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70A4" w14:textId="1A70C6E3" w:rsidR="000D4A5D" w:rsidRPr="00E849EC" w:rsidRDefault="000D4A5D" w:rsidP="000D4A5D">
      <w:pPr>
        <w:spacing w:after="0"/>
        <w:ind w:left="-102"/>
        <w:rPr>
          <w:rFonts w:ascii="標楷體" w:eastAsia="標楷體" w:hAnsi="標楷體" w:cs="Times New Roman"/>
          <w:sz w:val="28"/>
          <w:szCs w:val="28"/>
          <w:lang w:eastAsia="zh-TW"/>
        </w:rPr>
      </w:pPr>
      <w:r w:rsidRPr="00E849EC">
        <w:rPr>
          <w:rFonts w:ascii="標楷體" w:eastAsia="標楷體" w:hAnsi="標楷體"/>
          <w:noProof/>
          <w:lang w:val="zh-TW" w:eastAsia="zh-TW" w:bidi="zh-TW"/>
        </w:rPr>
        <mc:AlternateContent>
          <mc:Choice Requires="wpg">
            <w:drawing>
              <wp:anchor distT="0" distB="0" distL="114300" distR="114300" simplePos="0" relativeHeight="251659264" behindDoc="0" locked="0" layoutInCell="1" allowOverlap="1" wp14:anchorId="0CB54AD3" wp14:editId="6C9297C2">
                <wp:simplePos x="0" y="0"/>
                <wp:positionH relativeFrom="margin">
                  <wp:align>center</wp:align>
                </wp:positionH>
                <wp:positionV relativeFrom="paragraph">
                  <wp:posOffset>-1156731</wp:posOffset>
                </wp:positionV>
                <wp:extent cx="7040880" cy="10241280"/>
                <wp:effectExtent l="0" t="0" r="7620" b="7620"/>
                <wp:wrapNone/>
                <wp:docPr id="1" name="群組 14"/>
                <wp:cNvGraphicFramePr/>
                <a:graphic xmlns:a="http://schemas.openxmlformats.org/drawingml/2006/main">
                  <a:graphicData uri="http://schemas.microsoft.com/office/word/2010/wordprocessingGroup">
                    <wpg:wgp>
                      <wpg:cNvGrpSpPr/>
                      <wpg:grpSpPr>
                        <a:xfrm>
                          <a:off x="0" y="0"/>
                          <a:ext cx="7040880" cy="10241280"/>
                          <a:chOff x="0" y="0"/>
                          <a:chExt cx="7356236" cy="10226915"/>
                        </a:xfrm>
                      </wpg:grpSpPr>
                      <wps:wsp>
                        <wps:cNvPr id="8" name="直線接點​​ 8"/>
                        <wps:cNvCnPr/>
                        <wps:spPr>
                          <a:xfrm>
                            <a:off x="50561" y="161925"/>
                            <a:ext cx="7278370" cy="603250"/>
                          </a:xfrm>
                          <a:prstGeom prst="line">
                            <a:avLst/>
                          </a:prstGeom>
                          <a:ln>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H="1">
                            <a:off x="241061" y="19050"/>
                            <a:ext cx="530352" cy="9216644"/>
                          </a:xfrm>
                          <a:prstGeom prst="line">
                            <a:avLst/>
                          </a:prstGeom>
                          <a:ln>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 name="直線接點​​ 12"/>
                        <wps:cNvCnPr/>
                        <wps:spPr>
                          <a:xfrm flipH="1">
                            <a:off x="6613286" y="371475"/>
                            <a:ext cx="530225" cy="9216390"/>
                          </a:xfrm>
                          <a:prstGeom prst="line">
                            <a:avLst/>
                          </a:prstGeom>
                          <a:ln>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 name="矩形 2"/>
                        <wps:cNvSpPr/>
                        <wps:spPr>
                          <a:xfrm>
                            <a:off x="41036" y="0"/>
                            <a:ext cx="571500" cy="9258300"/>
                          </a:xfrm>
                          <a:custGeom>
                            <a:avLst/>
                            <a:gdLst>
                              <a:gd name="connsiteX0" fmla="*/ 0 w 571500"/>
                              <a:gd name="connsiteY0" fmla="*/ 0 h 9144000"/>
                              <a:gd name="connsiteX1" fmla="*/ 571500 w 571500"/>
                              <a:gd name="connsiteY1" fmla="*/ 0 h 9144000"/>
                              <a:gd name="connsiteX2" fmla="*/ 571500 w 571500"/>
                              <a:gd name="connsiteY2" fmla="*/ 9144000 h 9144000"/>
                              <a:gd name="connsiteX3" fmla="*/ 0 w 571500"/>
                              <a:gd name="connsiteY3" fmla="*/ 9144000 h 9144000"/>
                              <a:gd name="connsiteX4" fmla="*/ 0 w 571500"/>
                              <a:gd name="connsiteY4" fmla="*/ 0 h 9144000"/>
                              <a:gd name="connsiteX0" fmla="*/ 0 w 571500"/>
                              <a:gd name="connsiteY0" fmla="*/ 0 h 9258300"/>
                              <a:gd name="connsiteX1" fmla="*/ 571500 w 571500"/>
                              <a:gd name="connsiteY1" fmla="*/ 0 h 9258300"/>
                              <a:gd name="connsiteX2" fmla="*/ 0 w 571500"/>
                              <a:gd name="connsiteY2" fmla="*/ 9258300 h 9258300"/>
                              <a:gd name="connsiteX3" fmla="*/ 0 w 571500"/>
                              <a:gd name="connsiteY3" fmla="*/ 9144000 h 9258300"/>
                              <a:gd name="connsiteX4" fmla="*/ 0 w 571500"/>
                              <a:gd name="connsiteY4" fmla="*/ 0 h 9258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9258300">
                                <a:moveTo>
                                  <a:pt x="0" y="0"/>
                                </a:moveTo>
                                <a:lnTo>
                                  <a:pt x="571500" y="0"/>
                                </a:lnTo>
                                <a:lnTo>
                                  <a:pt x="0" y="9258300"/>
                                </a:lnTo>
                                <a:lnTo>
                                  <a:pt x="0" y="9144000"/>
                                </a:lnTo>
                                <a:lnTo>
                                  <a:pt x="0" y="0"/>
                                </a:lnTo>
                                <a:close/>
                              </a:path>
                            </a:pathLst>
                          </a:custGeom>
                          <a:pattFill prst="dkUpDiag">
                            <a:fgClr>
                              <a:schemeClr val="accent4">
                                <a:lumMod val="40000"/>
                                <a:lumOff val="6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矩形 2"/>
                        <wps:cNvSpPr/>
                        <wps:spPr>
                          <a:xfrm rot="10800000">
                            <a:off x="6784736" y="342900"/>
                            <a:ext cx="571500" cy="9258300"/>
                          </a:xfrm>
                          <a:custGeom>
                            <a:avLst/>
                            <a:gdLst>
                              <a:gd name="connsiteX0" fmla="*/ 0 w 571500"/>
                              <a:gd name="connsiteY0" fmla="*/ 0 h 9144000"/>
                              <a:gd name="connsiteX1" fmla="*/ 571500 w 571500"/>
                              <a:gd name="connsiteY1" fmla="*/ 0 h 9144000"/>
                              <a:gd name="connsiteX2" fmla="*/ 571500 w 571500"/>
                              <a:gd name="connsiteY2" fmla="*/ 9144000 h 9144000"/>
                              <a:gd name="connsiteX3" fmla="*/ 0 w 571500"/>
                              <a:gd name="connsiteY3" fmla="*/ 9144000 h 9144000"/>
                              <a:gd name="connsiteX4" fmla="*/ 0 w 571500"/>
                              <a:gd name="connsiteY4" fmla="*/ 0 h 9144000"/>
                              <a:gd name="connsiteX0" fmla="*/ 0 w 571500"/>
                              <a:gd name="connsiteY0" fmla="*/ 0 h 9258300"/>
                              <a:gd name="connsiteX1" fmla="*/ 571500 w 571500"/>
                              <a:gd name="connsiteY1" fmla="*/ 0 h 9258300"/>
                              <a:gd name="connsiteX2" fmla="*/ 0 w 571500"/>
                              <a:gd name="connsiteY2" fmla="*/ 9258300 h 9258300"/>
                              <a:gd name="connsiteX3" fmla="*/ 0 w 571500"/>
                              <a:gd name="connsiteY3" fmla="*/ 9144000 h 9258300"/>
                              <a:gd name="connsiteX4" fmla="*/ 0 w 571500"/>
                              <a:gd name="connsiteY4" fmla="*/ 0 h 9258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9258300">
                                <a:moveTo>
                                  <a:pt x="0" y="0"/>
                                </a:moveTo>
                                <a:lnTo>
                                  <a:pt x="571500" y="0"/>
                                </a:lnTo>
                                <a:lnTo>
                                  <a:pt x="0" y="9258300"/>
                                </a:lnTo>
                                <a:lnTo>
                                  <a:pt x="0" y="9144000"/>
                                </a:lnTo>
                                <a:lnTo>
                                  <a:pt x="0" y="0"/>
                                </a:lnTo>
                                <a:close/>
                              </a:path>
                            </a:pathLst>
                          </a:custGeom>
                          <a:pattFill prst="dkUpDiag">
                            <a:fgClr>
                              <a:schemeClr val="accent4">
                                <a:lumMod val="40000"/>
                                <a:lumOff val="6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矩形 2"/>
                        <wps:cNvSpPr/>
                        <wps:spPr>
                          <a:xfrm rot="5400000">
                            <a:off x="3384311" y="-3371850"/>
                            <a:ext cx="574043" cy="7342665"/>
                          </a:xfrm>
                          <a:custGeom>
                            <a:avLst/>
                            <a:gdLst>
                              <a:gd name="connsiteX0" fmla="*/ 0 w 571500"/>
                              <a:gd name="connsiteY0" fmla="*/ 0 h 9144000"/>
                              <a:gd name="connsiteX1" fmla="*/ 571500 w 571500"/>
                              <a:gd name="connsiteY1" fmla="*/ 0 h 9144000"/>
                              <a:gd name="connsiteX2" fmla="*/ 571500 w 571500"/>
                              <a:gd name="connsiteY2" fmla="*/ 9144000 h 9144000"/>
                              <a:gd name="connsiteX3" fmla="*/ 0 w 571500"/>
                              <a:gd name="connsiteY3" fmla="*/ 9144000 h 9144000"/>
                              <a:gd name="connsiteX4" fmla="*/ 0 w 571500"/>
                              <a:gd name="connsiteY4" fmla="*/ 0 h 9144000"/>
                              <a:gd name="connsiteX0" fmla="*/ 0 w 571500"/>
                              <a:gd name="connsiteY0" fmla="*/ 0 h 9258300"/>
                              <a:gd name="connsiteX1" fmla="*/ 571500 w 571500"/>
                              <a:gd name="connsiteY1" fmla="*/ 0 h 9258300"/>
                              <a:gd name="connsiteX2" fmla="*/ 0 w 571500"/>
                              <a:gd name="connsiteY2" fmla="*/ 9258300 h 9258300"/>
                              <a:gd name="connsiteX3" fmla="*/ 0 w 571500"/>
                              <a:gd name="connsiteY3" fmla="*/ 9144000 h 9258300"/>
                              <a:gd name="connsiteX4" fmla="*/ 0 w 571500"/>
                              <a:gd name="connsiteY4" fmla="*/ 0 h 9258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9258300">
                                <a:moveTo>
                                  <a:pt x="0" y="0"/>
                                </a:moveTo>
                                <a:lnTo>
                                  <a:pt x="571500" y="0"/>
                                </a:lnTo>
                                <a:lnTo>
                                  <a:pt x="0" y="9258300"/>
                                </a:lnTo>
                                <a:lnTo>
                                  <a:pt x="0" y="9144000"/>
                                </a:lnTo>
                                <a:lnTo>
                                  <a:pt x="0" y="0"/>
                                </a:lnTo>
                                <a:close/>
                              </a:path>
                            </a:pathLst>
                          </a:custGeom>
                          <a:solidFill>
                            <a:schemeClr val="accent6"/>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矩形 2"/>
                        <wps:cNvSpPr/>
                        <wps:spPr>
                          <a:xfrm rot="16200000">
                            <a:off x="3450986" y="6334125"/>
                            <a:ext cx="461010" cy="7324569"/>
                          </a:xfrm>
                          <a:custGeom>
                            <a:avLst/>
                            <a:gdLst>
                              <a:gd name="connsiteX0" fmla="*/ 0 w 571500"/>
                              <a:gd name="connsiteY0" fmla="*/ 0 h 9144000"/>
                              <a:gd name="connsiteX1" fmla="*/ 571500 w 571500"/>
                              <a:gd name="connsiteY1" fmla="*/ 0 h 9144000"/>
                              <a:gd name="connsiteX2" fmla="*/ 571500 w 571500"/>
                              <a:gd name="connsiteY2" fmla="*/ 9144000 h 9144000"/>
                              <a:gd name="connsiteX3" fmla="*/ 0 w 571500"/>
                              <a:gd name="connsiteY3" fmla="*/ 9144000 h 9144000"/>
                              <a:gd name="connsiteX4" fmla="*/ 0 w 571500"/>
                              <a:gd name="connsiteY4" fmla="*/ 0 h 9144000"/>
                              <a:gd name="connsiteX0" fmla="*/ 0 w 571500"/>
                              <a:gd name="connsiteY0" fmla="*/ 0 h 9258300"/>
                              <a:gd name="connsiteX1" fmla="*/ 571500 w 571500"/>
                              <a:gd name="connsiteY1" fmla="*/ 0 h 9258300"/>
                              <a:gd name="connsiteX2" fmla="*/ 0 w 571500"/>
                              <a:gd name="connsiteY2" fmla="*/ 9258300 h 9258300"/>
                              <a:gd name="connsiteX3" fmla="*/ 0 w 571500"/>
                              <a:gd name="connsiteY3" fmla="*/ 9144000 h 9258300"/>
                              <a:gd name="connsiteX4" fmla="*/ 0 w 571500"/>
                              <a:gd name="connsiteY4" fmla="*/ 0 h 9258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9258300">
                                <a:moveTo>
                                  <a:pt x="0" y="0"/>
                                </a:moveTo>
                                <a:lnTo>
                                  <a:pt x="571500" y="0"/>
                                </a:lnTo>
                                <a:lnTo>
                                  <a:pt x="0" y="9258300"/>
                                </a:lnTo>
                                <a:lnTo>
                                  <a:pt x="0" y="9144000"/>
                                </a:lnTo>
                                <a:lnTo>
                                  <a:pt x="0" y="0"/>
                                </a:lnTo>
                                <a:close/>
                              </a:path>
                            </a:pathLst>
                          </a:custGeom>
                          <a:solidFill>
                            <a:schemeClr val="accent6"/>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直線接點 9"/>
                        <wps:cNvCnPr/>
                        <wps:spPr>
                          <a:xfrm>
                            <a:off x="50561" y="9553575"/>
                            <a:ext cx="7259955" cy="493395"/>
                          </a:xfrm>
                          <a:prstGeom prst="line">
                            <a:avLst/>
                          </a:prstGeom>
                          <a:ln>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0BA306" id="群組 14" o:spid="_x0000_s1026" style="position:absolute;margin-left:0;margin-top:-91.1pt;width:554.4pt;height:806.4pt;z-index:251659264;mso-position-horizontal:center;mso-position-horizontal-relative:margin;mso-width-relative:margin;mso-height-relative:margin" coordsize="73562,10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">
                <v:line id="直線接點​​ 8" o:spid="_x0000_s1027" style="position:absolute;visibility:visible;mso-wrap-style:square" from="505,1619" to="73289,7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" strokecolor="#0c3511 [1606]" strokeweight="1pt">
                  <v:stroke joinstyle="miter"/>
                </v:line>
                <v:line id="直線接點 10" o:spid="_x0000_s1028" style="position:absolute;flip:x;visibility:visible;mso-wrap-style:square" from="2410,190" to="7714,9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" strokecolor="#0c3511 [1606]" strokeweight="1pt">
                  <v:stroke joinstyle="miter"/>
                </v:line>
                <v:line id="直線接點​​ 12" o:spid="_x0000_s1029" style="position:absolute;flip:x;visibility:visible;mso-wrap-style:square" from="66132,3714" to="71435,9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" strokecolor="#0c3511 [1606]" strokeweight="1pt">
                  <v:stroke joinstyle="miter"/>
                </v:line>
                <v:shape id="矩形 2" o:spid="_x0000_s1030" style="position:absolute;left:410;width:5715;height:92583;visibility:visible;mso-wrap-style:square;v-text-anchor:middle" coordsize="571500,925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" path="m,l571500,,,9258300,,9144000,,xe" fillcolor="#95dcf7 [1303]" stroked="f" strokeweight="1.5pt">
                  <v:fill r:id="rId8" o:title="" color2="white [3212]" type="pattern"/>
                  <v:stroke joinstyle="miter"/>
                  <v:path arrowok="t" o:connecttype="custom" o:connectlocs="0,0;571500,0;0,9258300;0,9144000;0,0" o:connectangles="0,0,0,0,0"/>
                </v:shape>
                <v:shape id="矩形 2" o:spid="_x0000_s1031" style="position:absolute;left:67847;top:3429;width:5715;height:92583;rotation:180;visibility:visible;mso-wrap-style:square;v-text-anchor:middle" coordsize="571500,925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" path="m,l571500,,,9258300,,9144000,,xe" fillcolor="#95dcf7 [1303]" stroked="f" strokeweight="1.5pt">
                  <v:fill r:id="rId8" o:title="" color2="white [3212]" type="pattern"/>
                  <v:stroke joinstyle="miter"/>
                  <v:path arrowok="t" o:connecttype="custom" o:connectlocs="0,0;571500,0;0,9258300;0,9144000;0,0" o:connectangles="0,0,0,0,0"/>
                </v:shape>
                <v:shape id="矩形 2" o:spid="_x0000_s1032" style="position:absolute;left:33842;top:-33718;width:5741;height:73426;rotation:90;visibility:visible;mso-wrap-style:square;v-text-anchor:middle" coordsize="571500,925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" path="m,l571500,,,9258300,,9144000,,xe" fillcolor="#4ea72e [3209]" stroked="f">
                  <v:path arrowok="t" o:connecttype="custom" o:connectlocs="0,0;574043,0;0,7342665;0,7252015;0,0" o:connectangles="0,0,0,0,0"/>
                </v:shape>
                <v:shape id="矩形 2" o:spid="_x0000_s1033" style="position:absolute;left:34510;top:63341;width:4610;height:73245;rotation:-90;visibility:visible;mso-wrap-style:square;v-text-anchor:middle" coordsize="571500,925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" path="m,l571500,,,9258300,,9144000,,xe" fillcolor="#4ea72e [3209]" stroked="f">
                  <v:path arrowok="t" o:connecttype="custom" o:connectlocs="0,0;461010,0;0,7324569;0,7234142;0,0" o:connectangles="0,0,0,0,0"/>
                </v:shape>
                <v:line id="直線接點 9" o:spid="_x0000_s1034" style="position:absolute;visibility:visible;mso-wrap-style:square" from="505,95535" to="73105,100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" strokecolor="#0c3511 [1606]" strokeweight="1pt">
                  <v:stroke joinstyle="miter"/>
                </v:line>
                <w10:wrap anchorx="margin"/>
              </v:group>
            </w:pict>
          </mc:Fallback>
        </mc:AlternateContent>
      </w:r>
      <w:r w:rsidRPr="00E849EC">
        <w:rPr>
          <w:rFonts w:ascii="標楷體" w:eastAsia="標楷體" w:hAnsi="標楷體" w:cs="Times New Roman"/>
          <w:sz w:val="28"/>
          <w:szCs w:val="28"/>
        </w:rPr>
        <w:t>114年版</w:t>
      </w:r>
      <w:r w:rsidRPr="00E849EC">
        <w:rPr>
          <w:rFonts w:ascii="標楷體" w:eastAsia="標楷體" w:hAnsi="標楷體" w:cs="Times New Roman" w:hint="eastAsia"/>
          <w:sz w:val="28"/>
          <w:szCs w:val="28"/>
        </w:rPr>
        <w:t>本</w:t>
      </w:r>
    </w:p>
    <w:p w14:paraId="5CD4B3AD" w14:textId="16DBCD32" w:rsidR="000D4A5D" w:rsidRPr="00E849EC" w:rsidRDefault="000D4A5D">
      <w:pPr>
        <w:rPr>
          <w:rFonts w:ascii="標楷體" w:eastAsia="標楷體" w:hAnsi="標楷體"/>
        </w:rPr>
      </w:pPr>
      <w:r w:rsidRPr="00E849EC">
        <w:rPr>
          <w:rFonts w:ascii="標楷體" w:eastAsia="標楷體" w:hAnsi="標楷體"/>
          <w:noProof/>
        </w:rPr>
        <mc:AlternateContent>
          <mc:Choice Requires="wps">
            <w:drawing>
              <wp:anchor distT="45720" distB="45720" distL="114300" distR="114300" simplePos="0" relativeHeight="251661312" behindDoc="0" locked="0" layoutInCell="1" allowOverlap="1" wp14:anchorId="3299B798" wp14:editId="095BAB8B">
                <wp:simplePos x="0" y="0"/>
                <wp:positionH relativeFrom="margin">
                  <wp:align>left</wp:align>
                </wp:positionH>
                <wp:positionV relativeFrom="paragraph">
                  <wp:posOffset>848360</wp:posOffset>
                </wp:positionV>
                <wp:extent cx="5114925" cy="1404620"/>
                <wp:effectExtent l="0" t="0" r="0" b="12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404620"/>
                        </a:xfrm>
                        <a:prstGeom prst="rect">
                          <a:avLst/>
                        </a:prstGeom>
                        <a:noFill/>
                        <a:ln w="9525">
                          <a:noFill/>
                          <a:miter lim="800000"/>
                          <a:headEnd/>
                          <a:tailEnd/>
                        </a:ln>
                      </wps:spPr>
                      <wps:txbx>
                        <w:txbxContent>
                          <w:p w14:paraId="17628E3C" w14:textId="331AB357" w:rsidR="000D4A5D" w:rsidRPr="000D4A5D" w:rsidRDefault="000D4A5D" w:rsidP="000D4A5D">
                            <w:pPr>
                              <w:pStyle w:val="a3"/>
                              <w:rPr>
                                <w:rFonts w:ascii="標楷體" w:eastAsia="標楷體" w:hAnsi="標楷體"/>
                                <w:b/>
                                <w:bCs/>
                                <w:sz w:val="72"/>
                                <w:szCs w:val="72"/>
                                <w:lang w:eastAsia="zh-TW"/>
                              </w:rPr>
                            </w:pPr>
                            <w:bookmarkStart w:id="0" w:name="_Hlk214529513"/>
                            <w:r w:rsidRPr="000D4A5D">
                              <w:rPr>
                                <w:rFonts w:ascii="標楷體" w:eastAsia="標楷體" w:hAnsi="標楷體" w:hint="eastAsia"/>
                                <w:b/>
                                <w:bCs/>
                                <w:sz w:val="96"/>
                                <w:szCs w:val="96"/>
                                <w:lang w:eastAsia="zh-TW"/>
                              </w:rPr>
                              <w:t>花蓮縣政府及所屬機關學校人事人員</w:t>
                            </w:r>
                            <w:r w:rsidRPr="000D4A5D">
                              <w:rPr>
                                <w:rFonts w:ascii="標楷體" w:eastAsia="標楷體" w:hAnsi="標楷體" w:hint="eastAsia"/>
                                <w:b/>
                                <w:bCs/>
                                <w:lang w:eastAsia="zh-TW"/>
                              </w:rPr>
                              <w:t>(含兼任兼辦人事業務人員)</w:t>
                            </w:r>
                          </w:p>
                          <w:p w14:paraId="33BCE7B7" w14:textId="79B2FE4D" w:rsidR="000D4A5D" w:rsidRPr="000D4A5D" w:rsidRDefault="000D4A5D" w:rsidP="000D4A5D">
                            <w:pPr>
                              <w:pStyle w:val="a3"/>
                              <w:rPr>
                                <w:rFonts w:ascii="標楷體" w:eastAsia="標楷體" w:hAnsi="標楷體"/>
                                <w:b/>
                                <w:bCs/>
                                <w:lang w:eastAsia="zh-TW"/>
                              </w:rPr>
                            </w:pPr>
                            <w:r w:rsidRPr="000D4A5D">
                              <w:rPr>
                                <w:rFonts w:ascii="標楷體" w:eastAsia="標楷體" w:hAnsi="標楷體" w:hint="eastAsia"/>
                                <w:b/>
                                <w:bCs/>
                                <w:sz w:val="120"/>
                                <w:szCs w:val="120"/>
                                <w:lang w:eastAsia="zh-TW"/>
                              </w:rPr>
                              <w:t>工作手冊</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99B798" id="_x0000_t202" coordsize="21600,21600" o:spt="202" path="m,l,21600r21600,l21600,xe">
                <v:stroke joinstyle="miter"/>
                <v:path gradientshapeok="t" o:connecttype="rect"/>
              </v:shapetype>
              <v:shape id="文字方塊 2" o:spid="_x0000_s1026" type="#_x0000_t202" style="position:absolute;margin-left:0;margin-top:66.8pt;width:402.7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" filled="f" stroked="f">
                <v:textbox style="mso-fit-shape-to-text:t">
                  <w:txbxContent>
                    <w:p w14:paraId="17628E3C" w14:textId="331AB357" w:rsidR="000D4A5D" w:rsidRPr="000D4A5D" w:rsidRDefault="000D4A5D" w:rsidP="000D4A5D">
                      <w:pPr>
                        <w:pStyle w:val="a3"/>
                        <w:rPr>
                          <w:rFonts w:ascii="標楷體" w:eastAsia="標楷體" w:hAnsi="標楷體"/>
                          <w:b/>
                          <w:bCs/>
                          <w:sz w:val="72"/>
                          <w:szCs w:val="72"/>
                          <w:lang w:eastAsia="zh-TW"/>
                        </w:rPr>
                      </w:pPr>
                      <w:bookmarkStart w:id="1" w:name="_Hlk214529513"/>
                      <w:r w:rsidRPr="000D4A5D">
                        <w:rPr>
                          <w:rFonts w:ascii="標楷體" w:eastAsia="標楷體" w:hAnsi="標楷體" w:hint="eastAsia"/>
                          <w:b/>
                          <w:bCs/>
                          <w:sz w:val="96"/>
                          <w:szCs w:val="96"/>
                          <w:lang w:eastAsia="zh-TW"/>
                        </w:rPr>
                        <w:t>花蓮縣政府及所屬機關學校人事人員</w:t>
                      </w:r>
                      <w:r w:rsidRPr="000D4A5D">
                        <w:rPr>
                          <w:rFonts w:ascii="標楷體" w:eastAsia="標楷體" w:hAnsi="標楷體" w:hint="eastAsia"/>
                          <w:b/>
                          <w:bCs/>
                          <w:lang w:eastAsia="zh-TW"/>
                        </w:rPr>
                        <w:t>(含兼任兼辦人事業務人員)</w:t>
                      </w:r>
                    </w:p>
                    <w:p w14:paraId="33BCE7B7" w14:textId="79B2FE4D" w:rsidR="000D4A5D" w:rsidRPr="000D4A5D" w:rsidRDefault="000D4A5D" w:rsidP="000D4A5D">
                      <w:pPr>
                        <w:pStyle w:val="a3"/>
                        <w:rPr>
                          <w:rFonts w:ascii="標楷體" w:eastAsia="標楷體" w:hAnsi="標楷體"/>
                          <w:b/>
                          <w:bCs/>
                          <w:lang w:eastAsia="zh-TW"/>
                        </w:rPr>
                      </w:pPr>
                      <w:r w:rsidRPr="000D4A5D">
                        <w:rPr>
                          <w:rFonts w:ascii="標楷體" w:eastAsia="標楷體" w:hAnsi="標楷體" w:hint="eastAsia"/>
                          <w:b/>
                          <w:bCs/>
                          <w:sz w:val="120"/>
                          <w:szCs w:val="120"/>
                          <w:lang w:eastAsia="zh-TW"/>
                        </w:rPr>
                        <w:t>工作手冊</w:t>
                      </w:r>
                      <w:bookmarkEnd w:id="1"/>
                    </w:p>
                  </w:txbxContent>
                </v:textbox>
                <w10:wrap type="square" anchorx="margin"/>
              </v:shape>
            </w:pict>
          </mc:Fallback>
        </mc:AlternateContent>
      </w:r>
    </w:p>
    <w:p w14:paraId="76AFE455" w14:textId="327550D8" w:rsidR="000D4A5D" w:rsidRPr="00E849EC" w:rsidRDefault="000D4A5D" w:rsidP="000D4A5D">
      <w:pPr>
        <w:spacing w:after="160" w:line="278" w:lineRule="auto"/>
        <w:rPr>
          <w:rFonts w:ascii="標楷體" w:eastAsia="標楷體" w:hAnsi="標楷體"/>
        </w:rPr>
      </w:pPr>
      <w:r w:rsidRPr="00E849EC">
        <w:rPr>
          <w:rFonts w:ascii="標楷體" w:eastAsia="標楷體" w:hAnsi="標楷體"/>
        </w:rPr>
        <w:br w:type="page"/>
      </w:r>
    </w:p>
    <w:p w14:paraId="1BC54794" w14:textId="77777777" w:rsidR="000D4A5D" w:rsidRPr="00E849EC" w:rsidRDefault="000D4A5D" w:rsidP="000D4A5D">
      <w:pPr>
        <w:spacing w:after="160" w:line="278" w:lineRule="auto"/>
        <w:rPr>
          <w:rFonts w:ascii="標楷體" w:eastAsia="標楷體" w:hAnsi="標楷體"/>
          <w:lang w:eastAsia="zh-TW"/>
        </w:rPr>
        <w:sectPr w:rsidR="000D4A5D" w:rsidRPr="00E849EC" w:rsidSect="003F5AC6">
          <w:footerReference w:type="default" r:id="rId9"/>
          <w:pgSz w:w="11906" w:h="16838"/>
          <w:pgMar w:top="2160" w:right="1899" w:bottom="720" w:left="1899" w:header="851" w:footer="992" w:gutter="0"/>
          <w:pgNumType w:start="1"/>
          <w:cols w:space="425"/>
          <w:titlePg/>
          <w:docGrid w:type="lines" w:linePitch="360"/>
        </w:sectPr>
      </w:pPr>
    </w:p>
    <w:p w14:paraId="4821A36C" w14:textId="0C33A39C" w:rsidR="00CA0194" w:rsidRPr="00E849EC" w:rsidRDefault="00CA0194" w:rsidP="000D4A5D">
      <w:pPr>
        <w:spacing w:after="160" w:line="278" w:lineRule="auto"/>
        <w:rPr>
          <w:rFonts w:ascii="標楷體" w:eastAsia="標楷體" w:hAnsi="標楷體"/>
          <w:sz w:val="56"/>
          <w:szCs w:val="56"/>
          <w:lang w:eastAsia="zh-TW"/>
        </w:rPr>
      </w:pPr>
      <w:r w:rsidRPr="00E849EC">
        <w:rPr>
          <w:rFonts w:ascii="標楷體" w:eastAsia="標楷體" w:hAnsi="標楷體" w:hint="eastAsia"/>
          <w:lang w:eastAsia="zh-TW"/>
        </w:rPr>
        <w:lastRenderedPageBreak/>
        <w:t xml:space="preserve">                                       </w:t>
      </w:r>
      <w:r w:rsidRPr="00E849EC">
        <w:rPr>
          <w:rFonts w:ascii="標楷體" w:eastAsia="標楷體" w:hAnsi="標楷體" w:hint="eastAsia"/>
          <w:sz w:val="56"/>
          <w:szCs w:val="56"/>
          <w:lang w:eastAsia="zh-TW"/>
        </w:rPr>
        <w:t>目錄</w:t>
      </w:r>
    </w:p>
    <w:p w14:paraId="0D991AF5" w14:textId="77777777" w:rsidR="003F5AC6" w:rsidRPr="00E849EC" w:rsidRDefault="003F5AC6" w:rsidP="000D4A5D">
      <w:pPr>
        <w:spacing w:after="160" w:line="278" w:lineRule="auto"/>
        <w:rPr>
          <w:rFonts w:ascii="標楷體" w:eastAsia="標楷體" w:hAnsi="標楷體"/>
          <w:lang w:eastAsia="zh-TW"/>
        </w:rPr>
      </w:pPr>
    </w:p>
    <w:sdt>
      <w:sdtPr>
        <w:rPr>
          <w:rFonts w:ascii="標楷體" w:eastAsia="Microsoft JhengHei UI" w:hAnsi="標楷體" w:cstheme="minorBidi"/>
          <w:color w:val="auto"/>
          <w:sz w:val="24"/>
          <w:szCs w:val="24"/>
          <w:lang w:val="zh-TW" w:eastAsia="zh-CN"/>
        </w:rPr>
        <w:id w:val="583424366"/>
        <w:docPartObj>
          <w:docPartGallery w:val="Table of Contents"/>
          <w:docPartUnique/>
        </w:docPartObj>
      </w:sdtPr>
      <w:sdtEndPr>
        <w:rPr>
          <w:b/>
          <w:bCs/>
        </w:rPr>
      </w:sdtEndPr>
      <w:sdtContent>
        <w:p w14:paraId="55F85972" w14:textId="1B6C14AF" w:rsidR="00C63818" w:rsidRPr="00550DC2" w:rsidRDefault="00C63818">
          <w:pPr>
            <w:pStyle w:val="af2"/>
            <w:rPr>
              <w:rFonts w:ascii="標楷體" w:hAnsi="標楷體"/>
              <w:sz w:val="28"/>
              <w:szCs w:val="28"/>
            </w:rPr>
          </w:pPr>
        </w:p>
        <w:p w14:paraId="01708A56" w14:textId="10462984" w:rsidR="00550DC2" w:rsidRPr="00540330" w:rsidRDefault="00C63818" w:rsidP="00540330">
          <w:pPr>
            <w:pStyle w:val="11"/>
            <w:tabs>
              <w:tab w:val="right" w:leader="dot" w:pos="11414"/>
            </w:tabs>
            <w:rPr>
              <w:rFonts w:ascii="標楷體" w:eastAsia="標楷體" w:hAnsi="標楷體"/>
              <w:noProof/>
              <w:kern w:val="2"/>
              <w:sz w:val="22"/>
              <w:szCs w:val="22"/>
              <w:lang w:eastAsia="zh-TW"/>
              <w14:ligatures w14:val="standardContextual"/>
            </w:rPr>
          </w:pPr>
          <w:r w:rsidRPr="00550DC2">
            <w:rPr>
              <w:rFonts w:ascii="標楷體" w:eastAsia="標楷體" w:hAnsi="標楷體"/>
              <w:sz w:val="28"/>
              <w:szCs w:val="28"/>
            </w:rPr>
            <w:fldChar w:fldCharType="begin"/>
          </w:r>
          <w:r w:rsidRPr="00550DC2">
            <w:rPr>
              <w:rFonts w:ascii="標楷體" w:eastAsia="標楷體" w:hAnsi="標楷體"/>
              <w:sz w:val="28"/>
              <w:szCs w:val="28"/>
            </w:rPr>
            <w:instrText xml:space="preserve"> TOC \o "1-3" \h \z \u </w:instrText>
          </w:r>
          <w:r w:rsidRPr="00550DC2">
            <w:rPr>
              <w:rFonts w:ascii="標楷體" w:eastAsia="標楷體" w:hAnsi="標楷體"/>
              <w:sz w:val="28"/>
              <w:szCs w:val="28"/>
            </w:rPr>
            <w:fldChar w:fldCharType="separate"/>
          </w:r>
          <w:hyperlink w:anchor="_Toc214872482" w:history="1">
            <w:r w:rsidR="00550DC2" w:rsidRPr="00540330">
              <w:rPr>
                <w:rStyle w:val="af3"/>
                <w:rFonts w:ascii="標楷體" w:eastAsia="標楷體" w:hAnsi="標楷體" w:hint="eastAsia"/>
                <w:b/>
                <w:bCs/>
                <w:noProof/>
                <w:sz w:val="22"/>
                <w:szCs w:val="22"/>
              </w:rPr>
              <w:t>一、前言</w:t>
            </w:r>
            <w:r w:rsidR="00550DC2" w:rsidRPr="00540330">
              <w:rPr>
                <w:rFonts w:ascii="標楷體" w:eastAsia="標楷體" w:hAnsi="標楷體"/>
                <w:noProof/>
                <w:webHidden/>
                <w:sz w:val="22"/>
                <w:szCs w:val="22"/>
              </w:rPr>
              <w:tab/>
            </w:r>
            <w:r w:rsidR="00550DC2" w:rsidRPr="00540330">
              <w:rPr>
                <w:rFonts w:ascii="標楷體" w:eastAsia="標楷體" w:hAnsi="標楷體"/>
                <w:noProof/>
                <w:webHidden/>
                <w:sz w:val="22"/>
                <w:szCs w:val="22"/>
              </w:rPr>
              <w:fldChar w:fldCharType="begin"/>
            </w:r>
            <w:r w:rsidR="00550DC2" w:rsidRPr="00540330">
              <w:rPr>
                <w:rFonts w:ascii="標楷體" w:eastAsia="標楷體" w:hAnsi="標楷體"/>
                <w:noProof/>
                <w:webHidden/>
                <w:sz w:val="22"/>
                <w:szCs w:val="22"/>
              </w:rPr>
              <w:instrText xml:space="preserve"> PAGEREF _Toc214872482 \h </w:instrText>
            </w:r>
            <w:r w:rsidR="00550DC2" w:rsidRPr="00540330">
              <w:rPr>
                <w:rFonts w:ascii="標楷體" w:eastAsia="標楷體" w:hAnsi="標楷體"/>
                <w:noProof/>
                <w:webHidden/>
                <w:sz w:val="22"/>
                <w:szCs w:val="22"/>
              </w:rPr>
            </w:r>
            <w:r w:rsidR="00550DC2" w:rsidRPr="00540330">
              <w:rPr>
                <w:rFonts w:ascii="標楷體" w:eastAsia="標楷體" w:hAnsi="標楷體"/>
                <w:noProof/>
                <w:webHidden/>
                <w:sz w:val="22"/>
                <w:szCs w:val="22"/>
              </w:rPr>
              <w:fldChar w:fldCharType="separate"/>
            </w:r>
            <w:r w:rsidR="00550DC2" w:rsidRPr="00540330">
              <w:rPr>
                <w:rFonts w:ascii="標楷體" w:eastAsia="標楷體" w:hAnsi="標楷體"/>
                <w:noProof/>
                <w:webHidden/>
                <w:sz w:val="22"/>
                <w:szCs w:val="22"/>
              </w:rPr>
              <w:t>3</w:t>
            </w:r>
            <w:r w:rsidR="00550DC2" w:rsidRPr="00540330">
              <w:rPr>
                <w:rFonts w:ascii="標楷體" w:eastAsia="標楷體" w:hAnsi="標楷體"/>
                <w:noProof/>
                <w:webHidden/>
                <w:sz w:val="22"/>
                <w:szCs w:val="22"/>
              </w:rPr>
              <w:fldChar w:fldCharType="end"/>
            </w:r>
          </w:hyperlink>
        </w:p>
        <w:p w14:paraId="5577BEDC" w14:textId="669D6803" w:rsidR="00550DC2" w:rsidRPr="00540330" w:rsidRDefault="00550DC2">
          <w:pPr>
            <w:pStyle w:val="11"/>
            <w:tabs>
              <w:tab w:val="right" w:leader="dot" w:pos="11414"/>
            </w:tabs>
            <w:rPr>
              <w:rFonts w:ascii="標楷體" w:eastAsia="標楷體" w:hAnsi="標楷體"/>
              <w:noProof/>
              <w:kern w:val="2"/>
              <w:sz w:val="22"/>
              <w:szCs w:val="22"/>
              <w:lang w:eastAsia="zh-TW"/>
              <w14:ligatures w14:val="standardContextual"/>
            </w:rPr>
          </w:pPr>
          <w:hyperlink w:anchor="_Toc214872483" w:history="1">
            <w:r w:rsidRPr="00540330">
              <w:rPr>
                <w:rStyle w:val="af3"/>
                <w:rFonts w:ascii="標楷體" w:eastAsia="標楷體" w:hAnsi="標楷體" w:cs="SimSun" w:hint="eastAsia"/>
                <w:b/>
                <w:noProof/>
                <w:sz w:val="22"/>
                <w:szCs w:val="22"/>
                <w:lang w:eastAsia="zh-TW"/>
              </w:rPr>
              <w:t>二、組織架構</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_Toc214872483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4</w:t>
            </w:r>
            <w:r w:rsidRPr="00540330">
              <w:rPr>
                <w:rFonts w:ascii="標楷體" w:eastAsia="標楷體" w:hAnsi="標楷體"/>
                <w:noProof/>
                <w:webHidden/>
                <w:sz w:val="22"/>
                <w:szCs w:val="22"/>
              </w:rPr>
              <w:fldChar w:fldCharType="end"/>
            </w:r>
          </w:hyperlink>
        </w:p>
        <w:p w14:paraId="6DE1F1E9" w14:textId="4D20C148"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484" w:history="1">
            <w:r w:rsidRPr="00540330">
              <w:rPr>
                <w:rStyle w:val="af3"/>
                <w:rFonts w:ascii="標楷體" w:eastAsia="標楷體" w:hAnsi="標楷體"/>
                <w:b/>
                <w:bCs/>
                <w:noProof/>
                <w:sz w:val="22"/>
                <w:szCs w:val="22"/>
                <w:lang w:eastAsia="zh-TW"/>
              </w:rPr>
              <w:t>(</w:t>
            </w:r>
            <w:r w:rsidRPr="00540330">
              <w:rPr>
                <w:rStyle w:val="af3"/>
                <w:rFonts w:ascii="標楷體" w:eastAsia="標楷體" w:hAnsi="標楷體" w:hint="eastAsia"/>
                <w:b/>
                <w:bCs/>
                <w:noProof/>
                <w:sz w:val="22"/>
                <w:szCs w:val="22"/>
                <w:lang w:eastAsia="zh-TW"/>
              </w:rPr>
              <w:t>一</w:t>
            </w:r>
            <w:r w:rsidRPr="00540330">
              <w:rPr>
                <w:rStyle w:val="af3"/>
                <w:rFonts w:ascii="標楷體" w:eastAsia="標楷體" w:hAnsi="標楷體"/>
                <w:b/>
                <w:bCs/>
                <w:noProof/>
                <w:sz w:val="22"/>
                <w:szCs w:val="22"/>
                <w:lang w:eastAsia="zh-TW"/>
              </w:rPr>
              <w:t>)</w:t>
            </w:r>
            <w:r w:rsidRPr="00540330">
              <w:rPr>
                <w:rStyle w:val="af3"/>
                <w:rFonts w:ascii="標楷體" w:eastAsia="標楷體" w:hAnsi="標楷體" w:hint="eastAsia"/>
                <w:b/>
                <w:bCs/>
                <w:noProof/>
                <w:sz w:val="22"/>
                <w:szCs w:val="22"/>
                <w:lang w:eastAsia="zh-TW"/>
              </w:rPr>
              <w:t>花蓮縣政府</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_Toc214872484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4</w:t>
            </w:r>
            <w:r w:rsidRPr="00540330">
              <w:rPr>
                <w:rFonts w:ascii="標楷體" w:eastAsia="標楷體" w:hAnsi="標楷體"/>
                <w:noProof/>
                <w:webHidden/>
                <w:sz w:val="22"/>
                <w:szCs w:val="22"/>
              </w:rPr>
              <w:fldChar w:fldCharType="end"/>
            </w:r>
          </w:hyperlink>
        </w:p>
        <w:p w14:paraId="100A63D8" w14:textId="2FEDD6CB"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485" w:history="1">
            <w:r w:rsidRPr="00540330">
              <w:rPr>
                <w:rStyle w:val="af3"/>
                <w:rFonts w:ascii="標楷體" w:eastAsia="標楷體" w:hAnsi="標楷體" w:cs="SimSun"/>
                <w:b/>
                <w:noProof/>
                <w:sz w:val="22"/>
                <w:szCs w:val="22"/>
                <w:lang w:eastAsia="zh-TW"/>
              </w:rPr>
              <w:t>(</w:t>
            </w:r>
            <w:r w:rsidRPr="00540330">
              <w:rPr>
                <w:rStyle w:val="af3"/>
                <w:rFonts w:ascii="標楷體" w:eastAsia="標楷體" w:hAnsi="標楷體" w:cs="SimSun" w:hint="eastAsia"/>
                <w:b/>
                <w:noProof/>
                <w:sz w:val="22"/>
                <w:szCs w:val="22"/>
                <w:lang w:eastAsia="zh-TW"/>
              </w:rPr>
              <w:t>二</w:t>
            </w:r>
            <w:r w:rsidRPr="00540330">
              <w:rPr>
                <w:rStyle w:val="af3"/>
                <w:rFonts w:ascii="標楷體" w:eastAsia="標楷體" w:hAnsi="標楷體" w:cs="SimSun"/>
                <w:b/>
                <w:noProof/>
                <w:sz w:val="22"/>
                <w:szCs w:val="22"/>
                <w:lang w:eastAsia="zh-TW"/>
              </w:rPr>
              <w:t>)</w:t>
            </w:r>
            <w:r w:rsidRPr="00540330">
              <w:rPr>
                <w:rStyle w:val="af3"/>
                <w:rFonts w:ascii="標楷體" w:eastAsia="標楷體" w:hAnsi="標楷體" w:cs="SimSun" w:hint="eastAsia"/>
                <w:b/>
                <w:noProof/>
                <w:sz w:val="22"/>
                <w:szCs w:val="22"/>
                <w:lang w:eastAsia="zh-TW"/>
              </w:rPr>
              <w:t>人事處</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_Toc214872485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6</w:t>
            </w:r>
            <w:r w:rsidRPr="00540330">
              <w:rPr>
                <w:rFonts w:ascii="標楷體" w:eastAsia="標楷體" w:hAnsi="標楷體"/>
                <w:noProof/>
                <w:webHidden/>
                <w:sz w:val="22"/>
                <w:szCs w:val="22"/>
              </w:rPr>
              <w:fldChar w:fldCharType="end"/>
            </w:r>
          </w:hyperlink>
        </w:p>
        <w:p w14:paraId="79A51408" w14:textId="48F6E19D" w:rsidR="00550DC2" w:rsidRPr="00540330" w:rsidRDefault="00550DC2">
          <w:pPr>
            <w:pStyle w:val="11"/>
            <w:tabs>
              <w:tab w:val="right" w:leader="dot" w:pos="11414"/>
            </w:tabs>
            <w:rPr>
              <w:rFonts w:ascii="標楷體" w:eastAsia="標楷體" w:hAnsi="標楷體"/>
              <w:noProof/>
              <w:kern w:val="2"/>
              <w:sz w:val="22"/>
              <w:szCs w:val="22"/>
              <w:lang w:eastAsia="zh-TW"/>
              <w14:ligatures w14:val="standardContextual"/>
            </w:rPr>
          </w:pPr>
          <w:hyperlink w:anchor="_Toc214872486" w:history="1">
            <w:r w:rsidRPr="00540330">
              <w:rPr>
                <w:rStyle w:val="af3"/>
                <w:rFonts w:ascii="標楷體" w:eastAsia="標楷體" w:hAnsi="標楷體" w:cs="SimSun" w:hint="eastAsia"/>
                <w:b/>
                <w:noProof/>
                <w:sz w:val="22"/>
                <w:szCs w:val="22"/>
                <w:lang w:eastAsia="zh-TW"/>
              </w:rPr>
              <w:t>三、</w:t>
            </w:r>
            <w:r w:rsidRPr="00540330">
              <w:rPr>
                <w:rStyle w:val="af3"/>
                <w:rFonts w:ascii="標楷體" w:eastAsia="標楷體" w:hAnsi="標楷體" w:hint="eastAsia"/>
                <w:b/>
                <w:bCs/>
                <w:noProof/>
                <w:sz w:val="22"/>
                <w:szCs w:val="22"/>
                <w:lang w:eastAsia="zh-TW"/>
              </w:rPr>
              <w:t>人事業務共通事項</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_Toc214872486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7</w:t>
            </w:r>
            <w:r w:rsidRPr="00540330">
              <w:rPr>
                <w:rFonts w:ascii="標楷體" w:eastAsia="標楷體" w:hAnsi="標楷體"/>
                <w:noProof/>
                <w:webHidden/>
                <w:sz w:val="22"/>
                <w:szCs w:val="22"/>
              </w:rPr>
              <w:fldChar w:fldCharType="end"/>
            </w:r>
          </w:hyperlink>
        </w:p>
        <w:p w14:paraId="4CFE6A72" w14:textId="48DE3FF6"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487" w:history="1">
            <w:r w:rsidRPr="00540330">
              <w:rPr>
                <w:rStyle w:val="af3"/>
                <w:rFonts w:ascii="標楷體" w:eastAsia="標楷體" w:hAnsi="標楷體" w:hint="eastAsia"/>
                <w:b/>
                <w:bCs/>
                <w:noProof/>
                <w:sz w:val="22"/>
                <w:szCs w:val="22"/>
                <w:lang w:eastAsia="zh-TW"/>
              </w:rPr>
              <w:t>（一）人事處業務職掌簡介</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_Toc214872487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7</w:t>
            </w:r>
            <w:r w:rsidRPr="00540330">
              <w:rPr>
                <w:rFonts w:ascii="標楷體" w:eastAsia="標楷體" w:hAnsi="標楷體"/>
                <w:noProof/>
                <w:webHidden/>
                <w:sz w:val="22"/>
                <w:szCs w:val="22"/>
              </w:rPr>
              <w:fldChar w:fldCharType="end"/>
            </w:r>
          </w:hyperlink>
        </w:p>
        <w:p w14:paraId="574674D9" w14:textId="2C5E91C0"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488" w:history="1">
            <w:r w:rsidRPr="00540330">
              <w:rPr>
                <w:rStyle w:val="af3"/>
                <w:rFonts w:ascii="標楷體" w:eastAsia="標楷體" w:hAnsi="標楷體" w:hint="eastAsia"/>
                <w:b/>
                <w:bCs/>
                <w:noProof/>
                <w:sz w:val="22"/>
                <w:szCs w:val="22"/>
                <w:lang w:eastAsia="zh-TW"/>
              </w:rPr>
              <w:t>（二）新進人事人員應立即辦理業務簡介</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_Toc214872488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13</w:t>
            </w:r>
            <w:r w:rsidRPr="00540330">
              <w:rPr>
                <w:rFonts w:ascii="標楷體" w:eastAsia="標楷體" w:hAnsi="標楷體"/>
                <w:noProof/>
                <w:webHidden/>
                <w:sz w:val="22"/>
                <w:szCs w:val="22"/>
              </w:rPr>
              <w:fldChar w:fldCharType="end"/>
            </w:r>
          </w:hyperlink>
        </w:p>
        <w:p w14:paraId="44FD9614" w14:textId="7BD5DDC9" w:rsidR="00550DC2" w:rsidRPr="00540330" w:rsidRDefault="00550DC2">
          <w:pPr>
            <w:pStyle w:val="31"/>
            <w:tabs>
              <w:tab w:val="right" w:leader="dot" w:pos="11414"/>
            </w:tabs>
            <w:rPr>
              <w:rFonts w:ascii="標楷體" w:eastAsia="標楷體" w:hAnsi="標楷體"/>
              <w:noProof/>
              <w:kern w:val="2"/>
              <w:sz w:val="22"/>
              <w:szCs w:val="22"/>
              <w:lang w:eastAsia="zh-TW"/>
              <w14:ligatures w14:val="standardContextual"/>
            </w:rPr>
          </w:pPr>
          <w:hyperlink w:anchor="_Toc214872489" w:history="1">
            <w:r w:rsidRPr="00540330">
              <w:rPr>
                <w:rStyle w:val="af3"/>
                <w:rFonts w:ascii="標楷體" w:eastAsia="標楷體" w:hAnsi="標楷體"/>
                <w:b/>
                <w:bCs/>
                <w:noProof/>
                <w:sz w:val="22"/>
                <w:szCs w:val="22"/>
                <w:lang w:eastAsia="zh-TW"/>
              </w:rPr>
              <w:t>1.</w:t>
            </w:r>
            <w:r w:rsidRPr="00540330">
              <w:rPr>
                <w:rStyle w:val="af3"/>
                <w:rFonts w:ascii="標楷體" w:eastAsia="標楷體" w:hAnsi="標楷體" w:hint="eastAsia"/>
                <w:b/>
                <w:bCs/>
                <w:noProof/>
                <w:sz w:val="22"/>
                <w:szCs w:val="22"/>
              </w:rPr>
              <w:t xml:space="preserve"> 帳號及憑證申請</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_Toc214872489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13</w:t>
            </w:r>
            <w:r w:rsidRPr="00540330">
              <w:rPr>
                <w:rFonts w:ascii="標楷體" w:eastAsia="標楷體" w:hAnsi="標楷體"/>
                <w:noProof/>
                <w:webHidden/>
                <w:sz w:val="22"/>
                <w:szCs w:val="22"/>
              </w:rPr>
              <w:fldChar w:fldCharType="end"/>
            </w:r>
          </w:hyperlink>
        </w:p>
        <w:p w14:paraId="4F7350A9" w14:textId="607EBAB2" w:rsidR="00550DC2" w:rsidRPr="00540330" w:rsidRDefault="00550DC2">
          <w:pPr>
            <w:pStyle w:val="31"/>
            <w:tabs>
              <w:tab w:val="right" w:leader="dot" w:pos="11414"/>
            </w:tabs>
            <w:rPr>
              <w:rFonts w:ascii="標楷體" w:eastAsia="標楷體" w:hAnsi="標楷體"/>
              <w:noProof/>
              <w:kern w:val="2"/>
              <w:sz w:val="22"/>
              <w:szCs w:val="22"/>
              <w:lang w:eastAsia="zh-TW"/>
              <w14:ligatures w14:val="standardContextual"/>
            </w:rPr>
          </w:pPr>
          <w:hyperlink w:anchor="_Toc214872490" w:history="1">
            <w:r w:rsidRPr="00540330">
              <w:rPr>
                <w:rStyle w:val="af3"/>
                <w:rFonts w:ascii="標楷體" w:eastAsia="標楷體" w:hAnsi="標楷體"/>
                <w:b/>
                <w:bCs/>
                <w:noProof/>
                <w:sz w:val="22"/>
                <w:szCs w:val="22"/>
                <w:lang w:eastAsia="zh-TW"/>
              </w:rPr>
              <w:t>2.</w:t>
            </w:r>
            <w:r w:rsidRPr="00540330">
              <w:rPr>
                <w:rStyle w:val="af3"/>
                <w:rFonts w:ascii="標楷體" w:eastAsia="標楷體" w:hAnsi="標楷體" w:hint="eastAsia"/>
                <w:b/>
                <w:bCs/>
                <w:noProof/>
                <w:sz w:val="22"/>
                <w:szCs w:val="22"/>
              </w:rPr>
              <w:t xml:space="preserve"> 常用重要人事資訊系統</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_Toc214872490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14</w:t>
            </w:r>
            <w:r w:rsidRPr="00540330">
              <w:rPr>
                <w:rFonts w:ascii="標楷體" w:eastAsia="標楷體" w:hAnsi="標楷體"/>
                <w:noProof/>
                <w:webHidden/>
                <w:sz w:val="22"/>
                <w:szCs w:val="22"/>
              </w:rPr>
              <w:fldChar w:fldCharType="end"/>
            </w:r>
          </w:hyperlink>
        </w:p>
        <w:p w14:paraId="15EA439B" w14:textId="72E953BA"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491" w:history="1">
            <w:r w:rsidRPr="00540330">
              <w:rPr>
                <w:rStyle w:val="af3"/>
                <w:rFonts w:ascii="標楷體" w:eastAsia="標楷體" w:hAnsi="標楷體"/>
                <w:b/>
                <w:bCs/>
                <w:noProof/>
                <w:sz w:val="22"/>
                <w:szCs w:val="22"/>
                <w:lang w:eastAsia="zh-TW"/>
              </w:rPr>
              <w:t>(</w:t>
            </w:r>
            <w:r w:rsidRPr="00540330">
              <w:rPr>
                <w:rStyle w:val="af3"/>
                <w:rFonts w:ascii="標楷體" w:eastAsia="標楷體" w:hAnsi="標楷體" w:hint="eastAsia"/>
                <w:b/>
                <w:bCs/>
                <w:noProof/>
                <w:sz w:val="22"/>
                <w:szCs w:val="22"/>
                <w:lang w:eastAsia="zh-TW"/>
              </w:rPr>
              <w:t>三</w:t>
            </w:r>
            <w:r w:rsidRPr="00540330">
              <w:rPr>
                <w:rStyle w:val="af3"/>
                <w:rFonts w:ascii="標楷體" w:eastAsia="標楷體" w:hAnsi="標楷體"/>
                <w:b/>
                <w:bCs/>
                <w:noProof/>
                <w:sz w:val="22"/>
                <w:szCs w:val="22"/>
                <w:lang w:eastAsia="zh-TW"/>
              </w:rPr>
              <w:t>)</w:t>
            </w:r>
            <w:r w:rsidRPr="00540330">
              <w:rPr>
                <w:rStyle w:val="af3"/>
                <w:rFonts w:ascii="標楷體" w:eastAsia="標楷體" w:hAnsi="標楷體"/>
                <w:noProof/>
                <w:sz w:val="22"/>
                <w:szCs w:val="22"/>
                <w:lang w:eastAsia="zh-TW"/>
              </w:rPr>
              <w:t xml:space="preserve"> </w:t>
            </w:r>
            <w:r w:rsidRPr="00540330">
              <w:rPr>
                <w:rStyle w:val="af3"/>
                <w:rFonts w:ascii="標楷體" w:eastAsia="標楷體" w:hAnsi="標楷體" w:hint="eastAsia"/>
                <w:b/>
                <w:bCs/>
                <w:noProof/>
                <w:sz w:val="22"/>
                <w:szCs w:val="22"/>
                <w:lang w:eastAsia="zh-TW"/>
              </w:rPr>
              <w:t>重要例行性人事業務</w:t>
            </w:r>
            <w:r w:rsidRPr="00540330">
              <w:rPr>
                <w:rStyle w:val="af3"/>
                <w:rFonts w:ascii="標楷體" w:eastAsia="標楷體" w:hAnsi="標楷體"/>
                <w:b/>
                <w:bCs/>
                <w:noProof/>
                <w:sz w:val="22"/>
                <w:szCs w:val="22"/>
                <w:lang w:eastAsia="zh-TW"/>
              </w:rPr>
              <w:t>(</w:t>
            </w:r>
            <w:r w:rsidRPr="00540330">
              <w:rPr>
                <w:rStyle w:val="af3"/>
                <w:rFonts w:ascii="標楷體" w:eastAsia="標楷體" w:hAnsi="標楷體" w:hint="eastAsia"/>
                <w:b/>
                <w:bCs/>
                <w:noProof/>
                <w:sz w:val="22"/>
                <w:szCs w:val="22"/>
                <w:lang w:eastAsia="zh-TW"/>
              </w:rPr>
              <w:t>含工作提示與常用表格</w:t>
            </w:r>
            <w:r w:rsidRPr="00540330">
              <w:rPr>
                <w:rStyle w:val="af3"/>
                <w:rFonts w:ascii="標楷體" w:eastAsia="標楷體" w:hAnsi="標楷體"/>
                <w:b/>
                <w:bCs/>
                <w:noProof/>
                <w:sz w:val="22"/>
                <w:szCs w:val="22"/>
                <w:lang w:eastAsia="zh-TW"/>
              </w:rPr>
              <w:t>)</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_Toc214872491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17</w:t>
            </w:r>
            <w:r w:rsidRPr="00540330">
              <w:rPr>
                <w:rFonts w:ascii="標楷體" w:eastAsia="標楷體" w:hAnsi="標楷體"/>
                <w:noProof/>
                <w:webHidden/>
                <w:sz w:val="22"/>
                <w:szCs w:val="22"/>
              </w:rPr>
              <w:fldChar w:fldCharType="end"/>
            </w:r>
          </w:hyperlink>
        </w:p>
        <w:p w14:paraId="57304D7A" w14:textId="6F55112E" w:rsidR="00550DC2" w:rsidRPr="00540330" w:rsidRDefault="00550DC2">
          <w:pPr>
            <w:pStyle w:val="11"/>
            <w:tabs>
              <w:tab w:val="right" w:leader="dot" w:pos="11414"/>
            </w:tabs>
            <w:rPr>
              <w:rFonts w:ascii="標楷體" w:eastAsia="標楷體" w:hAnsi="標楷體"/>
              <w:noProof/>
              <w:kern w:val="2"/>
              <w:sz w:val="22"/>
              <w:szCs w:val="22"/>
              <w:lang w:eastAsia="zh-TW"/>
              <w14:ligatures w14:val="standardContextual"/>
            </w:rPr>
          </w:pPr>
          <w:hyperlink w:anchor="_Toc214872492" w:history="1">
            <w:r w:rsidRPr="00540330">
              <w:rPr>
                <w:rStyle w:val="af3"/>
                <w:rFonts w:ascii="標楷體" w:eastAsia="標楷體" w:hAnsi="標楷體" w:hint="eastAsia"/>
                <w:b/>
                <w:bCs/>
                <w:noProof/>
                <w:sz w:val="22"/>
                <w:szCs w:val="22"/>
                <w:lang w:eastAsia="zh-TW"/>
              </w:rPr>
              <w:t>四、人事業務所屬機關、鄉鎮市公所篇</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_Toc214872492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21</w:t>
            </w:r>
            <w:r w:rsidRPr="00540330">
              <w:rPr>
                <w:rFonts w:ascii="標楷體" w:eastAsia="標楷體" w:hAnsi="標楷體"/>
                <w:noProof/>
                <w:webHidden/>
                <w:sz w:val="22"/>
                <w:szCs w:val="22"/>
              </w:rPr>
              <w:fldChar w:fldCharType="end"/>
            </w:r>
          </w:hyperlink>
        </w:p>
        <w:p w14:paraId="731915B0" w14:textId="47B67C80"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493" w:history="1">
            <w:r w:rsidRPr="00540330">
              <w:rPr>
                <w:rStyle w:val="af3"/>
                <w:rFonts w:ascii="標楷體" w:eastAsia="標楷體" w:hAnsi="標楷體"/>
                <w:b/>
                <w:bCs/>
                <w:noProof/>
                <w:sz w:val="22"/>
                <w:szCs w:val="22"/>
                <w:lang w:eastAsia="zh-TW"/>
              </w:rPr>
              <w:t>(</w:t>
            </w:r>
            <w:r w:rsidRPr="00540330">
              <w:rPr>
                <w:rStyle w:val="af3"/>
                <w:rFonts w:ascii="標楷體" w:eastAsia="標楷體" w:hAnsi="標楷體" w:hint="eastAsia"/>
                <w:b/>
                <w:bCs/>
                <w:noProof/>
                <w:sz w:val="22"/>
                <w:szCs w:val="22"/>
                <w:lang w:eastAsia="zh-TW"/>
              </w:rPr>
              <w:t>一</w:t>
            </w:r>
            <w:r w:rsidRPr="00540330">
              <w:rPr>
                <w:rStyle w:val="af3"/>
                <w:rFonts w:ascii="標楷體" w:eastAsia="標楷體" w:hAnsi="標楷體"/>
                <w:b/>
                <w:bCs/>
                <w:noProof/>
                <w:sz w:val="22"/>
                <w:szCs w:val="22"/>
                <w:lang w:eastAsia="zh-TW"/>
              </w:rPr>
              <w:t xml:space="preserve">) </w:t>
            </w:r>
            <w:r w:rsidRPr="00540330">
              <w:rPr>
                <w:rStyle w:val="af3"/>
                <w:rFonts w:ascii="標楷體" w:eastAsia="標楷體" w:hAnsi="標楷體" w:hint="eastAsia"/>
                <w:b/>
                <w:bCs/>
                <w:noProof/>
                <w:sz w:val="22"/>
                <w:szCs w:val="22"/>
                <w:lang w:eastAsia="zh-TW"/>
              </w:rPr>
              <w:t>機關年度業務行事曆</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_Toc214872493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21</w:t>
            </w:r>
            <w:r w:rsidRPr="00540330">
              <w:rPr>
                <w:rFonts w:ascii="標楷體" w:eastAsia="標楷體" w:hAnsi="標楷體"/>
                <w:noProof/>
                <w:webHidden/>
                <w:sz w:val="22"/>
                <w:szCs w:val="22"/>
              </w:rPr>
              <w:fldChar w:fldCharType="end"/>
            </w:r>
          </w:hyperlink>
        </w:p>
        <w:p w14:paraId="2461EF02" w14:textId="44B168E7"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494" w:history="1">
            <w:r w:rsidRPr="00540330">
              <w:rPr>
                <w:rStyle w:val="af3"/>
                <w:rFonts w:ascii="標楷體" w:eastAsia="標楷體" w:hAnsi="標楷體"/>
                <w:b/>
                <w:bCs/>
                <w:noProof/>
                <w:sz w:val="22"/>
                <w:szCs w:val="22"/>
                <w:lang w:eastAsia="zh-TW"/>
              </w:rPr>
              <w:t>(</w:t>
            </w:r>
            <w:r w:rsidRPr="00540330">
              <w:rPr>
                <w:rStyle w:val="af3"/>
                <w:rFonts w:ascii="標楷體" w:eastAsia="標楷體" w:hAnsi="標楷體" w:hint="eastAsia"/>
                <w:b/>
                <w:bCs/>
                <w:noProof/>
                <w:sz w:val="22"/>
                <w:szCs w:val="22"/>
                <w:lang w:eastAsia="zh-TW"/>
              </w:rPr>
              <w:t>二</w:t>
            </w:r>
            <w:r w:rsidRPr="00540330">
              <w:rPr>
                <w:rStyle w:val="af3"/>
                <w:rFonts w:ascii="標楷體" w:eastAsia="標楷體" w:hAnsi="標楷體"/>
                <w:b/>
                <w:bCs/>
                <w:noProof/>
                <w:sz w:val="22"/>
                <w:szCs w:val="22"/>
                <w:lang w:eastAsia="zh-TW"/>
              </w:rPr>
              <w:t xml:space="preserve">) </w:t>
            </w:r>
            <w:r w:rsidRPr="00540330">
              <w:rPr>
                <w:rStyle w:val="af3"/>
                <w:rFonts w:ascii="標楷體" w:eastAsia="標楷體" w:hAnsi="標楷體" w:hint="eastAsia"/>
                <w:b/>
                <w:bCs/>
                <w:noProof/>
                <w:sz w:val="22"/>
                <w:szCs w:val="22"/>
                <w:lang w:eastAsia="zh-TW"/>
              </w:rPr>
              <w:t>其他類別人員常用法規與資源</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_Toc214872494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25</w:t>
            </w:r>
            <w:r w:rsidRPr="00540330">
              <w:rPr>
                <w:rFonts w:ascii="標楷體" w:eastAsia="標楷體" w:hAnsi="標楷體"/>
                <w:noProof/>
                <w:webHidden/>
                <w:sz w:val="22"/>
                <w:szCs w:val="22"/>
              </w:rPr>
              <w:fldChar w:fldCharType="end"/>
            </w:r>
          </w:hyperlink>
        </w:p>
        <w:p w14:paraId="5C1AF31F" w14:textId="0A77CC62" w:rsidR="00550DC2" w:rsidRPr="00540330" w:rsidRDefault="00550DC2">
          <w:pPr>
            <w:pStyle w:val="11"/>
            <w:tabs>
              <w:tab w:val="right" w:leader="dot" w:pos="11414"/>
            </w:tabs>
            <w:rPr>
              <w:rFonts w:ascii="標楷體" w:eastAsia="標楷體" w:hAnsi="標楷體"/>
              <w:noProof/>
              <w:kern w:val="2"/>
              <w:sz w:val="22"/>
              <w:szCs w:val="22"/>
              <w:lang w:eastAsia="zh-TW"/>
              <w14:ligatures w14:val="standardContextual"/>
            </w:rPr>
          </w:pPr>
          <w:hyperlink w:anchor="_Toc214872495" w:history="1">
            <w:r w:rsidRPr="00540330">
              <w:rPr>
                <w:rStyle w:val="af3"/>
                <w:rFonts w:ascii="標楷體" w:eastAsia="標楷體" w:hAnsi="標楷體" w:hint="eastAsia"/>
                <w:b/>
                <w:bCs/>
                <w:noProof/>
                <w:sz w:val="22"/>
                <w:szCs w:val="22"/>
                <w:lang w:eastAsia="zh-TW"/>
              </w:rPr>
              <w:t>五、人事業務所屬學校篇</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_Toc214872495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28</w:t>
            </w:r>
            <w:r w:rsidRPr="00540330">
              <w:rPr>
                <w:rFonts w:ascii="標楷體" w:eastAsia="標楷體" w:hAnsi="標楷體"/>
                <w:noProof/>
                <w:webHidden/>
                <w:sz w:val="22"/>
                <w:szCs w:val="22"/>
              </w:rPr>
              <w:fldChar w:fldCharType="end"/>
            </w:r>
          </w:hyperlink>
        </w:p>
        <w:p w14:paraId="10EDCC79" w14:textId="60F2E45C"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496" w:history="1">
            <w:r w:rsidRPr="00540330">
              <w:rPr>
                <w:rStyle w:val="af3"/>
                <w:rFonts w:ascii="標楷體" w:eastAsia="標楷體" w:hAnsi="標楷體" w:hint="eastAsia"/>
                <w:b/>
                <w:bCs/>
                <w:noProof/>
                <w:sz w:val="22"/>
                <w:szCs w:val="22"/>
                <w:lang w:eastAsia="zh-TW"/>
              </w:rPr>
              <w:t>（一）應申請帳號、憑證或重要人事資訊系統</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_Toc214872496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28</w:t>
            </w:r>
            <w:r w:rsidRPr="00540330">
              <w:rPr>
                <w:rFonts w:ascii="標楷體" w:eastAsia="標楷體" w:hAnsi="標楷體"/>
                <w:noProof/>
                <w:webHidden/>
                <w:sz w:val="22"/>
                <w:szCs w:val="22"/>
              </w:rPr>
              <w:fldChar w:fldCharType="end"/>
            </w:r>
          </w:hyperlink>
        </w:p>
        <w:p w14:paraId="0DC9FA21" w14:textId="789F8D3C"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497" w:history="1">
            <w:r w:rsidRPr="00540330">
              <w:rPr>
                <w:rStyle w:val="af3"/>
                <w:rFonts w:ascii="標楷體" w:eastAsia="標楷體" w:hAnsi="標楷體" w:hint="eastAsia"/>
                <w:b/>
                <w:bCs/>
                <w:noProof/>
                <w:sz w:val="22"/>
                <w:szCs w:val="22"/>
                <w:lang w:eastAsia="zh-TW"/>
              </w:rPr>
              <w:t>（二）重要教育處相關業務及例行性人事業務</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_Toc214872497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29</w:t>
            </w:r>
            <w:r w:rsidRPr="00540330">
              <w:rPr>
                <w:rFonts w:ascii="標楷體" w:eastAsia="標楷體" w:hAnsi="標楷體"/>
                <w:noProof/>
                <w:webHidden/>
                <w:sz w:val="22"/>
                <w:szCs w:val="22"/>
              </w:rPr>
              <w:fldChar w:fldCharType="end"/>
            </w:r>
          </w:hyperlink>
        </w:p>
        <w:p w14:paraId="188D71FF" w14:textId="6AC91966"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498" w:history="1">
            <w:r w:rsidRPr="00540330">
              <w:rPr>
                <w:rStyle w:val="af3"/>
                <w:rFonts w:ascii="標楷體" w:eastAsia="標楷體" w:hAnsi="標楷體" w:hint="eastAsia"/>
                <w:b/>
                <w:bCs/>
                <w:noProof/>
                <w:sz w:val="22"/>
                <w:szCs w:val="22"/>
                <w:lang w:eastAsia="zh-TW"/>
              </w:rPr>
              <w:t>（二）學校年度業務行事曆</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_Toc214872498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35</w:t>
            </w:r>
            <w:r w:rsidRPr="00540330">
              <w:rPr>
                <w:rFonts w:ascii="標楷體" w:eastAsia="標楷體" w:hAnsi="標楷體"/>
                <w:noProof/>
                <w:webHidden/>
                <w:sz w:val="22"/>
                <w:szCs w:val="22"/>
              </w:rPr>
              <w:fldChar w:fldCharType="end"/>
            </w:r>
          </w:hyperlink>
        </w:p>
        <w:p w14:paraId="055B0B59" w14:textId="1D72FCF7" w:rsidR="00550DC2" w:rsidRPr="00540330" w:rsidRDefault="00550DC2">
          <w:pPr>
            <w:pStyle w:val="11"/>
            <w:tabs>
              <w:tab w:val="right" w:leader="dot" w:pos="11414"/>
            </w:tabs>
            <w:rPr>
              <w:rFonts w:ascii="標楷體" w:eastAsia="標楷體" w:hAnsi="標楷體"/>
              <w:noProof/>
              <w:kern w:val="2"/>
              <w:sz w:val="22"/>
              <w:szCs w:val="22"/>
              <w:lang w:eastAsia="zh-TW"/>
              <w14:ligatures w14:val="standardContextual"/>
            </w:rPr>
          </w:pPr>
          <w:hyperlink w:anchor="_Toc214872499" w:history="1">
            <w:r w:rsidRPr="00540330">
              <w:rPr>
                <w:rStyle w:val="af3"/>
                <w:rFonts w:ascii="標楷體" w:eastAsia="標楷體" w:hAnsi="標楷體" w:hint="eastAsia"/>
                <w:b/>
                <w:bCs/>
                <w:noProof/>
                <w:sz w:val="22"/>
                <w:szCs w:val="22"/>
                <w:lang w:eastAsia="zh-TW"/>
              </w:rPr>
              <w:t>六、貼心叮嚀</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_Toc214872499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42</w:t>
            </w:r>
            <w:r w:rsidRPr="00540330">
              <w:rPr>
                <w:rFonts w:ascii="標楷體" w:eastAsia="標楷體" w:hAnsi="標楷體"/>
                <w:noProof/>
                <w:webHidden/>
                <w:sz w:val="22"/>
                <w:szCs w:val="22"/>
              </w:rPr>
              <w:fldChar w:fldCharType="end"/>
            </w:r>
          </w:hyperlink>
        </w:p>
        <w:p w14:paraId="10CF024B" w14:textId="6676A4D8"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500" w:history="1">
            <w:r w:rsidRPr="00540330">
              <w:rPr>
                <w:rStyle w:val="af3"/>
                <w:rFonts w:ascii="標楷體" w:eastAsia="標楷體" w:hAnsi="標楷體"/>
                <w:b/>
                <w:bCs/>
                <w:noProof/>
                <w:sz w:val="22"/>
                <w:szCs w:val="22"/>
                <w:lang w:eastAsia="zh-TW"/>
              </w:rPr>
              <w:t>(</w:t>
            </w:r>
            <w:r w:rsidRPr="00540330">
              <w:rPr>
                <w:rStyle w:val="af3"/>
                <w:rFonts w:ascii="標楷體" w:eastAsia="標楷體" w:hAnsi="標楷體" w:hint="eastAsia"/>
                <w:b/>
                <w:bCs/>
                <w:noProof/>
                <w:sz w:val="22"/>
                <w:szCs w:val="22"/>
                <w:lang w:eastAsia="zh-TW"/>
              </w:rPr>
              <w:t>一</w:t>
            </w:r>
            <w:r w:rsidRPr="00540330">
              <w:rPr>
                <w:rStyle w:val="af3"/>
                <w:rFonts w:ascii="標楷體" w:eastAsia="標楷體" w:hAnsi="標楷體"/>
                <w:b/>
                <w:bCs/>
                <w:noProof/>
                <w:sz w:val="22"/>
                <w:szCs w:val="22"/>
                <w:lang w:eastAsia="zh-TW"/>
              </w:rPr>
              <w:t>)</w:t>
            </w:r>
            <w:r w:rsidRPr="00540330">
              <w:rPr>
                <w:rStyle w:val="af3"/>
                <w:rFonts w:ascii="標楷體" w:eastAsia="標楷體" w:hAnsi="標楷體"/>
                <w:noProof/>
                <w:sz w:val="22"/>
                <w:szCs w:val="22"/>
                <w:lang w:eastAsia="zh-TW"/>
              </w:rPr>
              <w:t xml:space="preserve"> </w:t>
            </w:r>
            <w:r w:rsidRPr="00540330">
              <w:rPr>
                <w:rStyle w:val="af3"/>
                <w:rFonts w:ascii="標楷體" w:eastAsia="標楷體" w:hAnsi="標楷體" w:hint="eastAsia"/>
                <w:b/>
                <w:bCs/>
                <w:noProof/>
                <w:sz w:val="22"/>
                <w:szCs w:val="22"/>
                <w:lang w:eastAsia="zh-TW"/>
              </w:rPr>
              <w:t>兼辦政風應辦事項：</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_Toc214872500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42</w:t>
            </w:r>
            <w:r w:rsidRPr="00540330">
              <w:rPr>
                <w:rFonts w:ascii="標楷體" w:eastAsia="標楷體" w:hAnsi="標楷體"/>
                <w:noProof/>
                <w:webHidden/>
                <w:sz w:val="22"/>
                <w:szCs w:val="22"/>
              </w:rPr>
              <w:fldChar w:fldCharType="end"/>
            </w:r>
          </w:hyperlink>
        </w:p>
        <w:p w14:paraId="7097AA1F" w14:textId="19D104B0" w:rsidR="00550DC2" w:rsidRPr="00540330" w:rsidRDefault="00550DC2">
          <w:pPr>
            <w:pStyle w:val="11"/>
            <w:tabs>
              <w:tab w:val="right" w:leader="dot" w:pos="11414"/>
            </w:tabs>
            <w:rPr>
              <w:rFonts w:ascii="標楷體" w:eastAsia="標楷體" w:hAnsi="標楷體"/>
              <w:noProof/>
              <w:kern w:val="2"/>
              <w:sz w:val="22"/>
              <w:szCs w:val="22"/>
              <w:lang w:eastAsia="zh-TW"/>
              <w14:ligatures w14:val="standardContextual"/>
            </w:rPr>
          </w:pPr>
          <w:hyperlink w:anchor="_Toc214872501" w:history="1">
            <w:r w:rsidRPr="00540330">
              <w:rPr>
                <w:rStyle w:val="af3"/>
                <w:rFonts w:ascii="標楷體" w:eastAsia="標楷體" w:hAnsi="標楷體" w:hint="eastAsia"/>
                <w:b/>
                <w:bCs/>
                <w:noProof/>
                <w:sz w:val="22"/>
                <w:szCs w:val="22"/>
                <w:lang w:eastAsia="zh-TW"/>
              </w:rPr>
              <w:t>七、附錄</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_Toc214872501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42</w:t>
            </w:r>
            <w:r w:rsidRPr="00540330">
              <w:rPr>
                <w:rFonts w:ascii="標楷體" w:eastAsia="標楷體" w:hAnsi="標楷體"/>
                <w:noProof/>
                <w:webHidden/>
                <w:sz w:val="22"/>
                <w:szCs w:val="22"/>
              </w:rPr>
              <w:fldChar w:fldCharType="end"/>
            </w:r>
          </w:hyperlink>
        </w:p>
        <w:p w14:paraId="05664DEB" w14:textId="5A0D92B1"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502" w:history="1">
            <w:r w:rsidRPr="00540330">
              <w:rPr>
                <w:rStyle w:val="af3"/>
                <w:rFonts w:ascii="標楷體" w:eastAsia="標楷體" w:hAnsi="標楷體" w:hint="eastAsia"/>
                <w:b/>
                <w:bCs/>
                <w:noProof/>
                <w:sz w:val="22"/>
                <w:szCs w:val="22"/>
                <w:lang w:eastAsia="zh-TW"/>
              </w:rPr>
              <w:t>（一）花蓮縣人事處人事業務標準作業流程</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_Toc214872502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42</w:t>
            </w:r>
            <w:r w:rsidRPr="00540330">
              <w:rPr>
                <w:rFonts w:ascii="標楷體" w:eastAsia="標楷體" w:hAnsi="標楷體"/>
                <w:noProof/>
                <w:webHidden/>
                <w:sz w:val="22"/>
                <w:szCs w:val="22"/>
              </w:rPr>
              <w:fldChar w:fldCharType="end"/>
            </w:r>
          </w:hyperlink>
        </w:p>
        <w:p w14:paraId="40C7DE27" w14:textId="78458D6C"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503" w:history="1">
            <w:r w:rsidRPr="00540330">
              <w:rPr>
                <w:rStyle w:val="af3"/>
                <w:rFonts w:ascii="標楷體" w:eastAsia="標楷體" w:hAnsi="標楷體" w:hint="eastAsia"/>
                <w:b/>
                <w:bCs/>
                <w:noProof/>
                <w:sz w:val="22"/>
                <w:szCs w:val="22"/>
                <w:lang w:eastAsia="zh-TW"/>
              </w:rPr>
              <w:t>（二）全國重要人事法規相關參考網站</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_Toc214872503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47</w:t>
            </w:r>
            <w:r w:rsidRPr="00540330">
              <w:rPr>
                <w:rFonts w:ascii="標楷體" w:eastAsia="標楷體" w:hAnsi="標楷體"/>
                <w:noProof/>
                <w:webHidden/>
                <w:sz w:val="22"/>
                <w:szCs w:val="22"/>
              </w:rPr>
              <w:fldChar w:fldCharType="end"/>
            </w:r>
          </w:hyperlink>
        </w:p>
        <w:p w14:paraId="4EA25755" w14:textId="435B0E89" w:rsidR="00550DC2" w:rsidRPr="00540330" w:rsidRDefault="00550DC2">
          <w:pPr>
            <w:pStyle w:val="21"/>
            <w:tabs>
              <w:tab w:val="right" w:leader="dot" w:pos="11414"/>
            </w:tabs>
            <w:rPr>
              <w:rFonts w:ascii="標楷體" w:eastAsia="標楷體" w:hAnsi="標楷體"/>
              <w:noProof/>
              <w:kern w:val="2"/>
              <w:sz w:val="22"/>
              <w:szCs w:val="22"/>
              <w:lang w:eastAsia="zh-TW"/>
              <w14:ligatures w14:val="standardContextual"/>
            </w:rPr>
          </w:pPr>
          <w:hyperlink w:anchor="_Toc214872504" w:history="1">
            <w:r w:rsidRPr="00540330">
              <w:rPr>
                <w:rStyle w:val="af3"/>
                <w:rFonts w:ascii="標楷體" w:eastAsia="標楷體" w:hAnsi="標楷體" w:hint="eastAsia"/>
                <w:b/>
                <w:bCs/>
                <w:noProof/>
                <w:sz w:val="22"/>
                <w:szCs w:val="22"/>
                <w:lang w:eastAsia="zh-TW"/>
              </w:rPr>
              <w:t>（三）各縣市政府人事資料、表格下載網站參考</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_Toc214872504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48</w:t>
            </w:r>
            <w:r w:rsidRPr="00540330">
              <w:rPr>
                <w:rFonts w:ascii="標楷體" w:eastAsia="標楷體" w:hAnsi="標楷體"/>
                <w:noProof/>
                <w:webHidden/>
                <w:sz w:val="22"/>
                <w:szCs w:val="22"/>
              </w:rPr>
              <w:fldChar w:fldCharType="end"/>
            </w:r>
          </w:hyperlink>
        </w:p>
        <w:p w14:paraId="44FD3790" w14:textId="7A7576B5" w:rsidR="00550DC2" w:rsidRPr="00550DC2" w:rsidRDefault="00550DC2">
          <w:pPr>
            <w:pStyle w:val="21"/>
            <w:tabs>
              <w:tab w:val="right" w:leader="dot" w:pos="11414"/>
            </w:tabs>
            <w:rPr>
              <w:rFonts w:ascii="標楷體" w:eastAsia="標楷體" w:hAnsi="標楷體"/>
              <w:noProof/>
              <w:kern w:val="2"/>
              <w:sz w:val="28"/>
              <w:szCs w:val="28"/>
              <w:lang w:eastAsia="zh-TW"/>
              <w14:ligatures w14:val="standardContextual"/>
            </w:rPr>
          </w:pPr>
          <w:hyperlink w:anchor="_Toc214872505" w:history="1">
            <w:r w:rsidRPr="00540330">
              <w:rPr>
                <w:rStyle w:val="af3"/>
                <w:rFonts w:ascii="標楷體" w:eastAsia="標楷體" w:hAnsi="標楷體" w:hint="eastAsia"/>
                <w:b/>
                <w:bCs/>
                <w:noProof/>
                <w:sz w:val="22"/>
                <w:szCs w:val="22"/>
                <w:lang w:eastAsia="zh-TW"/>
              </w:rPr>
              <w:t>（四）數位學習網站推薦</w:t>
            </w:r>
            <w:r w:rsidRPr="00540330">
              <w:rPr>
                <w:rFonts w:ascii="標楷體" w:eastAsia="標楷體" w:hAnsi="標楷體"/>
                <w:noProof/>
                <w:webHidden/>
                <w:sz w:val="22"/>
                <w:szCs w:val="22"/>
              </w:rPr>
              <w:tab/>
            </w:r>
            <w:r w:rsidRPr="00540330">
              <w:rPr>
                <w:rFonts w:ascii="標楷體" w:eastAsia="標楷體" w:hAnsi="標楷體"/>
                <w:noProof/>
                <w:webHidden/>
                <w:sz w:val="22"/>
                <w:szCs w:val="22"/>
              </w:rPr>
              <w:fldChar w:fldCharType="begin"/>
            </w:r>
            <w:r w:rsidRPr="00540330">
              <w:rPr>
                <w:rFonts w:ascii="標楷體" w:eastAsia="標楷體" w:hAnsi="標楷體"/>
                <w:noProof/>
                <w:webHidden/>
                <w:sz w:val="22"/>
                <w:szCs w:val="22"/>
              </w:rPr>
              <w:instrText xml:space="preserve"> PAGEREF _Toc214872505 \h </w:instrText>
            </w:r>
            <w:r w:rsidRPr="00540330">
              <w:rPr>
                <w:rFonts w:ascii="標楷體" w:eastAsia="標楷體" w:hAnsi="標楷體"/>
                <w:noProof/>
                <w:webHidden/>
                <w:sz w:val="22"/>
                <w:szCs w:val="22"/>
              </w:rPr>
            </w:r>
            <w:r w:rsidRPr="00540330">
              <w:rPr>
                <w:rFonts w:ascii="標楷體" w:eastAsia="標楷體" w:hAnsi="標楷體"/>
                <w:noProof/>
                <w:webHidden/>
                <w:sz w:val="22"/>
                <w:szCs w:val="22"/>
              </w:rPr>
              <w:fldChar w:fldCharType="separate"/>
            </w:r>
            <w:r w:rsidRPr="00540330">
              <w:rPr>
                <w:rFonts w:ascii="標楷體" w:eastAsia="標楷體" w:hAnsi="標楷體"/>
                <w:noProof/>
                <w:webHidden/>
                <w:sz w:val="22"/>
                <w:szCs w:val="22"/>
              </w:rPr>
              <w:t>49</w:t>
            </w:r>
            <w:r w:rsidRPr="00540330">
              <w:rPr>
                <w:rFonts w:ascii="標楷體" w:eastAsia="標楷體" w:hAnsi="標楷體"/>
                <w:noProof/>
                <w:webHidden/>
                <w:sz w:val="22"/>
                <w:szCs w:val="22"/>
              </w:rPr>
              <w:fldChar w:fldCharType="end"/>
            </w:r>
          </w:hyperlink>
        </w:p>
        <w:p w14:paraId="3EF2548D" w14:textId="4149676E" w:rsidR="00C63818" w:rsidRPr="00E849EC" w:rsidRDefault="00C63818" w:rsidP="004F3FCC">
          <w:pPr>
            <w:rPr>
              <w:rFonts w:ascii="標楷體" w:eastAsia="標楷體" w:hAnsi="標楷體"/>
            </w:rPr>
            <w:sectPr w:rsidR="00C63818" w:rsidRPr="00E849EC" w:rsidSect="003F5AC6">
              <w:pgSz w:w="11906" w:h="16838"/>
              <w:pgMar w:top="238" w:right="244" w:bottom="249" w:left="238" w:header="851" w:footer="992" w:gutter="0"/>
              <w:pgNumType w:start="1"/>
              <w:cols w:space="425"/>
              <w:docGrid w:type="linesAndChars" w:linePitch="360"/>
            </w:sectPr>
          </w:pPr>
          <w:r w:rsidRPr="00550DC2">
            <w:rPr>
              <w:rFonts w:ascii="標楷體" w:eastAsia="標楷體" w:hAnsi="標楷體"/>
              <w:b/>
              <w:bCs/>
              <w:sz w:val="28"/>
              <w:szCs w:val="28"/>
              <w:lang w:val="zh-TW"/>
            </w:rPr>
            <w:fldChar w:fldCharType="end"/>
          </w:r>
        </w:p>
      </w:sdtContent>
    </w:sdt>
    <w:p w14:paraId="205EDE9D" w14:textId="54024FB0" w:rsidR="00C63818" w:rsidRPr="00E849EC" w:rsidRDefault="00C63818" w:rsidP="00330348">
      <w:pPr>
        <w:pStyle w:val="1"/>
        <w:numPr>
          <w:ilvl w:val="0"/>
          <w:numId w:val="2"/>
        </w:numPr>
        <w:rPr>
          <w:rFonts w:ascii="標楷體" w:hAnsi="標楷體"/>
          <w:b/>
          <w:bCs/>
          <w:szCs w:val="32"/>
        </w:rPr>
      </w:pPr>
      <w:bookmarkStart w:id="2" w:name="_Toc207628250"/>
      <w:bookmarkStart w:id="3" w:name="_Toc214872482"/>
      <w:r w:rsidRPr="00E849EC">
        <w:rPr>
          <w:rFonts w:ascii="標楷體" w:hAnsi="標楷體"/>
          <w:b/>
          <w:bCs/>
          <w:szCs w:val="32"/>
        </w:rPr>
        <w:lastRenderedPageBreak/>
        <w:t>前言</w:t>
      </w:r>
      <w:bookmarkEnd w:id="2"/>
      <w:bookmarkEnd w:id="3"/>
    </w:p>
    <w:p w14:paraId="728EE049" w14:textId="77777777" w:rsidR="00C63818" w:rsidRPr="00E849EC" w:rsidRDefault="00C63818" w:rsidP="00C63818">
      <w:pPr>
        <w:autoSpaceDE w:val="0"/>
        <w:autoSpaceDN w:val="0"/>
        <w:spacing w:before="128" w:line="350" w:lineRule="auto"/>
        <w:ind w:left="1073" w:right="860" w:firstLine="640"/>
        <w:jc w:val="both"/>
        <w:rPr>
          <w:rFonts w:ascii="標楷體" w:eastAsia="標楷體" w:hAnsi="標楷體" w:cs="SimSun"/>
          <w:b/>
          <w:sz w:val="32"/>
          <w:szCs w:val="32"/>
          <w:lang w:eastAsia="zh-TW"/>
        </w:rPr>
      </w:pPr>
      <w:r w:rsidRPr="00E849EC">
        <w:rPr>
          <w:rFonts w:ascii="標楷體" w:eastAsia="標楷體" w:hAnsi="標楷體" w:cs="SimSun" w:hint="eastAsia"/>
          <w:b/>
          <w:sz w:val="32"/>
          <w:szCs w:val="32"/>
          <w:lang w:eastAsia="zh-TW"/>
        </w:rPr>
        <w:t>歡迎您成為人事業務工作夥伴</w:t>
      </w:r>
    </w:p>
    <w:p w14:paraId="6E3F33A6" w14:textId="77777777" w:rsidR="00C63818" w:rsidRPr="00E849EC" w:rsidRDefault="00C63818" w:rsidP="00C63818">
      <w:pPr>
        <w:autoSpaceDE w:val="0"/>
        <w:autoSpaceDN w:val="0"/>
        <w:spacing w:before="128" w:line="350" w:lineRule="auto"/>
        <w:ind w:left="1701" w:right="860" w:firstLineChars="221" w:firstLine="707"/>
        <w:jc w:val="both"/>
        <w:rPr>
          <w:rFonts w:ascii="標楷體" w:eastAsia="標楷體" w:hAnsi="標楷體" w:cs="SimSun"/>
          <w:sz w:val="32"/>
          <w:szCs w:val="32"/>
          <w:lang w:eastAsia="zh-TW"/>
        </w:rPr>
      </w:pPr>
      <w:r w:rsidRPr="00E849EC">
        <w:rPr>
          <w:rFonts w:ascii="標楷體" w:eastAsia="標楷體" w:hAnsi="標楷體" w:cs="SimSun" w:hint="eastAsia"/>
          <w:sz w:val="32"/>
          <w:szCs w:val="32"/>
          <w:lang w:eastAsia="zh-TW"/>
        </w:rPr>
        <w:t>這份手冊的目的是提供給您一個引導式的指南，使您能夠更輕鬆地運用和執行您的人事職責。您將在這裡找到有關組織編制、人力任免、考核培訓、退撫福利等法規遵循等重要領域的資訊。無論您是一位新進的人事專業人員還是一位具有多年經驗的老手，這份手冊都可以幫助您更好地理解和應對我們組織的人事挑戰。</w:t>
      </w:r>
    </w:p>
    <w:p w14:paraId="09AD4D23" w14:textId="77777777" w:rsidR="00C63818" w:rsidRPr="00E849EC" w:rsidRDefault="00C63818" w:rsidP="00C63818">
      <w:pPr>
        <w:autoSpaceDE w:val="0"/>
        <w:autoSpaceDN w:val="0"/>
        <w:spacing w:before="128" w:line="350" w:lineRule="auto"/>
        <w:ind w:left="1701" w:right="860" w:firstLine="709"/>
        <w:jc w:val="both"/>
        <w:rPr>
          <w:rFonts w:ascii="標楷體" w:eastAsia="標楷體" w:hAnsi="標楷體" w:cs="SimSun"/>
          <w:sz w:val="32"/>
          <w:szCs w:val="32"/>
          <w:lang w:eastAsia="zh-TW"/>
        </w:rPr>
      </w:pPr>
      <w:r w:rsidRPr="00E849EC">
        <w:rPr>
          <w:rFonts w:ascii="標楷體" w:eastAsia="標楷體" w:hAnsi="標楷體" w:cs="SimSun" w:hint="eastAsia"/>
          <w:sz w:val="32"/>
          <w:szCs w:val="32"/>
          <w:lang w:eastAsia="zh-TW"/>
        </w:rPr>
        <w:t>請務必注意，這份手冊不僅僅是一個參考工具，也是一個反應人事業務在組織中的價值觀和文化的文件。我們堅守以人為本的原則，並致力於提供一個支持和鼓勵個人和團隊成長的環境。因此，我們鼓勵您充分參與，提出建議並共同為實現人事目標努力。</w:t>
      </w:r>
    </w:p>
    <w:p w14:paraId="5874E57F" w14:textId="77777777" w:rsidR="00C63818" w:rsidRPr="00E849EC" w:rsidRDefault="00C63818" w:rsidP="00C63818">
      <w:pPr>
        <w:autoSpaceDE w:val="0"/>
        <w:autoSpaceDN w:val="0"/>
        <w:spacing w:before="128" w:line="350" w:lineRule="auto"/>
        <w:ind w:left="1560" w:right="860" w:firstLine="850"/>
        <w:jc w:val="both"/>
        <w:rPr>
          <w:rFonts w:ascii="標楷體" w:eastAsia="標楷體" w:hAnsi="標楷體" w:cs="SimSun"/>
          <w:sz w:val="32"/>
          <w:szCs w:val="32"/>
          <w:lang w:eastAsia="zh-TW"/>
        </w:rPr>
      </w:pPr>
      <w:r w:rsidRPr="00E849EC">
        <w:rPr>
          <w:rFonts w:ascii="標楷體" w:eastAsia="標楷體" w:hAnsi="標楷體" w:cs="SimSun" w:hint="eastAsia"/>
          <w:sz w:val="32"/>
          <w:szCs w:val="32"/>
          <w:lang w:eastAsia="zh-TW"/>
        </w:rPr>
        <w:t>最後，要感謝您對人事業務的支持，並期待您能在這個兼任人事人員的角色中取得卓越的成就。如果您對手冊中的任何內容有疑問，或者需要進一步的協助，請隨時與您的人事工作圈或專任人事聯繫。祝您在單位中人事業務勝任愉快且成功圓滿達成。</w:t>
      </w:r>
    </w:p>
    <w:p w14:paraId="1472686B" w14:textId="77777777" w:rsidR="004F3FCC" w:rsidRDefault="00C63818" w:rsidP="004F3FCC">
      <w:pPr>
        <w:wordWrap w:val="0"/>
        <w:autoSpaceDE w:val="0"/>
        <w:autoSpaceDN w:val="0"/>
        <w:spacing w:before="128" w:line="350" w:lineRule="auto"/>
        <w:ind w:left="1073" w:right="860" w:firstLine="640"/>
        <w:jc w:val="right"/>
        <w:rPr>
          <w:rFonts w:ascii="標楷體" w:eastAsia="標楷體" w:hAnsi="標楷體" w:cs="SimSun"/>
          <w:b/>
          <w:sz w:val="32"/>
          <w:szCs w:val="32"/>
          <w:lang w:eastAsia="zh-TW"/>
        </w:rPr>
        <w:sectPr w:rsidR="004F3FCC" w:rsidSect="00C63818">
          <w:pgSz w:w="11906" w:h="16838"/>
          <w:pgMar w:top="238" w:right="244" w:bottom="249" w:left="238" w:header="851" w:footer="992" w:gutter="0"/>
          <w:cols w:space="425"/>
          <w:docGrid w:type="linesAndChars" w:linePitch="360"/>
        </w:sectPr>
      </w:pPr>
      <w:r w:rsidRPr="00E849EC">
        <w:rPr>
          <w:rFonts w:ascii="標楷體" w:eastAsia="標楷體" w:hAnsi="標楷體" w:cs="SimSun" w:hint="eastAsia"/>
          <w:b/>
          <w:sz w:val="32"/>
          <w:szCs w:val="32"/>
          <w:lang w:eastAsia="zh-TW"/>
        </w:rPr>
        <w:t xml:space="preserve">   花蓮縣政府人事處 敬啓</w:t>
      </w:r>
    </w:p>
    <w:p w14:paraId="7627E5D3" w14:textId="34BCCB0C" w:rsidR="00C63818" w:rsidRDefault="004F3FCC" w:rsidP="004F3FCC">
      <w:pPr>
        <w:pStyle w:val="1"/>
        <w:rPr>
          <w:rFonts w:ascii="標楷體" w:hAnsi="標楷體" w:cs="SimSun"/>
          <w:b/>
          <w:szCs w:val="32"/>
          <w:lang w:eastAsia="zh-TW"/>
        </w:rPr>
      </w:pPr>
      <w:bookmarkStart w:id="4" w:name="_Toc214872483"/>
      <w:r>
        <w:rPr>
          <w:rFonts w:ascii="標楷體" w:hAnsi="標楷體" w:cs="SimSun" w:hint="eastAsia"/>
          <w:b/>
          <w:szCs w:val="32"/>
          <w:lang w:eastAsia="zh-TW"/>
        </w:rPr>
        <w:lastRenderedPageBreak/>
        <w:t>二、組織架構</w:t>
      </w:r>
      <w:bookmarkEnd w:id="4"/>
    </w:p>
    <w:p w14:paraId="7112D66E" w14:textId="1CDB7D97" w:rsidR="004F3FCC" w:rsidRPr="004F3FCC" w:rsidRDefault="004F3FCC" w:rsidP="004F3FCC">
      <w:pPr>
        <w:pStyle w:val="2"/>
        <w:rPr>
          <w:rFonts w:ascii="標楷體" w:hAnsi="標楷體"/>
          <w:b/>
          <w:bCs/>
          <w:szCs w:val="28"/>
          <w:lang w:eastAsia="zh-TW"/>
        </w:rPr>
      </w:pPr>
      <w:bookmarkStart w:id="5" w:name="_Toc214872484"/>
      <w:r w:rsidRPr="004F3FCC">
        <w:rPr>
          <w:rFonts w:ascii="標楷體" w:hAnsi="標楷體" w:hint="eastAsia"/>
          <w:b/>
          <w:bCs/>
          <w:szCs w:val="28"/>
          <w:lang w:eastAsia="zh-TW"/>
        </w:rPr>
        <w:t>(</w:t>
      </w:r>
      <w:proofErr w:type="gramStart"/>
      <w:r w:rsidRPr="004F3FCC">
        <w:rPr>
          <w:rFonts w:ascii="標楷體" w:hAnsi="標楷體" w:hint="eastAsia"/>
          <w:b/>
          <w:bCs/>
          <w:szCs w:val="28"/>
          <w:lang w:eastAsia="zh-TW"/>
        </w:rPr>
        <w:t>一</w:t>
      </w:r>
      <w:proofErr w:type="gramEnd"/>
      <w:r w:rsidRPr="004F3FCC">
        <w:rPr>
          <w:rFonts w:ascii="標楷體" w:hAnsi="標楷體" w:hint="eastAsia"/>
          <w:b/>
          <w:bCs/>
          <w:szCs w:val="28"/>
          <w:lang w:eastAsia="zh-TW"/>
        </w:rPr>
        <w:t>)花蓮縣政府</w:t>
      </w:r>
      <w:bookmarkEnd w:id="5"/>
    </w:p>
    <w:p w14:paraId="4F6C2E51" w14:textId="2C9A6252" w:rsidR="004F3FCC" w:rsidRPr="004F3FCC" w:rsidRDefault="004F3FCC" w:rsidP="004F3FCC">
      <w:pPr>
        <w:rPr>
          <w:lang w:eastAsia="zh-TW"/>
        </w:rPr>
      </w:pPr>
      <w:r>
        <w:rPr>
          <w:rFonts w:hint="eastAsia"/>
          <w:noProof/>
          <w:lang w:eastAsia="zh-TW"/>
          <w14:ligatures w14:val="standardContextual"/>
        </w:rPr>
        <mc:AlternateContent>
          <mc:Choice Requires="wpc">
            <w:drawing>
              <wp:inline distT="0" distB="0" distL="0" distR="0" wp14:anchorId="39BAA2A8" wp14:editId="4AA69A7F">
                <wp:extent cx="6029325" cy="7972425"/>
                <wp:effectExtent l="0" t="0" r="9525" b="9525"/>
                <wp:docPr id="41587428" name="畫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89345665" name="流程圖: 程序 589345665"/>
                        <wps:cNvSpPr/>
                        <wps:spPr>
                          <a:xfrm>
                            <a:off x="114298" y="238125"/>
                            <a:ext cx="971549"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5AEEC1" w14:textId="7FBB2FA3" w:rsidR="004F3FCC" w:rsidRPr="004F3FCC" w:rsidRDefault="004F3FCC" w:rsidP="004F3FCC">
                              <w:pPr>
                                <w:jc w:val="center"/>
                                <w:rPr>
                                  <w:rFonts w:ascii="標楷體" w:eastAsia="標楷體" w:hAnsi="標楷體"/>
                                  <w:color w:val="000000" w:themeColor="text1"/>
                                  <w:sz w:val="32"/>
                                  <w:szCs w:val="32"/>
                                  <w:lang w:eastAsia="zh-TW"/>
                                </w:rPr>
                              </w:pPr>
                              <w:r w:rsidRPr="004F3FCC">
                                <w:rPr>
                                  <w:rFonts w:ascii="標楷體" w:eastAsia="標楷體" w:hAnsi="標楷體" w:hint="eastAsia"/>
                                  <w:color w:val="000000" w:themeColor="text1"/>
                                  <w:sz w:val="32"/>
                                  <w:szCs w:val="32"/>
                                  <w:lang w:eastAsia="zh-TW"/>
                                </w:rPr>
                                <w:t>縣長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0226032" name="流程圖: 程序 1880226032"/>
                        <wps:cNvSpPr/>
                        <wps:spPr>
                          <a:xfrm>
                            <a:off x="114298" y="742950"/>
                            <a:ext cx="981075"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6756EB" w14:textId="4A3D1B1A" w:rsidR="004F3FCC" w:rsidRPr="004F3FCC" w:rsidRDefault="004F3FCC" w:rsidP="004F3FCC">
                              <w:pPr>
                                <w:jc w:val="cente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副縣長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2563258" name="流程圖: 程序 1802563258"/>
                        <wps:cNvSpPr/>
                        <wps:spPr>
                          <a:xfrm>
                            <a:off x="114298" y="1276350"/>
                            <a:ext cx="1000125"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D948B1" w14:textId="218AB79E" w:rsidR="004F3FCC" w:rsidRPr="004F3FCC" w:rsidRDefault="004F3FCC" w:rsidP="004F3FCC">
                              <w:pPr>
                                <w:jc w:val="cente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秘書</w:t>
                              </w:r>
                              <w:r w:rsidRPr="004F3FCC">
                                <w:rPr>
                                  <w:rFonts w:ascii="標楷體" w:eastAsia="標楷體" w:hAnsi="標楷體" w:hint="eastAsia"/>
                                  <w:color w:val="000000" w:themeColor="text1"/>
                                  <w:sz w:val="32"/>
                                  <w:szCs w:val="32"/>
                                  <w:lang w:eastAsia="zh-TW"/>
                                </w:rPr>
                                <w:t>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3017992" name="流程圖: 程序 1253017992"/>
                        <wps:cNvSpPr/>
                        <wps:spPr>
                          <a:xfrm>
                            <a:off x="1114423" y="1800227"/>
                            <a:ext cx="1485902" cy="361949"/>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97E542" w14:textId="2EF2815B" w:rsidR="004F3FCC" w:rsidRPr="004F3FCC" w:rsidRDefault="004F3FCC" w:rsidP="004F3FCC">
                              <w:pPr>
                                <w:jc w:val="cente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消費者保護官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796017" name="流程圖: 程序 221796017"/>
                        <wps:cNvSpPr/>
                        <wps:spPr>
                          <a:xfrm>
                            <a:off x="1114423" y="2305051"/>
                            <a:ext cx="1000125"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5B4A50" w14:textId="7515ED12" w:rsidR="004F3FCC" w:rsidRPr="004F3FCC" w:rsidRDefault="004F3FCC" w:rsidP="004F3FCC">
                              <w:pPr>
                                <w:jc w:val="cente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參議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507185" name="直線接點 836507185"/>
                        <wps:cNvCnPr>
                          <a:stCxn id="589345665" idx="2"/>
                          <a:endCxn id="1880226032" idx="0"/>
                        </wps:cNvCnPr>
                        <wps:spPr>
                          <a:xfrm>
                            <a:off x="600073" y="619125"/>
                            <a:ext cx="4763" cy="12382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765015255" name="直線接點 1765015255"/>
                        <wps:cNvCnPr>
                          <a:stCxn id="1802563258" idx="2"/>
                        </wps:cNvCnPr>
                        <wps:spPr>
                          <a:xfrm>
                            <a:off x="614361" y="1657350"/>
                            <a:ext cx="0" cy="623887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19307030" name="流程圖: 程序 419307030"/>
                        <wps:cNvSpPr/>
                        <wps:spPr>
                          <a:xfrm>
                            <a:off x="2800344" y="3019426"/>
                            <a:ext cx="1038227" cy="447675"/>
                          </a:xfrm>
                          <a:prstGeom prst="flowChartProcess">
                            <a:avLst/>
                          </a:prstGeom>
                          <a:noFill/>
                          <a:ln w="190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A431AF" w14:textId="482AA144"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縣府各處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5125087" name="流程圖: 程序 1625125087"/>
                        <wps:cNvSpPr/>
                        <wps:spPr>
                          <a:xfrm>
                            <a:off x="1333496" y="3448050"/>
                            <a:ext cx="828690"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1CEFC2" w14:textId="40794673"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民政處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62337" name="流程圖: 程序 120062337"/>
                        <wps:cNvSpPr/>
                        <wps:spPr>
                          <a:xfrm>
                            <a:off x="2333621" y="3457575"/>
                            <a:ext cx="828690"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8B4BA1" w14:textId="7D911F9E"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財政處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614248" name="流程圖: 程序 665614248"/>
                        <wps:cNvSpPr/>
                        <wps:spPr>
                          <a:xfrm>
                            <a:off x="2076446" y="3990975"/>
                            <a:ext cx="828690"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C9C6E8" w14:textId="42D15A91"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地政處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3770312" name="流程圖: 程序 923770312"/>
                        <wps:cNvSpPr/>
                        <wps:spPr>
                          <a:xfrm>
                            <a:off x="3000357" y="3990975"/>
                            <a:ext cx="828690"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66367D" w14:textId="466170AD"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觀光處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558464" name="流程圖: 程序 284558464"/>
                        <wps:cNvSpPr/>
                        <wps:spPr>
                          <a:xfrm>
                            <a:off x="3343262" y="3467100"/>
                            <a:ext cx="828690"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BDBC15" w14:textId="62D28D33"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建設處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6990295" name="矩形: 圓角 1316990295"/>
                        <wps:cNvSpPr/>
                        <wps:spPr>
                          <a:xfrm>
                            <a:off x="990600" y="2962276"/>
                            <a:ext cx="4476750" cy="26670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20125" name="流程圖: 程序 30520125"/>
                        <wps:cNvSpPr/>
                        <wps:spPr>
                          <a:xfrm>
                            <a:off x="4343410" y="3467100"/>
                            <a:ext cx="828690"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5F7F82" w14:textId="2EDFCAB2"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農業處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3367266" name="流程圖: 程序 1613367266"/>
                        <wps:cNvSpPr/>
                        <wps:spPr>
                          <a:xfrm>
                            <a:off x="3914771" y="4000500"/>
                            <a:ext cx="1476389"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A4186D" w14:textId="2A66D0C7"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原住民行政處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1143298" name="流程圖: 程序 721143298"/>
                        <wps:cNvSpPr/>
                        <wps:spPr>
                          <a:xfrm>
                            <a:off x="1133471" y="3990975"/>
                            <a:ext cx="828690"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5B4BA9" w14:textId="4D701FA4"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社會處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386109" name="流程圖: 程序 327386109"/>
                        <wps:cNvSpPr/>
                        <wps:spPr>
                          <a:xfrm>
                            <a:off x="1400171" y="4505325"/>
                            <a:ext cx="828690"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154DF5" w14:textId="1BA02B17"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教育處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3461275" name="流程圖: 程序 1983461275"/>
                        <wps:cNvSpPr/>
                        <wps:spPr>
                          <a:xfrm>
                            <a:off x="2838435" y="5038725"/>
                            <a:ext cx="828690"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EE34DC" w14:textId="4DE82EE2"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人事處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8585558" name="流程圖: 程序 1998585558"/>
                        <wps:cNvSpPr/>
                        <wps:spPr>
                          <a:xfrm>
                            <a:off x="1943081" y="5038725"/>
                            <a:ext cx="828690"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77429C" w14:textId="03AB236E"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主計處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422002" name="流程圖: 程序 326422002"/>
                        <wps:cNvSpPr/>
                        <wps:spPr>
                          <a:xfrm>
                            <a:off x="3724260" y="5048250"/>
                            <a:ext cx="828690"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B41864" w14:textId="260032BF"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政風處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748843" name="流程圖: 程序 1011748843"/>
                        <wps:cNvSpPr/>
                        <wps:spPr>
                          <a:xfrm>
                            <a:off x="2352671" y="4505325"/>
                            <a:ext cx="1238265"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97F861" w14:textId="6294B355"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客家事務處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027167" name="流程圖: 程序 1954027167"/>
                        <wps:cNvSpPr/>
                        <wps:spPr>
                          <a:xfrm>
                            <a:off x="3695711" y="4505325"/>
                            <a:ext cx="1476389"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B589F7" w14:textId="6CD7A6CD"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行政暨研考處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7778077" name="直線接點 1187778077"/>
                        <wps:cNvCnPr>
                          <a:stCxn id="1880226032" idx="2"/>
                          <a:endCxn id="1802563258" idx="0"/>
                        </wps:cNvCnPr>
                        <wps:spPr>
                          <a:xfrm>
                            <a:off x="604836" y="1123950"/>
                            <a:ext cx="9525" cy="1524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335352271" name="直線接點 1335352271"/>
                        <wps:cNvCnPr>
                          <a:endCxn id="1253017992" idx="1"/>
                        </wps:cNvCnPr>
                        <wps:spPr>
                          <a:xfrm>
                            <a:off x="614361" y="1981202"/>
                            <a:ext cx="500062"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848495862" name="直線接點 848495862"/>
                        <wps:cNvCnPr>
                          <a:endCxn id="221796017" idx="1"/>
                        </wps:cNvCnPr>
                        <wps:spPr>
                          <a:xfrm>
                            <a:off x="600073" y="2495551"/>
                            <a:ext cx="51435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304852685" name="直線接點 1304852685"/>
                        <wps:cNvCnPr>
                          <a:endCxn id="1316990295" idx="1"/>
                        </wps:cNvCnPr>
                        <wps:spPr>
                          <a:xfrm>
                            <a:off x="614361" y="4295776"/>
                            <a:ext cx="376239"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598772461" name="矩形: 圓角 1598772461"/>
                        <wps:cNvSpPr/>
                        <wps:spPr>
                          <a:xfrm>
                            <a:off x="1000125" y="5733584"/>
                            <a:ext cx="4476750" cy="215311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778339" name="流程圖: 程序 1927778339"/>
                        <wps:cNvSpPr/>
                        <wps:spPr>
                          <a:xfrm>
                            <a:off x="2514609" y="5771212"/>
                            <a:ext cx="1552566" cy="447675"/>
                          </a:xfrm>
                          <a:prstGeom prst="flowChartProcess">
                            <a:avLst/>
                          </a:prstGeom>
                          <a:noFill/>
                          <a:ln w="190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95784E" w14:textId="74761AFC"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府外二級機關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091333" name="流程圖: 程序 636091333"/>
                        <wps:cNvSpPr/>
                        <wps:spPr>
                          <a:xfrm>
                            <a:off x="1142992" y="6152152"/>
                            <a:ext cx="2095508"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33F34B" w14:textId="28CB1265"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花蓮縣動植物防疫所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306560" name="流程圖: 程序 734306560"/>
                        <wps:cNvSpPr/>
                        <wps:spPr>
                          <a:xfrm>
                            <a:off x="3419467" y="6151665"/>
                            <a:ext cx="1828808"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1EBFA4" w14:textId="3965317B"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花蓮縣水產培育所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1795472" name="流程圖: 程序 1721795472"/>
                        <wps:cNvSpPr/>
                        <wps:spPr>
                          <a:xfrm>
                            <a:off x="1142992" y="6646944"/>
                            <a:ext cx="1666883"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C7C06C" w14:textId="3FED58A1"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花蓮地政事務所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022439" name="流程圖: 程序 360022439"/>
                        <wps:cNvSpPr/>
                        <wps:spPr>
                          <a:xfrm>
                            <a:off x="2962267" y="6656481"/>
                            <a:ext cx="1666883"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25BA1D" w14:textId="35B5A67B"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玉里地政事務所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047486" name="流程圖: 程序 518047486"/>
                        <wps:cNvSpPr/>
                        <wps:spPr>
                          <a:xfrm>
                            <a:off x="1142992" y="7131018"/>
                            <a:ext cx="2105033"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C097B9" w14:textId="1EE67EE0"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花蓮縣家庭教育中心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664879" name="流程圖: 程序 747664879"/>
                        <wps:cNvSpPr/>
                        <wps:spPr>
                          <a:xfrm>
                            <a:off x="3371842" y="7142269"/>
                            <a:ext cx="1666883"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A9E590" w14:textId="58C50AC7"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花蓮縣立體育場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3278" name="直線接點 7013278"/>
                        <wps:cNvCnPr>
                          <a:endCxn id="1598772461" idx="1"/>
                        </wps:cNvCnPr>
                        <wps:spPr>
                          <a:xfrm>
                            <a:off x="614361" y="6809043"/>
                            <a:ext cx="385764" cy="550"/>
                          </a:xfrm>
                          <a:prstGeom prst="line">
                            <a:avLst/>
                          </a:prstGeom>
                        </wps:spPr>
                        <wps:style>
                          <a:lnRef idx="2">
                            <a:schemeClr val="accent1"/>
                          </a:lnRef>
                          <a:fillRef idx="0">
                            <a:schemeClr val="accent1"/>
                          </a:fillRef>
                          <a:effectRef idx="1">
                            <a:schemeClr val="accent1"/>
                          </a:effectRef>
                          <a:fontRef idx="minor">
                            <a:schemeClr val="tx1"/>
                          </a:fontRef>
                        </wps:style>
                        <wps:bodyPr/>
                      </wps:wsp>
                    </wpc:wpc>
                  </a:graphicData>
                </a:graphic>
              </wp:inline>
            </w:drawing>
          </mc:Choice>
          <mc:Fallback>
            <w:pict>
              <v:group w14:anchorId="39BAA2A8" id="畫布 4" o:spid="_x0000_s1027" editas="canvas" style="width:474.75pt;height:627.75pt;mso-position-horizontal-relative:char;mso-position-vertical-relative:line" coordsize="60293,7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293;height:79724;visibility:visible;mso-wrap-style:square" filled="t">
                  <v:fill o:detectmouseclick="t"/>
                  <v:path o:connecttype="none"/>
                </v:shape>
                <v:shapetype id="_x0000_t109" coordsize="21600,21600" o:spt="109" path="m,l,21600r21600,l21600,xe">
                  <v:stroke joinstyle="miter"/>
                  <v:path gradientshapeok="t" o:connecttype="rect"/>
                </v:shapetype>
                <v:shape id="流程圖: 程序 589345665" o:spid="_x0000_s1029" type="#_x0000_t109" style="position:absolute;left:1142;top:2381;width:971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" filled="f" strokecolor="#5a5a5a [2109]" strokeweight="1.5pt">
                  <v:textbox>
                    <w:txbxContent>
                      <w:p w14:paraId="0F5AEEC1" w14:textId="7FBB2FA3" w:rsidR="004F3FCC" w:rsidRPr="004F3FCC" w:rsidRDefault="004F3FCC" w:rsidP="004F3FCC">
                        <w:pPr>
                          <w:jc w:val="center"/>
                          <w:rPr>
                            <w:rFonts w:ascii="標楷體" w:eastAsia="標楷體" w:hAnsi="標楷體"/>
                            <w:color w:val="000000" w:themeColor="text1"/>
                            <w:sz w:val="32"/>
                            <w:szCs w:val="32"/>
                            <w:lang w:eastAsia="zh-TW"/>
                          </w:rPr>
                        </w:pPr>
                        <w:r w:rsidRPr="004F3FCC">
                          <w:rPr>
                            <w:rFonts w:ascii="標楷體" w:eastAsia="標楷體" w:hAnsi="標楷體" w:hint="eastAsia"/>
                            <w:color w:val="000000" w:themeColor="text1"/>
                            <w:sz w:val="32"/>
                            <w:szCs w:val="32"/>
                            <w:lang w:eastAsia="zh-TW"/>
                          </w:rPr>
                          <w:t>縣長</w:t>
                        </w:r>
                      </w:p>
                    </w:txbxContent>
                  </v:textbox>
                </v:shape>
                <v:shape id="流程圖: 程序 1880226032" o:spid="_x0000_s1030" type="#_x0000_t109" style="position:absolute;left:1142;top:7429;width:981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" filled="f" strokecolor="#5a5a5a [2109]" strokeweight="1.5pt">
                  <v:textbox>
                    <w:txbxContent>
                      <w:p w14:paraId="3D6756EB" w14:textId="4A3D1B1A" w:rsidR="004F3FCC" w:rsidRPr="004F3FCC" w:rsidRDefault="004F3FCC" w:rsidP="004F3FCC">
                        <w:pPr>
                          <w:jc w:val="cente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副縣長</w:t>
                        </w:r>
                      </w:p>
                    </w:txbxContent>
                  </v:textbox>
                </v:shape>
                <v:shape id="流程圖: 程序 1802563258" o:spid="_x0000_s1031" type="#_x0000_t109" style="position:absolute;left:1142;top:12763;width:1000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" filled="f" strokecolor="#5a5a5a [2109]" strokeweight="1.5pt">
                  <v:textbox>
                    <w:txbxContent>
                      <w:p w14:paraId="6BD948B1" w14:textId="218AB79E" w:rsidR="004F3FCC" w:rsidRPr="004F3FCC" w:rsidRDefault="004F3FCC" w:rsidP="004F3FCC">
                        <w:pPr>
                          <w:jc w:val="cente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秘書</w:t>
                        </w:r>
                        <w:r w:rsidRPr="004F3FCC">
                          <w:rPr>
                            <w:rFonts w:ascii="標楷體" w:eastAsia="標楷體" w:hAnsi="標楷體" w:hint="eastAsia"/>
                            <w:color w:val="000000" w:themeColor="text1"/>
                            <w:sz w:val="32"/>
                            <w:szCs w:val="32"/>
                            <w:lang w:eastAsia="zh-TW"/>
                          </w:rPr>
                          <w:t>長</w:t>
                        </w:r>
                      </w:p>
                    </w:txbxContent>
                  </v:textbox>
                </v:shape>
                <v:shape id="流程圖: 程序 1253017992" o:spid="_x0000_s1032" type="#_x0000_t109" style="position:absolute;left:11144;top:18002;width:14859;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" filled="f" strokecolor="#5a5a5a [2109]" strokeweight="1.5pt">
                  <v:textbox>
                    <w:txbxContent>
                      <w:p w14:paraId="7997E542" w14:textId="2EF2815B" w:rsidR="004F3FCC" w:rsidRPr="004F3FCC" w:rsidRDefault="004F3FCC" w:rsidP="004F3FCC">
                        <w:pPr>
                          <w:jc w:val="cente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消費者保護官</w:t>
                        </w:r>
                      </w:p>
                    </w:txbxContent>
                  </v:textbox>
                </v:shape>
                <v:shape id="流程圖: 程序 221796017" o:spid="_x0000_s1033" type="#_x0000_t109" style="position:absolute;left:11144;top:23050;width:1000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" filled="f" strokecolor="#5a5a5a [2109]" strokeweight="1.5pt">
                  <v:textbox>
                    <w:txbxContent>
                      <w:p w14:paraId="435B4A50" w14:textId="7515ED12" w:rsidR="004F3FCC" w:rsidRPr="004F3FCC" w:rsidRDefault="004F3FCC" w:rsidP="004F3FCC">
                        <w:pPr>
                          <w:jc w:val="cente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參議</w:t>
                        </w:r>
                      </w:p>
                    </w:txbxContent>
                  </v:textbox>
                </v:shape>
                <v:line id="直線接點 836507185" o:spid="_x0000_s1034" style="position:absolute;visibility:visible;mso-wrap-style:square" from="6000,6191" to="6048,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" strokecolor="#156082 [3204]" strokeweight="1.5pt">
                  <v:stroke joinstyle="miter"/>
                </v:line>
                <v:line id="直線接點 1765015255" o:spid="_x0000_s1035" style="position:absolute;visibility:visible;mso-wrap-style:square" from="6143,16573" to="6143,78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" strokecolor="#156082 [3204]" strokeweight="1.5pt">
                  <v:stroke joinstyle="miter"/>
                </v:line>
                <v:shape id="流程圖: 程序 419307030" o:spid="_x0000_s1036" type="#_x0000_t109" style="position:absolute;left:28003;top:30194;width:1038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" filled="f" stroked="f" strokeweight="1.5pt">
                  <v:textbox>
                    <w:txbxContent>
                      <w:p w14:paraId="28A431AF" w14:textId="482AA144"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縣府各處</w:t>
                        </w:r>
                      </w:p>
                    </w:txbxContent>
                  </v:textbox>
                </v:shape>
                <v:shape id="流程圖: 程序 1625125087" o:spid="_x0000_s1037" type="#_x0000_t109" style="position:absolute;left:13334;top:34480;width:8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" filled="f" strokecolor="#5a5a5a [2109]" strokeweight="1.5pt">
                  <v:textbox>
                    <w:txbxContent>
                      <w:p w14:paraId="461CEFC2" w14:textId="40794673"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民政處</w:t>
                        </w:r>
                      </w:p>
                    </w:txbxContent>
                  </v:textbox>
                </v:shape>
                <v:shape id="流程圖: 程序 120062337" o:spid="_x0000_s1038" type="#_x0000_t109" style="position:absolute;left:23336;top:34575;width:8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" filled="f" strokecolor="#5a5a5a [2109]" strokeweight="1.5pt">
                  <v:textbox>
                    <w:txbxContent>
                      <w:p w14:paraId="668B4BA1" w14:textId="7D911F9E"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財政處</w:t>
                        </w:r>
                      </w:p>
                    </w:txbxContent>
                  </v:textbox>
                </v:shape>
                <v:shape id="流程圖: 程序 665614248" o:spid="_x0000_s1039" type="#_x0000_t109" style="position:absolute;left:20764;top:39909;width:8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" filled="f" strokecolor="#5a5a5a [2109]" strokeweight="1.5pt">
                  <v:textbox>
                    <w:txbxContent>
                      <w:p w14:paraId="7CC9C6E8" w14:textId="42D15A91"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地政處</w:t>
                        </w:r>
                      </w:p>
                    </w:txbxContent>
                  </v:textbox>
                </v:shape>
                <v:shape id="流程圖: 程序 923770312" o:spid="_x0000_s1040" type="#_x0000_t109" style="position:absolute;left:30003;top:39909;width:8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" filled="f" strokecolor="#5a5a5a [2109]" strokeweight="1.5pt">
                  <v:textbox>
                    <w:txbxContent>
                      <w:p w14:paraId="2866367D" w14:textId="466170AD"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觀光處</w:t>
                        </w:r>
                      </w:p>
                    </w:txbxContent>
                  </v:textbox>
                </v:shape>
                <v:shape id="流程圖: 程序 284558464" o:spid="_x0000_s1041" type="#_x0000_t109" style="position:absolute;left:33432;top:34671;width:8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" filled="f" strokecolor="#5a5a5a [2109]" strokeweight="1.5pt">
                  <v:textbox>
                    <w:txbxContent>
                      <w:p w14:paraId="1CBDBC15" w14:textId="62D28D33"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建設處</w:t>
                        </w:r>
                      </w:p>
                    </w:txbxContent>
                  </v:textbox>
                </v:shape>
                <v:roundrect id="矩形: 圓角 1316990295" o:spid="_x0000_s1042" style="position:absolute;left:9906;top:29622;width:44767;height:26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" filled="f" strokecolor="#030e13 [484]" strokeweight="1.5pt">
                  <v:stroke joinstyle="miter"/>
                </v:roundrect>
                <v:shape id="流程圖: 程序 30520125" o:spid="_x0000_s1043" type="#_x0000_t109" style="position:absolute;left:43434;top:34671;width:8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" filled="f" strokecolor="#5a5a5a [2109]" strokeweight="1.5pt">
                  <v:textbox>
                    <w:txbxContent>
                      <w:p w14:paraId="485F7F82" w14:textId="2EDFCAB2"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農業處</w:t>
                        </w:r>
                      </w:p>
                    </w:txbxContent>
                  </v:textbox>
                </v:shape>
                <v:shape id="流程圖: 程序 1613367266" o:spid="_x0000_s1044" type="#_x0000_t109" style="position:absolute;left:39147;top:40005;width:1476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" filled="f" strokecolor="#5a5a5a [2109]" strokeweight="1.5pt">
                  <v:textbox>
                    <w:txbxContent>
                      <w:p w14:paraId="37A4186D" w14:textId="2A66D0C7"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原住民行政處</w:t>
                        </w:r>
                      </w:p>
                    </w:txbxContent>
                  </v:textbox>
                </v:shape>
                <v:shape id="流程圖: 程序 721143298" o:spid="_x0000_s1045" type="#_x0000_t109" style="position:absolute;left:11334;top:39909;width:8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" filled="f" strokecolor="#5a5a5a [2109]" strokeweight="1.5pt">
                  <v:textbox>
                    <w:txbxContent>
                      <w:p w14:paraId="5E5B4BA9" w14:textId="4D701FA4"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社會處</w:t>
                        </w:r>
                      </w:p>
                    </w:txbxContent>
                  </v:textbox>
                </v:shape>
                <v:shape id="流程圖: 程序 327386109" o:spid="_x0000_s1046" type="#_x0000_t109" style="position:absolute;left:14001;top:45053;width:8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" filled="f" strokecolor="#5a5a5a [2109]" strokeweight="1.5pt">
                  <v:textbox>
                    <w:txbxContent>
                      <w:p w14:paraId="08154DF5" w14:textId="1BA02B17"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教育處</w:t>
                        </w:r>
                      </w:p>
                    </w:txbxContent>
                  </v:textbox>
                </v:shape>
                <v:shape id="流程圖: 程序 1983461275" o:spid="_x0000_s1047" type="#_x0000_t109" style="position:absolute;left:28384;top:50387;width:8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" filled="f" strokecolor="#5a5a5a [2109]" strokeweight="1.5pt">
                  <v:textbox>
                    <w:txbxContent>
                      <w:p w14:paraId="2FEE34DC" w14:textId="4DE82EE2"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人事處</w:t>
                        </w:r>
                      </w:p>
                    </w:txbxContent>
                  </v:textbox>
                </v:shape>
                <v:shape id="流程圖: 程序 1998585558" o:spid="_x0000_s1048" type="#_x0000_t109" style="position:absolute;left:19430;top:50387;width:8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" filled="f" strokecolor="#5a5a5a [2109]" strokeweight="1.5pt">
                  <v:textbox>
                    <w:txbxContent>
                      <w:p w14:paraId="0D77429C" w14:textId="03AB236E"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主計處</w:t>
                        </w:r>
                      </w:p>
                    </w:txbxContent>
                  </v:textbox>
                </v:shape>
                <v:shape id="流程圖: 程序 326422002" o:spid="_x0000_s1049" type="#_x0000_t109" style="position:absolute;left:37242;top:50482;width:8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" filled="f" strokecolor="#5a5a5a [2109]" strokeweight="1.5pt">
                  <v:textbox>
                    <w:txbxContent>
                      <w:p w14:paraId="04B41864" w14:textId="260032BF"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政風處</w:t>
                        </w:r>
                      </w:p>
                    </w:txbxContent>
                  </v:textbox>
                </v:shape>
                <v:shape id="流程圖: 程序 1011748843" o:spid="_x0000_s1050" type="#_x0000_t109" style="position:absolute;left:23526;top:45053;width:1238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" filled="f" strokecolor="#5a5a5a [2109]" strokeweight="1.5pt">
                  <v:textbox>
                    <w:txbxContent>
                      <w:p w14:paraId="1897F861" w14:textId="6294B355"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客家事務處</w:t>
                        </w:r>
                      </w:p>
                    </w:txbxContent>
                  </v:textbox>
                </v:shape>
                <v:shape id="流程圖: 程序 1954027167" o:spid="_x0000_s1051" type="#_x0000_t109" style="position:absolute;left:36957;top:45053;width:1476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" filled="f" strokecolor="#5a5a5a [2109]" strokeweight="1.5pt">
                  <v:textbox>
                    <w:txbxContent>
                      <w:p w14:paraId="2CB589F7" w14:textId="6CD7A6CD"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行政暨研考處</w:t>
                        </w:r>
                      </w:p>
                    </w:txbxContent>
                  </v:textbox>
                </v:shape>
                <v:line id="直線接點 1187778077" o:spid="_x0000_s1052" style="position:absolute;visibility:visible;mso-wrap-style:square" from="6048,11239" to="6143,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" strokecolor="#156082 [3204]" strokeweight="1.5pt">
                  <v:stroke joinstyle="miter"/>
                </v:line>
                <v:line id="直線接點 1335352271" o:spid="_x0000_s1053" style="position:absolute;visibility:visible;mso-wrap-style:square" from="6143,19812" to="1114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" strokecolor="#156082 [3204]" strokeweight="1.5pt">
                  <v:stroke joinstyle="miter"/>
                </v:line>
                <v:line id="直線接點 848495862" o:spid="_x0000_s1054" style="position:absolute;visibility:visible;mso-wrap-style:square" from="6000,24955" to="11144,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" strokecolor="#156082 [3204]" strokeweight="1.5pt">
                  <v:stroke joinstyle="miter"/>
                </v:line>
                <v:line id="直線接點 1304852685" o:spid="_x0000_s1055" style="position:absolute;visibility:visible;mso-wrap-style:square" from="6143,42957" to="9906,42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" strokecolor="#156082 [3204]" strokeweight="1.5pt">
                  <v:stroke joinstyle="miter"/>
                </v:line>
                <v:roundrect id="矩形: 圓角 1598772461" o:spid="_x0000_s1056" style="position:absolute;left:10001;top:57335;width:44767;height:215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" filled="f" strokecolor="#030e13 [484]" strokeweight="1.5pt">
                  <v:stroke joinstyle="miter"/>
                </v:roundrect>
                <v:shape id="流程圖: 程序 1927778339" o:spid="_x0000_s1057" type="#_x0000_t109" style="position:absolute;left:25146;top:57712;width:1552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" filled="f" stroked="f" strokeweight="1.5pt">
                  <v:textbox>
                    <w:txbxContent>
                      <w:p w14:paraId="6695784E" w14:textId="74761AFC"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府外二級機關</w:t>
                        </w:r>
                      </w:p>
                    </w:txbxContent>
                  </v:textbox>
                </v:shape>
                <v:shape id="流程圖: 程序 636091333" o:spid="_x0000_s1058" type="#_x0000_t109" style="position:absolute;left:11429;top:61521;width:2095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" filled="f" strokecolor="#5a5a5a [2109]" strokeweight="1.5pt">
                  <v:textbox>
                    <w:txbxContent>
                      <w:p w14:paraId="3033F34B" w14:textId="28CB1265"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花蓮縣動植物防疫所</w:t>
                        </w:r>
                      </w:p>
                    </w:txbxContent>
                  </v:textbox>
                </v:shape>
                <v:shape id="流程圖: 程序 734306560" o:spid="_x0000_s1059" type="#_x0000_t109" style="position:absolute;left:34194;top:61516;width:18288;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" filled="f" strokecolor="#5a5a5a [2109]" strokeweight="1.5pt">
                  <v:textbox>
                    <w:txbxContent>
                      <w:p w14:paraId="381EBFA4" w14:textId="3965317B"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花蓮縣水產培育所</w:t>
                        </w:r>
                      </w:p>
                    </w:txbxContent>
                  </v:textbox>
                </v:shape>
                <v:shape id="流程圖: 程序 1721795472" o:spid="_x0000_s1060" type="#_x0000_t109" style="position:absolute;left:11429;top:66469;width:16669;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" filled="f" strokecolor="#5a5a5a [2109]" strokeweight="1.5pt">
                  <v:textbox>
                    <w:txbxContent>
                      <w:p w14:paraId="08C7C06C" w14:textId="3FED58A1"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花蓮地政事務所</w:t>
                        </w:r>
                      </w:p>
                    </w:txbxContent>
                  </v:textbox>
                </v:shape>
                <v:shape id="流程圖: 程序 360022439" o:spid="_x0000_s1061" type="#_x0000_t109" style="position:absolute;left:29622;top:66564;width:16669;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" filled="f" strokecolor="#5a5a5a [2109]" strokeweight="1.5pt">
                  <v:textbox>
                    <w:txbxContent>
                      <w:p w14:paraId="4F25BA1D" w14:textId="35B5A67B"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玉里地政事務所</w:t>
                        </w:r>
                      </w:p>
                    </w:txbxContent>
                  </v:textbox>
                </v:shape>
                <v:shape id="流程圖: 程序 518047486" o:spid="_x0000_s1062" type="#_x0000_t109" style="position:absolute;left:11429;top:71310;width:2105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" filled="f" strokecolor="#5a5a5a [2109]" strokeweight="1.5pt">
                  <v:textbox>
                    <w:txbxContent>
                      <w:p w14:paraId="14C097B9" w14:textId="1EE67EE0"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花蓮縣家庭教育中心</w:t>
                        </w:r>
                      </w:p>
                    </w:txbxContent>
                  </v:textbox>
                </v:shape>
                <v:shape id="流程圖: 程序 747664879" o:spid="_x0000_s1063" type="#_x0000_t109" style="position:absolute;left:33718;top:71422;width:16669;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" filled="f" strokecolor="#5a5a5a [2109]" strokeweight="1.5pt">
                  <v:textbox>
                    <w:txbxContent>
                      <w:p w14:paraId="5DA9E590" w14:textId="58C50AC7" w:rsidR="004F3FCC" w:rsidRPr="004F3FCC" w:rsidRDefault="004F3FCC" w:rsidP="004F3FCC">
                        <w:pPr>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花蓮縣立體育場</w:t>
                        </w:r>
                      </w:p>
                    </w:txbxContent>
                  </v:textbox>
                </v:shape>
                <v:line id="直線接點 7013278" o:spid="_x0000_s1064" style="position:absolute;visibility:visible;mso-wrap-style:square" from="6143,68090" to="10001,6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" strokecolor="#156082 [3204]" strokeweight="1.5pt">
                  <v:stroke joinstyle="miter"/>
                </v:line>
                <w10:anchorlock/>
              </v:group>
            </w:pict>
          </mc:Fallback>
        </mc:AlternateContent>
      </w:r>
    </w:p>
    <w:p w14:paraId="3A82B8D6" w14:textId="1D7930AF" w:rsidR="004F3FCC" w:rsidRDefault="004F3FCC">
      <w:pPr>
        <w:spacing w:after="160" w:line="278" w:lineRule="auto"/>
        <w:rPr>
          <w:rFonts w:ascii="標楷體" w:eastAsia="標楷體" w:hAnsi="標楷體" w:cs="SimSun"/>
          <w:b/>
          <w:sz w:val="32"/>
          <w:szCs w:val="32"/>
          <w:lang w:eastAsia="zh-TW"/>
        </w:rPr>
      </w:pPr>
      <w:r>
        <w:rPr>
          <w:rFonts w:hint="eastAsia"/>
          <w:noProof/>
          <w:lang w:eastAsia="zh-TW"/>
          <w14:ligatures w14:val="standardContextual"/>
        </w:rPr>
        <w:lastRenderedPageBreak/>
        <mc:AlternateContent>
          <mc:Choice Requires="wpc">
            <w:drawing>
              <wp:inline distT="0" distB="0" distL="0" distR="0" wp14:anchorId="598C203D" wp14:editId="797F9A96">
                <wp:extent cx="6191250" cy="8162290"/>
                <wp:effectExtent l="0" t="0" r="0" b="29210"/>
                <wp:docPr id="637173419" name="畫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94943396" name="直線接點 2094943396"/>
                        <wps:cNvCnPr/>
                        <wps:spPr>
                          <a:xfrm>
                            <a:off x="614361" y="9525"/>
                            <a:ext cx="0" cy="815276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977931038" name="直線接點 977931038"/>
                        <wps:cNvCnPr/>
                        <wps:spPr>
                          <a:xfrm>
                            <a:off x="614361" y="1700065"/>
                            <a:ext cx="376239"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56123182" name="流程圖: 程序 556123182"/>
                        <wps:cNvSpPr/>
                        <wps:spPr>
                          <a:xfrm>
                            <a:off x="2494915" y="407393"/>
                            <a:ext cx="1515110" cy="447040"/>
                          </a:xfrm>
                          <a:prstGeom prst="flowChartProcess">
                            <a:avLst/>
                          </a:prstGeom>
                          <a:noFill/>
                          <a:ln w="190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BC3CE9" w14:textId="69E1F355"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各鄉鎮市公所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7787565" name="矩形: 圓角 1377787565"/>
                        <wps:cNvSpPr/>
                        <wps:spPr>
                          <a:xfrm>
                            <a:off x="981075" y="368597"/>
                            <a:ext cx="4476750" cy="295562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7165164" name="流程圖: 程序 467165164"/>
                        <wps:cNvSpPr/>
                        <wps:spPr>
                          <a:xfrm>
                            <a:off x="1209040" y="854409"/>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C5D8B6" w14:textId="4AD1DC7F"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花蓮市公所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1695273" name="流程圖: 程序 761695273"/>
                        <wps:cNvSpPr/>
                        <wps:spPr>
                          <a:xfrm>
                            <a:off x="2599690" y="854444"/>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B274C4" w14:textId="54C82A17"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吉安鄉公所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6511646" name="流程圖: 程序 506511646"/>
                        <wps:cNvSpPr/>
                        <wps:spPr>
                          <a:xfrm>
                            <a:off x="3990340" y="854479"/>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0934B6" w14:textId="1269BC69"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壽豐鄉公所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6309042" name="流程圖: 程序 386309042"/>
                        <wps:cNvSpPr/>
                        <wps:spPr>
                          <a:xfrm>
                            <a:off x="1209040" y="1316092"/>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864272" w14:textId="2F24BC8F"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新城鄉公所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90438840" name="流程圖: 程序 1890438840"/>
                        <wps:cNvSpPr/>
                        <wps:spPr>
                          <a:xfrm>
                            <a:off x="1209040" y="1777775"/>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C53E1B" w14:textId="780F2E13"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瑞穗鄉公所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4735348" name="流程圖: 程序 764735348"/>
                        <wps:cNvSpPr/>
                        <wps:spPr>
                          <a:xfrm>
                            <a:off x="1209040" y="2239458"/>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1D1E15" w14:textId="498D599C"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富里鄉公所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4100238" name="流程圖: 程序 644100238"/>
                        <wps:cNvSpPr/>
                        <wps:spPr>
                          <a:xfrm>
                            <a:off x="2599690" y="1319808"/>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CBD7D2" w14:textId="1539C7A9"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鳳林鎮公所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1757451" name="流程圖: 程序 471757451"/>
                        <wps:cNvSpPr/>
                        <wps:spPr>
                          <a:xfrm>
                            <a:off x="3980815" y="1319806"/>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938E78" w14:textId="38A9EFB4"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光復鄉公所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8151625" name="流程圖: 程序 1278151625"/>
                        <wps:cNvSpPr/>
                        <wps:spPr>
                          <a:xfrm>
                            <a:off x="2599690" y="1777740"/>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700F1D" w14:textId="02A51B41"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豐濱鄉公所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5322514" name="流程圖: 程序 525322514"/>
                        <wps:cNvSpPr/>
                        <wps:spPr>
                          <a:xfrm>
                            <a:off x="3980815" y="1777776"/>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9179EF" w14:textId="1A0EE574"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玉里鎮公所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5568217" name="流程圖: 程序 235568217"/>
                        <wps:cNvSpPr/>
                        <wps:spPr>
                          <a:xfrm>
                            <a:off x="2590165" y="2239422"/>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83A575" w14:textId="0F597BEB"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秀林鄉公所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1481120" name="流程圖: 程序 891481120"/>
                        <wps:cNvSpPr/>
                        <wps:spPr>
                          <a:xfrm>
                            <a:off x="3971290" y="2239458"/>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B030A2" w14:textId="455BC134"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萬榮鄉公所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1085288" name="流程圖: 程序 801085288"/>
                        <wps:cNvSpPr/>
                        <wps:spPr>
                          <a:xfrm>
                            <a:off x="1189990" y="2724568"/>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007FA6" w14:textId="42C2AFBA"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卓溪鄉公所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2868220" name="流程圖: 程序 872868220"/>
                        <wps:cNvSpPr/>
                        <wps:spPr>
                          <a:xfrm>
                            <a:off x="2303440" y="3515020"/>
                            <a:ext cx="1982810" cy="446405"/>
                          </a:xfrm>
                          <a:prstGeom prst="flowChartProcess">
                            <a:avLst/>
                          </a:prstGeom>
                          <a:noFill/>
                          <a:ln w="190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C4ED5E" w14:textId="3213A477" w:rsidR="004F3FCC" w:rsidRDefault="004F3FCC" w:rsidP="004F3FCC">
                              <w:pPr>
                                <w:rPr>
                                  <w:rFonts w:eastAsia="標楷體" w:hAnsi="標楷體" w:cs="Times New Roman"/>
                                  <w:color w:val="000000"/>
                                  <w:sz w:val="32"/>
                                  <w:szCs w:val="32"/>
                                </w:rPr>
                              </w:pPr>
                              <w:r>
                                <w:rPr>
                                  <w:rFonts w:eastAsia="標楷體" w:hAnsi="標楷體" w:cs="Times New Roman" w:hint="eastAsia"/>
                                  <w:color w:val="000000"/>
                                  <w:sz w:val="32"/>
                                  <w:szCs w:val="32"/>
                                </w:rPr>
                                <w:t>各鄉鎮</w:t>
                              </w:r>
                              <w:r>
                                <w:rPr>
                                  <w:rFonts w:eastAsia="標楷體" w:hAnsi="標楷體" w:cs="Times New Roman" w:hint="eastAsia"/>
                                  <w:color w:val="000000"/>
                                  <w:sz w:val="32"/>
                                  <w:szCs w:val="32"/>
                                  <w:lang w:eastAsia="zh-TW"/>
                                </w:rPr>
                                <w:t>戶政事務</w:t>
                              </w:r>
                              <w:r>
                                <w:rPr>
                                  <w:rFonts w:eastAsia="標楷體" w:hAnsi="標楷體" w:cs="Times New Roman" w:hint="eastAsia"/>
                                  <w:color w:val="000000"/>
                                  <w:sz w:val="32"/>
                                  <w:szCs w:val="32"/>
                                </w:rPr>
                                <w:t>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2215336" name="矩形: 圓角 1182215336"/>
                        <wps:cNvSpPr/>
                        <wps:spPr>
                          <a:xfrm>
                            <a:off x="980099" y="3475380"/>
                            <a:ext cx="5163526" cy="391602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2767952" name="流程圖: 程序 1942767952"/>
                        <wps:cNvSpPr/>
                        <wps:spPr>
                          <a:xfrm>
                            <a:off x="1084240" y="3959885"/>
                            <a:ext cx="2449535"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44464C" w14:textId="2FCD4DD7"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花蓮縣花蓮市戶政事務所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7980726" name="直線接點 1427980726"/>
                        <wps:cNvCnPr>
                          <a:endCxn id="1182215336" idx="1"/>
                        </wps:cNvCnPr>
                        <wps:spPr>
                          <a:xfrm>
                            <a:off x="614361" y="5433390"/>
                            <a:ext cx="365738"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870610769" name="流程圖: 程序 870610769"/>
                        <wps:cNvSpPr/>
                        <wps:spPr>
                          <a:xfrm>
                            <a:off x="1084240" y="4398035"/>
                            <a:ext cx="2449535"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7D2224" w14:textId="6BD0ECBC"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花蓮縣壽豐鄉戶政事務所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9295838" name="流程圖: 程序 1019295838"/>
                        <wps:cNvSpPr/>
                        <wps:spPr>
                          <a:xfrm>
                            <a:off x="3590925" y="4417085"/>
                            <a:ext cx="2449535"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8DACA4" w14:textId="329CC840"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花蓮縣新城鄉戶政事務所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27620022" name="流程圖: 程序 1927620022"/>
                        <wps:cNvSpPr/>
                        <wps:spPr>
                          <a:xfrm>
                            <a:off x="1084240" y="4845710"/>
                            <a:ext cx="2449535"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6BA4FA" w14:textId="2DA51B49"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花蓮縣鳳林鎮戶政事務所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4213029" name="流程圖: 程序 1064213029"/>
                        <wps:cNvSpPr/>
                        <wps:spPr>
                          <a:xfrm>
                            <a:off x="1084240" y="5283860"/>
                            <a:ext cx="2449535"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215659" w14:textId="71AF5DF0"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花蓮縣瑞穗鄉戶政事務所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4705563" name="流程圖: 程序 1144705563"/>
                        <wps:cNvSpPr/>
                        <wps:spPr>
                          <a:xfrm>
                            <a:off x="3579790" y="3961436"/>
                            <a:ext cx="2449535"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CA6629" w14:textId="1B73D7AC"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花蓮縣吉安鄉戶政事務所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668928" name="流程圖: 程序 211668928"/>
                        <wps:cNvSpPr/>
                        <wps:spPr>
                          <a:xfrm>
                            <a:off x="3590925" y="4841925"/>
                            <a:ext cx="2449535"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F737D5" w14:textId="1855B36A"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花蓮縣光復鄉戶政事務所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182752" name="流程圖: 程序 43182752"/>
                        <wps:cNvSpPr/>
                        <wps:spPr>
                          <a:xfrm>
                            <a:off x="3590925" y="5283860"/>
                            <a:ext cx="2449535"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3CA8E7" w14:textId="017C4032"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花蓮縣豐濱鄉戶政事務所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7927099" name="流程圖: 程序 967927099"/>
                        <wps:cNvSpPr/>
                        <wps:spPr>
                          <a:xfrm>
                            <a:off x="1084240" y="5722010"/>
                            <a:ext cx="2449535"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D8F23D" w14:textId="7B08705B"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花蓮縣玉里鎮戶政事務所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2921787" name="流程圖: 程序 1462921787"/>
                        <wps:cNvSpPr/>
                        <wps:spPr>
                          <a:xfrm>
                            <a:off x="1084240" y="6160160"/>
                            <a:ext cx="2449535"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141A30" w14:textId="3F5D965C"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花蓮縣秀林鄉戶政事務所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7561899" name="流程圖: 程序 737561899"/>
                        <wps:cNvSpPr/>
                        <wps:spPr>
                          <a:xfrm>
                            <a:off x="1084240" y="6598310"/>
                            <a:ext cx="2449535"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1AFA96" w14:textId="1B5AAD07"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花蓮縣卓溪鄉戶政事務所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7325989" name="流程圖: 程序 707325989"/>
                        <wps:cNvSpPr/>
                        <wps:spPr>
                          <a:xfrm>
                            <a:off x="3590925" y="5722010"/>
                            <a:ext cx="2449535"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EAA840" w14:textId="61975BC1"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花蓮縣富里鄉戶政事務所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0423471" name="流程圖: 程序 280423471"/>
                        <wps:cNvSpPr/>
                        <wps:spPr>
                          <a:xfrm>
                            <a:off x="3590925" y="6160160"/>
                            <a:ext cx="2449535"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AB862A" w14:textId="39C9ADBA"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花蓮縣萬榮鄉戶政事務所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98C203D" id="_x0000_s1065" editas="canvas" style="width:487.5pt;height:642.7pt;mso-position-horizontal-relative:char;mso-position-vertical-relative:line" coordsize="61912,8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">
                <v:shape id="_x0000_s1066" type="#_x0000_t75" style="position:absolute;width:61912;height:81622;visibility:visible;mso-wrap-style:square" filled="t">
                  <v:fill o:detectmouseclick="t"/>
                  <v:path o:connecttype="none"/>
                </v:shape>
                <v:line id="直線接點 2094943396" o:spid="_x0000_s1067" style="position:absolute;visibility:visible;mso-wrap-style:square" from="6143,95" to="6143,81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" strokecolor="#156082 [3204]" strokeweight="1.5pt">
                  <v:stroke joinstyle="miter"/>
                </v:line>
                <v:line id="直線接點 977931038" o:spid="_x0000_s1068" style="position:absolute;visibility:visible;mso-wrap-style:square" from="6143,17000" to="9906,17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" strokecolor="#156082 [3204]" strokeweight="1.5pt">
                  <v:stroke joinstyle="miter"/>
                </v:line>
                <v:shape id="流程圖: 程序 556123182" o:spid="_x0000_s1069" type="#_x0000_t109" style="position:absolute;left:24949;top:4073;width:15151;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" filled="f" stroked="f" strokeweight="1.5pt">
                  <v:textbox>
                    <w:txbxContent>
                      <w:p w14:paraId="5FBC3CE9" w14:textId="69E1F355"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各鄉鎮市公所</w:t>
                        </w:r>
                      </w:p>
                    </w:txbxContent>
                  </v:textbox>
                </v:shape>
                <v:roundrect id="矩形: 圓角 1377787565" o:spid="_x0000_s1070" style="position:absolute;left:9810;top:3685;width:44768;height:29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" filled="f" strokecolor="#030e13 [484]" strokeweight="1.5pt">
                  <v:stroke joinstyle="miter"/>
                </v:roundrect>
                <v:shape id="流程圖: 程序 467165164" o:spid="_x0000_s1071" type="#_x0000_t109" style="position:absolute;left:12090;top:8544;width:12579;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" filled="f" strokecolor="#5a5a5a [2109]" strokeweight="1.5pt">
                  <v:textbox>
                    <w:txbxContent>
                      <w:p w14:paraId="7CC5D8B6" w14:textId="4AD1DC7F"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花蓮市公所</w:t>
                        </w:r>
                      </w:p>
                    </w:txbxContent>
                  </v:textbox>
                </v:shape>
                <v:shape id="流程圖: 程序 761695273" o:spid="_x0000_s1072" type="#_x0000_t109" style="position:absolute;left:25996;top:8544;width:12580;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" filled="f" strokecolor="#5a5a5a [2109]" strokeweight="1.5pt">
                  <v:textbox>
                    <w:txbxContent>
                      <w:p w14:paraId="01B274C4" w14:textId="54C82A17"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吉安鄉公所</w:t>
                        </w:r>
                      </w:p>
                    </w:txbxContent>
                  </v:textbox>
                </v:shape>
                <v:shape id="流程圖: 程序 506511646" o:spid="_x0000_s1073" type="#_x0000_t109" style="position:absolute;left:39903;top:8544;width:12579;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" filled="f" strokecolor="#5a5a5a [2109]" strokeweight="1.5pt">
                  <v:textbox>
                    <w:txbxContent>
                      <w:p w14:paraId="420934B6" w14:textId="1269BC69"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壽豐鄉公所</w:t>
                        </w:r>
                      </w:p>
                    </w:txbxContent>
                  </v:textbox>
                </v:shape>
                <v:shape id="流程圖: 程序 386309042" o:spid="_x0000_s1074" type="#_x0000_t109" style="position:absolute;left:12090;top:13160;width:12579;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" filled="f" strokecolor="#5a5a5a [2109]" strokeweight="1.5pt">
                  <v:textbox>
                    <w:txbxContent>
                      <w:p w14:paraId="60864272" w14:textId="2F24BC8F"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新城鄉公所</w:t>
                        </w:r>
                      </w:p>
                    </w:txbxContent>
                  </v:textbox>
                </v:shape>
                <v:shape id="流程圖: 程序 1890438840" o:spid="_x0000_s1075" type="#_x0000_t109" style="position:absolute;left:12090;top:17777;width:12579;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" filled="f" strokecolor="#5a5a5a [2109]" strokeweight="1.5pt">
                  <v:textbox>
                    <w:txbxContent>
                      <w:p w14:paraId="78C53E1B" w14:textId="780F2E13"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瑞穗鄉公所</w:t>
                        </w:r>
                      </w:p>
                    </w:txbxContent>
                  </v:textbox>
                </v:shape>
                <v:shape id="流程圖: 程序 764735348" o:spid="_x0000_s1076" type="#_x0000_t109" style="position:absolute;left:12090;top:22394;width:12579;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" filled="f" strokecolor="#5a5a5a [2109]" strokeweight="1.5pt">
                  <v:textbox>
                    <w:txbxContent>
                      <w:p w14:paraId="2D1D1E15" w14:textId="498D599C"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富里鄉公所</w:t>
                        </w:r>
                      </w:p>
                    </w:txbxContent>
                  </v:textbox>
                </v:shape>
                <v:shape id="流程圖: 程序 644100238" o:spid="_x0000_s1077" type="#_x0000_t109" style="position:absolute;left:25996;top:13198;width:12580;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" filled="f" strokecolor="#5a5a5a [2109]" strokeweight="1.5pt">
                  <v:textbox>
                    <w:txbxContent>
                      <w:p w14:paraId="17CBD7D2" w14:textId="1539C7A9"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鳳林鎮公所</w:t>
                        </w:r>
                      </w:p>
                    </w:txbxContent>
                  </v:textbox>
                </v:shape>
                <v:shape id="流程圖: 程序 471757451" o:spid="_x0000_s1078" type="#_x0000_t109" style="position:absolute;left:39808;top:13198;width:12579;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" filled="f" strokecolor="#5a5a5a [2109]" strokeweight="1.5pt">
                  <v:textbox>
                    <w:txbxContent>
                      <w:p w14:paraId="17938E78" w14:textId="38A9EFB4"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光復鄉公所</w:t>
                        </w:r>
                      </w:p>
                    </w:txbxContent>
                  </v:textbox>
                </v:shape>
                <v:shape id="流程圖: 程序 1278151625" o:spid="_x0000_s1079" type="#_x0000_t109" style="position:absolute;left:25996;top:17777;width:12580;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" filled="f" strokecolor="#5a5a5a [2109]" strokeweight="1.5pt">
                  <v:textbox>
                    <w:txbxContent>
                      <w:p w14:paraId="01700F1D" w14:textId="02A51B41"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豐濱鄉公所</w:t>
                        </w:r>
                      </w:p>
                    </w:txbxContent>
                  </v:textbox>
                </v:shape>
                <v:shape id="流程圖: 程序 525322514" o:spid="_x0000_s1080" type="#_x0000_t109" style="position:absolute;left:39808;top:17777;width:12579;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" filled="f" strokecolor="#5a5a5a [2109]" strokeweight="1.5pt">
                  <v:textbox>
                    <w:txbxContent>
                      <w:p w14:paraId="539179EF" w14:textId="1A0EE574"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玉里鎮公所</w:t>
                        </w:r>
                      </w:p>
                    </w:txbxContent>
                  </v:textbox>
                </v:shape>
                <v:shape id="流程圖: 程序 235568217" o:spid="_x0000_s1081" type="#_x0000_t109" style="position:absolute;left:25901;top:22394;width:12580;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" filled="f" strokecolor="#5a5a5a [2109]" strokeweight="1.5pt">
                  <v:textbox>
                    <w:txbxContent>
                      <w:p w14:paraId="5083A575" w14:textId="0F597BEB"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秀林鄉公所</w:t>
                        </w:r>
                      </w:p>
                    </w:txbxContent>
                  </v:textbox>
                </v:shape>
                <v:shape id="流程圖: 程序 891481120" o:spid="_x0000_s1082" type="#_x0000_t109" style="position:absolute;left:39712;top:22394;width:12580;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" filled="f" strokecolor="#5a5a5a [2109]" strokeweight="1.5pt">
                  <v:textbox>
                    <w:txbxContent>
                      <w:p w14:paraId="5FB030A2" w14:textId="455BC134"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萬榮鄉公所</w:t>
                        </w:r>
                      </w:p>
                    </w:txbxContent>
                  </v:textbox>
                </v:shape>
                <v:shape id="流程圖: 程序 801085288" o:spid="_x0000_s1083" type="#_x0000_t109" style="position:absolute;left:11899;top:27245;width:12580;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" filled="f" strokecolor="#5a5a5a [2109]" strokeweight="1.5pt">
                  <v:textbox>
                    <w:txbxContent>
                      <w:p w14:paraId="2A007FA6" w14:textId="42C2AFBA"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卓溪鄉公所</w:t>
                        </w:r>
                      </w:p>
                    </w:txbxContent>
                  </v:textbox>
                </v:shape>
                <v:shape id="流程圖: 程序 872868220" o:spid="_x0000_s1084" type="#_x0000_t109" style="position:absolute;left:23034;top:35150;width:19828;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" filled="f" stroked="f" strokeweight="1.5pt">
                  <v:textbox>
                    <w:txbxContent>
                      <w:p w14:paraId="3FC4ED5E" w14:textId="3213A477" w:rsidR="004F3FCC" w:rsidRDefault="004F3FCC" w:rsidP="004F3FCC">
                        <w:pPr>
                          <w:rPr>
                            <w:rFonts w:eastAsia="標楷體" w:hAnsi="標楷體" w:cs="Times New Roman"/>
                            <w:color w:val="000000"/>
                            <w:sz w:val="32"/>
                            <w:szCs w:val="32"/>
                          </w:rPr>
                        </w:pPr>
                        <w:r>
                          <w:rPr>
                            <w:rFonts w:eastAsia="標楷體" w:hAnsi="標楷體" w:cs="Times New Roman" w:hint="eastAsia"/>
                            <w:color w:val="000000"/>
                            <w:sz w:val="32"/>
                            <w:szCs w:val="32"/>
                          </w:rPr>
                          <w:t>各鄉鎮</w:t>
                        </w:r>
                        <w:r>
                          <w:rPr>
                            <w:rFonts w:eastAsia="標楷體" w:hAnsi="標楷體" w:cs="Times New Roman" w:hint="eastAsia"/>
                            <w:color w:val="000000"/>
                            <w:sz w:val="32"/>
                            <w:szCs w:val="32"/>
                            <w:lang w:eastAsia="zh-TW"/>
                          </w:rPr>
                          <w:t>戶政事務</w:t>
                        </w:r>
                        <w:r>
                          <w:rPr>
                            <w:rFonts w:eastAsia="標楷體" w:hAnsi="標楷體" w:cs="Times New Roman" w:hint="eastAsia"/>
                            <w:color w:val="000000"/>
                            <w:sz w:val="32"/>
                            <w:szCs w:val="32"/>
                          </w:rPr>
                          <w:t>所</w:t>
                        </w:r>
                      </w:p>
                    </w:txbxContent>
                  </v:textbox>
                </v:shape>
                <v:roundrect id="矩形: 圓角 1182215336" o:spid="_x0000_s1085" style="position:absolute;left:9800;top:34753;width:51636;height:391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" filled="f" strokecolor="#030e13 [484]" strokeweight="1.5pt">
                  <v:stroke joinstyle="miter"/>
                </v:roundrect>
                <v:shape id="流程圖: 程序 1942767952" o:spid="_x0000_s1086" type="#_x0000_t109" style="position:absolute;left:10842;top:39598;width:24495;height:3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" filled="f" strokecolor="#5a5a5a [2109]" strokeweight="1.5pt">
                  <v:textbox>
                    <w:txbxContent>
                      <w:p w14:paraId="2844464C" w14:textId="2FCD4DD7"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花蓮縣花蓮市戶政事務所</w:t>
                        </w:r>
                      </w:p>
                    </w:txbxContent>
                  </v:textbox>
                </v:shape>
                <v:line id="直線接點 1427980726" o:spid="_x0000_s1087" style="position:absolute;visibility:visible;mso-wrap-style:square" from="6143,54333" to="9800,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" strokecolor="#156082 [3204]" strokeweight="1.5pt">
                  <v:stroke joinstyle="miter"/>
                </v:line>
                <v:shape id="流程圖: 程序 870610769" o:spid="_x0000_s1088" type="#_x0000_t109" style="position:absolute;left:10842;top:43980;width:24495;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" filled="f" strokecolor="#5a5a5a [2109]" strokeweight="1.5pt">
                  <v:textbox>
                    <w:txbxContent>
                      <w:p w14:paraId="697D2224" w14:textId="6BD0ECBC"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花蓮縣壽豐鄉戶政事務所</w:t>
                        </w:r>
                      </w:p>
                    </w:txbxContent>
                  </v:textbox>
                </v:shape>
                <v:shape id="流程圖: 程序 1019295838" o:spid="_x0000_s1089" type="#_x0000_t109" style="position:absolute;left:35909;top:44170;width:24495;height:3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" filled="f" strokecolor="#5a5a5a [2109]" strokeweight="1.5pt">
                  <v:textbox>
                    <w:txbxContent>
                      <w:p w14:paraId="778DACA4" w14:textId="329CC840"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花蓮縣新城鄉戶政事務所</w:t>
                        </w:r>
                      </w:p>
                    </w:txbxContent>
                  </v:textbox>
                </v:shape>
                <v:shape id="流程圖: 程序 1927620022" o:spid="_x0000_s1090" type="#_x0000_t109" style="position:absolute;left:10842;top:48457;width:24495;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" filled="f" strokecolor="#5a5a5a [2109]" strokeweight="1.5pt">
                  <v:textbox>
                    <w:txbxContent>
                      <w:p w14:paraId="526BA4FA" w14:textId="2DA51B49"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花蓮縣鳳林鎮戶政事務所</w:t>
                        </w:r>
                      </w:p>
                    </w:txbxContent>
                  </v:textbox>
                </v:shape>
                <v:shape id="流程圖: 程序 1064213029" o:spid="_x0000_s1091" type="#_x0000_t109" style="position:absolute;left:10842;top:52838;width:24495;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" filled="f" strokecolor="#5a5a5a [2109]" strokeweight="1.5pt">
                  <v:textbox>
                    <w:txbxContent>
                      <w:p w14:paraId="7F215659" w14:textId="71AF5DF0"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花蓮縣瑞穗鄉戶政事務所</w:t>
                        </w:r>
                      </w:p>
                    </w:txbxContent>
                  </v:textbox>
                </v:shape>
                <v:shape id="流程圖: 程序 1144705563" o:spid="_x0000_s1092" type="#_x0000_t109" style="position:absolute;left:35797;top:39614;width:24496;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" filled="f" strokecolor="#5a5a5a [2109]" strokeweight="1.5pt">
                  <v:textbox>
                    <w:txbxContent>
                      <w:p w14:paraId="31CA6629" w14:textId="1B73D7AC"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花蓮縣吉安鄉戶政事務所</w:t>
                        </w:r>
                      </w:p>
                    </w:txbxContent>
                  </v:textbox>
                </v:shape>
                <v:shape id="流程圖: 程序 211668928" o:spid="_x0000_s1093" type="#_x0000_t109" style="position:absolute;left:35909;top:48419;width:24495;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" filled="f" strokecolor="#5a5a5a [2109]" strokeweight="1.5pt">
                  <v:textbox>
                    <w:txbxContent>
                      <w:p w14:paraId="6BF737D5" w14:textId="1855B36A"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花蓮縣光復鄉戶政事務所</w:t>
                        </w:r>
                      </w:p>
                    </w:txbxContent>
                  </v:textbox>
                </v:shape>
                <v:shape id="流程圖: 程序 43182752" o:spid="_x0000_s1094" type="#_x0000_t109" style="position:absolute;left:35909;top:52838;width:24495;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" filled="f" strokecolor="#5a5a5a [2109]" strokeweight="1.5pt">
                  <v:textbox>
                    <w:txbxContent>
                      <w:p w14:paraId="0B3CA8E7" w14:textId="017C4032"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花蓮縣豐濱鄉戶政事務所</w:t>
                        </w:r>
                      </w:p>
                    </w:txbxContent>
                  </v:textbox>
                </v:shape>
                <v:shape id="流程圖: 程序 967927099" o:spid="_x0000_s1095" type="#_x0000_t109" style="position:absolute;left:10842;top:57220;width:24495;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" filled="f" strokecolor="#5a5a5a [2109]" strokeweight="1.5pt">
                  <v:textbox>
                    <w:txbxContent>
                      <w:p w14:paraId="0FD8F23D" w14:textId="7B08705B"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花蓮縣玉里鎮戶政事務所</w:t>
                        </w:r>
                      </w:p>
                    </w:txbxContent>
                  </v:textbox>
                </v:shape>
                <v:shape id="流程圖: 程序 1462921787" o:spid="_x0000_s1096" type="#_x0000_t109" style="position:absolute;left:10842;top:61601;width:24495;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" filled="f" strokecolor="#5a5a5a [2109]" strokeweight="1.5pt">
                  <v:textbox>
                    <w:txbxContent>
                      <w:p w14:paraId="78141A30" w14:textId="3F5D965C"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花蓮縣秀林鄉戶政事務所</w:t>
                        </w:r>
                      </w:p>
                    </w:txbxContent>
                  </v:textbox>
                </v:shape>
                <v:shape id="流程圖: 程序 737561899" o:spid="_x0000_s1097" type="#_x0000_t109" style="position:absolute;left:10842;top:65983;width:24495;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" filled="f" strokecolor="#5a5a5a [2109]" strokeweight="1.5pt">
                  <v:textbox>
                    <w:txbxContent>
                      <w:p w14:paraId="731AFA96" w14:textId="1B5AAD07"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花蓮縣卓溪鄉戶政事務所</w:t>
                        </w:r>
                      </w:p>
                    </w:txbxContent>
                  </v:textbox>
                </v:shape>
                <v:shape id="流程圖: 程序 707325989" o:spid="_x0000_s1098" type="#_x0000_t109" style="position:absolute;left:35909;top:57220;width:24495;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" filled="f" strokecolor="#5a5a5a [2109]" strokeweight="1.5pt">
                  <v:textbox>
                    <w:txbxContent>
                      <w:p w14:paraId="07EAA840" w14:textId="61975BC1"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花蓮縣富里鄉戶政事務所</w:t>
                        </w:r>
                      </w:p>
                    </w:txbxContent>
                  </v:textbox>
                </v:shape>
                <v:shape id="流程圖: 程序 280423471" o:spid="_x0000_s1099" type="#_x0000_t109" style="position:absolute;left:35909;top:61601;width:24495;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" filled="f" strokecolor="#5a5a5a [2109]" strokeweight="1.5pt">
                  <v:textbox>
                    <w:txbxContent>
                      <w:p w14:paraId="59AB862A" w14:textId="39C9ADBA"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花蓮縣萬榮鄉戶政事務所</w:t>
                        </w:r>
                      </w:p>
                    </w:txbxContent>
                  </v:textbox>
                </v:shape>
                <w10:anchorlock/>
              </v:group>
            </w:pict>
          </mc:Fallback>
        </mc:AlternateContent>
      </w:r>
    </w:p>
    <w:p w14:paraId="4D4D7314" w14:textId="77777777" w:rsidR="004F3FCC" w:rsidRDefault="004F3FCC">
      <w:pPr>
        <w:spacing w:after="160" w:line="278" w:lineRule="auto"/>
        <w:rPr>
          <w:rFonts w:ascii="標楷體" w:eastAsia="標楷體" w:hAnsi="標楷體" w:cs="SimSun"/>
          <w:b/>
          <w:sz w:val="32"/>
          <w:szCs w:val="32"/>
          <w:lang w:eastAsia="zh-TW"/>
        </w:rPr>
      </w:pPr>
      <w:r>
        <w:rPr>
          <w:rFonts w:ascii="標楷體" w:eastAsia="標楷體" w:hAnsi="標楷體" w:cs="SimSun"/>
          <w:b/>
          <w:sz w:val="32"/>
          <w:szCs w:val="32"/>
          <w:lang w:eastAsia="zh-TW"/>
        </w:rPr>
        <w:br w:type="page"/>
      </w:r>
    </w:p>
    <w:p w14:paraId="3BA3FEF7" w14:textId="1C9B2870" w:rsidR="004F3FCC" w:rsidRDefault="004F3FCC">
      <w:pPr>
        <w:spacing w:after="160" w:line="278" w:lineRule="auto"/>
        <w:rPr>
          <w:rFonts w:ascii="標楷體" w:eastAsia="標楷體" w:hAnsi="標楷體" w:cs="SimSun"/>
          <w:b/>
          <w:sz w:val="32"/>
          <w:szCs w:val="32"/>
          <w:lang w:eastAsia="zh-TW"/>
        </w:rPr>
      </w:pPr>
      <w:r>
        <w:rPr>
          <w:rFonts w:hint="eastAsia"/>
          <w:noProof/>
          <w:lang w:eastAsia="zh-TW"/>
          <w14:ligatures w14:val="standardContextual"/>
        </w:rPr>
        <w:lastRenderedPageBreak/>
        <mc:AlternateContent>
          <mc:Choice Requires="wpc">
            <w:drawing>
              <wp:inline distT="0" distB="0" distL="0" distR="0" wp14:anchorId="076B0464" wp14:editId="1316F080">
                <wp:extent cx="6120130" cy="4352925"/>
                <wp:effectExtent l="0" t="0" r="0" b="9525"/>
                <wp:docPr id="487560579" name="畫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666509277" name="直線接點 1666509277"/>
                        <wps:cNvCnPr/>
                        <wps:spPr>
                          <a:xfrm>
                            <a:off x="614361" y="9525"/>
                            <a:ext cx="0" cy="3187904"/>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082848424" name="直線接點 2082848424"/>
                        <wps:cNvCnPr>
                          <a:endCxn id="1240810384" idx="1"/>
                        </wps:cNvCnPr>
                        <wps:spPr>
                          <a:xfrm flipV="1">
                            <a:off x="614361" y="1170090"/>
                            <a:ext cx="366714" cy="751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804296629" name="流程圖: 程序 1804296629"/>
                        <wps:cNvSpPr/>
                        <wps:spPr>
                          <a:xfrm>
                            <a:off x="2094865" y="407404"/>
                            <a:ext cx="1515110" cy="447040"/>
                          </a:xfrm>
                          <a:prstGeom prst="flowChartProcess">
                            <a:avLst/>
                          </a:prstGeom>
                          <a:noFill/>
                          <a:ln w="190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32DA15" w14:textId="276A7D26"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各級學校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0810384" name="矩形: 圓角 1240810384"/>
                        <wps:cNvSpPr/>
                        <wps:spPr>
                          <a:xfrm>
                            <a:off x="981075" y="368577"/>
                            <a:ext cx="3343275" cy="160308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4038029" name="流程圖: 程序 1754038029"/>
                        <wps:cNvSpPr/>
                        <wps:spPr>
                          <a:xfrm>
                            <a:off x="1323340" y="835359"/>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E52ACD" w14:textId="0BDCF35F"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各國民小學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690805" name="流程圖: 程序 87690805"/>
                        <wps:cNvSpPr/>
                        <wps:spPr>
                          <a:xfrm>
                            <a:off x="2752090" y="851580"/>
                            <a:ext cx="125793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A7C5C7" w14:textId="2FA7B7C2"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各國民中學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9647734" name="流程圖: 程序 1139647734"/>
                        <wps:cNvSpPr/>
                        <wps:spPr>
                          <a:xfrm>
                            <a:off x="1275715" y="1330611"/>
                            <a:ext cx="2724785" cy="380365"/>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5B2BD3" w14:textId="684CAF2E"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花蓮縣立體育高級中等學校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0212262" name="流程圖: 程序 940212262"/>
                        <wps:cNvSpPr/>
                        <wps:spPr>
                          <a:xfrm>
                            <a:off x="2903515" y="2179980"/>
                            <a:ext cx="1439885" cy="446405"/>
                          </a:xfrm>
                          <a:prstGeom prst="flowChartProcess">
                            <a:avLst/>
                          </a:prstGeom>
                          <a:noFill/>
                          <a:ln w="190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D1BA91" w14:textId="1C8B9925"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府外一級機關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5486507" name="矩形: 圓角 275486507"/>
                        <wps:cNvSpPr/>
                        <wps:spPr>
                          <a:xfrm>
                            <a:off x="956604" y="2141764"/>
                            <a:ext cx="5082246" cy="212537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4053367" name="流程圖: 程序 2004053367"/>
                        <wps:cNvSpPr/>
                        <wps:spPr>
                          <a:xfrm>
                            <a:off x="1160441" y="2683251"/>
                            <a:ext cx="1516084"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EF57AC" w14:textId="71B06C63"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花蓮縣警察局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4621572" name="直線接點 1034621572"/>
                        <wps:cNvCnPr>
                          <a:endCxn id="275486507" idx="1"/>
                        </wps:cNvCnPr>
                        <wps:spPr>
                          <a:xfrm>
                            <a:off x="614361" y="3204252"/>
                            <a:ext cx="342243" cy="17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19202122" name="流程圖: 程序 719202122"/>
                        <wps:cNvSpPr/>
                        <wps:spPr>
                          <a:xfrm>
                            <a:off x="2798741" y="2683251"/>
                            <a:ext cx="1516084"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83C8FC" w14:textId="344C8EC6"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花蓮縣消防局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3647715" name="流程圖: 程序 1443647715"/>
                        <wps:cNvSpPr/>
                        <wps:spPr>
                          <a:xfrm>
                            <a:off x="4417991" y="2683251"/>
                            <a:ext cx="1516084"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F3DA11" w14:textId="45E52A22"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花蓮縣衛生局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6352522" name="流程圖: 程序 1126352522"/>
                        <wps:cNvSpPr/>
                        <wps:spPr>
                          <a:xfrm>
                            <a:off x="1160441" y="3197515"/>
                            <a:ext cx="1897084"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8E419B" w14:textId="2BA3A8DA"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花蓮縣環境保護局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9324203" name="流程圖: 程序 1399324203"/>
                        <wps:cNvSpPr/>
                        <wps:spPr>
                          <a:xfrm>
                            <a:off x="3160691" y="3197443"/>
                            <a:ext cx="1468459"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D9DB18" w14:textId="18970607"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花蓮縣文化局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535056" name="流程圖: 程序 40535056"/>
                        <wps:cNvSpPr/>
                        <wps:spPr>
                          <a:xfrm>
                            <a:off x="1169967" y="3654373"/>
                            <a:ext cx="1897084" cy="37973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548A13" w14:textId="3699266E"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花蓮縣地方稅務局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76B0464" id="_x0000_s1100" editas="canvas" style="width:481.9pt;height:342.75pt;mso-position-horizontal-relative:char;mso-position-vertical-relative:line" coordsize="61201,43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">
                <v:shape id="_x0000_s1101" type="#_x0000_t75" style="position:absolute;width:61201;height:43529;visibility:visible;mso-wrap-style:square" filled="t">
                  <v:fill o:detectmouseclick="t"/>
                  <v:path o:connecttype="none"/>
                </v:shape>
                <v:line id="直線接點 1666509277" o:spid="_x0000_s1102" style="position:absolute;visibility:visible;mso-wrap-style:square" from="6143,95" to="6143,3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" strokecolor="#156082 [3204]" strokeweight="1.5pt">
                  <v:stroke joinstyle="miter"/>
                </v:line>
                <v:line id="直線接點 2082848424" o:spid="_x0000_s1103" style="position:absolute;flip:y;visibility:visible;mso-wrap-style:square" from="6143,11700" to="9810,1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" strokecolor="#156082 [3204]" strokeweight="1.5pt">
                  <v:stroke joinstyle="miter"/>
                </v:line>
                <v:shape id="流程圖: 程序 1804296629" o:spid="_x0000_s1104" type="#_x0000_t109" style="position:absolute;left:20948;top:4074;width:15151;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" filled="f" stroked="f" strokeweight="1.5pt">
                  <v:textbox>
                    <w:txbxContent>
                      <w:p w14:paraId="4632DA15" w14:textId="276A7D26"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各級學校</w:t>
                        </w:r>
                      </w:p>
                    </w:txbxContent>
                  </v:textbox>
                </v:shape>
                <v:roundrect id="矩形: 圓角 1240810384" o:spid="_x0000_s1105" style="position:absolute;left:9810;top:3685;width:33433;height:160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" filled="f" strokecolor="#030e13 [484]" strokeweight="1.5pt">
                  <v:stroke joinstyle="miter"/>
                </v:roundrect>
                <v:shape id="流程圖: 程序 1754038029" o:spid="_x0000_s1106" type="#_x0000_t109" style="position:absolute;left:13233;top:8353;width:12579;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" filled="f" strokecolor="#5a5a5a [2109]" strokeweight="1.5pt">
                  <v:textbox>
                    <w:txbxContent>
                      <w:p w14:paraId="27E52ACD" w14:textId="0BDCF35F"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各國民小學</w:t>
                        </w:r>
                      </w:p>
                    </w:txbxContent>
                  </v:textbox>
                </v:shape>
                <v:shape id="流程圖: 程序 87690805" o:spid="_x0000_s1107" type="#_x0000_t109" style="position:absolute;left:27520;top:8515;width:12580;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" filled="f" strokecolor="#5a5a5a [2109]" strokeweight="1.5pt">
                  <v:textbox>
                    <w:txbxContent>
                      <w:p w14:paraId="1DA7C5C7" w14:textId="2FA7B7C2"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各國民中學</w:t>
                        </w:r>
                      </w:p>
                    </w:txbxContent>
                  </v:textbox>
                </v:shape>
                <v:shape id="流程圖: 程序 1139647734" o:spid="_x0000_s1108" type="#_x0000_t109" style="position:absolute;left:12757;top:13306;width:27248;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" filled="f" strokecolor="#5a5a5a [2109]" strokeweight="1.5pt">
                  <v:textbox>
                    <w:txbxContent>
                      <w:p w14:paraId="485B2BD3" w14:textId="684CAF2E"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花蓮縣立體育高級中等學校</w:t>
                        </w:r>
                      </w:p>
                    </w:txbxContent>
                  </v:textbox>
                </v:shape>
                <v:shape id="流程圖: 程序 940212262" o:spid="_x0000_s1109" type="#_x0000_t109" style="position:absolute;left:29035;top:21799;width:14399;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" filled="f" stroked="f" strokeweight="1.5pt">
                  <v:textbox>
                    <w:txbxContent>
                      <w:p w14:paraId="78D1BA91" w14:textId="1C8B9925"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府外一級機關</w:t>
                        </w:r>
                      </w:p>
                    </w:txbxContent>
                  </v:textbox>
                </v:shape>
                <v:roundrect id="矩形: 圓角 275486507" o:spid="_x0000_s1110" style="position:absolute;left:9566;top:21417;width:50822;height:212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" filled="f" strokecolor="#030e13 [484]" strokeweight="1.5pt">
                  <v:stroke joinstyle="miter"/>
                </v:roundrect>
                <v:shape id="流程圖: 程序 2004053367" o:spid="_x0000_s1111" type="#_x0000_t109" style="position:absolute;left:11604;top:26832;width:15161;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" filled="f" strokecolor="#5a5a5a [2109]" strokeweight="1.5pt">
                  <v:textbox>
                    <w:txbxContent>
                      <w:p w14:paraId="20EF57AC" w14:textId="71B06C63"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花蓮縣警察局</w:t>
                        </w:r>
                      </w:p>
                    </w:txbxContent>
                  </v:textbox>
                </v:shape>
                <v:line id="直線接點 1034621572" o:spid="_x0000_s1112" style="position:absolute;visibility:visible;mso-wrap-style:square" from="6143,32042" to="9566,3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" strokecolor="#156082 [3204]" strokeweight="1.5pt">
                  <v:stroke joinstyle="miter"/>
                </v:line>
                <v:shape id="流程圖: 程序 719202122" o:spid="_x0000_s1113" type="#_x0000_t109" style="position:absolute;left:27987;top:26832;width:15161;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" filled="f" strokecolor="#5a5a5a [2109]" strokeweight="1.5pt">
                  <v:textbox>
                    <w:txbxContent>
                      <w:p w14:paraId="1183C8FC" w14:textId="344C8EC6"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花蓮縣消防局</w:t>
                        </w:r>
                      </w:p>
                    </w:txbxContent>
                  </v:textbox>
                </v:shape>
                <v:shape id="流程圖: 程序 1443647715" o:spid="_x0000_s1114" type="#_x0000_t109" style="position:absolute;left:44179;top:26832;width:15161;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" filled="f" strokecolor="#5a5a5a [2109]" strokeweight="1.5pt">
                  <v:textbox>
                    <w:txbxContent>
                      <w:p w14:paraId="69F3DA11" w14:textId="45E52A22"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花蓮縣衛生局</w:t>
                        </w:r>
                      </w:p>
                    </w:txbxContent>
                  </v:textbox>
                </v:shape>
                <v:shape id="流程圖: 程序 1126352522" o:spid="_x0000_s1115" type="#_x0000_t109" style="position:absolute;left:11604;top:31975;width:18971;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" filled="f" strokecolor="#5a5a5a [2109]" strokeweight="1.5pt">
                  <v:textbox>
                    <w:txbxContent>
                      <w:p w14:paraId="038E419B" w14:textId="2BA3A8DA"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花蓮縣環境保護局</w:t>
                        </w:r>
                      </w:p>
                    </w:txbxContent>
                  </v:textbox>
                </v:shape>
                <v:shape id="流程圖: 程序 1399324203" o:spid="_x0000_s1116" type="#_x0000_t109" style="position:absolute;left:31606;top:31974;width:14685;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" filled="f" strokecolor="#5a5a5a [2109]" strokeweight="1.5pt">
                  <v:textbox>
                    <w:txbxContent>
                      <w:p w14:paraId="28D9DB18" w14:textId="18970607"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花蓮縣文化局</w:t>
                        </w:r>
                      </w:p>
                    </w:txbxContent>
                  </v:textbox>
                </v:shape>
                <v:shape id="流程圖: 程序 40535056" o:spid="_x0000_s1117" type="#_x0000_t109" style="position:absolute;left:11699;top:36543;width:18971;height:3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" filled="f" strokecolor="#5a5a5a [2109]" strokeweight="1.5pt">
                  <v:textbox>
                    <w:txbxContent>
                      <w:p w14:paraId="41548A13" w14:textId="3699266E"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花蓮縣地方稅務局</w:t>
                        </w:r>
                      </w:p>
                    </w:txbxContent>
                  </v:textbox>
                </v:shape>
                <w10:anchorlock/>
              </v:group>
            </w:pict>
          </mc:Fallback>
        </mc:AlternateContent>
      </w:r>
    </w:p>
    <w:p w14:paraId="2C6280E0" w14:textId="415E0D98" w:rsidR="004F3FCC" w:rsidRDefault="004F3FCC" w:rsidP="004F3FCC">
      <w:pPr>
        <w:pStyle w:val="2"/>
        <w:rPr>
          <w:rFonts w:ascii="標楷體" w:hAnsi="標楷體" w:cs="SimSun"/>
          <w:b/>
          <w:szCs w:val="28"/>
          <w:lang w:eastAsia="zh-TW"/>
        </w:rPr>
      </w:pPr>
      <w:bookmarkStart w:id="6" w:name="_Toc214872485"/>
      <w:r w:rsidRPr="004F3FCC">
        <w:rPr>
          <w:rFonts w:ascii="標楷體" w:hAnsi="標楷體" w:cs="SimSun" w:hint="eastAsia"/>
          <w:b/>
          <w:szCs w:val="28"/>
          <w:lang w:eastAsia="zh-TW"/>
        </w:rPr>
        <w:t>(二)人事處</w:t>
      </w:r>
      <w:bookmarkEnd w:id="6"/>
    </w:p>
    <w:p w14:paraId="1D38A771" w14:textId="385B09DB" w:rsidR="004F3FCC" w:rsidRPr="004F3FCC" w:rsidRDefault="004F3FCC" w:rsidP="004F3FCC">
      <w:pPr>
        <w:rPr>
          <w:lang w:eastAsia="zh-TW"/>
        </w:rPr>
      </w:pPr>
      <w:r>
        <w:rPr>
          <w:rFonts w:hint="eastAsia"/>
          <w:noProof/>
          <w:lang w:eastAsia="zh-TW"/>
          <w14:ligatures w14:val="standardContextual"/>
        </w:rPr>
        <mc:AlternateContent>
          <mc:Choice Requires="wpc">
            <w:drawing>
              <wp:inline distT="0" distB="0" distL="0" distR="0" wp14:anchorId="1795DA5F" wp14:editId="6C1AC83E">
                <wp:extent cx="6286500" cy="3952240"/>
                <wp:effectExtent l="0" t="0" r="0" b="0"/>
                <wp:docPr id="214320918" name="畫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814874757" name="流程圖: 程序 814874757"/>
                        <wps:cNvSpPr/>
                        <wps:spPr>
                          <a:xfrm>
                            <a:off x="2666025" y="160950"/>
                            <a:ext cx="828675"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193872" w14:textId="5F806085" w:rsidR="004F3FCC" w:rsidRDefault="004F3FCC" w:rsidP="004F3FCC">
                              <w:pPr>
                                <w:jc w:val="center"/>
                                <w:rPr>
                                  <w:rFonts w:eastAsia="標楷體" w:hAnsi="標楷體" w:cs="Times New Roman"/>
                                  <w:color w:val="000000"/>
                                  <w:sz w:val="32"/>
                                  <w:szCs w:val="32"/>
                                  <w:lang w:eastAsia="zh-TW"/>
                                </w:rPr>
                              </w:pPr>
                              <w:r>
                                <w:rPr>
                                  <w:rFonts w:eastAsia="標楷體" w:hAnsi="標楷體" w:cs="Times New Roman" w:hint="eastAsia"/>
                                  <w:color w:val="000000"/>
                                  <w:sz w:val="32"/>
                                  <w:szCs w:val="32"/>
                                </w:rPr>
                                <w:t>處</w:t>
                              </w:r>
                              <w:r>
                                <w:rPr>
                                  <w:rFonts w:eastAsia="標楷體" w:hAnsi="標楷體" w:cs="Times New Roman" w:hint="eastAsia"/>
                                  <w:color w:val="000000"/>
                                  <w:sz w:val="32"/>
                                  <w:szCs w:val="32"/>
                                  <w:lang w:eastAsia="zh-TW"/>
                                </w:rPr>
                                <w:t>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608592" name="流程圖: 程序 137608592"/>
                        <wps:cNvSpPr/>
                        <wps:spPr>
                          <a:xfrm>
                            <a:off x="2656500" y="1065825"/>
                            <a:ext cx="828675"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03C813" w14:textId="1D599AC5" w:rsidR="004F3FCC" w:rsidRDefault="004F3FCC" w:rsidP="004F3FCC">
                              <w:pPr>
                                <w:jc w:val="cente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副</w:t>
                              </w:r>
                              <w:r>
                                <w:rPr>
                                  <w:rFonts w:eastAsia="標楷體" w:hAnsi="標楷體" w:cs="Times New Roman" w:hint="eastAsia"/>
                                  <w:color w:val="000000"/>
                                  <w:sz w:val="32"/>
                                  <w:szCs w:val="32"/>
                                </w:rPr>
                                <w:t>處</w:t>
                              </w:r>
                              <w:r>
                                <w:rPr>
                                  <w:rFonts w:eastAsia="標楷體" w:hAnsi="標楷體" w:cs="Times New Roman" w:hint="eastAsia"/>
                                  <w:color w:val="000000"/>
                                  <w:sz w:val="32"/>
                                  <w:szCs w:val="32"/>
                                  <w:lang w:eastAsia="zh-TW"/>
                                </w:rPr>
                                <w:t>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3111660" name="流程圖: 程序 553111660"/>
                        <wps:cNvSpPr/>
                        <wps:spPr>
                          <a:xfrm>
                            <a:off x="341925" y="2704125"/>
                            <a:ext cx="1239225"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932A72" w14:textId="0C7AF9C8" w:rsidR="004F3FCC" w:rsidRDefault="004F3FCC" w:rsidP="004F3FCC">
                              <w:pPr>
                                <w:jc w:val="cente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組織企劃科</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1443755" name="流程圖: 程序 2071443755"/>
                        <wps:cNvSpPr/>
                        <wps:spPr>
                          <a:xfrm>
                            <a:off x="1751625" y="2713650"/>
                            <a:ext cx="1239225"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FEA343" w14:textId="7F685D08" w:rsidR="004F3FCC" w:rsidRDefault="004F3FCC" w:rsidP="004F3FCC">
                              <w:pPr>
                                <w:jc w:val="cente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人力任免科</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819117" name="流程圖: 程序 46819117"/>
                        <wps:cNvSpPr/>
                        <wps:spPr>
                          <a:xfrm>
                            <a:off x="3151800" y="2723175"/>
                            <a:ext cx="1239225"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7FB01C" w14:textId="247BE2C0"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考核訓練科</w:t>
                              </w:r>
                              <w:proofErr w:type="gramStart"/>
                              <w:r>
                                <w:rPr>
                                  <w:rFonts w:eastAsia="標楷體" w:hAnsi="標楷體" w:cs="Times New Roman" w:hint="eastAsia"/>
                                  <w:color w:val="000000"/>
                                  <w:sz w:val="32"/>
                                  <w:szCs w:val="32"/>
                                  <w:lang w:eastAsia="zh-TW"/>
                                </w:rPr>
                                <w:t>科</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7039484" name="流程圖: 程序 1287039484"/>
                        <wps:cNvSpPr/>
                        <wps:spPr>
                          <a:xfrm>
                            <a:off x="4571025" y="2732700"/>
                            <a:ext cx="1239225" cy="381000"/>
                          </a:xfrm>
                          <a:prstGeom prst="flowChartProcess">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D7C489" w14:textId="4E397BAC" w:rsidR="004F3FCC" w:rsidRDefault="004F3FCC" w:rsidP="004F3FCC">
                              <w:pPr>
                                <w:jc w:val="cente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退撫福利科</w:t>
                              </w:r>
                              <w:proofErr w:type="gramStart"/>
                              <w:r>
                                <w:rPr>
                                  <w:rFonts w:eastAsia="標楷體" w:hAnsi="標楷體" w:cs="Times New Roman" w:hint="eastAsia"/>
                                  <w:color w:val="000000"/>
                                  <w:sz w:val="32"/>
                                  <w:szCs w:val="32"/>
                                  <w:lang w:eastAsia="zh-TW"/>
                                </w:rPr>
                                <w:t>科</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1555323" name="直線接點 691555323"/>
                        <wps:cNvCnPr>
                          <a:stCxn id="814874757" idx="2"/>
                          <a:endCxn id="137608592" idx="0"/>
                        </wps:cNvCnPr>
                        <wps:spPr>
                          <a:xfrm flipH="1">
                            <a:off x="3070838" y="541950"/>
                            <a:ext cx="9525" cy="52387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61394831" name="接點: 肘形 561394831"/>
                        <wps:cNvCnPr>
                          <a:stCxn id="137608592" idx="2"/>
                          <a:endCxn id="553111660" idx="0"/>
                        </wps:cNvCnPr>
                        <wps:spPr>
                          <a:xfrm rot="5400000">
                            <a:off x="1387538" y="1020825"/>
                            <a:ext cx="1257300" cy="2109300"/>
                          </a:xfrm>
                          <a:prstGeom prst="bentConnector3">
                            <a:avLst/>
                          </a:prstGeom>
                        </wps:spPr>
                        <wps:style>
                          <a:lnRef idx="2">
                            <a:schemeClr val="accent1"/>
                          </a:lnRef>
                          <a:fillRef idx="0">
                            <a:schemeClr val="accent1"/>
                          </a:fillRef>
                          <a:effectRef idx="1">
                            <a:schemeClr val="accent1"/>
                          </a:effectRef>
                          <a:fontRef idx="minor">
                            <a:schemeClr val="tx1"/>
                          </a:fontRef>
                        </wps:style>
                        <wps:bodyPr/>
                      </wps:wsp>
                      <wps:wsp>
                        <wps:cNvPr id="1815054731" name="接點: 肘形 1815054731"/>
                        <wps:cNvCnPr>
                          <a:stCxn id="137608592" idx="2"/>
                          <a:endCxn id="2071443755" idx="0"/>
                        </wps:cNvCnPr>
                        <wps:spPr>
                          <a:xfrm rot="5400000">
                            <a:off x="2087626" y="1730437"/>
                            <a:ext cx="1266825" cy="699600"/>
                          </a:xfrm>
                          <a:prstGeom prst="bentConnector3">
                            <a:avLst>
                              <a:gd name="adj1" fmla="val 50000"/>
                            </a:avLst>
                          </a:prstGeom>
                        </wps:spPr>
                        <wps:style>
                          <a:lnRef idx="2">
                            <a:schemeClr val="accent1"/>
                          </a:lnRef>
                          <a:fillRef idx="0">
                            <a:schemeClr val="accent1"/>
                          </a:fillRef>
                          <a:effectRef idx="1">
                            <a:schemeClr val="accent1"/>
                          </a:effectRef>
                          <a:fontRef idx="minor">
                            <a:schemeClr val="tx1"/>
                          </a:fontRef>
                        </wps:style>
                        <wps:bodyPr/>
                      </wps:wsp>
                      <wps:wsp>
                        <wps:cNvPr id="559597762" name="接點: 肘形 559597762"/>
                        <wps:cNvCnPr>
                          <a:stCxn id="137608592" idx="2"/>
                          <a:endCxn id="46819117" idx="0"/>
                        </wps:cNvCnPr>
                        <wps:spPr>
                          <a:xfrm rot="16200000" flipH="1">
                            <a:off x="2782950" y="1734712"/>
                            <a:ext cx="1276350" cy="700575"/>
                          </a:xfrm>
                          <a:prstGeom prst="bentConnector3">
                            <a:avLst>
                              <a:gd name="adj1" fmla="val 50000"/>
                            </a:avLst>
                          </a:prstGeom>
                        </wps:spPr>
                        <wps:style>
                          <a:lnRef idx="2">
                            <a:schemeClr val="accent1"/>
                          </a:lnRef>
                          <a:fillRef idx="0">
                            <a:schemeClr val="accent1"/>
                          </a:fillRef>
                          <a:effectRef idx="1">
                            <a:schemeClr val="accent1"/>
                          </a:effectRef>
                          <a:fontRef idx="minor">
                            <a:schemeClr val="tx1"/>
                          </a:fontRef>
                        </wps:style>
                        <wps:bodyPr/>
                      </wps:wsp>
                      <wps:wsp>
                        <wps:cNvPr id="1024618642" name="接點: 肘形 1024618642"/>
                        <wps:cNvCnPr>
                          <a:stCxn id="137608592" idx="2"/>
                          <a:endCxn id="1287039484" idx="0"/>
                        </wps:cNvCnPr>
                        <wps:spPr>
                          <a:xfrm rot="16200000" flipH="1">
                            <a:off x="3487801" y="1029862"/>
                            <a:ext cx="1285875" cy="2119800"/>
                          </a:xfrm>
                          <a:prstGeom prst="bentConnector3">
                            <a:avLst>
                              <a:gd name="adj1" fmla="val 50000"/>
                            </a:avLst>
                          </a:prstGeom>
                        </wps:spPr>
                        <wps:style>
                          <a:lnRef idx="2">
                            <a:schemeClr val="accent1"/>
                          </a:lnRef>
                          <a:fillRef idx="0">
                            <a:schemeClr val="accent1"/>
                          </a:fillRef>
                          <a:effectRef idx="1">
                            <a:schemeClr val="accent1"/>
                          </a:effectRef>
                          <a:fontRef idx="minor">
                            <a:schemeClr val="tx1"/>
                          </a:fontRef>
                        </wps:style>
                        <wps:bodyPr/>
                      </wps:wsp>
                    </wpc:wpc>
                  </a:graphicData>
                </a:graphic>
              </wp:inline>
            </w:drawing>
          </mc:Choice>
          <mc:Fallback>
            <w:pict>
              <v:group w14:anchorId="1795DA5F" id="畫布 5" o:spid="_x0000_s1118" editas="canvas" style="width:495pt;height:311.2pt;mso-position-horizontal-relative:char;mso-position-vertical-relative:line" coordsize="62865,39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">
                <v:shape id="_x0000_s1119" type="#_x0000_t75" style="position:absolute;width:62865;height:39522;visibility:visible;mso-wrap-style:square" filled="t">
                  <v:fill o:detectmouseclick="t"/>
                  <v:path o:connecttype="none"/>
                </v:shape>
                <v:shape id="流程圖: 程序 814874757" o:spid="_x0000_s1120" type="#_x0000_t109" style="position:absolute;left:26660;top:1609;width:8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" filled="f" strokecolor="#5a5a5a [2109]" strokeweight="1.5pt">
                  <v:textbox>
                    <w:txbxContent>
                      <w:p w14:paraId="05193872" w14:textId="5F806085" w:rsidR="004F3FCC" w:rsidRDefault="004F3FCC" w:rsidP="004F3FCC">
                        <w:pPr>
                          <w:jc w:val="center"/>
                          <w:rPr>
                            <w:rFonts w:eastAsia="標楷體" w:hAnsi="標楷體" w:cs="Times New Roman"/>
                            <w:color w:val="000000"/>
                            <w:sz w:val="32"/>
                            <w:szCs w:val="32"/>
                            <w:lang w:eastAsia="zh-TW"/>
                          </w:rPr>
                        </w:pPr>
                        <w:r>
                          <w:rPr>
                            <w:rFonts w:eastAsia="標楷體" w:hAnsi="標楷體" w:cs="Times New Roman" w:hint="eastAsia"/>
                            <w:color w:val="000000"/>
                            <w:sz w:val="32"/>
                            <w:szCs w:val="32"/>
                          </w:rPr>
                          <w:t>處</w:t>
                        </w:r>
                        <w:r>
                          <w:rPr>
                            <w:rFonts w:eastAsia="標楷體" w:hAnsi="標楷體" w:cs="Times New Roman" w:hint="eastAsia"/>
                            <w:color w:val="000000"/>
                            <w:sz w:val="32"/>
                            <w:szCs w:val="32"/>
                            <w:lang w:eastAsia="zh-TW"/>
                          </w:rPr>
                          <w:t>長</w:t>
                        </w:r>
                      </w:p>
                    </w:txbxContent>
                  </v:textbox>
                </v:shape>
                <v:shape id="流程圖: 程序 137608592" o:spid="_x0000_s1121" type="#_x0000_t109" style="position:absolute;left:26565;top:10658;width:8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" filled="f" strokecolor="#5a5a5a [2109]" strokeweight="1.5pt">
                  <v:textbox>
                    <w:txbxContent>
                      <w:p w14:paraId="5B03C813" w14:textId="1D599AC5" w:rsidR="004F3FCC" w:rsidRDefault="004F3FCC" w:rsidP="004F3FCC">
                        <w:pPr>
                          <w:jc w:val="cente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副</w:t>
                        </w:r>
                        <w:r>
                          <w:rPr>
                            <w:rFonts w:eastAsia="標楷體" w:hAnsi="標楷體" w:cs="Times New Roman" w:hint="eastAsia"/>
                            <w:color w:val="000000"/>
                            <w:sz w:val="32"/>
                            <w:szCs w:val="32"/>
                          </w:rPr>
                          <w:t>處</w:t>
                        </w:r>
                        <w:r>
                          <w:rPr>
                            <w:rFonts w:eastAsia="標楷體" w:hAnsi="標楷體" w:cs="Times New Roman" w:hint="eastAsia"/>
                            <w:color w:val="000000"/>
                            <w:sz w:val="32"/>
                            <w:szCs w:val="32"/>
                            <w:lang w:eastAsia="zh-TW"/>
                          </w:rPr>
                          <w:t>長</w:t>
                        </w:r>
                      </w:p>
                    </w:txbxContent>
                  </v:textbox>
                </v:shape>
                <v:shape id="流程圖: 程序 553111660" o:spid="_x0000_s1122" type="#_x0000_t109" style="position:absolute;left:3419;top:27041;width:1239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" filled="f" strokecolor="#5a5a5a [2109]" strokeweight="1.5pt">
                  <v:textbox>
                    <w:txbxContent>
                      <w:p w14:paraId="11932A72" w14:textId="0C7AF9C8" w:rsidR="004F3FCC" w:rsidRDefault="004F3FCC" w:rsidP="004F3FCC">
                        <w:pPr>
                          <w:jc w:val="cente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組織企劃科</w:t>
                        </w:r>
                      </w:p>
                    </w:txbxContent>
                  </v:textbox>
                </v:shape>
                <v:shape id="流程圖: 程序 2071443755" o:spid="_x0000_s1123" type="#_x0000_t109" style="position:absolute;left:17516;top:27136;width:1239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" filled="f" strokecolor="#5a5a5a [2109]" strokeweight="1.5pt">
                  <v:textbox>
                    <w:txbxContent>
                      <w:p w14:paraId="55FEA343" w14:textId="7F685D08" w:rsidR="004F3FCC" w:rsidRDefault="004F3FCC" w:rsidP="004F3FCC">
                        <w:pPr>
                          <w:jc w:val="cente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人力任免科</w:t>
                        </w:r>
                      </w:p>
                    </w:txbxContent>
                  </v:textbox>
                </v:shape>
                <v:shape id="流程圖: 程序 46819117" o:spid="_x0000_s1124" type="#_x0000_t109" style="position:absolute;left:31518;top:27231;width:1239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" filled="f" strokecolor="#5a5a5a [2109]" strokeweight="1.5pt">
                  <v:textbox>
                    <w:txbxContent>
                      <w:p w14:paraId="7C7FB01C" w14:textId="247BE2C0" w:rsidR="004F3FCC" w:rsidRDefault="004F3FCC" w:rsidP="004F3FCC">
                        <w:pP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考核訓練科</w:t>
                        </w:r>
                        <w:proofErr w:type="gramStart"/>
                        <w:r>
                          <w:rPr>
                            <w:rFonts w:eastAsia="標楷體" w:hAnsi="標楷體" w:cs="Times New Roman" w:hint="eastAsia"/>
                            <w:color w:val="000000"/>
                            <w:sz w:val="32"/>
                            <w:szCs w:val="32"/>
                            <w:lang w:eastAsia="zh-TW"/>
                          </w:rPr>
                          <w:t>科</w:t>
                        </w:r>
                        <w:proofErr w:type="gramEnd"/>
                      </w:p>
                    </w:txbxContent>
                  </v:textbox>
                </v:shape>
                <v:shape id="流程圖: 程序 1287039484" o:spid="_x0000_s1125" type="#_x0000_t109" style="position:absolute;left:45710;top:27327;width:1239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" filled="f" strokecolor="#5a5a5a [2109]" strokeweight="1.5pt">
                  <v:textbox>
                    <w:txbxContent>
                      <w:p w14:paraId="53D7C489" w14:textId="4E397BAC" w:rsidR="004F3FCC" w:rsidRDefault="004F3FCC" w:rsidP="004F3FCC">
                        <w:pPr>
                          <w:jc w:val="center"/>
                          <w:rPr>
                            <w:rFonts w:eastAsia="標楷體" w:hAnsi="標楷體" w:cs="Times New Roman"/>
                            <w:color w:val="000000"/>
                            <w:sz w:val="32"/>
                            <w:szCs w:val="32"/>
                            <w:lang w:eastAsia="zh-TW"/>
                          </w:rPr>
                        </w:pPr>
                        <w:r>
                          <w:rPr>
                            <w:rFonts w:eastAsia="標楷體" w:hAnsi="標楷體" w:cs="Times New Roman" w:hint="eastAsia"/>
                            <w:color w:val="000000"/>
                            <w:sz w:val="32"/>
                            <w:szCs w:val="32"/>
                            <w:lang w:eastAsia="zh-TW"/>
                          </w:rPr>
                          <w:t>退撫福利科</w:t>
                        </w:r>
                        <w:proofErr w:type="gramStart"/>
                        <w:r>
                          <w:rPr>
                            <w:rFonts w:eastAsia="標楷體" w:hAnsi="標楷體" w:cs="Times New Roman" w:hint="eastAsia"/>
                            <w:color w:val="000000"/>
                            <w:sz w:val="32"/>
                            <w:szCs w:val="32"/>
                            <w:lang w:eastAsia="zh-TW"/>
                          </w:rPr>
                          <w:t>科</w:t>
                        </w:r>
                        <w:proofErr w:type="gramEnd"/>
                      </w:p>
                    </w:txbxContent>
                  </v:textbox>
                </v:shape>
                <v:line id="直線接點 691555323" o:spid="_x0000_s1126" style="position:absolute;flip:x;visibility:visible;mso-wrap-style:square" from="30708,5419" to="30803,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" strokecolor="#156082 [3204]" strokeweight="1.5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561394831" o:spid="_x0000_s1127" type="#_x0000_t34" style="position:absolute;left:13875;top:10208;width:12573;height:210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" strokecolor="#156082 [3204]" strokeweight="1.5pt"/>
                <v:shape id="接點: 肘形 1815054731" o:spid="_x0000_s1128" type="#_x0000_t34" style="position:absolute;left:20876;top:17304;width:12668;height:699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" strokecolor="#156082 [3204]" strokeweight="1.5pt"/>
                <v:shape id="接點: 肘形 559597762" o:spid="_x0000_s1129" type="#_x0000_t34" style="position:absolute;left:27829;top:17347;width:12763;height:700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" strokecolor="#156082 [3204]" strokeweight="1.5pt"/>
                <v:shape id="接點: 肘形 1024618642" o:spid="_x0000_s1130" type="#_x0000_t34" style="position:absolute;left:34878;top:10298;width:12858;height:2119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" strokecolor="#156082 [3204]" strokeweight="1.5pt"/>
                <w10:anchorlock/>
              </v:group>
            </w:pict>
          </mc:Fallback>
        </mc:AlternateContent>
      </w:r>
    </w:p>
    <w:p w14:paraId="2E7186A2" w14:textId="16F082AC" w:rsidR="00C63818" w:rsidRPr="004F3FCC" w:rsidRDefault="00C63818" w:rsidP="004F3FCC">
      <w:pPr>
        <w:autoSpaceDE w:val="0"/>
        <w:autoSpaceDN w:val="0"/>
        <w:spacing w:before="128" w:line="350" w:lineRule="auto"/>
        <w:ind w:left="1073" w:right="3420" w:firstLine="640"/>
        <w:jc w:val="right"/>
        <w:rPr>
          <w:rFonts w:ascii="標楷體" w:eastAsia="標楷體" w:hAnsi="標楷體" w:cs="SimSun"/>
          <w:b/>
          <w:sz w:val="32"/>
          <w:szCs w:val="32"/>
          <w:lang w:eastAsia="zh-TW"/>
        </w:rPr>
        <w:sectPr w:rsidR="00C63818" w:rsidRPr="004F3FCC" w:rsidSect="004F3FCC">
          <w:pgSz w:w="11906" w:h="16838"/>
          <w:pgMar w:top="1418" w:right="1134" w:bottom="1418" w:left="1134" w:header="851" w:footer="992" w:gutter="0"/>
          <w:cols w:space="425"/>
          <w:docGrid w:linePitch="360"/>
        </w:sectPr>
      </w:pPr>
    </w:p>
    <w:p w14:paraId="25662596" w14:textId="471048C0" w:rsidR="00E849EC" w:rsidRPr="00E849EC" w:rsidRDefault="004F3FCC" w:rsidP="00E849EC">
      <w:pPr>
        <w:pStyle w:val="1"/>
        <w:rPr>
          <w:rFonts w:ascii="標楷體" w:hAnsi="標楷體"/>
          <w:b/>
          <w:bCs/>
          <w:szCs w:val="32"/>
          <w:lang w:eastAsia="zh-TW"/>
        </w:rPr>
      </w:pPr>
      <w:bookmarkStart w:id="7" w:name="_Toc214872486"/>
      <w:r>
        <w:rPr>
          <w:rFonts w:ascii="標楷體" w:hAnsi="標楷體" w:cs="SimSun" w:hint="eastAsia"/>
          <w:b/>
          <w:szCs w:val="32"/>
          <w:lang w:eastAsia="zh-TW"/>
        </w:rPr>
        <w:lastRenderedPageBreak/>
        <w:t>三</w:t>
      </w:r>
      <w:r w:rsidRPr="00E849EC">
        <w:rPr>
          <w:rFonts w:ascii="標楷體" w:hAnsi="標楷體" w:cs="SimSun" w:hint="eastAsia"/>
          <w:b/>
          <w:szCs w:val="32"/>
          <w:lang w:eastAsia="zh-TW"/>
        </w:rPr>
        <w:t>、</w:t>
      </w:r>
      <w:bookmarkStart w:id="8" w:name="_Toc207628251"/>
      <w:r w:rsidRPr="00E849EC">
        <w:rPr>
          <w:rFonts w:ascii="標楷體" w:hAnsi="標楷體" w:hint="eastAsia"/>
          <w:b/>
          <w:bCs/>
          <w:szCs w:val="32"/>
          <w:lang w:eastAsia="zh-TW"/>
        </w:rPr>
        <w:t>人事業務共通事項</w:t>
      </w:r>
      <w:bookmarkEnd w:id="7"/>
      <w:bookmarkEnd w:id="8"/>
    </w:p>
    <w:p w14:paraId="4A995BCA" w14:textId="575ABAEB" w:rsidR="00E849EC" w:rsidRDefault="00E849EC" w:rsidP="00E849EC">
      <w:pPr>
        <w:pStyle w:val="2"/>
        <w:rPr>
          <w:rFonts w:ascii="標楷體" w:hAnsi="標楷體"/>
          <w:b/>
          <w:bCs/>
          <w:szCs w:val="28"/>
          <w:lang w:eastAsia="zh-TW"/>
        </w:rPr>
      </w:pPr>
      <w:bookmarkStart w:id="9" w:name="_Toc214551577"/>
      <w:bookmarkStart w:id="10" w:name="_Toc214872487"/>
      <w:r w:rsidRPr="00E849EC">
        <w:rPr>
          <w:rFonts w:ascii="標楷體" w:hAnsi="標楷體" w:hint="eastAsia"/>
          <w:b/>
          <w:bCs/>
          <w:szCs w:val="28"/>
          <w:lang w:eastAsia="zh-TW"/>
        </w:rPr>
        <w:t>（一）人事處業務職掌簡介</w:t>
      </w:r>
      <w:bookmarkEnd w:id="9"/>
      <w:bookmarkEnd w:id="10"/>
    </w:p>
    <w:tbl>
      <w:tblPr>
        <w:tblStyle w:val="TableNormal"/>
        <w:tblW w:w="963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6"/>
        <w:gridCol w:w="497"/>
        <w:gridCol w:w="3160"/>
        <w:gridCol w:w="5386"/>
      </w:tblGrid>
      <w:tr w:rsidR="00330348" w:rsidRPr="00FB6C50" w14:paraId="61AB5C3F" w14:textId="77777777" w:rsidTr="00E027EC">
        <w:trPr>
          <w:trHeight w:val="294"/>
        </w:trPr>
        <w:tc>
          <w:tcPr>
            <w:tcW w:w="596" w:type="dxa"/>
            <w:tcBorders>
              <w:bottom w:val="nil"/>
            </w:tcBorders>
          </w:tcPr>
          <w:p w14:paraId="40139F6D" w14:textId="77777777" w:rsidR="00330348" w:rsidRPr="00BE01CD" w:rsidRDefault="00330348" w:rsidP="00E027EC">
            <w:pPr>
              <w:pStyle w:val="TableParagraph"/>
              <w:spacing w:line="320" w:lineRule="exact"/>
              <w:ind w:left="44"/>
              <w:jc w:val="center"/>
              <w:rPr>
                <w:rFonts w:ascii="標楷體" w:eastAsia="標楷體" w:hAnsi="標楷體"/>
                <w:b/>
                <w:sz w:val="28"/>
                <w:szCs w:val="28"/>
              </w:rPr>
            </w:pPr>
            <w:r w:rsidRPr="00BE01CD">
              <w:rPr>
                <w:rFonts w:ascii="標楷體" w:eastAsia="標楷體" w:hAnsi="標楷體"/>
                <w:b/>
                <w:sz w:val="28"/>
                <w:szCs w:val="28"/>
              </w:rPr>
              <w:t>科</w:t>
            </w:r>
          </w:p>
        </w:tc>
        <w:tc>
          <w:tcPr>
            <w:tcW w:w="497" w:type="dxa"/>
            <w:tcBorders>
              <w:bottom w:val="nil"/>
            </w:tcBorders>
          </w:tcPr>
          <w:p w14:paraId="4BD7F416" w14:textId="77777777" w:rsidR="00330348" w:rsidRPr="00BE01CD" w:rsidRDefault="00330348" w:rsidP="00E027EC">
            <w:pPr>
              <w:pStyle w:val="TableParagraph"/>
              <w:spacing w:line="320" w:lineRule="exact"/>
              <w:ind w:left="120"/>
              <w:rPr>
                <w:rFonts w:ascii="標楷體" w:eastAsia="標楷體" w:hAnsi="標楷體"/>
                <w:b/>
                <w:sz w:val="28"/>
                <w:szCs w:val="28"/>
              </w:rPr>
            </w:pPr>
            <w:r w:rsidRPr="00BE01CD">
              <w:rPr>
                <w:rFonts w:ascii="標楷體" w:eastAsia="標楷體" w:hAnsi="標楷體"/>
                <w:b/>
                <w:w w:val="98"/>
                <w:sz w:val="28"/>
                <w:szCs w:val="28"/>
              </w:rPr>
              <w:t>項</w:t>
            </w:r>
          </w:p>
        </w:tc>
        <w:tc>
          <w:tcPr>
            <w:tcW w:w="3160" w:type="dxa"/>
            <w:vMerge w:val="restart"/>
          </w:tcPr>
          <w:p w14:paraId="36BBC184" w14:textId="77777777" w:rsidR="00330348" w:rsidRPr="00BE01CD" w:rsidRDefault="00330348" w:rsidP="00E027EC">
            <w:pPr>
              <w:pStyle w:val="TableParagraph"/>
              <w:spacing w:before="117" w:line="320" w:lineRule="exact"/>
              <w:ind w:left="1120"/>
              <w:rPr>
                <w:rFonts w:ascii="標楷體" w:eastAsia="標楷體" w:hAnsi="標楷體"/>
                <w:b/>
                <w:sz w:val="28"/>
                <w:szCs w:val="28"/>
              </w:rPr>
            </w:pPr>
            <w:r w:rsidRPr="00BE01CD">
              <w:rPr>
                <w:rFonts w:ascii="標楷體" w:eastAsia="標楷體" w:hAnsi="標楷體"/>
                <w:b/>
                <w:sz w:val="28"/>
                <w:szCs w:val="28"/>
              </w:rPr>
              <w:t>業務名稱</w:t>
            </w:r>
          </w:p>
        </w:tc>
        <w:tc>
          <w:tcPr>
            <w:tcW w:w="5386" w:type="dxa"/>
            <w:vMerge w:val="restart"/>
          </w:tcPr>
          <w:p w14:paraId="5BFBB068" w14:textId="77777777" w:rsidR="00330348" w:rsidRPr="00BE01CD" w:rsidRDefault="00330348" w:rsidP="00E027EC">
            <w:pPr>
              <w:pStyle w:val="TableParagraph"/>
              <w:spacing w:before="117" w:line="320" w:lineRule="exact"/>
              <w:jc w:val="center"/>
              <w:rPr>
                <w:rFonts w:ascii="標楷體" w:eastAsia="標楷體" w:hAnsi="標楷體"/>
                <w:b/>
                <w:sz w:val="28"/>
                <w:szCs w:val="28"/>
              </w:rPr>
            </w:pPr>
            <w:r w:rsidRPr="00BE01CD">
              <w:rPr>
                <w:rFonts w:ascii="標楷體" w:eastAsia="標楷體" w:hAnsi="標楷體"/>
                <w:b/>
                <w:sz w:val="28"/>
                <w:szCs w:val="28"/>
              </w:rPr>
              <w:t>參考網站、</w:t>
            </w:r>
            <w:r w:rsidRPr="00BE01CD">
              <w:rPr>
                <w:rFonts w:ascii="標楷體" w:eastAsia="標楷體" w:hAnsi="標楷體" w:hint="eastAsia"/>
                <w:b/>
                <w:sz w:val="28"/>
                <w:szCs w:val="28"/>
              </w:rPr>
              <w:t>常用法規</w:t>
            </w:r>
            <w:r w:rsidRPr="00BE01CD">
              <w:rPr>
                <w:rFonts w:ascii="標楷體" w:eastAsia="標楷體" w:hAnsi="標楷體"/>
                <w:b/>
                <w:sz w:val="28"/>
                <w:szCs w:val="28"/>
              </w:rPr>
              <w:t>或資料</w:t>
            </w:r>
          </w:p>
        </w:tc>
      </w:tr>
      <w:tr w:rsidR="00330348" w:rsidRPr="00FB6C50" w14:paraId="46547C6A" w14:textId="77777777" w:rsidTr="00E027EC">
        <w:trPr>
          <w:trHeight w:val="332"/>
        </w:trPr>
        <w:tc>
          <w:tcPr>
            <w:tcW w:w="596" w:type="dxa"/>
            <w:tcBorders>
              <w:top w:val="nil"/>
            </w:tcBorders>
          </w:tcPr>
          <w:p w14:paraId="05FECE42" w14:textId="77777777" w:rsidR="00330348" w:rsidRPr="00BE01CD" w:rsidRDefault="00330348" w:rsidP="00E027EC">
            <w:pPr>
              <w:pStyle w:val="TableParagraph"/>
              <w:spacing w:line="320" w:lineRule="exact"/>
              <w:ind w:left="44"/>
              <w:jc w:val="center"/>
              <w:rPr>
                <w:rFonts w:ascii="標楷體" w:eastAsia="標楷體" w:hAnsi="標楷體"/>
                <w:b/>
                <w:sz w:val="28"/>
                <w:szCs w:val="28"/>
              </w:rPr>
            </w:pPr>
            <w:r w:rsidRPr="00BE01CD">
              <w:rPr>
                <w:rFonts w:ascii="標楷體" w:eastAsia="標楷體" w:hAnsi="標楷體"/>
                <w:b/>
                <w:sz w:val="28"/>
                <w:szCs w:val="28"/>
              </w:rPr>
              <w:t>別</w:t>
            </w:r>
          </w:p>
        </w:tc>
        <w:tc>
          <w:tcPr>
            <w:tcW w:w="497" w:type="dxa"/>
            <w:tcBorders>
              <w:top w:val="nil"/>
            </w:tcBorders>
          </w:tcPr>
          <w:p w14:paraId="1B3B66A3" w14:textId="77777777" w:rsidR="00330348" w:rsidRPr="00BE01CD" w:rsidRDefault="00330348" w:rsidP="00E027EC">
            <w:pPr>
              <w:pStyle w:val="TableParagraph"/>
              <w:spacing w:line="320" w:lineRule="exact"/>
              <w:ind w:left="120"/>
              <w:rPr>
                <w:rFonts w:ascii="標楷體" w:eastAsia="標楷體" w:hAnsi="標楷體"/>
                <w:b/>
                <w:sz w:val="28"/>
                <w:szCs w:val="28"/>
              </w:rPr>
            </w:pPr>
            <w:r w:rsidRPr="00BE01CD">
              <w:rPr>
                <w:rFonts w:ascii="標楷體" w:eastAsia="標楷體" w:hAnsi="標楷體"/>
                <w:b/>
                <w:w w:val="98"/>
                <w:sz w:val="28"/>
                <w:szCs w:val="28"/>
              </w:rPr>
              <w:t>次</w:t>
            </w:r>
          </w:p>
        </w:tc>
        <w:tc>
          <w:tcPr>
            <w:tcW w:w="3160" w:type="dxa"/>
            <w:vMerge/>
            <w:tcBorders>
              <w:top w:val="nil"/>
            </w:tcBorders>
          </w:tcPr>
          <w:p w14:paraId="50DD3895" w14:textId="77777777" w:rsidR="00330348" w:rsidRPr="00FB6C50" w:rsidRDefault="00330348" w:rsidP="00E027EC">
            <w:pPr>
              <w:spacing w:line="320" w:lineRule="exact"/>
              <w:rPr>
                <w:rFonts w:ascii="標楷體" w:eastAsia="標楷體" w:hAnsi="標楷體"/>
                <w:sz w:val="28"/>
                <w:szCs w:val="28"/>
              </w:rPr>
            </w:pPr>
          </w:p>
        </w:tc>
        <w:tc>
          <w:tcPr>
            <w:tcW w:w="5386" w:type="dxa"/>
            <w:vMerge/>
            <w:tcBorders>
              <w:top w:val="nil"/>
            </w:tcBorders>
          </w:tcPr>
          <w:p w14:paraId="51D07CE7" w14:textId="77777777" w:rsidR="00330348" w:rsidRPr="00FB6C50" w:rsidRDefault="00330348" w:rsidP="00E027EC">
            <w:pPr>
              <w:spacing w:line="320" w:lineRule="exact"/>
              <w:rPr>
                <w:rFonts w:ascii="標楷體" w:eastAsia="標楷體" w:hAnsi="標楷體"/>
                <w:sz w:val="28"/>
                <w:szCs w:val="28"/>
              </w:rPr>
            </w:pPr>
          </w:p>
        </w:tc>
      </w:tr>
      <w:tr w:rsidR="00330348" w:rsidRPr="00FB6C50" w14:paraId="4C5EEC89" w14:textId="77777777" w:rsidTr="00E027EC">
        <w:trPr>
          <w:trHeight w:val="1110"/>
        </w:trPr>
        <w:tc>
          <w:tcPr>
            <w:tcW w:w="596" w:type="dxa"/>
            <w:vMerge w:val="restart"/>
            <w:textDirection w:val="tbRlV"/>
            <w:vAlign w:val="center"/>
          </w:tcPr>
          <w:p w14:paraId="3235C7D3" w14:textId="77777777" w:rsidR="00330348" w:rsidRPr="00FB6C50" w:rsidRDefault="00330348" w:rsidP="00E027EC">
            <w:pPr>
              <w:pStyle w:val="TableParagraph"/>
              <w:spacing w:before="1" w:line="320" w:lineRule="exact"/>
              <w:ind w:left="62" w:right="35"/>
              <w:jc w:val="center"/>
              <w:rPr>
                <w:rFonts w:ascii="標楷體" w:eastAsia="標楷體" w:hAnsi="標楷體"/>
                <w:sz w:val="28"/>
                <w:szCs w:val="28"/>
              </w:rPr>
            </w:pPr>
            <w:r w:rsidRPr="009C5FF1">
              <w:rPr>
                <w:rFonts w:ascii="標楷體" w:eastAsia="標楷體" w:hAnsi="標楷體" w:hint="eastAsia"/>
                <w:sz w:val="28"/>
                <w:szCs w:val="28"/>
                <w:eastAsianLayout w:id="-655707136" w:vert="1" w:vertCompress="1"/>
              </w:rPr>
              <w:t>1</w:t>
            </w:r>
            <w:r>
              <w:rPr>
                <w:rFonts w:ascii="標楷體" w:eastAsia="標楷體" w:hAnsi="標楷體" w:hint="eastAsia"/>
                <w:sz w:val="28"/>
                <w:szCs w:val="28"/>
              </w:rPr>
              <w:t>、</w:t>
            </w:r>
            <w:r w:rsidRPr="00FB6C50">
              <w:rPr>
                <w:rFonts w:ascii="標楷體" w:eastAsia="標楷體" w:hAnsi="標楷體" w:hint="eastAsia"/>
                <w:sz w:val="28"/>
                <w:szCs w:val="28"/>
              </w:rPr>
              <w:t>組織</w:t>
            </w:r>
            <w:r w:rsidRPr="00FB6C50">
              <w:rPr>
                <w:rFonts w:ascii="標楷體" w:eastAsia="標楷體" w:hAnsi="標楷體"/>
                <w:sz w:val="28"/>
                <w:szCs w:val="28"/>
              </w:rPr>
              <w:t>企劃科</w:t>
            </w:r>
            <w:r>
              <w:rPr>
                <w:rFonts w:ascii="標楷體" w:eastAsia="標楷體" w:hAnsi="標楷體" w:hint="eastAsia"/>
                <w:sz w:val="28"/>
                <w:szCs w:val="28"/>
              </w:rPr>
              <w:t>(8227171#310、320)</w:t>
            </w:r>
          </w:p>
        </w:tc>
        <w:tc>
          <w:tcPr>
            <w:tcW w:w="497" w:type="dxa"/>
            <w:tcBorders>
              <w:bottom w:val="single" w:sz="4" w:space="0" w:color="000000"/>
            </w:tcBorders>
            <w:vAlign w:val="center"/>
          </w:tcPr>
          <w:p w14:paraId="543FB0E9" w14:textId="77777777" w:rsidR="00330348" w:rsidRPr="00FB6C50" w:rsidRDefault="00330348" w:rsidP="00E027EC">
            <w:pPr>
              <w:pStyle w:val="TableParagraph"/>
              <w:spacing w:line="320" w:lineRule="exact"/>
              <w:ind w:leftChars="-28" w:left="3" w:hangingChars="25" w:hanging="70"/>
              <w:jc w:val="center"/>
              <w:rPr>
                <w:rFonts w:ascii="標楷體" w:eastAsia="標楷體" w:hAnsi="標楷體"/>
                <w:sz w:val="28"/>
                <w:szCs w:val="28"/>
              </w:rPr>
            </w:pPr>
            <w:proofErr w:type="gramStart"/>
            <w:r w:rsidRPr="00FB6C50">
              <w:rPr>
                <w:rFonts w:ascii="標楷體" w:eastAsia="標楷體" w:hAnsi="標楷體" w:hint="eastAsia"/>
                <w:sz w:val="28"/>
                <w:szCs w:val="28"/>
              </w:rPr>
              <w:t>一</w:t>
            </w:r>
            <w:proofErr w:type="gramEnd"/>
          </w:p>
        </w:tc>
        <w:tc>
          <w:tcPr>
            <w:tcW w:w="3160" w:type="dxa"/>
            <w:tcBorders>
              <w:bottom w:val="single" w:sz="4" w:space="0" w:color="000000"/>
            </w:tcBorders>
          </w:tcPr>
          <w:p w14:paraId="2A72AA85" w14:textId="77777777" w:rsidR="00330348" w:rsidRPr="00FE541A" w:rsidRDefault="00330348" w:rsidP="00E027EC">
            <w:pPr>
              <w:pStyle w:val="TableParagraph"/>
              <w:spacing w:beforeLines="50" w:before="120"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專員業務職掌</w:t>
            </w:r>
          </w:p>
          <w:p w14:paraId="0C047BEC" w14:textId="77777777" w:rsidR="00330348" w:rsidRPr="00FE541A" w:rsidRDefault="00330348" w:rsidP="00330348">
            <w:pPr>
              <w:pStyle w:val="TableParagraph"/>
              <w:numPr>
                <w:ilvl w:val="0"/>
                <w:numId w:val="4"/>
              </w:numPr>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人事人員管理、訓練</w:t>
            </w:r>
          </w:p>
          <w:p w14:paraId="2312CAC7" w14:textId="77777777" w:rsidR="00330348" w:rsidRPr="00FE541A" w:rsidRDefault="00330348" w:rsidP="00330348">
            <w:pPr>
              <w:pStyle w:val="TableParagraph"/>
              <w:numPr>
                <w:ilvl w:val="0"/>
                <w:numId w:val="4"/>
              </w:numPr>
              <w:spacing w:line="320" w:lineRule="exact"/>
              <w:rPr>
                <w:rFonts w:ascii="標楷體" w:eastAsia="標楷體" w:hAnsi="標楷體"/>
                <w:color w:val="000000" w:themeColor="text1"/>
                <w:sz w:val="28"/>
                <w:szCs w:val="28"/>
              </w:rPr>
            </w:pPr>
            <w:r w:rsidRPr="00FE541A">
              <w:rPr>
                <w:rFonts w:ascii="標楷體" w:eastAsia="標楷體" w:hAnsi="標楷體"/>
                <w:color w:val="000000" w:themeColor="text1"/>
                <w:sz w:val="28"/>
                <w:szCs w:val="28"/>
              </w:rPr>
              <w:t>人事業務傳承躍升計畫之規劃</w:t>
            </w:r>
          </w:p>
          <w:p w14:paraId="22F9F70E" w14:textId="77777777" w:rsidR="00330348" w:rsidRPr="00FE541A" w:rsidRDefault="00330348" w:rsidP="00330348">
            <w:pPr>
              <w:pStyle w:val="TableParagraph"/>
              <w:numPr>
                <w:ilvl w:val="0"/>
                <w:numId w:val="4"/>
              </w:numPr>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人事業務績效考核</w:t>
            </w:r>
          </w:p>
          <w:p w14:paraId="6A87A7DA" w14:textId="77777777" w:rsidR="00330348" w:rsidRPr="00FE541A" w:rsidRDefault="00330348" w:rsidP="00330348">
            <w:pPr>
              <w:pStyle w:val="TableParagraph"/>
              <w:numPr>
                <w:ilvl w:val="0"/>
                <w:numId w:val="4"/>
              </w:numPr>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人事主管會報</w:t>
            </w:r>
          </w:p>
          <w:p w14:paraId="713F593E" w14:textId="77777777" w:rsidR="00330348" w:rsidRPr="00FE541A" w:rsidRDefault="00330348" w:rsidP="00330348">
            <w:pPr>
              <w:pStyle w:val="TableParagraph"/>
              <w:numPr>
                <w:ilvl w:val="0"/>
                <w:numId w:val="4"/>
              </w:numPr>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本科專案性業務</w:t>
            </w:r>
          </w:p>
          <w:p w14:paraId="264F93D0" w14:textId="6D67D272" w:rsidR="00330348" w:rsidRPr="00FE541A" w:rsidRDefault="00330348" w:rsidP="00330348">
            <w:pPr>
              <w:pStyle w:val="TableParagraph"/>
              <w:numPr>
                <w:ilvl w:val="0"/>
                <w:numId w:val="4"/>
              </w:numPr>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本處專案性綜合業務(施政計畫、施政總報告、</w:t>
            </w:r>
            <w:r w:rsidR="0072687B">
              <w:rPr>
                <w:rFonts w:ascii="標楷體" w:eastAsia="標楷體" w:hAnsi="標楷體" w:hint="eastAsia"/>
                <w:color w:val="000000" w:themeColor="text1"/>
                <w:sz w:val="28"/>
                <w:szCs w:val="28"/>
              </w:rPr>
              <w:t>議會</w:t>
            </w:r>
            <w:r w:rsidRPr="00FE541A">
              <w:rPr>
                <w:rFonts w:ascii="標楷體" w:eastAsia="標楷體" w:hAnsi="標楷體" w:hint="eastAsia"/>
                <w:color w:val="000000" w:themeColor="text1"/>
                <w:sz w:val="28"/>
                <w:szCs w:val="28"/>
              </w:rPr>
              <w:t>工作報告、內控</w:t>
            </w:r>
            <w:r w:rsidRPr="00FE541A">
              <w:rPr>
                <w:rFonts w:ascii="標楷體" w:eastAsia="標楷體" w:hAnsi="標楷體"/>
                <w:color w:val="000000" w:themeColor="text1"/>
                <w:sz w:val="28"/>
                <w:szCs w:val="28"/>
              </w:rPr>
              <w:t>SOP)</w:t>
            </w:r>
          </w:p>
          <w:p w14:paraId="55E668CE" w14:textId="77777777" w:rsidR="00330348" w:rsidRPr="00FE541A" w:rsidRDefault="00330348" w:rsidP="00330348">
            <w:pPr>
              <w:pStyle w:val="TableParagraph"/>
              <w:numPr>
                <w:ilvl w:val="0"/>
                <w:numId w:val="4"/>
              </w:numPr>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本處單位憑證管理</w:t>
            </w:r>
          </w:p>
          <w:p w14:paraId="034F834D" w14:textId="77777777" w:rsidR="00330348" w:rsidRPr="00FE541A" w:rsidRDefault="00330348" w:rsidP="00330348">
            <w:pPr>
              <w:pStyle w:val="TableParagraph"/>
              <w:numPr>
                <w:ilvl w:val="0"/>
                <w:numId w:val="4"/>
              </w:numPr>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專兼任人事人員公務雲即時通帳號管理</w:t>
            </w:r>
          </w:p>
        </w:tc>
        <w:tc>
          <w:tcPr>
            <w:tcW w:w="5386" w:type="dxa"/>
            <w:vMerge w:val="restart"/>
          </w:tcPr>
          <w:p w14:paraId="1C6CD9FF" w14:textId="77777777" w:rsidR="00330348" w:rsidRPr="00FE541A" w:rsidRDefault="00330348" w:rsidP="00E027EC">
            <w:pPr>
              <w:pStyle w:val="TableParagraph"/>
              <w:tabs>
                <w:tab w:val="left" w:pos="250"/>
              </w:tabs>
              <w:spacing w:line="320" w:lineRule="exact"/>
              <w:rPr>
                <w:rFonts w:ascii="標楷體" w:eastAsia="標楷體" w:hAnsi="標楷體"/>
                <w:b/>
                <w:color w:val="000000" w:themeColor="text1"/>
                <w:sz w:val="28"/>
                <w:szCs w:val="28"/>
              </w:rPr>
            </w:pPr>
            <w:r w:rsidRPr="00FE541A">
              <w:rPr>
                <w:rFonts w:ascii="標楷體" w:eastAsia="標楷體" w:hAnsi="標楷體" w:hint="eastAsia"/>
                <w:b/>
                <w:color w:val="000000" w:themeColor="text1"/>
                <w:sz w:val="28"/>
                <w:szCs w:val="28"/>
              </w:rPr>
              <w:t>中央法規</w:t>
            </w:r>
          </w:p>
          <w:p w14:paraId="16F3C7E2"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1</w:t>
            </w:r>
            <w:r w:rsidRPr="00FE541A">
              <w:rPr>
                <w:rFonts w:ascii="標楷體" w:eastAsia="標楷體" w:hAnsi="標楷體"/>
                <w:color w:val="000000" w:themeColor="text1"/>
                <w:sz w:val="28"/>
                <w:szCs w:val="28"/>
              </w:rPr>
              <w:t>.</w:t>
            </w:r>
            <w:r w:rsidRPr="00FE541A">
              <w:rPr>
                <w:rFonts w:ascii="標楷體" w:eastAsia="標楷體" w:hAnsi="標楷體" w:hint="eastAsia"/>
                <w:color w:val="000000" w:themeColor="text1"/>
                <w:sz w:val="28"/>
                <w:szCs w:val="28"/>
              </w:rPr>
              <w:t>地方行政機關組織準則</w:t>
            </w:r>
          </w:p>
          <w:p w14:paraId="2147F515"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2</w:t>
            </w:r>
            <w:r w:rsidRPr="00FE541A">
              <w:rPr>
                <w:rFonts w:ascii="標楷體" w:eastAsia="標楷體" w:hAnsi="標楷體"/>
                <w:color w:val="000000" w:themeColor="text1"/>
                <w:sz w:val="28"/>
                <w:szCs w:val="28"/>
              </w:rPr>
              <w:t>.</w:t>
            </w:r>
            <w:r w:rsidRPr="00FE541A">
              <w:rPr>
                <w:rFonts w:ascii="標楷體" w:eastAsia="標楷體" w:hAnsi="標楷體" w:hint="eastAsia"/>
                <w:color w:val="000000" w:themeColor="text1"/>
                <w:sz w:val="28"/>
                <w:szCs w:val="28"/>
              </w:rPr>
              <w:t>各機關職稱及官等職等員額配置準則</w:t>
            </w:r>
          </w:p>
          <w:p w14:paraId="6091E125"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3</w:t>
            </w:r>
            <w:r w:rsidRPr="00FE541A">
              <w:rPr>
                <w:rFonts w:ascii="標楷體" w:eastAsia="標楷體" w:hAnsi="標楷體"/>
                <w:color w:val="000000" w:themeColor="text1"/>
                <w:sz w:val="28"/>
                <w:szCs w:val="28"/>
              </w:rPr>
              <w:t>.</w:t>
            </w:r>
            <w:r w:rsidRPr="00FE541A">
              <w:rPr>
                <w:rFonts w:ascii="標楷體" w:eastAsia="標楷體" w:hAnsi="標楷體" w:hint="eastAsia"/>
                <w:color w:val="000000" w:themeColor="text1"/>
                <w:sz w:val="28"/>
                <w:szCs w:val="28"/>
              </w:rPr>
              <w:t>職務說明書訂定辦法</w:t>
            </w:r>
          </w:p>
          <w:p w14:paraId="57774353"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4</w:t>
            </w:r>
            <w:r w:rsidRPr="00FE541A">
              <w:rPr>
                <w:rFonts w:ascii="標楷體" w:eastAsia="標楷體" w:hAnsi="標楷體"/>
                <w:color w:val="000000" w:themeColor="text1"/>
                <w:sz w:val="28"/>
                <w:szCs w:val="28"/>
              </w:rPr>
              <w:t>.</w:t>
            </w:r>
            <w:r w:rsidRPr="00FE541A">
              <w:rPr>
                <w:rFonts w:ascii="標楷體" w:eastAsia="標楷體" w:hAnsi="標楷體" w:hint="eastAsia"/>
                <w:color w:val="000000" w:themeColor="text1"/>
                <w:sz w:val="28"/>
                <w:szCs w:val="28"/>
              </w:rPr>
              <w:t>行政機關分層負責實施要項</w:t>
            </w:r>
          </w:p>
          <w:p w14:paraId="155E9CCC"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p>
          <w:p w14:paraId="69B2092F"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p>
          <w:p w14:paraId="6E17506D" w14:textId="77777777" w:rsidR="00330348" w:rsidRPr="00FE541A" w:rsidRDefault="00330348" w:rsidP="00E027EC">
            <w:pPr>
              <w:pStyle w:val="TableParagraph"/>
              <w:tabs>
                <w:tab w:val="left" w:pos="250"/>
              </w:tabs>
              <w:spacing w:line="320" w:lineRule="exact"/>
              <w:rPr>
                <w:rFonts w:ascii="標楷體" w:eastAsia="標楷體" w:hAnsi="標楷體"/>
                <w:b/>
                <w:color w:val="000000" w:themeColor="text1"/>
                <w:sz w:val="28"/>
                <w:szCs w:val="28"/>
              </w:rPr>
            </w:pPr>
            <w:r w:rsidRPr="00FE541A">
              <w:rPr>
                <w:rFonts w:ascii="標楷體" w:eastAsia="標楷體" w:hAnsi="標楷體" w:hint="eastAsia"/>
                <w:b/>
                <w:color w:val="000000" w:themeColor="text1"/>
                <w:sz w:val="28"/>
                <w:szCs w:val="28"/>
              </w:rPr>
              <w:t>本府自訂法規</w:t>
            </w:r>
          </w:p>
          <w:p w14:paraId="0F754536"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1</w:t>
            </w:r>
            <w:r w:rsidRPr="00FE541A">
              <w:rPr>
                <w:rFonts w:ascii="標楷體" w:eastAsia="標楷體" w:hAnsi="標楷體"/>
                <w:color w:val="000000" w:themeColor="text1"/>
                <w:sz w:val="28"/>
                <w:szCs w:val="28"/>
              </w:rPr>
              <w:t>.</w:t>
            </w:r>
            <w:r w:rsidRPr="00FE541A">
              <w:rPr>
                <w:rFonts w:ascii="標楷體" w:eastAsia="標楷體" w:hAnsi="標楷體" w:hint="eastAsia"/>
                <w:color w:val="000000" w:themeColor="text1"/>
                <w:sz w:val="28"/>
                <w:szCs w:val="28"/>
              </w:rPr>
              <w:t>花蓮縣政府暨所屬機關法制作業要點</w:t>
            </w:r>
            <w:r w:rsidRPr="00FE541A">
              <w:rPr>
                <w:rFonts w:ascii="標楷體" w:eastAsia="標楷體" w:hAnsi="標楷體"/>
                <w:color w:val="000000" w:themeColor="text1"/>
                <w:sz w:val="28"/>
                <w:szCs w:val="28"/>
              </w:rPr>
              <w:t xml:space="preserve"> </w:t>
            </w:r>
          </w:p>
          <w:p w14:paraId="20ECD367"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Pr="00FE541A">
              <w:rPr>
                <w:rFonts w:ascii="標楷體" w:eastAsia="標楷體" w:hAnsi="標楷體"/>
                <w:color w:val="000000" w:themeColor="text1"/>
                <w:sz w:val="28"/>
                <w:szCs w:val="28"/>
              </w:rPr>
              <w:t>.花蓮縣政府秘書辦公室設置要點</w:t>
            </w:r>
          </w:p>
          <w:p w14:paraId="3876E565" w14:textId="77777777" w:rsidR="00330348" w:rsidRDefault="00330348" w:rsidP="00E027EC">
            <w:pPr>
              <w:pStyle w:val="TableParagraph"/>
              <w:tabs>
                <w:tab w:val="left" w:pos="250"/>
              </w:tabs>
              <w:spacing w:line="320" w:lineRule="exact"/>
              <w:rPr>
                <w:rFonts w:ascii="標楷體" w:eastAsia="標楷體" w:hAnsi="標楷體"/>
                <w:color w:val="000000" w:themeColor="text1"/>
                <w:sz w:val="28"/>
                <w:szCs w:val="28"/>
              </w:rPr>
            </w:pPr>
          </w:p>
          <w:p w14:paraId="444B1867" w14:textId="77777777" w:rsidR="00330348" w:rsidRDefault="00330348" w:rsidP="00E027EC">
            <w:pPr>
              <w:pStyle w:val="TableParagraph"/>
              <w:tabs>
                <w:tab w:val="left" w:pos="250"/>
              </w:tabs>
              <w:spacing w:line="320" w:lineRule="exact"/>
              <w:rPr>
                <w:rFonts w:ascii="標楷體" w:eastAsia="標楷體" w:hAnsi="標楷體"/>
                <w:color w:val="000000" w:themeColor="text1"/>
                <w:sz w:val="28"/>
                <w:szCs w:val="28"/>
              </w:rPr>
            </w:pPr>
          </w:p>
          <w:p w14:paraId="0FF3F08D" w14:textId="77777777" w:rsidR="00330348" w:rsidRPr="007E2F23" w:rsidRDefault="00330348" w:rsidP="00E027EC">
            <w:pPr>
              <w:pStyle w:val="TableParagraph"/>
              <w:tabs>
                <w:tab w:val="left" w:pos="250"/>
              </w:tabs>
              <w:spacing w:line="320" w:lineRule="exact"/>
              <w:rPr>
                <w:rFonts w:ascii="標楷體" w:eastAsia="標楷體" w:hAnsi="標楷體"/>
                <w:b/>
                <w:color w:val="000000" w:themeColor="text1"/>
                <w:sz w:val="28"/>
                <w:szCs w:val="28"/>
              </w:rPr>
            </w:pPr>
            <w:r w:rsidRPr="007E2F23">
              <w:rPr>
                <w:rFonts w:ascii="標楷體" w:eastAsia="標楷體" w:hAnsi="標楷體" w:hint="eastAsia"/>
                <w:b/>
                <w:color w:val="000000" w:themeColor="text1"/>
                <w:sz w:val="28"/>
                <w:szCs w:val="28"/>
              </w:rPr>
              <w:t>本處網站專區</w:t>
            </w:r>
          </w:p>
          <w:p w14:paraId="1C600F7E"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花蓮縣政府員工協助方案專區</w:t>
            </w:r>
          </w:p>
          <w:p w14:paraId="2C3F0614"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hyperlink r:id="rId10" w:history="1">
              <w:r w:rsidRPr="00FE541A">
                <w:rPr>
                  <w:rStyle w:val="af3"/>
                  <w:rFonts w:ascii="標楷體" w:eastAsia="標楷體" w:hAnsi="標楷體"/>
                  <w:color w:val="000000" w:themeColor="text1"/>
                </w:rPr>
                <w:t>https://www1.hl.gov.tw/pn/home/resouce_info.asp</w:t>
              </w:r>
            </w:hyperlink>
          </w:p>
          <w:p w14:paraId="08D8F4AD"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p>
          <w:p w14:paraId="062F484C"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人事人員專區</w:t>
            </w:r>
          </w:p>
          <w:p w14:paraId="5EF54EF8"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hyperlink r:id="rId11" w:history="1">
              <w:r w:rsidRPr="00FE541A">
                <w:rPr>
                  <w:rStyle w:val="af3"/>
                  <w:rFonts w:ascii="標楷體" w:eastAsia="標楷體" w:hAnsi="標楷體"/>
                  <w:color w:val="000000" w:themeColor="text1"/>
                </w:rPr>
                <w:t>https://hr1.hl.gov.tw/forum_person/</w:t>
              </w:r>
            </w:hyperlink>
          </w:p>
          <w:p w14:paraId="03E36540"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p>
          <w:p w14:paraId="45B003F8"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人事業務輔導責任區名冊</w:t>
            </w:r>
          </w:p>
          <w:p w14:paraId="0C951205"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hyperlink r:id="rId12" w:history="1">
              <w:r w:rsidRPr="00FE541A">
                <w:rPr>
                  <w:rStyle w:val="af3"/>
                  <w:rFonts w:ascii="標楷體" w:eastAsia="標楷體" w:hAnsi="標楷體"/>
                  <w:color w:val="000000" w:themeColor="text1"/>
                </w:rPr>
                <w:t>https://pd.hl.gov.tw/Detail/d34507e7391247c782ca573c70fde3c7</w:t>
              </w:r>
            </w:hyperlink>
          </w:p>
          <w:p w14:paraId="4DE103E3" w14:textId="77777777" w:rsidR="00330348" w:rsidRPr="00FE541A" w:rsidRDefault="00330348" w:rsidP="00E027EC">
            <w:pPr>
              <w:pStyle w:val="TableParagraph"/>
              <w:tabs>
                <w:tab w:val="left" w:pos="250"/>
              </w:tabs>
              <w:spacing w:line="320" w:lineRule="exact"/>
              <w:rPr>
                <w:rFonts w:ascii="標楷體" w:eastAsia="標楷體" w:hAnsi="標楷體"/>
                <w:color w:val="000000" w:themeColor="text1"/>
                <w:sz w:val="28"/>
                <w:szCs w:val="28"/>
              </w:rPr>
            </w:pPr>
          </w:p>
        </w:tc>
      </w:tr>
      <w:tr w:rsidR="00330348" w:rsidRPr="00FB6C50" w14:paraId="590CC781" w14:textId="77777777" w:rsidTr="00E027EC">
        <w:trPr>
          <w:trHeight w:val="2239"/>
        </w:trPr>
        <w:tc>
          <w:tcPr>
            <w:tcW w:w="596" w:type="dxa"/>
            <w:vMerge/>
          </w:tcPr>
          <w:p w14:paraId="70A53223" w14:textId="77777777" w:rsidR="00330348" w:rsidRPr="00FB6C50" w:rsidRDefault="00330348" w:rsidP="00E027EC">
            <w:pPr>
              <w:spacing w:line="320" w:lineRule="exact"/>
              <w:rPr>
                <w:rFonts w:ascii="標楷體" w:eastAsia="標楷體" w:hAnsi="標楷體"/>
                <w:sz w:val="28"/>
                <w:szCs w:val="28"/>
                <w:lang w:eastAsia="zh-TW"/>
              </w:rPr>
            </w:pPr>
          </w:p>
        </w:tc>
        <w:tc>
          <w:tcPr>
            <w:tcW w:w="497" w:type="dxa"/>
            <w:tcBorders>
              <w:top w:val="single" w:sz="4" w:space="0" w:color="000000"/>
              <w:bottom w:val="single" w:sz="4" w:space="0" w:color="000000"/>
            </w:tcBorders>
            <w:vAlign w:val="center"/>
          </w:tcPr>
          <w:p w14:paraId="0C8157E9" w14:textId="77777777" w:rsidR="00330348" w:rsidRPr="00FB6C50" w:rsidRDefault="00330348" w:rsidP="00E027EC">
            <w:pPr>
              <w:pStyle w:val="TableParagraph"/>
              <w:spacing w:before="158" w:line="320" w:lineRule="exact"/>
              <w:ind w:leftChars="-28" w:left="3" w:hangingChars="25" w:hanging="70"/>
              <w:jc w:val="center"/>
              <w:rPr>
                <w:rFonts w:ascii="標楷體" w:eastAsia="標楷體" w:hAnsi="標楷體"/>
                <w:sz w:val="28"/>
                <w:szCs w:val="28"/>
              </w:rPr>
            </w:pPr>
            <w:r w:rsidRPr="00FB6C50">
              <w:rPr>
                <w:rFonts w:ascii="標楷體" w:eastAsia="標楷體" w:hAnsi="標楷體" w:hint="eastAsia"/>
                <w:sz w:val="28"/>
                <w:szCs w:val="28"/>
              </w:rPr>
              <w:t>二</w:t>
            </w:r>
          </w:p>
        </w:tc>
        <w:tc>
          <w:tcPr>
            <w:tcW w:w="3160" w:type="dxa"/>
            <w:tcBorders>
              <w:top w:val="single" w:sz="4" w:space="0" w:color="000000"/>
              <w:bottom w:val="single" w:sz="4" w:space="0" w:color="000000"/>
            </w:tcBorders>
          </w:tcPr>
          <w:p w14:paraId="59164E66" w14:textId="77777777" w:rsidR="00330348" w:rsidRPr="00FE541A" w:rsidRDefault="00330348" w:rsidP="00E027EC">
            <w:pPr>
              <w:pStyle w:val="TableParagraph"/>
              <w:spacing w:before="158" w:line="320" w:lineRule="exact"/>
              <w:ind w:left="4"/>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A科員業務職掌</w:t>
            </w:r>
          </w:p>
          <w:p w14:paraId="47CA8734" w14:textId="77777777" w:rsidR="00330348" w:rsidRPr="00FE541A" w:rsidRDefault="00330348" w:rsidP="00330348">
            <w:pPr>
              <w:pStyle w:val="TableParagraph"/>
              <w:numPr>
                <w:ilvl w:val="0"/>
                <w:numId w:val="5"/>
              </w:numPr>
              <w:spacing w:line="320" w:lineRule="exact"/>
              <w:ind w:left="363" w:hanging="357"/>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組織編制及職務歸系（縣府及所屬機關、公所）</w:t>
            </w:r>
          </w:p>
          <w:p w14:paraId="3FB1C22A" w14:textId="77777777" w:rsidR="00330348" w:rsidRPr="00FE541A" w:rsidRDefault="00330348" w:rsidP="00330348">
            <w:pPr>
              <w:pStyle w:val="TableParagraph"/>
              <w:numPr>
                <w:ilvl w:val="0"/>
                <w:numId w:val="5"/>
              </w:numPr>
              <w:spacing w:line="320" w:lineRule="exact"/>
              <w:ind w:left="363" w:hanging="357"/>
              <w:rPr>
                <w:rFonts w:ascii="標楷體" w:eastAsia="標楷體" w:hAnsi="標楷體"/>
                <w:color w:val="000000" w:themeColor="text1"/>
                <w:sz w:val="28"/>
                <w:szCs w:val="28"/>
              </w:rPr>
            </w:pPr>
            <w:proofErr w:type="spellStart"/>
            <w:r w:rsidRPr="00FE541A">
              <w:rPr>
                <w:rFonts w:ascii="標楷體" w:eastAsia="標楷體" w:hAnsi="標楷體"/>
                <w:color w:val="000000" w:themeColor="text1"/>
                <w:sz w:val="28"/>
                <w:szCs w:val="28"/>
              </w:rPr>
              <w:t>WebHR</w:t>
            </w:r>
            <w:proofErr w:type="spellEnd"/>
            <w:proofErr w:type="gramStart"/>
            <w:r w:rsidRPr="00FE541A">
              <w:rPr>
                <w:rFonts w:ascii="標楷體" w:eastAsia="標楷體" w:hAnsi="標楷體"/>
                <w:color w:val="000000" w:themeColor="text1"/>
                <w:sz w:val="28"/>
                <w:szCs w:val="28"/>
              </w:rPr>
              <w:t>組編扣</w:t>
            </w:r>
            <w:proofErr w:type="gramEnd"/>
            <w:r w:rsidRPr="00FE541A">
              <w:rPr>
                <w:rFonts w:ascii="標楷體" w:eastAsia="標楷體" w:hAnsi="標楷體"/>
                <w:color w:val="000000" w:themeColor="text1"/>
                <w:sz w:val="28"/>
                <w:szCs w:val="28"/>
              </w:rPr>
              <w:t>合、D5組織管理系統</w:t>
            </w:r>
          </w:p>
          <w:p w14:paraId="21728ACB" w14:textId="77777777" w:rsidR="00330348" w:rsidRPr="00FE541A" w:rsidRDefault="00330348" w:rsidP="00330348">
            <w:pPr>
              <w:pStyle w:val="TableParagraph"/>
              <w:numPr>
                <w:ilvl w:val="0"/>
                <w:numId w:val="5"/>
              </w:numPr>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分層負責明細表</w:t>
            </w:r>
          </w:p>
          <w:p w14:paraId="424356CD" w14:textId="77777777" w:rsidR="00330348" w:rsidRPr="00FE541A" w:rsidRDefault="00330348" w:rsidP="00330348">
            <w:pPr>
              <w:pStyle w:val="TableParagraph"/>
              <w:numPr>
                <w:ilvl w:val="0"/>
                <w:numId w:val="5"/>
              </w:numPr>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局處長逐次召集</w:t>
            </w:r>
          </w:p>
          <w:p w14:paraId="2C65D422" w14:textId="77777777" w:rsidR="00330348" w:rsidRPr="00FE541A" w:rsidRDefault="00330348" w:rsidP="00330348">
            <w:pPr>
              <w:pStyle w:val="TableParagraph"/>
              <w:numPr>
                <w:ilvl w:val="0"/>
                <w:numId w:val="5"/>
              </w:numPr>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兼辦選委會人事業務</w:t>
            </w:r>
          </w:p>
          <w:p w14:paraId="5987F823" w14:textId="77777777" w:rsidR="00330348" w:rsidRPr="00FE541A" w:rsidRDefault="00330348" w:rsidP="00330348">
            <w:pPr>
              <w:pStyle w:val="TableParagraph"/>
              <w:numPr>
                <w:ilvl w:val="0"/>
                <w:numId w:val="5"/>
              </w:numPr>
              <w:spacing w:line="320" w:lineRule="exact"/>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本處小額採購業務</w:t>
            </w:r>
          </w:p>
        </w:tc>
        <w:tc>
          <w:tcPr>
            <w:tcW w:w="5386" w:type="dxa"/>
            <w:vMerge/>
          </w:tcPr>
          <w:p w14:paraId="5047441C" w14:textId="77777777" w:rsidR="00330348" w:rsidRPr="00FE541A" w:rsidRDefault="00330348" w:rsidP="00E027EC">
            <w:pPr>
              <w:pStyle w:val="TableParagraph"/>
              <w:spacing w:before="14" w:line="320" w:lineRule="exact"/>
              <w:rPr>
                <w:rFonts w:ascii="標楷體" w:eastAsia="標楷體" w:hAnsi="標楷體"/>
                <w:color w:val="000000" w:themeColor="text1"/>
                <w:sz w:val="28"/>
                <w:szCs w:val="28"/>
              </w:rPr>
            </w:pPr>
          </w:p>
        </w:tc>
      </w:tr>
      <w:tr w:rsidR="00330348" w:rsidRPr="00FB6C50" w14:paraId="7F356082" w14:textId="77777777" w:rsidTr="00330348">
        <w:trPr>
          <w:trHeight w:val="831"/>
        </w:trPr>
        <w:tc>
          <w:tcPr>
            <w:tcW w:w="596" w:type="dxa"/>
            <w:vMerge/>
            <w:tcBorders>
              <w:bottom w:val="single" w:sz="4" w:space="0" w:color="auto"/>
            </w:tcBorders>
          </w:tcPr>
          <w:p w14:paraId="5A4E77D4" w14:textId="77777777" w:rsidR="00330348" w:rsidRPr="00FB6C50" w:rsidRDefault="00330348" w:rsidP="00E027EC">
            <w:pPr>
              <w:spacing w:line="320" w:lineRule="exact"/>
              <w:rPr>
                <w:rFonts w:ascii="標楷體" w:eastAsia="標楷體" w:hAnsi="標楷體"/>
                <w:sz w:val="28"/>
                <w:szCs w:val="28"/>
              </w:rPr>
            </w:pPr>
          </w:p>
        </w:tc>
        <w:tc>
          <w:tcPr>
            <w:tcW w:w="497" w:type="dxa"/>
            <w:tcBorders>
              <w:top w:val="single" w:sz="4" w:space="0" w:color="000000"/>
              <w:bottom w:val="single" w:sz="4" w:space="0" w:color="000000"/>
            </w:tcBorders>
            <w:vAlign w:val="center"/>
          </w:tcPr>
          <w:p w14:paraId="0F57E34D" w14:textId="77777777" w:rsidR="00330348" w:rsidRPr="008A4E69" w:rsidRDefault="00330348" w:rsidP="00E027EC">
            <w:pPr>
              <w:pStyle w:val="TableParagraph"/>
              <w:spacing w:before="158" w:line="320" w:lineRule="exact"/>
              <w:ind w:leftChars="-28" w:left="3" w:hangingChars="25" w:hanging="70"/>
              <w:jc w:val="center"/>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三</w:t>
            </w:r>
          </w:p>
        </w:tc>
        <w:tc>
          <w:tcPr>
            <w:tcW w:w="3160" w:type="dxa"/>
            <w:tcBorders>
              <w:top w:val="single" w:sz="4" w:space="0" w:color="000000"/>
              <w:bottom w:val="single" w:sz="4" w:space="0" w:color="000000"/>
            </w:tcBorders>
          </w:tcPr>
          <w:p w14:paraId="39B7A7F0" w14:textId="77777777" w:rsidR="00330348" w:rsidRPr="008A4E69" w:rsidRDefault="00330348" w:rsidP="00E027EC">
            <w:pPr>
              <w:pStyle w:val="TableParagraph"/>
              <w:spacing w:line="320" w:lineRule="exact"/>
              <w:ind w:left="4"/>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B</w:t>
            </w:r>
            <w:r>
              <w:rPr>
                <w:rFonts w:ascii="標楷體" w:eastAsia="標楷體" w:hAnsi="標楷體" w:hint="eastAsia"/>
                <w:color w:val="000000" w:themeColor="text1"/>
                <w:sz w:val="28"/>
                <w:szCs w:val="28"/>
              </w:rPr>
              <w:t>科</w:t>
            </w:r>
            <w:r w:rsidRPr="008A4E69">
              <w:rPr>
                <w:rFonts w:ascii="標楷體" w:eastAsia="標楷體" w:hAnsi="標楷體" w:hint="eastAsia"/>
                <w:color w:val="000000" w:themeColor="text1"/>
                <w:sz w:val="28"/>
                <w:szCs w:val="28"/>
              </w:rPr>
              <w:t>員</w:t>
            </w:r>
            <w:r w:rsidRPr="008A4E69">
              <w:rPr>
                <w:rFonts w:ascii="標楷體" w:eastAsia="標楷體" w:hAnsi="標楷體"/>
                <w:color w:val="000000" w:themeColor="text1"/>
                <w:sz w:val="28"/>
                <w:szCs w:val="28"/>
              </w:rPr>
              <w:t>業務職掌</w:t>
            </w:r>
          </w:p>
          <w:p w14:paraId="55B2670C" w14:textId="77777777" w:rsidR="00330348" w:rsidRPr="008A4E69" w:rsidRDefault="00330348" w:rsidP="00330348">
            <w:pPr>
              <w:pStyle w:val="TableParagraph"/>
              <w:numPr>
                <w:ilvl w:val="0"/>
                <w:numId w:val="6"/>
              </w:numPr>
              <w:spacing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員工協助方案、舒壓按摩室業務</w:t>
            </w:r>
          </w:p>
          <w:p w14:paraId="38280E6D" w14:textId="77777777" w:rsidR="00330348" w:rsidRPr="008A4E69" w:rsidRDefault="00330348" w:rsidP="00330348">
            <w:pPr>
              <w:pStyle w:val="TableParagraph"/>
              <w:numPr>
                <w:ilvl w:val="0"/>
                <w:numId w:val="6"/>
              </w:numPr>
              <w:spacing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人事人員專區及知識平台維護管理(</w:t>
            </w:r>
            <w:proofErr w:type="gramStart"/>
            <w:r w:rsidRPr="008A4E69">
              <w:rPr>
                <w:rFonts w:ascii="標楷體" w:eastAsia="標楷體" w:hAnsi="標楷體" w:hint="eastAsia"/>
                <w:color w:val="000000" w:themeColor="text1"/>
                <w:sz w:val="28"/>
                <w:szCs w:val="28"/>
              </w:rPr>
              <w:t>含本處資</w:t>
            </w:r>
            <w:proofErr w:type="gramEnd"/>
            <w:r w:rsidRPr="008A4E69">
              <w:rPr>
                <w:rFonts w:ascii="標楷體" w:eastAsia="標楷體" w:hAnsi="標楷體" w:hint="eastAsia"/>
                <w:color w:val="000000" w:themeColor="text1"/>
                <w:sz w:val="28"/>
                <w:szCs w:val="28"/>
              </w:rPr>
              <w:t>案、網頁)</w:t>
            </w:r>
          </w:p>
          <w:p w14:paraId="73BE47FB" w14:textId="77777777" w:rsidR="00330348" w:rsidRPr="008A4E69" w:rsidRDefault="00330348" w:rsidP="00330348">
            <w:pPr>
              <w:pStyle w:val="TableParagraph"/>
              <w:numPr>
                <w:ilvl w:val="0"/>
                <w:numId w:val="6"/>
              </w:numPr>
              <w:spacing w:line="320" w:lineRule="exact"/>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人事業務傳承躍升計畫</w:t>
            </w:r>
            <w:r w:rsidRPr="008A4E69">
              <w:rPr>
                <w:rFonts w:ascii="標楷體" w:eastAsia="標楷體" w:hAnsi="標楷體" w:hint="eastAsia"/>
                <w:color w:val="000000" w:themeColor="text1"/>
                <w:sz w:val="28"/>
                <w:szCs w:val="28"/>
              </w:rPr>
              <w:t>之執行</w:t>
            </w:r>
          </w:p>
          <w:p w14:paraId="65DC66F6" w14:textId="77777777" w:rsidR="00330348" w:rsidRPr="008A4E69" w:rsidRDefault="00330348" w:rsidP="00330348">
            <w:pPr>
              <w:pStyle w:val="TableParagraph"/>
              <w:numPr>
                <w:ilvl w:val="0"/>
                <w:numId w:val="6"/>
              </w:numPr>
              <w:spacing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人事人員訓練</w:t>
            </w:r>
          </w:p>
          <w:p w14:paraId="5366D218" w14:textId="77777777" w:rsidR="00330348" w:rsidRPr="008A4E69" w:rsidRDefault="00330348" w:rsidP="00330348">
            <w:pPr>
              <w:pStyle w:val="TableParagraph"/>
              <w:numPr>
                <w:ilvl w:val="0"/>
                <w:numId w:val="6"/>
              </w:numPr>
              <w:spacing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分區輔導訪視</w:t>
            </w:r>
          </w:p>
          <w:p w14:paraId="2A96BDAF" w14:textId="77777777" w:rsidR="00330348" w:rsidRPr="008A4E69" w:rsidRDefault="00330348" w:rsidP="00330348">
            <w:pPr>
              <w:pStyle w:val="TableParagraph"/>
              <w:numPr>
                <w:ilvl w:val="0"/>
                <w:numId w:val="6"/>
              </w:numPr>
              <w:spacing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本科採購業務</w:t>
            </w:r>
          </w:p>
        </w:tc>
        <w:tc>
          <w:tcPr>
            <w:tcW w:w="5386" w:type="dxa"/>
            <w:vMerge/>
            <w:tcBorders>
              <w:bottom w:val="single" w:sz="4" w:space="0" w:color="000000"/>
            </w:tcBorders>
          </w:tcPr>
          <w:p w14:paraId="73F7A9AE" w14:textId="77777777" w:rsidR="00330348" w:rsidRPr="00FB6C50" w:rsidRDefault="00330348" w:rsidP="00E027EC">
            <w:pPr>
              <w:pStyle w:val="TableParagraph"/>
              <w:tabs>
                <w:tab w:val="left" w:pos="250"/>
              </w:tabs>
              <w:spacing w:line="320" w:lineRule="exact"/>
              <w:rPr>
                <w:rFonts w:ascii="標楷體" w:eastAsia="標楷體" w:hAnsi="標楷體"/>
                <w:sz w:val="28"/>
                <w:szCs w:val="28"/>
              </w:rPr>
            </w:pPr>
          </w:p>
        </w:tc>
      </w:tr>
      <w:tr w:rsidR="00330348" w:rsidRPr="00FB6C50" w14:paraId="2B796AF8" w14:textId="77777777" w:rsidTr="00E027EC">
        <w:trPr>
          <w:trHeight w:val="523"/>
        </w:trPr>
        <w:tc>
          <w:tcPr>
            <w:tcW w:w="596" w:type="dxa"/>
            <w:vMerge w:val="restart"/>
            <w:tcBorders>
              <w:top w:val="single" w:sz="4" w:space="0" w:color="auto"/>
              <w:bottom w:val="nil"/>
            </w:tcBorders>
            <w:textDirection w:val="tbRlV"/>
            <w:vAlign w:val="center"/>
          </w:tcPr>
          <w:p w14:paraId="3DC4556F" w14:textId="77777777" w:rsidR="00330348" w:rsidRPr="00FB6C50" w:rsidRDefault="00330348" w:rsidP="00E027EC">
            <w:pPr>
              <w:pStyle w:val="TableParagraph"/>
              <w:spacing w:line="320" w:lineRule="exact"/>
              <w:ind w:left="62" w:right="31"/>
              <w:jc w:val="center"/>
              <w:rPr>
                <w:rFonts w:ascii="標楷體" w:eastAsia="標楷體" w:hAnsi="標楷體"/>
                <w:sz w:val="28"/>
                <w:szCs w:val="28"/>
              </w:rPr>
            </w:pPr>
            <w:r w:rsidRPr="009C5FF1">
              <w:rPr>
                <w:rFonts w:ascii="標楷體" w:eastAsia="標楷體" w:hAnsi="標楷體" w:hint="eastAsia"/>
                <w:sz w:val="28"/>
                <w:szCs w:val="28"/>
                <w:eastAsianLayout w:id="-655707135" w:vert="1" w:vertCompress="1"/>
              </w:rPr>
              <w:lastRenderedPageBreak/>
              <w:t>2</w:t>
            </w:r>
            <w:r>
              <w:rPr>
                <w:rFonts w:ascii="標楷體" w:eastAsia="標楷體" w:hAnsi="標楷體" w:hint="eastAsia"/>
                <w:sz w:val="28"/>
                <w:szCs w:val="28"/>
              </w:rPr>
              <w:t>、人力</w:t>
            </w:r>
            <w:r w:rsidRPr="00FB6C50">
              <w:rPr>
                <w:rFonts w:ascii="標楷體" w:eastAsia="標楷體" w:hAnsi="標楷體"/>
                <w:sz w:val="28"/>
                <w:szCs w:val="28"/>
              </w:rPr>
              <w:t>任免科</w:t>
            </w:r>
            <w:r w:rsidRPr="00641305">
              <w:rPr>
                <w:rFonts w:ascii="標楷體" w:eastAsia="標楷體" w:hAnsi="標楷體" w:hint="eastAsia"/>
                <w:sz w:val="28"/>
                <w:szCs w:val="28"/>
              </w:rPr>
              <w:t>(8227171#3</w:t>
            </w:r>
            <w:r>
              <w:rPr>
                <w:rFonts w:ascii="標楷體" w:eastAsia="標楷體" w:hAnsi="標楷體" w:hint="eastAsia"/>
                <w:sz w:val="28"/>
                <w:szCs w:val="28"/>
              </w:rPr>
              <w:t>02</w:t>
            </w:r>
            <w:r w:rsidRPr="00641305">
              <w:rPr>
                <w:rFonts w:ascii="標楷體" w:eastAsia="標楷體" w:hAnsi="標楷體" w:hint="eastAsia"/>
                <w:sz w:val="28"/>
                <w:szCs w:val="28"/>
              </w:rPr>
              <w:t>、3</w:t>
            </w:r>
            <w:r>
              <w:rPr>
                <w:rFonts w:ascii="標楷體" w:eastAsia="標楷體" w:hAnsi="標楷體" w:hint="eastAsia"/>
                <w:sz w:val="28"/>
                <w:szCs w:val="28"/>
              </w:rPr>
              <w:t>03</w:t>
            </w:r>
            <w:r w:rsidRPr="00641305">
              <w:rPr>
                <w:rFonts w:ascii="標楷體" w:eastAsia="標楷體" w:hAnsi="標楷體" w:hint="eastAsia"/>
                <w:sz w:val="28"/>
                <w:szCs w:val="28"/>
              </w:rPr>
              <w:t>)</w:t>
            </w:r>
          </w:p>
        </w:tc>
        <w:tc>
          <w:tcPr>
            <w:tcW w:w="497" w:type="dxa"/>
            <w:tcBorders>
              <w:top w:val="single" w:sz="4" w:space="0" w:color="000000"/>
              <w:left w:val="single" w:sz="4" w:space="0" w:color="000000"/>
              <w:bottom w:val="single" w:sz="4" w:space="0" w:color="000000"/>
              <w:right w:val="single" w:sz="4" w:space="0" w:color="000000"/>
            </w:tcBorders>
            <w:vAlign w:val="center"/>
          </w:tcPr>
          <w:p w14:paraId="300E670E" w14:textId="77777777" w:rsidR="00330348" w:rsidRPr="00FB6C50" w:rsidRDefault="00330348" w:rsidP="00E027EC">
            <w:pPr>
              <w:pStyle w:val="TableParagraph"/>
              <w:spacing w:line="320" w:lineRule="exact"/>
              <w:ind w:leftChars="-28" w:left="3" w:hangingChars="25" w:hanging="70"/>
              <w:jc w:val="center"/>
              <w:rPr>
                <w:rFonts w:ascii="標楷體" w:eastAsia="標楷體" w:hAnsi="標楷體"/>
                <w:sz w:val="28"/>
                <w:szCs w:val="28"/>
              </w:rPr>
            </w:pPr>
            <w:proofErr w:type="gramStart"/>
            <w:r>
              <w:rPr>
                <w:rFonts w:ascii="標楷體" w:eastAsia="標楷體" w:hAnsi="標楷體" w:hint="eastAsia"/>
                <w:sz w:val="28"/>
                <w:szCs w:val="28"/>
              </w:rPr>
              <w:t>一</w:t>
            </w:r>
            <w:proofErr w:type="gramEnd"/>
          </w:p>
        </w:tc>
        <w:tc>
          <w:tcPr>
            <w:tcW w:w="3160" w:type="dxa"/>
            <w:tcBorders>
              <w:top w:val="single" w:sz="4" w:space="0" w:color="000000"/>
              <w:left w:val="single" w:sz="4" w:space="0" w:color="000000"/>
              <w:bottom w:val="single" w:sz="4" w:space="0" w:color="000000"/>
              <w:right w:val="single" w:sz="4" w:space="0" w:color="000000"/>
            </w:tcBorders>
          </w:tcPr>
          <w:p w14:paraId="339454DC" w14:textId="77777777" w:rsidR="00330348" w:rsidRPr="00FB6C50" w:rsidRDefault="00330348" w:rsidP="00E027EC">
            <w:pPr>
              <w:pStyle w:val="TableParagraph"/>
              <w:spacing w:line="320" w:lineRule="exact"/>
              <w:ind w:left="8" w:right="-45"/>
              <w:rPr>
                <w:rFonts w:ascii="標楷體" w:eastAsia="標楷體" w:hAnsi="標楷體"/>
                <w:sz w:val="28"/>
                <w:szCs w:val="28"/>
              </w:rPr>
            </w:pPr>
            <w:r w:rsidRPr="00FB6C50">
              <w:rPr>
                <w:rFonts w:ascii="標楷體" w:eastAsia="標楷體" w:hAnsi="標楷體" w:hint="eastAsia"/>
                <w:sz w:val="28"/>
                <w:szCs w:val="28"/>
              </w:rPr>
              <w:t>專員業務職掌</w:t>
            </w:r>
          </w:p>
          <w:p w14:paraId="5C884E6B" w14:textId="77777777" w:rsidR="00330348" w:rsidRPr="00FB6C50" w:rsidRDefault="00330348" w:rsidP="00330348">
            <w:pPr>
              <w:pStyle w:val="TableParagraph"/>
              <w:numPr>
                <w:ilvl w:val="0"/>
                <w:numId w:val="7"/>
              </w:numPr>
              <w:spacing w:line="320" w:lineRule="exact"/>
              <w:ind w:right="-45"/>
              <w:rPr>
                <w:rFonts w:ascii="標楷體" w:eastAsia="標楷體" w:hAnsi="標楷體"/>
                <w:sz w:val="28"/>
                <w:szCs w:val="28"/>
              </w:rPr>
            </w:pPr>
            <w:r w:rsidRPr="00FB6C50">
              <w:rPr>
                <w:rFonts w:ascii="標楷體" w:eastAsia="標楷體" w:hAnsi="標楷體" w:hint="eastAsia"/>
                <w:sz w:val="28"/>
                <w:szCs w:val="28"/>
              </w:rPr>
              <w:t>縣府人員任免遷調員額管理</w:t>
            </w:r>
          </w:p>
          <w:p w14:paraId="7435382F" w14:textId="77777777" w:rsidR="00330348" w:rsidRDefault="00330348" w:rsidP="00330348">
            <w:pPr>
              <w:pStyle w:val="TableParagraph"/>
              <w:numPr>
                <w:ilvl w:val="0"/>
                <w:numId w:val="7"/>
              </w:numPr>
              <w:spacing w:line="320" w:lineRule="exact"/>
              <w:ind w:right="-44"/>
              <w:rPr>
                <w:rFonts w:ascii="標楷體" w:eastAsia="標楷體" w:hAnsi="標楷體"/>
                <w:sz w:val="28"/>
                <w:szCs w:val="28"/>
              </w:rPr>
            </w:pPr>
            <w:r w:rsidRPr="00FB6C50">
              <w:rPr>
                <w:rFonts w:ascii="標楷體" w:eastAsia="標楷體" w:hAnsi="標楷體" w:hint="eastAsia"/>
                <w:sz w:val="28"/>
                <w:szCs w:val="28"/>
              </w:rPr>
              <w:t>本科專案性業務</w:t>
            </w:r>
            <w:r>
              <w:rPr>
                <w:rFonts w:ascii="標楷體" w:eastAsia="標楷體" w:hAnsi="標楷體" w:hint="eastAsia"/>
                <w:sz w:val="28"/>
                <w:szCs w:val="28"/>
              </w:rPr>
              <w:t>（縣長信箱、1999、縣</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會議、主管會報）及一般性綜合業務</w:t>
            </w:r>
          </w:p>
          <w:p w14:paraId="38B950B2" w14:textId="77777777" w:rsidR="00330348" w:rsidRPr="00FB6C50" w:rsidRDefault="00330348" w:rsidP="00330348">
            <w:pPr>
              <w:pStyle w:val="TableParagraph"/>
              <w:numPr>
                <w:ilvl w:val="0"/>
                <w:numId w:val="7"/>
              </w:numPr>
              <w:spacing w:line="320" w:lineRule="exact"/>
              <w:ind w:right="-44"/>
              <w:rPr>
                <w:rFonts w:ascii="標楷體" w:eastAsia="標楷體" w:hAnsi="標楷體"/>
                <w:sz w:val="28"/>
                <w:szCs w:val="28"/>
              </w:rPr>
            </w:pPr>
            <w:proofErr w:type="gramStart"/>
            <w:r>
              <w:rPr>
                <w:rFonts w:ascii="標楷體" w:eastAsia="標楷體" w:hAnsi="標楷體" w:hint="eastAsia"/>
                <w:sz w:val="28"/>
                <w:szCs w:val="28"/>
              </w:rPr>
              <w:t>輪辦國家</w:t>
            </w:r>
            <w:proofErr w:type="gramEnd"/>
            <w:r>
              <w:rPr>
                <w:rFonts w:ascii="標楷體" w:eastAsia="標楷體" w:hAnsi="標楷體" w:hint="eastAsia"/>
                <w:sz w:val="28"/>
                <w:szCs w:val="28"/>
              </w:rPr>
              <w:t>考試</w:t>
            </w:r>
          </w:p>
        </w:tc>
        <w:tc>
          <w:tcPr>
            <w:tcW w:w="5386" w:type="dxa"/>
            <w:vMerge w:val="restart"/>
            <w:tcBorders>
              <w:top w:val="single" w:sz="4" w:space="0" w:color="000000"/>
              <w:left w:val="single" w:sz="4" w:space="0" w:color="000000"/>
              <w:right w:val="single" w:sz="4" w:space="0" w:color="000000"/>
            </w:tcBorders>
          </w:tcPr>
          <w:p w14:paraId="38598C9D" w14:textId="77777777" w:rsidR="00330348" w:rsidRPr="00C46260" w:rsidRDefault="00330348" w:rsidP="00E027EC">
            <w:pPr>
              <w:pStyle w:val="TableParagraph"/>
              <w:tabs>
                <w:tab w:val="left" w:pos="259"/>
              </w:tabs>
              <w:spacing w:before="14" w:line="320" w:lineRule="exact"/>
              <w:rPr>
                <w:rFonts w:ascii="標楷體" w:eastAsia="標楷體" w:hAnsi="標楷體"/>
                <w:b/>
                <w:sz w:val="28"/>
                <w:szCs w:val="28"/>
              </w:rPr>
            </w:pPr>
            <w:r w:rsidRPr="00C46260">
              <w:rPr>
                <w:rFonts w:ascii="標楷體" w:eastAsia="標楷體" w:hAnsi="標楷體" w:hint="eastAsia"/>
                <w:b/>
                <w:sz w:val="28"/>
                <w:szCs w:val="28"/>
              </w:rPr>
              <w:t>中央法規</w:t>
            </w:r>
          </w:p>
          <w:p w14:paraId="5E74359B" w14:textId="77777777" w:rsidR="00330348" w:rsidRDefault="00330348" w:rsidP="00330348">
            <w:pPr>
              <w:pStyle w:val="TableParagraph"/>
              <w:numPr>
                <w:ilvl w:val="0"/>
                <w:numId w:val="17"/>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任用</w:t>
            </w:r>
          </w:p>
          <w:p w14:paraId="2B395B98" w14:textId="77777777" w:rsidR="00330348" w:rsidRDefault="00330348" w:rsidP="00330348">
            <w:pPr>
              <w:pStyle w:val="TableParagraph"/>
              <w:numPr>
                <w:ilvl w:val="0"/>
                <w:numId w:val="18"/>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公務人員</w:t>
            </w:r>
          </w:p>
          <w:p w14:paraId="527B995B" w14:textId="77777777" w:rsidR="00330348" w:rsidRDefault="00330348" w:rsidP="00330348">
            <w:pPr>
              <w:pStyle w:val="TableParagraph"/>
              <w:numPr>
                <w:ilvl w:val="0"/>
                <w:numId w:val="19"/>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公務人員任用法</w:t>
            </w:r>
          </w:p>
          <w:p w14:paraId="6AB7084E" w14:textId="77777777" w:rsidR="00330348" w:rsidRDefault="00330348" w:rsidP="00330348">
            <w:pPr>
              <w:pStyle w:val="TableParagraph"/>
              <w:numPr>
                <w:ilvl w:val="0"/>
                <w:numId w:val="19"/>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公務人員任用法施行細則</w:t>
            </w:r>
          </w:p>
          <w:p w14:paraId="0AC686C9" w14:textId="77777777" w:rsidR="00330348" w:rsidRDefault="00330348" w:rsidP="00330348">
            <w:pPr>
              <w:pStyle w:val="TableParagraph"/>
              <w:numPr>
                <w:ilvl w:val="0"/>
                <w:numId w:val="19"/>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現職公務人員調任辦法</w:t>
            </w:r>
          </w:p>
          <w:p w14:paraId="7D2D7674" w14:textId="77777777" w:rsidR="00330348" w:rsidRDefault="00330348" w:rsidP="00330348">
            <w:pPr>
              <w:pStyle w:val="TableParagraph"/>
              <w:numPr>
                <w:ilvl w:val="0"/>
                <w:numId w:val="19"/>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涉及國家安全或重大利益公務人員特殊查核辦法</w:t>
            </w:r>
          </w:p>
          <w:p w14:paraId="54262B23" w14:textId="77777777" w:rsidR="00330348" w:rsidRDefault="00330348" w:rsidP="00330348">
            <w:pPr>
              <w:pStyle w:val="TableParagraph"/>
              <w:numPr>
                <w:ilvl w:val="0"/>
                <w:numId w:val="19"/>
              </w:numPr>
              <w:tabs>
                <w:tab w:val="left" w:pos="259"/>
              </w:tabs>
              <w:spacing w:before="14" w:line="320" w:lineRule="exact"/>
              <w:rPr>
                <w:rFonts w:ascii="標楷體" w:eastAsia="標楷體" w:hAnsi="標楷體"/>
                <w:sz w:val="28"/>
                <w:szCs w:val="28"/>
              </w:rPr>
            </w:pPr>
            <w:proofErr w:type="gramStart"/>
            <w:r>
              <w:rPr>
                <w:rFonts w:ascii="標楷體" w:eastAsia="標楷體" w:hAnsi="標楷體" w:hint="eastAsia"/>
                <w:sz w:val="28"/>
                <w:szCs w:val="28"/>
              </w:rPr>
              <w:t>職組暨</w:t>
            </w:r>
            <w:proofErr w:type="gramEnd"/>
            <w:r>
              <w:rPr>
                <w:rFonts w:ascii="標楷體" w:eastAsia="標楷體" w:hAnsi="標楷體" w:hint="eastAsia"/>
                <w:sz w:val="28"/>
                <w:szCs w:val="28"/>
              </w:rPr>
              <w:t>職系名稱一覽表</w:t>
            </w:r>
          </w:p>
          <w:p w14:paraId="5751C63D" w14:textId="77777777" w:rsidR="00330348" w:rsidRDefault="00330348" w:rsidP="00330348">
            <w:pPr>
              <w:pStyle w:val="TableParagraph"/>
              <w:numPr>
                <w:ilvl w:val="0"/>
                <w:numId w:val="19"/>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依法考試及格人員考試類科適用職系對照表</w:t>
            </w:r>
          </w:p>
          <w:p w14:paraId="772EFAE8" w14:textId="77777777" w:rsidR="00330348" w:rsidRDefault="00330348" w:rsidP="00330348">
            <w:pPr>
              <w:pStyle w:val="TableParagraph"/>
              <w:numPr>
                <w:ilvl w:val="0"/>
                <w:numId w:val="19"/>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各機關機要人員進用辦法</w:t>
            </w:r>
          </w:p>
          <w:p w14:paraId="605C93EF" w14:textId="77777777" w:rsidR="00330348" w:rsidRDefault="00330348" w:rsidP="00330348">
            <w:pPr>
              <w:pStyle w:val="TableParagraph"/>
              <w:numPr>
                <w:ilvl w:val="0"/>
                <w:numId w:val="19"/>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公務人員留職停薪辦法</w:t>
            </w:r>
          </w:p>
          <w:p w14:paraId="5AA42930" w14:textId="77777777" w:rsidR="00330348" w:rsidRDefault="00330348" w:rsidP="00330348">
            <w:pPr>
              <w:pStyle w:val="TableParagraph"/>
              <w:numPr>
                <w:ilvl w:val="0"/>
                <w:numId w:val="19"/>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行政、教育、公營事業人員相互轉任</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計年資提敘官職等級辦法</w:t>
            </w:r>
          </w:p>
          <w:p w14:paraId="66CD0FD2" w14:textId="77777777" w:rsidR="00330348" w:rsidRDefault="00330348" w:rsidP="00330348">
            <w:pPr>
              <w:pStyle w:val="TableParagraph"/>
              <w:numPr>
                <w:ilvl w:val="0"/>
                <w:numId w:val="19"/>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臺灣地區與大陸地區人民關係條例</w:t>
            </w:r>
          </w:p>
          <w:p w14:paraId="63E4CF04" w14:textId="77777777" w:rsidR="00330348" w:rsidRDefault="00330348" w:rsidP="00330348">
            <w:pPr>
              <w:pStyle w:val="TableParagraph"/>
              <w:numPr>
                <w:ilvl w:val="0"/>
                <w:numId w:val="19"/>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國籍法</w:t>
            </w:r>
          </w:p>
          <w:p w14:paraId="5BE6C396" w14:textId="77777777" w:rsidR="00330348" w:rsidRDefault="00330348" w:rsidP="00330348">
            <w:pPr>
              <w:pStyle w:val="TableParagraph"/>
              <w:numPr>
                <w:ilvl w:val="0"/>
                <w:numId w:val="19"/>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國籍法施行細則</w:t>
            </w:r>
          </w:p>
          <w:p w14:paraId="3EEA4A5A" w14:textId="77777777" w:rsidR="00330348" w:rsidRDefault="00330348" w:rsidP="00330348">
            <w:pPr>
              <w:pStyle w:val="TableParagraph"/>
              <w:numPr>
                <w:ilvl w:val="0"/>
                <w:numId w:val="18"/>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專門職業及技術人員轉任</w:t>
            </w:r>
          </w:p>
          <w:p w14:paraId="3D333803" w14:textId="77777777" w:rsidR="00330348" w:rsidRDefault="00330348" w:rsidP="00330348">
            <w:pPr>
              <w:pStyle w:val="TableParagraph"/>
              <w:numPr>
                <w:ilvl w:val="0"/>
                <w:numId w:val="20"/>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專門職業及技術人員轉任公務人員條例</w:t>
            </w:r>
          </w:p>
          <w:p w14:paraId="70F89258" w14:textId="77777777" w:rsidR="00330348" w:rsidRDefault="00330348" w:rsidP="00330348">
            <w:pPr>
              <w:pStyle w:val="TableParagraph"/>
              <w:numPr>
                <w:ilvl w:val="0"/>
                <w:numId w:val="20"/>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專門職業及技術人員轉任公務人員條例施行細則</w:t>
            </w:r>
          </w:p>
          <w:p w14:paraId="0B133036" w14:textId="77777777" w:rsidR="00330348" w:rsidRDefault="00330348" w:rsidP="00330348">
            <w:pPr>
              <w:pStyle w:val="TableParagraph"/>
              <w:numPr>
                <w:ilvl w:val="0"/>
                <w:numId w:val="20"/>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專門職業及技術人員考試及格人員得轉任公務人員考試類科適用職系對照表</w:t>
            </w:r>
          </w:p>
          <w:p w14:paraId="7A2D2D01" w14:textId="77777777" w:rsidR="00330348" w:rsidRDefault="00330348" w:rsidP="00330348">
            <w:pPr>
              <w:pStyle w:val="TableParagraph"/>
              <w:numPr>
                <w:ilvl w:val="0"/>
                <w:numId w:val="18"/>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警察人員</w:t>
            </w:r>
          </w:p>
          <w:p w14:paraId="322471B4" w14:textId="77777777" w:rsidR="00330348" w:rsidRDefault="00330348" w:rsidP="00330348">
            <w:pPr>
              <w:pStyle w:val="TableParagraph"/>
              <w:numPr>
                <w:ilvl w:val="0"/>
                <w:numId w:val="21"/>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警察人員人事條例</w:t>
            </w:r>
          </w:p>
          <w:p w14:paraId="3B2AE76C" w14:textId="77777777" w:rsidR="00330348" w:rsidRDefault="00330348" w:rsidP="00330348">
            <w:pPr>
              <w:pStyle w:val="TableParagraph"/>
              <w:numPr>
                <w:ilvl w:val="0"/>
                <w:numId w:val="21"/>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警察人員人事條例施行細則</w:t>
            </w:r>
          </w:p>
          <w:p w14:paraId="77FCFCB0" w14:textId="77777777" w:rsidR="00330348" w:rsidRDefault="00330348" w:rsidP="00330348">
            <w:pPr>
              <w:pStyle w:val="TableParagraph"/>
              <w:numPr>
                <w:ilvl w:val="0"/>
                <w:numId w:val="18"/>
              </w:numPr>
              <w:tabs>
                <w:tab w:val="left" w:pos="259"/>
              </w:tabs>
              <w:spacing w:before="14" w:line="320" w:lineRule="exact"/>
              <w:rPr>
                <w:rFonts w:ascii="標楷體" w:eastAsia="標楷體" w:hAnsi="標楷體"/>
                <w:sz w:val="28"/>
                <w:szCs w:val="28"/>
              </w:rPr>
            </w:pPr>
            <w:proofErr w:type="gramStart"/>
            <w:r>
              <w:rPr>
                <w:rFonts w:ascii="標楷體" w:eastAsia="標楷體" w:hAnsi="標楷體" w:hint="eastAsia"/>
                <w:sz w:val="28"/>
                <w:szCs w:val="28"/>
              </w:rPr>
              <w:t>醫</w:t>
            </w:r>
            <w:proofErr w:type="gramEnd"/>
            <w:r>
              <w:rPr>
                <w:rFonts w:ascii="標楷體" w:eastAsia="標楷體" w:hAnsi="標楷體" w:hint="eastAsia"/>
                <w:sz w:val="28"/>
                <w:szCs w:val="28"/>
              </w:rPr>
              <w:t>事人員</w:t>
            </w:r>
          </w:p>
          <w:p w14:paraId="3F76DFB4" w14:textId="77777777" w:rsidR="00330348" w:rsidRDefault="00330348" w:rsidP="00330348">
            <w:pPr>
              <w:pStyle w:val="TableParagraph"/>
              <w:numPr>
                <w:ilvl w:val="0"/>
                <w:numId w:val="22"/>
              </w:numPr>
              <w:tabs>
                <w:tab w:val="left" w:pos="259"/>
              </w:tabs>
              <w:spacing w:before="14" w:line="320" w:lineRule="exact"/>
              <w:rPr>
                <w:rFonts w:ascii="標楷體" w:eastAsia="標楷體" w:hAnsi="標楷體"/>
                <w:sz w:val="28"/>
                <w:szCs w:val="28"/>
              </w:rPr>
            </w:pPr>
            <w:proofErr w:type="gramStart"/>
            <w:r>
              <w:rPr>
                <w:rFonts w:ascii="標楷體" w:eastAsia="標楷體" w:hAnsi="標楷體" w:hint="eastAsia"/>
                <w:sz w:val="28"/>
                <w:szCs w:val="28"/>
              </w:rPr>
              <w:t>醫</w:t>
            </w:r>
            <w:proofErr w:type="gramEnd"/>
            <w:r>
              <w:rPr>
                <w:rFonts w:ascii="標楷體" w:eastAsia="標楷體" w:hAnsi="標楷體" w:hint="eastAsia"/>
                <w:sz w:val="28"/>
                <w:szCs w:val="28"/>
              </w:rPr>
              <w:t>事人員人事條例</w:t>
            </w:r>
          </w:p>
          <w:p w14:paraId="4E70C84B" w14:textId="77777777" w:rsidR="00330348" w:rsidRDefault="00330348" w:rsidP="00330348">
            <w:pPr>
              <w:pStyle w:val="TableParagraph"/>
              <w:numPr>
                <w:ilvl w:val="0"/>
                <w:numId w:val="22"/>
              </w:numPr>
              <w:tabs>
                <w:tab w:val="left" w:pos="259"/>
              </w:tabs>
              <w:spacing w:before="14" w:line="320" w:lineRule="exact"/>
              <w:rPr>
                <w:rFonts w:ascii="標楷體" w:eastAsia="標楷體" w:hAnsi="標楷體"/>
                <w:sz w:val="28"/>
                <w:szCs w:val="28"/>
              </w:rPr>
            </w:pPr>
            <w:proofErr w:type="gramStart"/>
            <w:r>
              <w:rPr>
                <w:rFonts w:ascii="標楷體" w:eastAsia="標楷體" w:hAnsi="標楷體" w:hint="eastAsia"/>
                <w:sz w:val="28"/>
                <w:szCs w:val="28"/>
              </w:rPr>
              <w:t>醫</w:t>
            </w:r>
            <w:proofErr w:type="gramEnd"/>
            <w:r>
              <w:rPr>
                <w:rFonts w:ascii="標楷體" w:eastAsia="標楷體" w:hAnsi="標楷體" w:hint="eastAsia"/>
                <w:sz w:val="28"/>
                <w:szCs w:val="28"/>
              </w:rPr>
              <w:t>事人員人事條例施行細則</w:t>
            </w:r>
          </w:p>
          <w:p w14:paraId="57C0BF29" w14:textId="77777777" w:rsidR="00330348" w:rsidRDefault="00330348" w:rsidP="00330348">
            <w:pPr>
              <w:pStyle w:val="TableParagraph"/>
              <w:numPr>
                <w:ilvl w:val="0"/>
                <w:numId w:val="22"/>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各機關適用</w:t>
            </w:r>
            <w:proofErr w:type="gramStart"/>
            <w:r>
              <w:rPr>
                <w:rFonts w:ascii="標楷體" w:eastAsia="標楷體" w:hAnsi="標楷體" w:hint="eastAsia"/>
                <w:sz w:val="28"/>
                <w:szCs w:val="28"/>
              </w:rPr>
              <w:t>醫</w:t>
            </w:r>
            <w:proofErr w:type="gramEnd"/>
            <w:r>
              <w:rPr>
                <w:rFonts w:ascii="標楷體" w:eastAsia="標楷體" w:hAnsi="標楷體" w:hint="eastAsia"/>
                <w:sz w:val="28"/>
                <w:szCs w:val="28"/>
              </w:rPr>
              <w:t>事人員人事條例職務一覽表</w:t>
            </w:r>
          </w:p>
          <w:p w14:paraId="1872608A" w14:textId="77777777" w:rsidR="00330348" w:rsidRDefault="00330348" w:rsidP="00330348">
            <w:pPr>
              <w:pStyle w:val="TableParagraph"/>
              <w:numPr>
                <w:ilvl w:val="0"/>
                <w:numId w:val="18"/>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教育人員</w:t>
            </w:r>
          </w:p>
          <w:p w14:paraId="76EE3D09" w14:textId="77777777" w:rsidR="00330348" w:rsidRDefault="00330348" w:rsidP="00330348">
            <w:pPr>
              <w:pStyle w:val="TableParagraph"/>
              <w:numPr>
                <w:ilvl w:val="0"/>
                <w:numId w:val="23"/>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教師待遇條例</w:t>
            </w:r>
          </w:p>
          <w:p w14:paraId="2CA8773C" w14:textId="77777777" w:rsidR="00330348" w:rsidRDefault="00330348" w:rsidP="00330348">
            <w:pPr>
              <w:pStyle w:val="TableParagraph"/>
              <w:numPr>
                <w:ilvl w:val="0"/>
                <w:numId w:val="23"/>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教師待遇條例施行細則</w:t>
            </w:r>
          </w:p>
          <w:p w14:paraId="55F3011A" w14:textId="77777777" w:rsidR="00330348" w:rsidRDefault="00330348" w:rsidP="00330348">
            <w:pPr>
              <w:pStyle w:val="TableParagraph"/>
              <w:numPr>
                <w:ilvl w:val="0"/>
                <w:numId w:val="23"/>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教師職前年資</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計提續辦法</w:t>
            </w:r>
          </w:p>
          <w:p w14:paraId="667E2726" w14:textId="77777777" w:rsidR="00330348" w:rsidRDefault="00330348" w:rsidP="00330348">
            <w:pPr>
              <w:pStyle w:val="TableParagraph"/>
              <w:numPr>
                <w:ilvl w:val="0"/>
                <w:numId w:val="23"/>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師資培育法</w:t>
            </w:r>
          </w:p>
          <w:p w14:paraId="10B0BB71" w14:textId="77777777" w:rsidR="00330348" w:rsidRDefault="00330348" w:rsidP="00330348">
            <w:pPr>
              <w:pStyle w:val="TableParagraph"/>
              <w:numPr>
                <w:ilvl w:val="0"/>
                <w:numId w:val="23"/>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教育人員任用條例</w:t>
            </w:r>
          </w:p>
          <w:p w14:paraId="6713A156" w14:textId="77777777" w:rsidR="00330348" w:rsidRDefault="00330348" w:rsidP="00330348">
            <w:pPr>
              <w:pStyle w:val="TableParagraph"/>
              <w:numPr>
                <w:ilvl w:val="0"/>
                <w:numId w:val="23"/>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教育人員任用條例施行細則</w:t>
            </w:r>
          </w:p>
          <w:p w14:paraId="77213E6D" w14:textId="77777777" w:rsidR="00330348" w:rsidRDefault="00330348" w:rsidP="00330348">
            <w:pPr>
              <w:pStyle w:val="TableParagraph"/>
              <w:numPr>
                <w:ilvl w:val="0"/>
                <w:numId w:val="23"/>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高級中等以下學校兼任代課及代理教師聘任辦法</w:t>
            </w:r>
          </w:p>
          <w:p w14:paraId="5164C1CD" w14:textId="77777777" w:rsidR="00330348" w:rsidRDefault="00330348" w:rsidP="00330348">
            <w:pPr>
              <w:pStyle w:val="TableParagraph"/>
              <w:numPr>
                <w:ilvl w:val="0"/>
                <w:numId w:val="23"/>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lastRenderedPageBreak/>
              <w:t>大學辦理國外學歷</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認辦法</w:t>
            </w:r>
          </w:p>
          <w:p w14:paraId="216BA606" w14:textId="77777777" w:rsidR="00330348" w:rsidRDefault="00330348" w:rsidP="00330348">
            <w:pPr>
              <w:pStyle w:val="TableParagraph"/>
              <w:numPr>
                <w:ilvl w:val="0"/>
                <w:numId w:val="23"/>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各級學校專任運動教練聘任管理辦法</w:t>
            </w:r>
          </w:p>
          <w:p w14:paraId="39CCF1C5" w14:textId="77777777" w:rsidR="00330348" w:rsidRDefault="00330348" w:rsidP="00330348">
            <w:pPr>
              <w:pStyle w:val="TableParagraph"/>
              <w:numPr>
                <w:ilvl w:val="0"/>
                <w:numId w:val="18"/>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聘僱人員</w:t>
            </w:r>
          </w:p>
          <w:p w14:paraId="0663F83F" w14:textId="77777777" w:rsidR="00330348" w:rsidRDefault="00330348" w:rsidP="00330348">
            <w:pPr>
              <w:pStyle w:val="TableParagraph"/>
              <w:numPr>
                <w:ilvl w:val="0"/>
                <w:numId w:val="24"/>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聘用人員聘用條例</w:t>
            </w:r>
          </w:p>
          <w:p w14:paraId="44374F05" w14:textId="77777777" w:rsidR="00330348" w:rsidRDefault="00330348" w:rsidP="00330348">
            <w:pPr>
              <w:pStyle w:val="TableParagraph"/>
              <w:numPr>
                <w:ilvl w:val="0"/>
                <w:numId w:val="24"/>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聘用人員聘用條例施行細則</w:t>
            </w:r>
          </w:p>
          <w:p w14:paraId="18DF4D42" w14:textId="77777777" w:rsidR="00330348" w:rsidRDefault="00330348" w:rsidP="00330348">
            <w:pPr>
              <w:pStyle w:val="TableParagraph"/>
              <w:numPr>
                <w:ilvl w:val="0"/>
                <w:numId w:val="24"/>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行政院暨所屬各級機關聘用人員注意事項</w:t>
            </w:r>
          </w:p>
          <w:p w14:paraId="49A399AB" w14:textId="77777777" w:rsidR="00330348" w:rsidRDefault="00330348" w:rsidP="00330348">
            <w:pPr>
              <w:pStyle w:val="TableParagraph"/>
              <w:numPr>
                <w:ilvl w:val="0"/>
                <w:numId w:val="24"/>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行政院與所屬中央及各地方機關約</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人員僱用辦法</w:t>
            </w:r>
          </w:p>
          <w:p w14:paraId="244B13E8" w14:textId="77777777" w:rsidR="00330348" w:rsidRDefault="00330348" w:rsidP="00330348">
            <w:pPr>
              <w:pStyle w:val="TableParagraph"/>
              <w:numPr>
                <w:ilvl w:val="0"/>
                <w:numId w:val="18"/>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職務代理</w:t>
            </w:r>
          </w:p>
          <w:p w14:paraId="6F477C80" w14:textId="77777777" w:rsidR="00330348" w:rsidRDefault="00330348" w:rsidP="00330348">
            <w:pPr>
              <w:pStyle w:val="TableParagraph"/>
              <w:numPr>
                <w:ilvl w:val="0"/>
                <w:numId w:val="25"/>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各機關職務代理應行注意事項</w:t>
            </w:r>
          </w:p>
          <w:p w14:paraId="248036CF" w14:textId="77777777" w:rsidR="00330348" w:rsidRDefault="00330348" w:rsidP="00330348">
            <w:pPr>
              <w:pStyle w:val="TableParagraph"/>
              <w:numPr>
                <w:ilvl w:val="0"/>
                <w:numId w:val="17"/>
              </w:numPr>
              <w:tabs>
                <w:tab w:val="left" w:pos="259"/>
              </w:tabs>
              <w:spacing w:before="14" w:line="320" w:lineRule="exact"/>
              <w:rPr>
                <w:rFonts w:ascii="標楷體" w:eastAsia="標楷體" w:hAnsi="標楷體"/>
                <w:sz w:val="28"/>
                <w:szCs w:val="28"/>
              </w:rPr>
            </w:pPr>
            <w:proofErr w:type="gramStart"/>
            <w:r>
              <w:rPr>
                <w:rFonts w:ascii="標楷體" w:eastAsia="標楷體" w:hAnsi="標楷體" w:hint="eastAsia"/>
                <w:sz w:val="28"/>
                <w:szCs w:val="28"/>
              </w:rPr>
              <w:t>陞</w:t>
            </w:r>
            <w:proofErr w:type="gramEnd"/>
            <w:r>
              <w:rPr>
                <w:rFonts w:ascii="標楷體" w:eastAsia="標楷體" w:hAnsi="標楷體" w:hint="eastAsia"/>
                <w:sz w:val="28"/>
                <w:szCs w:val="28"/>
              </w:rPr>
              <w:t>遷</w:t>
            </w:r>
          </w:p>
          <w:p w14:paraId="65C363DC" w14:textId="77777777" w:rsidR="00330348" w:rsidRDefault="00330348" w:rsidP="00330348">
            <w:pPr>
              <w:pStyle w:val="TableParagraph"/>
              <w:numPr>
                <w:ilvl w:val="0"/>
                <w:numId w:val="26"/>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公務人員</w:t>
            </w:r>
            <w:proofErr w:type="gramStart"/>
            <w:r>
              <w:rPr>
                <w:rFonts w:ascii="標楷體" w:eastAsia="標楷體" w:hAnsi="標楷體" w:hint="eastAsia"/>
                <w:sz w:val="28"/>
                <w:szCs w:val="28"/>
              </w:rPr>
              <w:t>陞</w:t>
            </w:r>
            <w:proofErr w:type="gramEnd"/>
            <w:r>
              <w:rPr>
                <w:rFonts w:ascii="標楷體" w:eastAsia="標楷體" w:hAnsi="標楷體" w:hint="eastAsia"/>
                <w:sz w:val="28"/>
                <w:szCs w:val="28"/>
              </w:rPr>
              <w:t>遷法</w:t>
            </w:r>
          </w:p>
          <w:p w14:paraId="13DAE5C3" w14:textId="77777777" w:rsidR="00330348" w:rsidRDefault="00330348" w:rsidP="00330348">
            <w:pPr>
              <w:pStyle w:val="TableParagraph"/>
              <w:numPr>
                <w:ilvl w:val="0"/>
                <w:numId w:val="26"/>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公務人員</w:t>
            </w:r>
            <w:proofErr w:type="gramStart"/>
            <w:r>
              <w:rPr>
                <w:rFonts w:ascii="標楷體" w:eastAsia="標楷體" w:hAnsi="標楷體" w:hint="eastAsia"/>
                <w:sz w:val="28"/>
                <w:szCs w:val="28"/>
              </w:rPr>
              <w:t>陞</w:t>
            </w:r>
            <w:proofErr w:type="gramEnd"/>
            <w:r>
              <w:rPr>
                <w:rFonts w:ascii="標楷體" w:eastAsia="標楷體" w:hAnsi="標楷體" w:hint="eastAsia"/>
                <w:sz w:val="28"/>
                <w:szCs w:val="28"/>
              </w:rPr>
              <w:t>遷法施行細則</w:t>
            </w:r>
          </w:p>
          <w:p w14:paraId="4FAD2076" w14:textId="77777777" w:rsidR="00330348" w:rsidRDefault="00330348" w:rsidP="00330348">
            <w:pPr>
              <w:pStyle w:val="TableParagraph"/>
              <w:numPr>
                <w:ilvl w:val="0"/>
                <w:numId w:val="17"/>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考試</w:t>
            </w:r>
          </w:p>
          <w:p w14:paraId="3FC338AB" w14:textId="77777777" w:rsidR="00330348" w:rsidRDefault="00330348" w:rsidP="00330348">
            <w:pPr>
              <w:pStyle w:val="TableParagraph"/>
              <w:numPr>
                <w:ilvl w:val="0"/>
                <w:numId w:val="27"/>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公務人員考試及格人員分發辦法</w:t>
            </w:r>
          </w:p>
          <w:p w14:paraId="3F61BDE1" w14:textId="77777777" w:rsidR="00330348" w:rsidRDefault="00330348" w:rsidP="00330348">
            <w:pPr>
              <w:pStyle w:val="TableParagraph"/>
              <w:numPr>
                <w:ilvl w:val="0"/>
                <w:numId w:val="27"/>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公務人員考試錄取人員訓練辦法</w:t>
            </w:r>
          </w:p>
          <w:p w14:paraId="23BE3EB3" w14:textId="77777777" w:rsidR="00330348" w:rsidRDefault="00330348" w:rsidP="00330348">
            <w:pPr>
              <w:pStyle w:val="TableParagraph"/>
              <w:numPr>
                <w:ilvl w:val="0"/>
                <w:numId w:val="27"/>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公務人員考試法</w:t>
            </w:r>
          </w:p>
          <w:p w14:paraId="54782A53" w14:textId="77777777" w:rsidR="00330348" w:rsidRDefault="00330348" w:rsidP="00330348">
            <w:pPr>
              <w:pStyle w:val="TableParagraph"/>
              <w:numPr>
                <w:ilvl w:val="0"/>
                <w:numId w:val="27"/>
              </w:numPr>
              <w:tabs>
                <w:tab w:val="left" w:pos="259"/>
              </w:tabs>
              <w:spacing w:before="14" w:line="320" w:lineRule="exact"/>
              <w:rPr>
                <w:rFonts w:ascii="標楷體" w:eastAsia="標楷體" w:hAnsi="標楷體"/>
                <w:sz w:val="28"/>
                <w:szCs w:val="28"/>
              </w:rPr>
            </w:pPr>
            <w:r>
              <w:rPr>
                <w:rFonts w:ascii="標楷體" w:eastAsia="標楷體" w:hAnsi="標楷體" w:hint="eastAsia"/>
                <w:sz w:val="28"/>
                <w:szCs w:val="28"/>
              </w:rPr>
              <w:t>公務人員考試法施行細則</w:t>
            </w:r>
          </w:p>
          <w:p w14:paraId="20FC8F11" w14:textId="77777777" w:rsidR="00330348" w:rsidRPr="005E2D86" w:rsidRDefault="00330348" w:rsidP="00E027EC">
            <w:pPr>
              <w:pStyle w:val="TableParagraph"/>
              <w:tabs>
                <w:tab w:val="left" w:pos="259"/>
              </w:tabs>
              <w:spacing w:before="14" w:line="320" w:lineRule="exact"/>
              <w:rPr>
                <w:rFonts w:ascii="標楷體" w:eastAsia="標楷體" w:hAnsi="標楷體"/>
                <w:sz w:val="28"/>
                <w:szCs w:val="28"/>
              </w:rPr>
            </w:pPr>
          </w:p>
          <w:p w14:paraId="14093BA5" w14:textId="77777777" w:rsidR="00330348" w:rsidRPr="00C46260" w:rsidRDefault="00330348" w:rsidP="00E027EC">
            <w:pPr>
              <w:pStyle w:val="TableParagraph"/>
              <w:tabs>
                <w:tab w:val="left" w:pos="259"/>
              </w:tabs>
              <w:spacing w:before="14" w:line="320" w:lineRule="exact"/>
              <w:ind w:leftChars="15" w:left="316" w:hangingChars="100" w:hanging="280"/>
              <w:rPr>
                <w:rFonts w:ascii="標楷體" w:eastAsia="標楷體" w:hAnsi="標楷體"/>
                <w:b/>
                <w:sz w:val="28"/>
                <w:szCs w:val="28"/>
              </w:rPr>
            </w:pPr>
            <w:r w:rsidRPr="00C46260">
              <w:rPr>
                <w:rFonts w:ascii="標楷體" w:eastAsia="標楷體" w:hAnsi="標楷體" w:hint="eastAsia"/>
                <w:b/>
                <w:sz w:val="28"/>
                <w:szCs w:val="28"/>
              </w:rPr>
              <w:t>本府自訂法規</w:t>
            </w:r>
          </w:p>
          <w:p w14:paraId="4141F2D2" w14:textId="77777777" w:rsidR="00330348" w:rsidRPr="00FB6C50" w:rsidRDefault="00330348" w:rsidP="00E027EC">
            <w:pPr>
              <w:pStyle w:val="TableParagraph"/>
              <w:tabs>
                <w:tab w:val="left" w:pos="259"/>
              </w:tabs>
              <w:spacing w:before="14" w:line="320" w:lineRule="exact"/>
              <w:ind w:leftChars="15" w:left="316" w:hangingChars="100" w:hanging="280"/>
              <w:rPr>
                <w:rFonts w:ascii="標楷體" w:eastAsia="標楷體" w:hAnsi="標楷體"/>
                <w:sz w:val="28"/>
                <w:szCs w:val="28"/>
              </w:rPr>
            </w:pPr>
            <w:r w:rsidRPr="00FB6C50">
              <w:rPr>
                <w:rFonts w:ascii="標楷體" w:eastAsia="標楷體" w:hAnsi="標楷體"/>
                <w:sz w:val="28"/>
                <w:szCs w:val="28"/>
              </w:rPr>
              <w:t>1.花蓮縣政府公務人員</w:t>
            </w:r>
            <w:proofErr w:type="gramStart"/>
            <w:r w:rsidRPr="00FB6C50">
              <w:rPr>
                <w:rFonts w:ascii="標楷體" w:eastAsia="標楷體" w:hAnsi="標楷體"/>
                <w:sz w:val="28"/>
                <w:szCs w:val="28"/>
              </w:rPr>
              <w:t>陞</w:t>
            </w:r>
            <w:proofErr w:type="gramEnd"/>
            <w:r w:rsidRPr="00FB6C50">
              <w:rPr>
                <w:rFonts w:ascii="標楷體" w:eastAsia="標楷體" w:hAnsi="標楷體"/>
                <w:sz w:val="28"/>
                <w:szCs w:val="28"/>
              </w:rPr>
              <w:t>遷序列表</w:t>
            </w:r>
          </w:p>
          <w:p w14:paraId="1A0D3FE1" w14:textId="77777777" w:rsidR="00330348" w:rsidRPr="00FB6C50" w:rsidRDefault="00330348" w:rsidP="00E027EC">
            <w:pPr>
              <w:pStyle w:val="TableParagraph"/>
              <w:tabs>
                <w:tab w:val="left" w:pos="259"/>
              </w:tabs>
              <w:spacing w:before="14" w:line="320" w:lineRule="exact"/>
              <w:ind w:leftChars="15" w:left="316" w:hangingChars="100" w:hanging="280"/>
              <w:rPr>
                <w:rFonts w:ascii="標楷體" w:eastAsia="標楷體" w:hAnsi="標楷體"/>
                <w:sz w:val="28"/>
                <w:szCs w:val="28"/>
              </w:rPr>
            </w:pPr>
            <w:r w:rsidRPr="00FB6C50">
              <w:rPr>
                <w:rFonts w:ascii="標楷體" w:eastAsia="標楷體" w:hAnsi="標楷體"/>
                <w:sz w:val="28"/>
                <w:szCs w:val="28"/>
              </w:rPr>
              <w:t>2.</w:t>
            </w:r>
            <w:hyperlink r:id="rId13" w:history="1">
              <w:r w:rsidRPr="0030475C">
                <w:rPr>
                  <w:rFonts w:ascii="標楷體" w:eastAsia="標楷體" w:hAnsi="標楷體" w:hint="eastAsia"/>
                  <w:sz w:val="28"/>
                  <w:szCs w:val="28"/>
                </w:rPr>
                <w:t>花蓮縣政府所屬各級學校公務人員</w:t>
              </w:r>
              <w:proofErr w:type="gramStart"/>
              <w:r w:rsidRPr="0030475C">
                <w:rPr>
                  <w:rFonts w:ascii="標楷體" w:eastAsia="標楷體" w:hAnsi="標楷體" w:hint="eastAsia"/>
                  <w:sz w:val="28"/>
                  <w:szCs w:val="28"/>
                </w:rPr>
                <w:t>陞</w:t>
              </w:r>
              <w:proofErr w:type="gramEnd"/>
              <w:r w:rsidRPr="0030475C">
                <w:rPr>
                  <w:rFonts w:ascii="標楷體" w:eastAsia="標楷體" w:hAnsi="標楷體" w:hint="eastAsia"/>
                  <w:sz w:val="28"/>
                  <w:szCs w:val="28"/>
                </w:rPr>
                <w:t>遷序列表</w:t>
              </w:r>
            </w:hyperlink>
          </w:p>
          <w:p w14:paraId="09584933" w14:textId="77777777" w:rsidR="00330348" w:rsidRPr="00FB6C50" w:rsidRDefault="00330348" w:rsidP="00E027EC">
            <w:pPr>
              <w:pStyle w:val="TableParagraph"/>
              <w:tabs>
                <w:tab w:val="left" w:pos="259"/>
              </w:tabs>
              <w:spacing w:before="14" w:line="320" w:lineRule="exact"/>
              <w:ind w:leftChars="15" w:left="316" w:hangingChars="100" w:hanging="280"/>
              <w:rPr>
                <w:rFonts w:ascii="標楷體" w:eastAsia="標楷體" w:hAnsi="標楷體"/>
                <w:sz w:val="28"/>
                <w:szCs w:val="28"/>
              </w:rPr>
            </w:pPr>
            <w:r w:rsidRPr="00FB6C50">
              <w:rPr>
                <w:rFonts w:ascii="標楷體" w:eastAsia="標楷體" w:hAnsi="標楷體"/>
                <w:sz w:val="28"/>
                <w:szCs w:val="28"/>
              </w:rPr>
              <w:t>3.花蓮縣政府</w:t>
            </w:r>
            <w:r>
              <w:rPr>
                <w:rFonts w:ascii="標楷體" w:eastAsia="標楷體" w:hAnsi="標楷體" w:hint="eastAsia"/>
                <w:sz w:val="28"/>
                <w:szCs w:val="28"/>
              </w:rPr>
              <w:t>及所屬機關學校</w:t>
            </w:r>
            <w:r w:rsidRPr="00FB6C50">
              <w:rPr>
                <w:rFonts w:ascii="標楷體" w:eastAsia="標楷體" w:hAnsi="標楷體"/>
                <w:sz w:val="28"/>
                <w:szCs w:val="28"/>
              </w:rPr>
              <w:t>公務人員</w:t>
            </w:r>
            <w:proofErr w:type="gramStart"/>
            <w:r w:rsidRPr="00FB6C50">
              <w:rPr>
                <w:rFonts w:ascii="標楷體" w:eastAsia="標楷體" w:hAnsi="標楷體"/>
                <w:sz w:val="28"/>
                <w:szCs w:val="28"/>
              </w:rPr>
              <w:t>陞</w:t>
            </w:r>
            <w:proofErr w:type="gramEnd"/>
            <w:r w:rsidRPr="00FB6C50">
              <w:rPr>
                <w:rFonts w:ascii="標楷體" w:eastAsia="標楷體" w:hAnsi="標楷體"/>
                <w:sz w:val="28"/>
                <w:szCs w:val="28"/>
              </w:rPr>
              <w:t>任評分標準表</w:t>
            </w:r>
          </w:p>
          <w:p w14:paraId="1AFCCE52" w14:textId="77777777" w:rsidR="00330348" w:rsidRPr="00FB6C50" w:rsidRDefault="00330348" w:rsidP="00E027EC">
            <w:pPr>
              <w:pStyle w:val="TableParagraph"/>
              <w:tabs>
                <w:tab w:val="left" w:pos="259"/>
              </w:tabs>
              <w:spacing w:before="14" w:line="320" w:lineRule="exact"/>
              <w:ind w:leftChars="15" w:left="316" w:hangingChars="100" w:hanging="280"/>
              <w:rPr>
                <w:rFonts w:ascii="標楷體" w:eastAsia="標楷體" w:hAnsi="標楷體"/>
                <w:sz w:val="28"/>
                <w:szCs w:val="28"/>
              </w:rPr>
            </w:pPr>
            <w:r w:rsidRPr="00FB6C50">
              <w:rPr>
                <w:rFonts w:ascii="標楷體" w:eastAsia="標楷體" w:hAnsi="標楷體" w:hint="eastAsia"/>
                <w:sz w:val="28"/>
                <w:szCs w:val="28"/>
              </w:rPr>
              <w:t>4</w:t>
            </w:r>
            <w:r w:rsidRPr="00FB6C50">
              <w:rPr>
                <w:rFonts w:ascii="標楷體" w:eastAsia="標楷體" w:hAnsi="標楷體"/>
                <w:sz w:val="28"/>
                <w:szCs w:val="28"/>
              </w:rPr>
              <w:t>.花蓮縣政府及所屬機關職務遷調實施要點</w:t>
            </w:r>
          </w:p>
          <w:p w14:paraId="6F83DA61" w14:textId="77777777" w:rsidR="00330348" w:rsidRPr="00FB6C50" w:rsidRDefault="00330348" w:rsidP="00E027EC">
            <w:pPr>
              <w:pStyle w:val="TableParagraph"/>
              <w:tabs>
                <w:tab w:val="left" w:pos="259"/>
              </w:tabs>
              <w:spacing w:before="14" w:line="320" w:lineRule="exact"/>
              <w:ind w:leftChars="15" w:left="316" w:hangingChars="100" w:hanging="280"/>
              <w:rPr>
                <w:rFonts w:ascii="標楷體" w:eastAsia="標楷體" w:hAnsi="標楷體"/>
                <w:sz w:val="28"/>
                <w:szCs w:val="28"/>
              </w:rPr>
            </w:pPr>
            <w:r w:rsidRPr="00FB6C50">
              <w:rPr>
                <w:rFonts w:ascii="標楷體" w:eastAsia="標楷體" w:hAnsi="標楷體" w:hint="eastAsia"/>
                <w:sz w:val="28"/>
                <w:szCs w:val="28"/>
              </w:rPr>
              <w:t>5</w:t>
            </w:r>
            <w:r w:rsidRPr="00FB6C50">
              <w:rPr>
                <w:rFonts w:ascii="標楷體" w:eastAsia="標楷體" w:hAnsi="標楷體"/>
                <w:sz w:val="28"/>
                <w:szCs w:val="28"/>
              </w:rPr>
              <w:t>.花蓮縣政府及所屬機關學校非主管人員請調作業原則</w:t>
            </w:r>
          </w:p>
          <w:p w14:paraId="305DBD17" w14:textId="77777777" w:rsidR="00330348" w:rsidRPr="00FB6C50" w:rsidRDefault="00330348" w:rsidP="00E027EC">
            <w:pPr>
              <w:pStyle w:val="TableParagraph"/>
              <w:tabs>
                <w:tab w:val="left" w:pos="259"/>
              </w:tabs>
              <w:spacing w:before="14" w:line="320" w:lineRule="exact"/>
              <w:ind w:leftChars="15" w:left="316" w:hangingChars="100" w:hanging="280"/>
              <w:rPr>
                <w:rFonts w:ascii="標楷體" w:eastAsia="標楷體" w:hAnsi="標楷體"/>
                <w:sz w:val="28"/>
                <w:szCs w:val="28"/>
              </w:rPr>
            </w:pPr>
            <w:r w:rsidRPr="00FB6C50">
              <w:rPr>
                <w:rFonts w:ascii="標楷體" w:eastAsia="標楷體" w:hAnsi="標楷體" w:hint="eastAsia"/>
                <w:sz w:val="28"/>
                <w:szCs w:val="28"/>
              </w:rPr>
              <w:t>6</w:t>
            </w:r>
            <w:r w:rsidRPr="00FB6C50">
              <w:rPr>
                <w:rFonts w:ascii="標楷體" w:eastAsia="標楷體" w:hAnsi="標楷體"/>
                <w:sz w:val="28"/>
                <w:szCs w:val="28"/>
              </w:rPr>
              <w:t>.</w:t>
            </w:r>
            <w:r w:rsidRPr="00FB6C50">
              <w:rPr>
                <w:rFonts w:ascii="標楷體" w:eastAsia="標楷體" w:hAnsi="標楷體" w:hint="eastAsia"/>
                <w:sz w:val="28"/>
                <w:szCs w:val="28"/>
              </w:rPr>
              <w:t>花蓮縣政府所屬國民小學及國民中學職員員額編制設置要點</w:t>
            </w:r>
          </w:p>
          <w:p w14:paraId="172BECF5" w14:textId="77777777" w:rsidR="00330348" w:rsidRDefault="00330348" w:rsidP="00E027EC">
            <w:pPr>
              <w:pStyle w:val="TableParagraph"/>
              <w:tabs>
                <w:tab w:val="left" w:pos="259"/>
              </w:tabs>
              <w:spacing w:before="14" w:line="320" w:lineRule="exact"/>
              <w:ind w:leftChars="15" w:left="316" w:hangingChars="100" w:hanging="280"/>
              <w:rPr>
                <w:rFonts w:ascii="標楷體" w:eastAsia="標楷體" w:hAnsi="標楷體"/>
                <w:sz w:val="28"/>
                <w:szCs w:val="28"/>
              </w:rPr>
            </w:pPr>
            <w:r w:rsidRPr="00FB6C50">
              <w:rPr>
                <w:rFonts w:ascii="標楷體" w:eastAsia="標楷體" w:hAnsi="標楷體"/>
                <w:sz w:val="28"/>
                <w:szCs w:val="28"/>
              </w:rPr>
              <w:t>7.</w:t>
            </w:r>
            <w:r w:rsidRPr="00FB6C50">
              <w:rPr>
                <w:rFonts w:ascii="標楷體" w:eastAsia="標楷體" w:hAnsi="標楷體" w:hint="eastAsia"/>
                <w:sz w:val="28"/>
                <w:szCs w:val="28"/>
              </w:rPr>
              <w:t>花蓮縣政府暨所屬機關約聘僱人員代理非主管職務薪點標準表</w:t>
            </w:r>
          </w:p>
          <w:p w14:paraId="0B2E1F11" w14:textId="77777777" w:rsidR="00330348" w:rsidRDefault="00330348" w:rsidP="00E027EC">
            <w:pPr>
              <w:pStyle w:val="TableParagraph"/>
              <w:tabs>
                <w:tab w:val="left" w:pos="259"/>
              </w:tabs>
              <w:spacing w:before="14" w:line="320" w:lineRule="exact"/>
              <w:ind w:leftChars="15" w:left="316" w:hangingChars="100" w:hanging="280"/>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sidRPr="00FB6C50">
              <w:rPr>
                <w:rFonts w:ascii="標楷體" w:eastAsia="標楷體" w:hAnsi="標楷體" w:hint="eastAsia"/>
                <w:sz w:val="28"/>
                <w:szCs w:val="28"/>
              </w:rPr>
              <w:t>花蓮縣政府及所屬機關學校約用人員</w:t>
            </w:r>
            <w:r w:rsidRPr="00370E28">
              <w:rPr>
                <w:rFonts w:ascii="標楷體" w:eastAsia="標楷體" w:hAnsi="標楷體" w:hint="eastAsia"/>
                <w:color w:val="FF0000"/>
                <w:sz w:val="28"/>
                <w:szCs w:val="28"/>
              </w:rPr>
              <w:t>進用及管理</w:t>
            </w:r>
            <w:r w:rsidRPr="00FB6C50">
              <w:rPr>
                <w:rFonts w:ascii="標楷體" w:eastAsia="標楷體" w:hAnsi="標楷體" w:hint="eastAsia"/>
                <w:sz w:val="28"/>
                <w:szCs w:val="28"/>
              </w:rPr>
              <w:t>要點</w:t>
            </w:r>
          </w:p>
          <w:p w14:paraId="036A7B2A" w14:textId="77777777" w:rsidR="00330348" w:rsidRDefault="00330348" w:rsidP="00E027EC">
            <w:pPr>
              <w:pStyle w:val="TableParagraph"/>
              <w:tabs>
                <w:tab w:val="left" w:pos="259"/>
              </w:tabs>
              <w:spacing w:before="14" w:line="320" w:lineRule="exact"/>
              <w:ind w:leftChars="15" w:left="316" w:hangingChars="100" w:hanging="280"/>
              <w:rPr>
                <w:rFonts w:ascii="標楷體" w:eastAsia="標楷體" w:hAnsi="標楷體"/>
                <w:sz w:val="28"/>
                <w:szCs w:val="28"/>
              </w:rPr>
            </w:pPr>
            <w:r>
              <w:rPr>
                <w:rFonts w:ascii="標楷體" w:eastAsia="標楷體" w:hAnsi="標楷體" w:hint="eastAsia"/>
                <w:sz w:val="28"/>
                <w:szCs w:val="28"/>
              </w:rPr>
              <w:t>9</w:t>
            </w:r>
            <w:r>
              <w:rPr>
                <w:rFonts w:ascii="標楷體" w:eastAsia="標楷體" w:hAnsi="標楷體"/>
                <w:sz w:val="28"/>
                <w:szCs w:val="28"/>
              </w:rPr>
              <w:t>.</w:t>
            </w:r>
            <w:r>
              <w:rPr>
                <w:rFonts w:ascii="標楷體" w:eastAsia="標楷體" w:hAnsi="標楷體" w:hint="eastAsia"/>
                <w:sz w:val="28"/>
                <w:szCs w:val="28"/>
              </w:rPr>
              <w:t>花蓮縣政府及所屬機關學校約聘僱人員進用及管理要點</w:t>
            </w:r>
          </w:p>
          <w:p w14:paraId="27039F46" w14:textId="77777777" w:rsidR="00330348" w:rsidRDefault="00330348" w:rsidP="00E027EC">
            <w:pPr>
              <w:pStyle w:val="TableParagraph"/>
              <w:tabs>
                <w:tab w:val="left" w:pos="259"/>
              </w:tabs>
              <w:spacing w:before="14" w:line="320" w:lineRule="exact"/>
              <w:ind w:leftChars="15" w:left="456" w:hangingChars="150" w:hanging="420"/>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w:t>
            </w:r>
            <w:r>
              <w:rPr>
                <w:rFonts w:ascii="標楷體" w:eastAsia="標楷體" w:hAnsi="標楷體" w:hint="eastAsia"/>
                <w:sz w:val="28"/>
                <w:szCs w:val="28"/>
              </w:rPr>
              <w:t>花蓮縣政府及所屬機關學校聘僱人員考核要點</w:t>
            </w:r>
          </w:p>
          <w:p w14:paraId="51020FEE" w14:textId="77777777" w:rsidR="00330348" w:rsidRDefault="00330348" w:rsidP="00E027EC">
            <w:pPr>
              <w:pStyle w:val="TableParagraph"/>
              <w:tabs>
                <w:tab w:val="left" w:pos="259"/>
              </w:tabs>
              <w:spacing w:before="14" w:line="320" w:lineRule="exact"/>
              <w:ind w:leftChars="15" w:left="456" w:hangingChars="150" w:hanging="420"/>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w:t>
            </w:r>
            <w:r>
              <w:rPr>
                <w:rFonts w:ascii="標楷體" w:eastAsia="標楷體" w:hAnsi="標楷體" w:hint="eastAsia"/>
                <w:sz w:val="28"/>
                <w:szCs w:val="28"/>
              </w:rPr>
              <w:t>花蓮縣政府及所屬機關學校</w:t>
            </w:r>
            <w:r w:rsidRPr="00370E28">
              <w:rPr>
                <w:rFonts w:ascii="標楷體" w:eastAsia="標楷體" w:hAnsi="標楷體" w:hint="eastAsia"/>
                <w:color w:val="FF0000"/>
                <w:sz w:val="28"/>
                <w:szCs w:val="28"/>
              </w:rPr>
              <w:t>約用</w:t>
            </w:r>
            <w:r>
              <w:rPr>
                <w:rFonts w:ascii="標楷體" w:eastAsia="標楷體" w:hAnsi="標楷體" w:hint="eastAsia"/>
                <w:sz w:val="28"/>
                <w:szCs w:val="28"/>
              </w:rPr>
              <w:t>人員考核要點</w:t>
            </w:r>
          </w:p>
          <w:p w14:paraId="5729EC96" w14:textId="77777777" w:rsidR="00330348" w:rsidRDefault="00330348" w:rsidP="00E027EC">
            <w:pPr>
              <w:pStyle w:val="TableParagraph"/>
              <w:tabs>
                <w:tab w:val="left" w:pos="259"/>
              </w:tabs>
              <w:spacing w:before="14" w:line="320" w:lineRule="exact"/>
              <w:ind w:leftChars="15" w:left="364" w:hangingChars="117" w:hanging="328"/>
              <w:rPr>
                <w:rFonts w:ascii="標楷體" w:eastAsia="標楷體" w:hAnsi="標楷體"/>
                <w:sz w:val="28"/>
                <w:szCs w:val="28"/>
              </w:rPr>
            </w:pPr>
            <w:r>
              <w:rPr>
                <w:rFonts w:ascii="標楷體" w:eastAsia="標楷體" w:hAnsi="標楷體" w:hint="eastAsia"/>
                <w:sz w:val="28"/>
                <w:szCs w:val="28"/>
              </w:rPr>
              <w:lastRenderedPageBreak/>
              <w:t>12.花蓮縣政府職</w:t>
            </w:r>
            <w:proofErr w:type="gramStart"/>
            <w:r>
              <w:rPr>
                <w:rFonts w:ascii="標楷體" w:eastAsia="標楷體" w:hAnsi="標楷體" w:hint="eastAsia"/>
                <w:sz w:val="28"/>
                <w:szCs w:val="28"/>
              </w:rPr>
              <w:t>名章製發</w:t>
            </w:r>
            <w:proofErr w:type="gramEnd"/>
            <w:r>
              <w:rPr>
                <w:rFonts w:ascii="標楷體" w:eastAsia="標楷體" w:hAnsi="標楷體" w:hint="eastAsia"/>
                <w:sz w:val="28"/>
                <w:szCs w:val="28"/>
              </w:rPr>
              <w:t>及管理要點</w:t>
            </w:r>
          </w:p>
          <w:p w14:paraId="7E660922" w14:textId="77777777" w:rsidR="00330348" w:rsidRPr="00FB6C50" w:rsidRDefault="00330348" w:rsidP="00E027EC">
            <w:pPr>
              <w:pStyle w:val="TableParagraph"/>
              <w:tabs>
                <w:tab w:val="left" w:pos="259"/>
              </w:tabs>
              <w:spacing w:before="14" w:line="320" w:lineRule="exact"/>
              <w:rPr>
                <w:rFonts w:ascii="標楷體" w:eastAsia="標楷體" w:hAnsi="標楷體"/>
                <w:sz w:val="28"/>
                <w:szCs w:val="28"/>
              </w:rPr>
            </w:pPr>
          </w:p>
        </w:tc>
      </w:tr>
      <w:tr w:rsidR="00330348" w:rsidRPr="00FB6C50" w14:paraId="3FF23316" w14:textId="77777777" w:rsidTr="00E027EC">
        <w:trPr>
          <w:trHeight w:val="568"/>
        </w:trPr>
        <w:tc>
          <w:tcPr>
            <w:tcW w:w="596" w:type="dxa"/>
            <w:vMerge/>
            <w:tcBorders>
              <w:top w:val="nil"/>
              <w:bottom w:val="nil"/>
            </w:tcBorders>
          </w:tcPr>
          <w:p w14:paraId="6C096B42" w14:textId="77777777" w:rsidR="00330348" w:rsidRPr="00FB6C50" w:rsidRDefault="00330348" w:rsidP="00E027EC">
            <w:pPr>
              <w:spacing w:line="320" w:lineRule="exact"/>
              <w:rPr>
                <w:rFonts w:ascii="標楷體" w:eastAsia="標楷體" w:hAnsi="標楷體"/>
                <w:sz w:val="28"/>
                <w:szCs w:val="28"/>
                <w:lang w:eastAsia="zh-TW"/>
              </w:rPr>
            </w:pPr>
          </w:p>
        </w:tc>
        <w:tc>
          <w:tcPr>
            <w:tcW w:w="497" w:type="dxa"/>
            <w:tcBorders>
              <w:top w:val="single" w:sz="4" w:space="0" w:color="000000"/>
              <w:bottom w:val="single" w:sz="4" w:space="0" w:color="000000"/>
            </w:tcBorders>
            <w:vAlign w:val="center"/>
          </w:tcPr>
          <w:p w14:paraId="4064A189" w14:textId="77777777" w:rsidR="00330348" w:rsidRPr="00F71CBA" w:rsidRDefault="00330348" w:rsidP="00E027EC">
            <w:pPr>
              <w:pStyle w:val="TableParagraph"/>
              <w:spacing w:before="158" w:line="320" w:lineRule="exact"/>
              <w:ind w:leftChars="-28" w:left="3" w:hangingChars="25" w:hanging="70"/>
              <w:jc w:val="center"/>
              <w:rPr>
                <w:rFonts w:ascii="標楷體" w:eastAsia="標楷體" w:hAnsi="標楷體"/>
                <w:color w:val="000000" w:themeColor="text1"/>
                <w:sz w:val="28"/>
                <w:szCs w:val="28"/>
              </w:rPr>
            </w:pPr>
            <w:r w:rsidRPr="00F71CBA">
              <w:rPr>
                <w:rFonts w:ascii="標楷體" w:eastAsia="標楷體" w:hAnsi="標楷體" w:hint="eastAsia"/>
                <w:color w:val="000000" w:themeColor="text1"/>
                <w:sz w:val="28"/>
                <w:szCs w:val="28"/>
              </w:rPr>
              <w:t>二</w:t>
            </w:r>
          </w:p>
        </w:tc>
        <w:tc>
          <w:tcPr>
            <w:tcW w:w="3160" w:type="dxa"/>
            <w:tcBorders>
              <w:top w:val="single" w:sz="4" w:space="0" w:color="000000"/>
              <w:bottom w:val="single" w:sz="4" w:space="0" w:color="000000"/>
              <w:right w:val="single" w:sz="4" w:space="0" w:color="000000"/>
            </w:tcBorders>
          </w:tcPr>
          <w:p w14:paraId="6F95E799" w14:textId="77777777" w:rsidR="00330348" w:rsidRPr="00FB6C50" w:rsidRDefault="00330348" w:rsidP="00E027EC">
            <w:pPr>
              <w:pStyle w:val="TableParagraph"/>
              <w:spacing w:line="320" w:lineRule="exact"/>
              <w:ind w:left="-1"/>
              <w:rPr>
                <w:rFonts w:ascii="標楷體" w:eastAsia="標楷體" w:hAnsi="標楷體"/>
                <w:sz w:val="28"/>
                <w:szCs w:val="28"/>
              </w:rPr>
            </w:pPr>
            <w:r w:rsidRPr="00FB6C50">
              <w:rPr>
                <w:rFonts w:ascii="標楷體" w:eastAsia="標楷體" w:hAnsi="標楷體"/>
                <w:sz w:val="28"/>
                <w:szCs w:val="28"/>
              </w:rPr>
              <w:t>A科員業務職掌</w:t>
            </w:r>
          </w:p>
          <w:p w14:paraId="64E2C8D3" w14:textId="77777777" w:rsidR="00330348" w:rsidRPr="00FB6C50" w:rsidRDefault="00330348" w:rsidP="00330348">
            <w:pPr>
              <w:pStyle w:val="TableParagraph"/>
              <w:numPr>
                <w:ilvl w:val="0"/>
                <w:numId w:val="8"/>
              </w:numPr>
              <w:spacing w:line="320" w:lineRule="exact"/>
              <w:rPr>
                <w:rFonts w:ascii="標楷體" w:eastAsia="標楷體" w:hAnsi="標楷體"/>
                <w:sz w:val="28"/>
                <w:szCs w:val="28"/>
              </w:rPr>
            </w:pPr>
            <w:r w:rsidRPr="00FB6C50">
              <w:rPr>
                <w:rFonts w:ascii="標楷體" w:eastAsia="標楷體" w:hAnsi="標楷體" w:hint="eastAsia"/>
                <w:sz w:val="28"/>
                <w:szCs w:val="28"/>
              </w:rPr>
              <w:t>所屬一級機關任免遷調員額管理</w:t>
            </w:r>
          </w:p>
          <w:p w14:paraId="6B3F2463" w14:textId="77777777" w:rsidR="00330348" w:rsidRPr="00FB6C50" w:rsidRDefault="00330348" w:rsidP="00330348">
            <w:pPr>
              <w:pStyle w:val="TableParagraph"/>
              <w:numPr>
                <w:ilvl w:val="0"/>
                <w:numId w:val="8"/>
              </w:numPr>
              <w:spacing w:line="320" w:lineRule="exact"/>
              <w:rPr>
                <w:rFonts w:ascii="標楷體" w:eastAsia="標楷體" w:hAnsi="標楷體"/>
                <w:sz w:val="28"/>
                <w:szCs w:val="28"/>
              </w:rPr>
            </w:pPr>
            <w:r w:rsidRPr="00FB6C50">
              <w:rPr>
                <w:rFonts w:ascii="標楷體" w:eastAsia="標楷體" w:hAnsi="標楷體"/>
                <w:sz w:val="28"/>
                <w:szCs w:val="28"/>
              </w:rPr>
              <w:t>本縣提列考試</w:t>
            </w:r>
            <w:proofErr w:type="gramStart"/>
            <w:r w:rsidRPr="00FB6C50">
              <w:rPr>
                <w:rFonts w:ascii="標楷體" w:eastAsia="標楷體" w:hAnsi="標楷體"/>
                <w:sz w:val="28"/>
                <w:szCs w:val="28"/>
              </w:rPr>
              <w:t>職缺控管</w:t>
            </w:r>
            <w:proofErr w:type="gramEnd"/>
          </w:p>
          <w:p w14:paraId="7063CCB8" w14:textId="77777777" w:rsidR="00330348" w:rsidRPr="00FB6C50" w:rsidRDefault="00330348" w:rsidP="00330348">
            <w:pPr>
              <w:pStyle w:val="TableParagraph"/>
              <w:numPr>
                <w:ilvl w:val="0"/>
                <w:numId w:val="8"/>
              </w:numPr>
              <w:spacing w:line="320" w:lineRule="exact"/>
              <w:rPr>
                <w:rFonts w:ascii="標楷體" w:eastAsia="標楷體" w:hAnsi="標楷體"/>
                <w:sz w:val="28"/>
                <w:szCs w:val="28"/>
              </w:rPr>
            </w:pPr>
            <w:r w:rsidRPr="00FB6C50">
              <w:rPr>
                <w:rFonts w:ascii="標楷體" w:eastAsia="標楷體" w:hAnsi="標楷體"/>
                <w:sz w:val="28"/>
                <w:szCs w:val="28"/>
              </w:rPr>
              <w:t>約聘僱計畫員額管理</w:t>
            </w:r>
          </w:p>
          <w:p w14:paraId="3FB19845" w14:textId="77777777" w:rsidR="00330348" w:rsidRPr="00FB6C50" w:rsidRDefault="00330348" w:rsidP="00330348">
            <w:pPr>
              <w:pStyle w:val="TableParagraph"/>
              <w:numPr>
                <w:ilvl w:val="0"/>
                <w:numId w:val="8"/>
              </w:numPr>
              <w:spacing w:line="320" w:lineRule="exact"/>
              <w:rPr>
                <w:rFonts w:ascii="標楷體" w:eastAsia="標楷體" w:hAnsi="標楷體"/>
                <w:sz w:val="28"/>
                <w:szCs w:val="28"/>
              </w:rPr>
            </w:pPr>
            <w:r w:rsidRPr="00FB6C50">
              <w:rPr>
                <w:rFonts w:ascii="標楷體" w:eastAsia="標楷體" w:hAnsi="標楷體"/>
                <w:sz w:val="28"/>
                <w:szCs w:val="28"/>
              </w:rPr>
              <w:t>約聘僱</w:t>
            </w:r>
            <w:r>
              <w:rPr>
                <w:rFonts w:ascii="標楷體" w:eastAsia="標楷體" w:hAnsi="標楷體" w:hint="eastAsia"/>
                <w:sz w:val="28"/>
                <w:szCs w:val="28"/>
              </w:rPr>
              <w:t>約用</w:t>
            </w:r>
            <w:r w:rsidRPr="00FB6C50">
              <w:rPr>
                <w:rFonts w:ascii="標楷體" w:eastAsia="標楷體" w:hAnsi="標楷體"/>
                <w:sz w:val="28"/>
                <w:szCs w:val="28"/>
              </w:rPr>
              <w:t>人員考核</w:t>
            </w:r>
          </w:p>
          <w:p w14:paraId="1B2B586C" w14:textId="77777777" w:rsidR="00330348" w:rsidRPr="00FB6C50" w:rsidRDefault="00330348" w:rsidP="00330348">
            <w:pPr>
              <w:pStyle w:val="TableParagraph"/>
              <w:numPr>
                <w:ilvl w:val="0"/>
                <w:numId w:val="8"/>
              </w:numPr>
              <w:spacing w:line="320" w:lineRule="exact"/>
              <w:rPr>
                <w:rFonts w:ascii="標楷體" w:eastAsia="標楷體" w:hAnsi="標楷體"/>
                <w:sz w:val="28"/>
                <w:szCs w:val="28"/>
              </w:rPr>
            </w:pPr>
            <w:proofErr w:type="gramStart"/>
            <w:r w:rsidRPr="00FB6C50">
              <w:rPr>
                <w:rFonts w:ascii="標楷體" w:eastAsia="標楷體" w:hAnsi="標楷體"/>
                <w:sz w:val="28"/>
                <w:szCs w:val="28"/>
              </w:rPr>
              <w:t>輪辦國家</w:t>
            </w:r>
            <w:proofErr w:type="gramEnd"/>
            <w:r w:rsidRPr="00FB6C50">
              <w:rPr>
                <w:rFonts w:ascii="標楷體" w:eastAsia="標楷體" w:hAnsi="標楷體"/>
                <w:sz w:val="28"/>
                <w:szCs w:val="28"/>
              </w:rPr>
              <w:t>考試</w:t>
            </w:r>
          </w:p>
        </w:tc>
        <w:tc>
          <w:tcPr>
            <w:tcW w:w="5386" w:type="dxa"/>
            <w:vMerge/>
            <w:tcBorders>
              <w:left w:val="single" w:sz="4" w:space="0" w:color="000000"/>
              <w:right w:val="single" w:sz="4" w:space="0" w:color="000000"/>
            </w:tcBorders>
          </w:tcPr>
          <w:p w14:paraId="68EBFA67" w14:textId="77777777" w:rsidR="00330348" w:rsidRPr="00FB6C50" w:rsidRDefault="00330348" w:rsidP="00E027EC">
            <w:pPr>
              <w:pStyle w:val="TableParagraph"/>
              <w:spacing w:before="111" w:line="320" w:lineRule="exact"/>
              <w:ind w:left="18"/>
              <w:rPr>
                <w:rFonts w:ascii="標楷體" w:eastAsia="標楷體" w:hAnsi="標楷體"/>
                <w:sz w:val="28"/>
                <w:szCs w:val="28"/>
              </w:rPr>
            </w:pPr>
          </w:p>
        </w:tc>
      </w:tr>
      <w:tr w:rsidR="00330348" w:rsidRPr="00FB6C50" w14:paraId="01E2D316" w14:textId="77777777" w:rsidTr="00E027EC">
        <w:trPr>
          <w:trHeight w:val="549"/>
        </w:trPr>
        <w:tc>
          <w:tcPr>
            <w:tcW w:w="596" w:type="dxa"/>
            <w:vMerge/>
            <w:tcBorders>
              <w:top w:val="nil"/>
              <w:bottom w:val="nil"/>
            </w:tcBorders>
          </w:tcPr>
          <w:p w14:paraId="499E9B86" w14:textId="77777777" w:rsidR="00330348" w:rsidRPr="00FB6C50" w:rsidRDefault="00330348" w:rsidP="00E027EC">
            <w:pPr>
              <w:spacing w:line="320" w:lineRule="exact"/>
              <w:rPr>
                <w:rFonts w:ascii="標楷體" w:eastAsia="標楷體" w:hAnsi="標楷體"/>
                <w:sz w:val="28"/>
                <w:szCs w:val="28"/>
              </w:rPr>
            </w:pPr>
          </w:p>
        </w:tc>
        <w:tc>
          <w:tcPr>
            <w:tcW w:w="497" w:type="dxa"/>
            <w:tcBorders>
              <w:top w:val="single" w:sz="4" w:space="0" w:color="000000"/>
              <w:left w:val="single" w:sz="4" w:space="0" w:color="000000"/>
              <w:bottom w:val="single" w:sz="4" w:space="0" w:color="000000"/>
              <w:right w:val="single" w:sz="4" w:space="0" w:color="000000"/>
            </w:tcBorders>
            <w:vAlign w:val="center"/>
          </w:tcPr>
          <w:p w14:paraId="64C136EC" w14:textId="77777777" w:rsidR="00330348" w:rsidRPr="00F71CBA" w:rsidRDefault="00330348" w:rsidP="00E027EC">
            <w:pPr>
              <w:pStyle w:val="TableParagraph"/>
              <w:spacing w:before="158" w:line="320" w:lineRule="exact"/>
              <w:ind w:leftChars="-28" w:left="3" w:hangingChars="25" w:hanging="70"/>
              <w:jc w:val="center"/>
              <w:rPr>
                <w:rFonts w:ascii="標楷體" w:eastAsia="標楷體" w:hAnsi="標楷體"/>
                <w:color w:val="000000" w:themeColor="text1"/>
                <w:sz w:val="28"/>
                <w:szCs w:val="28"/>
              </w:rPr>
            </w:pPr>
            <w:r w:rsidRPr="00F71CBA">
              <w:rPr>
                <w:rFonts w:ascii="標楷體" w:eastAsia="標楷體" w:hAnsi="標楷體" w:hint="eastAsia"/>
                <w:color w:val="000000" w:themeColor="text1"/>
                <w:sz w:val="28"/>
                <w:szCs w:val="28"/>
              </w:rPr>
              <w:t>三</w:t>
            </w:r>
          </w:p>
        </w:tc>
        <w:tc>
          <w:tcPr>
            <w:tcW w:w="3160" w:type="dxa"/>
            <w:tcBorders>
              <w:top w:val="single" w:sz="4" w:space="0" w:color="000000"/>
              <w:left w:val="single" w:sz="4" w:space="0" w:color="000000"/>
              <w:bottom w:val="single" w:sz="4" w:space="0" w:color="000000"/>
              <w:right w:val="single" w:sz="4" w:space="0" w:color="000000"/>
            </w:tcBorders>
          </w:tcPr>
          <w:p w14:paraId="6364F45E" w14:textId="77777777" w:rsidR="00330348" w:rsidRPr="00FB6C50" w:rsidRDefault="00330348" w:rsidP="00E027EC">
            <w:pPr>
              <w:pStyle w:val="TableParagraph"/>
              <w:spacing w:line="320" w:lineRule="exact"/>
              <w:ind w:left="-1"/>
              <w:rPr>
                <w:rFonts w:ascii="標楷體" w:eastAsia="標楷體" w:hAnsi="標楷體"/>
                <w:sz w:val="28"/>
                <w:szCs w:val="28"/>
              </w:rPr>
            </w:pPr>
            <w:r w:rsidRPr="00FB6C50">
              <w:rPr>
                <w:rFonts w:ascii="標楷體" w:eastAsia="標楷體" w:hAnsi="標楷體"/>
                <w:sz w:val="28"/>
                <w:szCs w:val="28"/>
              </w:rPr>
              <w:t>B科員業務職掌</w:t>
            </w:r>
          </w:p>
          <w:p w14:paraId="32FFA4EC" w14:textId="77777777" w:rsidR="00330348" w:rsidRPr="00FB6C50" w:rsidRDefault="00330348" w:rsidP="00330348">
            <w:pPr>
              <w:pStyle w:val="TableParagraph"/>
              <w:numPr>
                <w:ilvl w:val="0"/>
                <w:numId w:val="9"/>
              </w:numPr>
              <w:spacing w:line="320" w:lineRule="exact"/>
              <w:rPr>
                <w:rFonts w:ascii="標楷體" w:eastAsia="標楷體" w:hAnsi="標楷體"/>
                <w:sz w:val="28"/>
                <w:szCs w:val="28"/>
              </w:rPr>
            </w:pPr>
            <w:r w:rsidRPr="00FB6C50">
              <w:rPr>
                <w:rFonts w:ascii="標楷體" w:eastAsia="標楷體" w:hAnsi="標楷體" w:hint="eastAsia"/>
                <w:sz w:val="28"/>
                <w:szCs w:val="28"/>
              </w:rPr>
              <w:t>學校任免遷調員額管理、編制表</w:t>
            </w:r>
          </w:p>
          <w:p w14:paraId="1466C55B" w14:textId="77777777" w:rsidR="00330348" w:rsidRPr="00FB6C50" w:rsidRDefault="00330348" w:rsidP="00330348">
            <w:pPr>
              <w:pStyle w:val="TableParagraph"/>
              <w:numPr>
                <w:ilvl w:val="0"/>
                <w:numId w:val="9"/>
              </w:numPr>
              <w:spacing w:line="320" w:lineRule="exact"/>
              <w:rPr>
                <w:rFonts w:ascii="標楷體" w:eastAsia="標楷體" w:hAnsi="標楷體"/>
                <w:sz w:val="28"/>
                <w:szCs w:val="28"/>
              </w:rPr>
            </w:pPr>
            <w:r w:rsidRPr="00FB6C50">
              <w:rPr>
                <w:rFonts w:ascii="標楷體" w:eastAsia="標楷體" w:hAnsi="標楷體" w:hint="eastAsia"/>
                <w:sz w:val="28"/>
                <w:szCs w:val="28"/>
              </w:rPr>
              <w:t>學校敘薪</w:t>
            </w:r>
          </w:p>
          <w:p w14:paraId="45AE02CF" w14:textId="77777777" w:rsidR="00330348" w:rsidRPr="00FB6C50" w:rsidRDefault="00330348" w:rsidP="00330348">
            <w:pPr>
              <w:pStyle w:val="TableParagraph"/>
              <w:numPr>
                <w:ilvl w:val="0"/>
                <w:numId w:val="9"/>
              </w:numPr>
              <w:spacing w:line="320" w:lineRule="exact"/>
              <w:rPr>
                <w:rFonts w:ascii="標楷體" w:eastAsia="標楷體" w:hAnsi="標楷體"/>
                <w:sz w:val="28"/>
                <w:szCs w:val="28"/>
              </w:rPr>
            </w:pPr>
            <w:r w:rsidRPr="00FB6C50">
              <w:rPr>
                <w:rFonts w:ascii="標楷體" w:eastAsia="標楷體" w:hAnsi="標楷體" w:hint="eastAsia"/>
                <w:sz w:val="28"/>
                <w:szCs w:val="28"/>
              </w:rPr>
              <w:t>本縣升官等訓練</w:t>
            </w:r>
          </w:p>
          <w:p w14:paraId="3FAE955E" w14:textId="77777777" w:rsidR="00330348" w:rsidRPr="00FB6C50" w:rsidRDefault="00330348" w:rsidP="00330348">
            <w:pPr>
              <w:pStyle w:val="TableParagraph"/>
              <w:numPr>
                <w:ilvl w:val="0"/>
                <w:numId w:val="9"/>
              </w:numPr>
              <w:spacing w:line="320" w:lineRule="exact"/>
              <w:rPr>
                <w:rFonts w:ascii="標楷體" w:eastAsia="標楷體" w:hAnsi="標楷體"/>
                <w:sz w:val="28"/>
                <w:szCs w:val="28"/>
              </w:rPr>
            </w:pPr>
            <w:r w:rsidRPr="00FB6C50">
              <w:rPr>
                <w:rFonts w:ascii="標楷體" w:eastAsia="標楷體" w:hAnsi="標楷體" w:hint="eastAsia"/>
                <w:sz w:val="28"/>
                <w:szCs w:val="28"/>
              </w:rPr>
              <w:t>國家考試綜合業務</w:t>
            </w:r>
            <w:proofErr w:type="gramStart"/>
            <w:r w:rsidRPr="00FB6C50">
              <w:rPr>
                <w:rFonts w:ascii="標楷體" w:eastAsia="標楷體" w:hAnsi="標楷體" w:hint="eastAsia"/>
                <w:sz w:val="28"/>
                <w:szCs w:val="28"/>
              </w:rPr>
              <w:t>及輪辦國家</w:t>
            </w:r>
            <w:proofErr w:type="gramEnd"/>
            <w:r w:rsidRPr="00FB6C50">
              <w:rPr>
                <w:rFonts w:ascii="標楷體" w:eastAsia="標楷體" w:hAnsi="標楷體" w:hint="eastAsia"/>
                <w:sz w:val="28"/>
                <w:szCs w:val="28"/>
              </w:rPr>
              <w:t>考試</w:t>
            </w:r>
          </w:p>
        </w:tc>
        <w:tc>
          <w:tcPr>
            <w:tcW w:w="5386" w:type="dxa"/>
            <w:vMerge/>
            <w:tcBorders>
              <w:left w:val="single" w:sz="4" w:space="0" w:color="000000"/>
              <w:right w:val="single" w:sz="4" w:space="0" w:color="000000"/>
            </w:tcBorders>
          </w:tcPr>
          <w:p w14:paraId="27A50CA5" w14:textId="77777777" w:rsidR="00330348" w:rsidRPr="00FB6C50" w:rsidRDefault="00330348" w:rsidP="00E027EC">
            <w:pPr>
              <w:pStyle w:val="TableParagraph"/>
              <w:tabs>
                <w:tab w:val="left" w:pos="259"/>
              </w:tabs>
              <w:spacing w:before="12" w:line="320" w:lineRule="exact"/>
              <w:rPr>
                <w:rFonts w:ascii="標楷體" w:eastAsia="標楷體" w:hAnsi="標楷體"/>
                <w:sz w:val="28"/>
                <w:szCs w:val="28"/>
              </w:rPr>
            </w:pPr>
          </w:p>
        </w:tc>
      </w:tr>
      <w:tr w:rsidR="00330348" w:rsidRPr="00FB6C50" w14:paraId="0C1C5ED6" w14:textId="77777777" w:rsidTr="00E027EC">
        <w:trPr>
          <w:trHeight w:val="551"/>
        </w:trPr>
        <w:tc>
          <w:tcPr>
            <w:tcW w:w="596" w:type="dxa"/>
            <w:vMerge/>
            <w:tcBorders>
              <w:top w:val="nil"/>
              <w:bottom w:val="single" w:sz="4" w:space="0" w:color="auto"/>
            </w:tcBorders>
          </w:tcPr>
          <w:p w14:paraId="75C8AEDB" w14:textId="77777777" w:rsidR="00330348" w:rsidRPr="00FB6C50" w:rsidRDefault="00330348" w:rsidP="00E027EC">
            <w:pPr>
              <w:spacing w:line="320" w:lineRule="exact"/>
              <w:rPr>
                <w:rFonts w:ascii="標楷體" w:eastAsia="標楷體" w:hAnsi="標楷體"/>
                <w:sz w:val="28"/>
                <w:szCs w:val="28"/>
                <w:lang w:eastAsia="zh-TW"/>
              </w:rPr>
            </w:pPr>
          </w:p>
        </w:tc>
        <w:tc>
          <w:tcPr>
            <w:tcW w:w="497" w:type="dxa"/>
            <w:tcBorders>
              <w:top w:val="single" w:sz="4" w:space="0" w:color="000000"/>
              <w:left w:val="single" w:sz="4" w:space="0" w:color="000000"/>
              <w:bottom w:val="single" w:sz="4" w:space="0" w:color="000000"/>
              <w:right w:val="single" w:sz="4" w:space="0" w:color="000000"/>
            </w:tcBorders>
            <w:vAlign w:val="center"/>
          </w:tcPr>
          <w:p w14:paraId="2EE90CC9" w14:textId="77777777" w:rsidR="00330348" w:rsidRPr="00F71CBA" w:rsidRDefault="00330348" w:rsidP="00E027EC">
            <w:pPr>
              <w:pStyle w:val="TableParagraph"/>
              <w:spacing w:before="158" w:line="320" w:lineRule="exact"/>
              <w:ind w:leftChars="-28" w:left="3" w:hangingChars="25" w:hanging="70"/>
              <w:jc w:val="center"/>
              <w:rPr>
                <w:rFonts w:ascii="標楷體" w:eastAsia="標楷體" w:hAnsi="標楷體"/>
                <w:color w:val="000000" w:themeColor="text1"/>
                <w:sz w:val="28"/>
                <w:szCs w:val="28"/>
              </w:rPr>
            </w:pPr>
            <w:r w:rsidRPr="00F71CBA">
              <w:rPr>
                <w:rFonts w:ascii="標楷體" w:eastAsia="標楷體" w:hAnsi="標楷體" w:hint="eastAsia"/>
                <w:color w:val="000000" w:themeColor="text1"/>
                <w:sz w:val="28"/>
                <w:szCs w:val="28"/>
              </w:rPr>
              <w:t>四</w:t>
            </w:r>
          </w:p>
        </w:tc>
        <w:tc>
          <w:tcPr>
            <w:tcW w:w="3160" w:type="dxa"/>
            <w:tcBorders>
              <w:top w:val="single" w:sz="4" w:space="0" w:color="000000"/>
              <w:left w:val="single" w:sz="4" w:space="0" w:color="000000"/>
              <w:bottom w:val="single" w:sz="4" w:space="0" w:color="000000"/>
              <w:right w:val="single" w:sz="4" w:space="0" w:color="000000"/>
            </w:tcBorders>
          </w:tcPr>
          <w:p w14:paraId="3D9C43ED" w14:textId="77777777" w:rsidR="00330348" w:rsidRPr="00FB6C50" w:rsidRDefault="00330348" w:rsidP="00E027EC">
            <w:pPr>
              <w:pStyle w:val="TableParagraph"/>
              <w:spacing w:line="320" w:lineRule="exact"/>
              <w:ind w:left="-1"/>
              <w:rPr>
                <w:rFonts w:ascii="標楷體" w:eastAsia="標楷體" w:hAnsi="標楷體"/>
                <w:sz w:val="28"/>
                <w:szCs w:val="28"/>
              </w:rPr>
            </w:pPr>
            <w:r w:rsidRPr="00FB6C50">
              <w:rPr>
                <w:rFonts w:ascii="標楷體" w:eastAsia="標楷體" w:hAnsi="標楷體"/>
                <w:sz w:val="28"/>
                <w:szCs w:val="28"/>
              </w:rPr>
              <w:t>C</w:t>
            </w:r>
            <w:r>
              <w:rPr>
                <w:rFonts w:ascii="標楷體" w:eastAsia="標楷體" w:hAnsi="標楷體" w:hint="eastAsia"/>
                <w:sz w:val="28"/>
                <w:szCs w:val="28"/>
              </w:rPr>
              <w:t>辦事</w:t>
            </w:r>
            <w:r w:rsidRPr="00FB6C50">
              <w:rPr>
                <w:rFonts w:ascii="標楷體" w:eastAsia="標楷體" w:hAnsi="標楷體"/>
                <w:sz w:val="28"/>
                <w:szCs w:val="28"/>
              </w:rPr>
              <w:t>員業務職掌</w:t>
            </w:r>
          </w:p>
          <w:p w14:paraId="2EE6AAD3" w14:textId="77777777" w:rsidR="00330348" w:rsidRDefault="00330348" w:rsidP="00330348">
            <w:pPr>
              <w:pStyle w:val="TableParagraph"/>
              <w:numPr>
                <w:ilvl w:val="0"/>
                <w:numId w:val="10"/>
              </w:numPr>
              <w:spacing w:line="320" w:lineRule="exact"/>
              <w:rPr>
                <w:rFonts w:ascii="標楷體" w:eastAsia="標楷體" w:hAnsi="標楷體"/>
                <w:sz w:val="28"/>
                <w:szCs w:val="28"/>
              </w:rPr>
            </w:pPr>
            <w:r w:rsidRPr="00FB6C50">
              <w:rPr>
                <w:rFonts w:ascii="標楷體" w:eastAsia="標楷體" w:hAnsi="標楷體" w:hint="eastAsia"/>
                <w:sz w:val="28"/>
                <w:szCs w:val="28"/>
              </w:rPr>
              <w:t>所屬二級機關任免遷調</w:t>
            </w:r>
          </w:p>
          <w:p w14:paraId="62341E51" w14:textId="77777777" w:rsidR="00330348" w:rsidRPr="005E2D86" w:rsidRDefault="00330348" w:rsidP="00330348">
            <w:pPr>
              <w:pStyle w:val="TableParagraph"/>
              <w:numPr>
                <w:ilvl w:val="0"/>
                <w:numId w:val="10"/>
              </w:numPr>
              <w:spacing w:line="320" w:lineRule="exact"/>
              <w:rPr>
                <w:rFonts w:ascii="標楷體" w:eastAsia="標楷體" w:hAnsi="標楷體"/>
                <w:sz w:val="28"/>
                <w:szCs w:val="28"/>
              </w:rPr>
            </w:pPr>
            <w:r w:rsidRPr="005E2D86">
              <w:rPr>
                <w:rFonts w:ascii="標楷體" w:eastAsia="標楷體" w:hAnsi="標楷體" w:hint="eastAsia"/>
                <w:sz w:val="28"/>
                <w:szCs w:val="28"/>
              </w:rPr>
              <w:t>身障原住民進用</w:t>
            </w:r>
          </w:p>
          <w:p w14:paraId="047BF613" w14:textId="77777777" w:rsidR="00330348" w:rsidRPr="00FB6C50" w:rsidRDefault="00330348" w:rsidP="00330348">
            <w:pPr>
              <w:pStyle w:val="TableParagraph"/>
              <w:numPr>
                <w:ilvl w:val="0"/>
                <w:numId w:val="10"/>
              </w:numPr>
              <w:spacing w:line="320" w:lineRule="exact"/>
              <w:rPr>
                <w:rFonts w:ascii="標楷體" w:eastAsia="標楷體" w:hAnsi="標楷體"/>
                <w:sz w:val="28"/>
                <w:szCs w:val="28"/>
              </w:rPr>
            </w:pPr>
            <w:r w:rsidRPr="00FB6C50">
              <w:rPr>
                <w:rFonts w:ascii="標楷體" w:eastAsia="標楷體" w:hAnsi="標楷體" w:hint="eastAsia"/>
                <w:sz w:val="28"/>
                <w:szCs w:val="28"/>
              </w:rPr>
              <w:t>鄉鎮市公所代表會員額管理</w:t>
            </w:r>
          </w:p>
          <w:p w14:paraId="229BF8EB" w14:textId="77777777" w:rsidR="00330348" w:rsidRPr="00FB6C50" w:rsidRDefault="00330348" w:rsidP="00330348">
            <w:pPr>
              <w:pStyle w:val="TableParagraph"/>
              <w:numPr>
                <w:ilvl w:val="0"/>
                <w:numId w:val="10"/>
              </w:numPr>
              <w:spacing w:line="320" w:lineRule="exact"/>
              <w:rPr>
                <w:rFonts w:ascii="標楷體" w:eastAsia="標楷體" w:hAnsi="標楷體"/>
                <w:sz w:val="28"/>
                <w:szCs w:val="28"/>
              </w:rPr>
            </w:pPr>
            <w:r w:rsidRPr="00FB6C50">
              <w:rPr>
                <w:rFonts w:ascii="標楷體" w:eastAsia="標楷體" w:hAnsi="標楷體" w:hint="eastAsia"/>
                <w:sz w:val="28"/>
                <w:szCs w:val="28"/>
              </w:rPr>
              <w:t>兼辦家教中心人事業務</w:t>
            </w:r>
          </w:p>
          <w:p w14:paraId="54A903D2" w14:textId="77777777" w:rsidR="00330348" w:rsidRPr="00FB6C50" w:rsidRDefault="00330348" w:rsidP="00330348">
            <w:pPr>
              <w:pStyle w:val="TableParagraph"/>
              <w:numPr>
                <w:ilvl w:val="0"/>
                <w:numId w:val="10"/>
              </w:numPr>
              <w:spacing w:line="320" w:lineRule="exact"/>
              <w:rPr>
                <w:rFonts w:ascii="標楷體" w:eastAsia="標楷體" w:hAnsi="標楷體"/>
                <w:sz w:val="28"/>
                <w:szCs w:val="28"/>
              </w:rPr>
            </w:pPr>
            <w:proofErr w:type="gramStart"/>
            <w:r w:rsidRPr="00FB6C50">
              <w:rPr>
                <w:rFonts w:ascii="標楷體" w:eastAsia="標楷體" w:hAnsi="標楷體" w:hint="eastAsia"/>
                <w:sz w:val="28"/>
                <w:szCs w:val="28"/>
              </w:rPr>
              <w:t>輪辦國家</w:t>
            </w:r>
            <w:proofErr w:type="gramEnd"/>
            <w:r w:rsidRPr="00FB6C50">
              <w:rPr>
                <w:rFonts w:ascii="標楷體" w:eastAsia="標楷體" w:hAnsi="標楷體" w:hint="eastAsia"/>
                <w:sz w:val="28"/>
                <w:szCs w:val="28"/>
              </w:rPr>
              <w:t>考試</w:t>
            </w:r>
          </w:p>
        </w:tc>
        <w:tc>
          <w:tcPr>
            <w:tcW w:w="5386" w:type="dxa"/>
            <w:vMerge/>
            <w:tcBorders>
              <w:left w:val="single" w:sz="4" w:space="0" w:color="000000"/>
              <w:bottom w:val="single" w:sz="4" w:space="0" w:color="000000"/>
              <w:right w:val="single" w:sz="4" w:space="0" w:color="000000"/>
            </w:tcBorders>
          </w:tcPr>
          <w:p w14:paraId="73046ED2" w14:textId="77777777" w:rsidR="00330348" w:rsidRPr="00FB6C50" w:rsidRDefault="00330348" w:rsidP="00E027EC">
            <w:pPr>
              <w:pStyle w:val="TableParagraph"/>
              <w:spacing w:before="102" w:line="320" w:lineRule="exact"/>
              <w:ind w:left="28"/>
              <w:rPr>
                <w:rFonts w:ascii="標楷體" w:eastAsia="標楷體" w:hAnsi="標楷體"/>
                <w:sz w:val="28"/>
                <w:szCs w:val="28"/>
              </w:rPr>
            </w:pPr>
          </w:p>
        </w:tc>
      </w:tr>
      <w:tr w:rsidR="00330348" w:rsidRPr="00FB6C50" w14:paraId="1C41EB92" w14:textId="77777777" w:rsidTr="00E027EC">
        <w:trPr>
          <w:trHeight w:val="590"/>
        </w:trPr>
        <w:tc>
          <w:tcPr>
            <w:tcW w:w="596" w:type="dxa"/>
            <w:vMerge w:val="restart"/>
            <w:tcBorders>
              <w:top w:val="single" w:sz="4" w:space="0" w:color="auto"/>
              <w:bottom w:val="nil"/>
            </w:tcBorders>
            <w:textDirection w:val="tbRlV"/>
            <w:vAlign w:val="center"/>
          </w:tcPr>
          <w:p w14:paraId="376EE4A0" w14:textId="77777777" w:rsidR="00330348" w:rsidRPr="00FB6C50" w:rsidRDefault="00330348" w:rsidP="00E027EC">
            <w:pPr>
              <w:pStyle w:val="TableParagraph"/>
              <w:spacing w:line="320" w:lineRule="exact"/>
              <w:ind w:left="113" w:right="113"/>
              <w:jc w:val="center"/>
              <w:rPr>
                <w:rFonts w:ascii="標楷體" w:eastAsia="標楷體" w:hAnsi="標楷體"/>
                <w:sz w:val="28"/>
                <w:szCs w:val="28"/>
              </w:rPr>
            </w:pPr>
            <w:r w:rsidRPr="003710DC">
              <w:rPr>
                <w:rFonts w:ascii="標楷體" w:eastAsia="標楷體" w:hAnsi="標楷體" w:hint="eastAsia"/>
                <w:sz w:val="28"/>
                <w:szCs w:val="28"/>
                <w:eastAsianLayout w:id="-655706112" w:vert="1" w:vertCompress="1"/>
              </w:rPr>
              <w:lastRenderedPageBreak/>
              <w:t>3</w:t>
            </w:r>
            <w:r>
              <w:rPr>
                <w:rFonts w:ascii="標楷體" w:eastAsia="標楷體" w:hAnsi="標楷體" w:hint="eastAsia"/>
                <w:sz w:val="28"/>
                <w:szCs w:val="28"/>
              </w:rPr>
              <w:t>、</w:t>
            </w:r>
            <w:r w:rsidRPr="00FB6C50">
              <w:rPr>
                <w:rFonts w:ascii="標楷體" w:eastAsia="標楷體" w:hAnsi="標楷體"/>
                <w:sz w:val="28"/>
                <w:szCs w:val="28"/>
              </w:rPr>
              <w:t>考核訓練科</w:t>
            </w:r>
            <w:r w:rsidRPr="00641305">
              <w:rPr>
                <w:rFonts w:ascii="標楷體" w:eastAsia="標楷體" w:hAnsi="標楷體" w:hint="eastAsia"/>
                <w:sz w:val="28"/>
                <w:szCs w:val="28"/>
              </w:rPr>
              <w:t>(8227171#3</w:t>
            </w:r>
            <w:r>
              <w:rPr>
                <w:rFonts w:ascii="標楷體" w:eastAsia="標楷體" w:hAnsi="標楷體" w:hint="eastAsia"/>
                <w:sz w:val="28"/>
                <w:szCs w:val="28"/>
              </w:rPr>
              <w:t>04</w:t>
            </w:r>
            <w:r w:rsidRPr="00641305">
              <w:rPr>
                <w:rFonts w:ascii="標楷體" w:eastAsia="標楷體" w:hAnsi="標楷體" w:hint="eastAsia"/>
                <w:sz w:val="28"/>
                <w:szCs w:val="28"/>
              </w:rPr>
              <w:t>、3</w:t>
            </w:r>
            <w:r>
              <w:rPr>
                <w:rFonts w:ascii="標楷體" w:eastAsia="標楷體" w:hAnsi="標楷體" w:hint="eastAsia"/>
                <w:sz w:val="28"/>
                <w:szCs w:val="28"/>
              </w:rPr>
              <w:t>05</w:t>
            </w:r>
            <w:r w:rsidRPr="00641305">
              <w:rPr>
                <w:rFonts w:ascii="標楷體" w:eastAsia="標楷體" w:hAnsi="標楷體" w:hint="eastAsia"/>
                <w:sz w:val="28"/>
                <w:szCs w:val="28"/>
              </w:rPr>
              <w:t>)</w:t>
            </w:r>
          </w:p>
        </w:tc>
        <w:tc>
          <w:tcPr>
            <w:tcW w:w="497" w:type="dxa"/>
            <w:tcBorders>
              <w:top w:val="single" w:sz="4" w:space="0" w:color="000000"/>
              <w:left w:val="single" w:sz="4" w:space="0" w:color="000000"/>
              <w:bottom w:val="single" w:sz="4" w:space="0" w:color="000000"/>
              <w:right w:val="single" w:sz="4" w:space="0" w:color="000000"/>
            </w:tcBorders>
            <w:vAlign w:val="center"/>
          </w:tcPr>
          <w:p w14:paraId="3445A066" w14:textId="77777777" w:rsidR="00330348" w:rsidRPr="00F71CBA" w:rsidRDefault="00330348" w:rsidP="00E027EC">
            <w:pPr>
              <w:pStyle w:val="TableParagraph"/>
              <w:spacing w:before="158" w:line="320" w:lineRule="exact"/>
              <w:ind w:leftChars="-28" w:left="3" w:hangingChars="25" w:hanging="70"/>
              <w:jc w:val="center"/>
              <w:rPr>
                <w:rFonts w:ascii="標楷體" w:eastAsia="標楷體" w:hAnsi="標楷體"/>
                <w:color w:val="000000" w:themeColor="text1"/>
                <w:sz w:val="28"/>
                <w:szCs w:val="28"/>
              </w:rPr>
            </w:pPr>
            <w:proofErr w:type="gramStart"/>
            <w:r w:rsidRPr="00F71CBA">
              <w:rPr>
                <w:rFonts w:ascii="標楷體" w:eastAsia="標楷體" w:hAnsi="標楷體" w:hint="eastAsia"/>
                <w:color w:val="000000" w:themeColor="text1"/>
                <w:sz w:val="28"/>
                <w:szCs w:val="28"/>
              </w:rPr>
              <w:t>一</w:t>
            </w:r>
            <w:proofErr w:type="gramEnd"/>
          </w:p>
        </w:tc>
        <w:tc>
          <w:tcPr>
            <w:tcW w:w="3160" w:type="dxa"/>
            <w:tcBorders>
              <w:top w:val="single" w:sz="4" w:space="0" w:color="000000"/>
              <w:left w:val="single" w:sz="4" w:space="0" w:color="000000"/>
              <w:bottom w:val="single" w:sz="4" w:space="0" w:color="000000"/>
              <w:right w:val="single" w:sz="4" w:space="0" w:color="000000"/>
            </w:tcBorders>
          </w:tcPr>
          <w:p w14:paraId="6E272D76" w14:textId="77777777" w:rsidR="00330348" w:rsidRPr="00FB6C50" w:rsidRDefault="00330348" w:rsidP="00E027EC">
            <w:pPr>
              <w:pStyle w:val="TableParagraph"/>
              <w:spacing w:line="320" w:lineRule="exact"/>
              <w:ind w:left="8" w:right="-45"/>
              <w:rPr>
                <w:rFonts w:ascii="標楷體" w:eastAsia="標楷體" w:hAnsi="標楷體"/>
                <w:sz w:val="28"/>
                <w:szCs w:val="28"/>
              </w:rPr>
            </w:pPr>
            <w:r w:rsidRPr="00FB6C50">
              <w:rPr>
                <w:rFonts w:ascii="標楷體" w:eastAsia="標楷體" w:hAnsi="標楷體" w:hint="eastAsia"/>
                <w:sz w:val="28"/>
                <w:szCs w:val="28"/>
              </w:rPr>
              <w:t>專員業務職掌</w:t>
            </w:r>
          </w:p>
          <w:p w14:paraId="700801D9" w14:textId="77777777" w:rsidR="00330348" w:rsidRPr="00FB6C50" w:rsidRDefault="00330348" w:rsidP="00330348">
            <w:pPr>
              <w:pStyle w:val="TableParagraph"/>
              <w:numPr>
                <w:ilvl w:val="0"/>
                <w:numId w:val="11"/>
              </w:numPr>
              <w:spacing w:line="320" w:lineRule="exact"/>
              <w:ind w:right="-44"/>
              <w:rPr>
                <w:rFonts w:ascii="標楷體" w:eastAsia="標楷體" w:hAnsi="標楷體"/>
                <w:sz w:val="28"/>
                <w:szCs w:val="28"/>
              </w:rPr>
            </w:pPr>
            <w:r w:rsidRPr="00FB6C50">
              <w:rPr>
                <w:rFonts w:ascii="標楷體" w:eastAsia="標楷體" w:hAnsi="標楷體" w:hint="eastAsia"/>
                <w:sz w:val="28"/>
                <w:szCs w:val="28"/>
              </w:rPr>
              <w:t>公務人員保障、獎懲</w:t>
            </w:r>
          </w:p>
          <w:p w14:paraId="7E3BD6F1" w14:textId="77777777" w:rsidR="00330348" w:rsidRPr="00FB6C50" w:rsidRDefault="00330348" w:rsidP="00330348">
            <w:pPr>
              <w:pStyle w:val="TableParagraph"/>
              <w:numPr>
                <w:ilvl w:val="0"/>
                <w:numId w:val="11"/>
              </w:numPr>
              <w:spacing w:line="320" w:lineRule="exact"/>
              <w:ind w:right="-44"/>
              <w:rPr>
                <w:rFonts w:ascii="標楷體" w:eastAsia="標楷體" w:hAnsi="標楷體"/>
                <w:sz w:val="28"/>
                <w:szCs w:val="28"/>
              </w:rPr>
            </w:pPr>
            <w:r w:rsidRPr="00FB6C50">
              <w:rPr>
                <w:rFonts w:ascii="標楷體" w:eastAsia="標楷體" w:hAnsi="標楷體" w:hint="eastAsia"/>
                <w:sz w:val="28"/>
                <w:szCs w:val="28"/>
              </w:rPr>
              <w:t>性騷擾</w:t>
            </w:r>
            <w:proofErr w:type="gramStart"/>
            <w:r w:rsidRPr="00FB6C50">
              <w:rPr>
                <w:rFonts w:ascii="標楷體" w:eastAsia="標楷體" w:hAnsi="標楷體" w:hint="eastAsia"/>
                <w:sz w:val="28"/>
                <w:szCs w:val="28"/>
              </w:rPr>
              <w:t>及霸凌申訴</w:t>
            </w:r>
            <w:proofErr w:type="gramEnd"/>
            <w:r w:rsidRPr="00FB6C50">
              <w:rPr>
                <w:rFonts w:ascii="標楷體" w:eastAsia="標楷體" w:hAnsi="標楷體" w:hint="eastAsia"/>
                <w:sz w:val="28"/>
                <w:szCs w:val="28"/>
              </w:rPr>
              <w:t>案之處理</w:t>
            </w:r>
          </w:p>
          <w:p w14:paraId="58B1D828" w14:textId="77777777" w:rsidR="00330348" w:rsidRPr="00FB6C50" w:rsidRDefault="00330348" w:rsidP="00330348">
            <w:pPr>
              <w:pStyle w:val="TableParagraph"/>
              <w:numPr>
                <w:ilvl w:val="0"/>
                <w:numId w:val="11"/>
              </w:numPr>
              <w:spacing w:line="320" w:lineRule="exact"/>
              <w:ind w:right="-44"/>
              <w:rPr>
                <w:rFonts w:ascii="標楷體" w:eastAsia="標楷體" w:hAnsi="標楷體"/>
                <w:sz w:val="28"/>
                <w:szCs w:val="28"/>
              </w:rPr>
            </w:pPr>
            <w:r w:rsidRPr="00FB6C50">
              <w:rPr>
                <w:rFonts w:ascii="標楷體" w:eastAsia="標楷體" w:hAnsi="標楷體"/>
                <w:sz w:val="28"/>
                <w:szCs w:val="28"/>
              </w:rPr>
              <w:t>因公涉訟輔助</w:t>
            </w:r>
          </w:p>
          <w:p w14:paraId="39BE5312" w14:textId="77777777" w:rsidR="00330348" w:rsidRPr="00FB6C50" w:rsidRDefault="00330348" w:rsidP="00330348">
            <w:pPr>
              <w:pStyle w:val="TableParagraph"/>
              <w:numPr>
                <w:ilvl w:val="0"/>
                <w:numId w:val="11"/>
              </w:numPr>
              <w:spacing w:line="320" w:lineRule="exact"/>
              <w:ind w:right="-44"/>
              <w:rPr>
                <w:rFonts w:ascii="標楷體" w:eastAsia="標楷體" w:hAnsi="標楷體"/>
                <w:sz w:val="28"/>
                <w:szCs w:val="28"/>
              </w:rPr>
            </w:pPr>
            <w:r>
              <w:rPr>
                <w:rFonts w:ascii="標楷體" w:eastAsia="標楷體" w:hAnsi="標楷體" w:hint="eastAsia"/>
                <w:sz w:val="28"/>
                <w:szCs w:val="28"/>
              </w:rPr>
              <w:t>性別平等綜合性業務</w:t>
            </w:r>
          </w:p>
          <w:p w14:paraId="55859987" w14:textId="77777777" w:rsidR="00330348" w:rsidRPr="00FB6C50" w:rsidRDefault="00330348" w:rsidP="00330348">
            <w:pPr>
              <w:pStyle w:val="TableParagraph"/>
              <w:numPr>
                <w:ilvl w:val="0"/>
                <w:numId w:val="11"/>
              </w:numPr>
              <w:spacing w:line="320" w:lineRule="exact"/>
              <w:ind w:right="-44"/>
              <w:rPr>
                <w:rFonts w:ascii="標楷體" w:eastAsia="標楷體" w:hAnsi="標楷體"/>
                <w:sz w:val="28"/>
                <w:szCs w:val="28"/>
              </w:rPr>
            </w:pPr>
            <w:r w:rsidRPr="00FB6C50">
              <w:rPr>
                <w:rFonts w:ascii="標楷體" w:eastAsia="標楷體" w:hAnsi="標楷體"/>
                <w:sz w:val="28"/>
                <w:szCs w:val="28"/>
              </w:rPr>
              <w:t>本科專案性業務</w:t>
            </w:r>
          </w:p>
        </w:tc>
        <w:tc>
          <w:tcPr>
            <w:tcW w:w="5386" w:type="dxa"/>
            <w:vMerge w:val="restart"/>
            <w:tcBorders>
              <w:top w:val="single" w:sz="4" w:space="0" w:color="000000"/>
              <w:left w:val="single" w:sz="4" w:space="0" w:color="000000"/>
              <w:right w:val="single" w:sz="4" w:space="0" w:color="000000"/>
            </w:tcBorders>
          </w:tcPr>
          <w:p w14:paraId="015FAE88" w14:textId="77777777" w:rsidR="00330348" w:rsidRPr="008A4E69" w:rsidRDefault="00330348" w:rsidP="00E027EC">
            <w:pPr>
              <w:pStyle w:val="TableParagraph"/>
              <w:spacing w:line="320" w:lineRule="exact"/>
              <w:ind w:left="17"/>
              <w:rPr>
                <w:rFonts w:ascii="標楷體" w:eastAsia="標楷體" w:hAnsi="標楷體"/>
                <w:b/>
                <w:color w:val="000000" w:themeColor="text1"/>
                <w:sz w:val="28"/>
                <w:szCs w:val="28"/>
              </w:rPr>
            </w:pPr>
            <w:r w:rsidRPr="008A4E69">
              <w:rPr>
                <w:rFonts w:ascii="標楷體" w:eastAsia="標楷體" w:hAnsi="標楷體" w:hint="eastAsia"/>
                <w:b/>
                <w:color w:val="000000" w:themeColor="text1"/>
                <w:sz w:val="28"/>
                <w:szCs w:val="28"/>
              </w:rPr>
              <w:t>中央法規</w:t>
            </w:r>
          </w:p>
          <w:p w14:paraId="4EB74CC1"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1</w:t>
            </w:r>
            <w:r w:rsidRPr="008A4E69">
              <w:rPr>
                <w:rFonts w:ascii="標楷體" w:eastAsia="標楷體" w:hAnsi="標楷體"/>
                <w:color w:val="000000" w:themeColor="text1"/>
                <w:sz w:val="28"/>
                <w:szCs w:val="28"/>
              </w:rPr>
              <w:t>.</w:t>
            </w:r>
            <w:r w:rsidRPr="008A4E69">
              <w:rPr>
                <w:rFonts w:ascii="標楷體" w:eastAsia="標楷體" w:hAnsi="標楷體" w:hint="eastAsia"/>
                <w:color w:val="000000" w:themeColor="text1"/>
                <w:sz w:val="28"/>
                <w:szCs w:val="28"/>
              </w:rPr>
              <w:t>公務人員訓練進修法</w:t>
            </w:r>
          </w:p>
          <w:p w14:paraId="69086E8A"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2</w:t>
            </w:r>
            <w:r w:rsidRPr="008A4E69">
              <w:rPr>
                <w:rFonts w:ascii="標楷體" w:eastAsia="標楷體" w:hAnsi="標楷體"/>
                <w:color w:val="000000" w:themeColor="text1"/>
                <w:sz w:val="28"/>
                <w:szCs w:val="28"/>
              </w:rPr>
              <w:t>.</w:t>
            </w:r>
            <w:r w:rsidRPr="008A4E69">
              <w:rPr>
                <w:rFonts w:ascii="標楷體" w:eastAsia="標楷體" w:hAnsi="標楷體" w:hint="eastAsia"/>
                <w:color w:val="000000" w:themeColor="text1"/>
                <w:sz w:val="28"/>
                <w:szCs w:val="28"/>
              </w:rPr>
              <w:t>公務人員訓練進修法施行細則</w:t>
            </w:r>
          </w:p>
          <w:p w14:paraId="0385950E" w14:textId="77777777" w:rsidR="00330348" w:rsidRPr="008A4E69" w:rsidRDefault="00330348" w:rsidP="00E027EC">
            <w:pPr>
              <w:pStyle w:val="TableParagraph"/>
              <w:spacing w:line="320" w:lineRule="exact"/>
              <w:ind w:left="280" w:hangingChars="100" w:hanging="280"/>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3</w:t>
            </w:r>
            <w:r w:rsidRPr="008A4E69">
              <w:rPr>
                <w:rFonts w:ascii="標楷體" w:eastAsia="標楷體" w:hAnsi="標楷體"/>
                <w:color w:val="000000" w:themeColor="text1"/>
                <w:sz w:val="28"/>
                <w:szCs w:val="28"/>
              </w:rPr>
              <w:t>.</w:t>
            </w:r>
            <w:r w:rsidRPr="008A4E69">
              <w:rPr>
                <w:rFonts w:ascii="標楷體" w:eastAsia="標楷體" w:hAnsi="標楷體" w:hint="eastAsia"/>
                <w:color w:val="000000" w:themeColor="text1"/>
                <w:sz w:val="28"/>
                <w:szCs w:val="28"/>
              </w:rPr>
              <w:t>行政院及所屬機關學校推動公務人員終身學習實施要點</w:t>
            </w:r>
          </w:p>
          <w:p w14:paraId="36B3E34C"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4.公務人員因公涉訟輔助辦法</w:t>
            </w:r>
          </w:p>
          <w:p w14:paraId="2E23B0B4"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5.公務人員保障法</w:t>
            </w:r>
          </w:p>
          <w:p w14:paraId="2A3EB7EB" w14:textId="77777777" w:rsidR="00330348" w:rsidRDefault="00330348" w:rsidP="00E027EC">
            <w:pPr>
              <w:pStyle w:val="TableParagraph"/>
              <w:spacing w:line="320" w:lineRule="exact"/>
              <w:ind w:left="17"/>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6.公務員懲戒法</w:t>
            </w:r>
          </w:p>
          <w:p w14:paraId="432273A2"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r w:rsidRPr="008A4E69">
              <w:rPr>
                <w:rFonts w:ascii="標楷體" w:eastAsia="標楷體" w:hAnsi="標楷體"/>
                <w:color w:val="000000" w:themeColor="text1"/>
                <w:sz w:val="28"/>
                <w:szCs w:val="28"/>
              </w:rPr>
              <w:t>公務員懲戒</w:t>
            </w:r>
            <w:r>
              <w:rPr>
                <w:rFonts w:ascii="標楷體" w:eastAsia="標楷體" w:hAnsi="標楷體" w:hint="eastAsia"/>
                <w:color w:val="000000" w:themeColor="text1"/>
                <w:sz w:val="28"/>
                <w:szCs w:val="28"/>
              </w:rPr>
              <w:t>判決執行辦法</w:t>
            </w:r>
          </w:p>
          <w:p w14:paraId="1BBAEFB6"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r w:rsidRPr="008A4E69">
              <w:rPr>
                <w:rFonts w:ascii="標楷體" w:eastAsia="標楷體" w:hAnsi="標楷體"/>
                <w:color w:val="000000" w:themeColor="text1"/>
                <w:sz w:val="28"/>
                <w:szCs w:val="28"/>
              </w:rPr>
              <w:t>.獎章條例</w:t>
            </w:r>
          </w:p>
          <w:p w14:paraId="6D8AD522"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r w:rsidRPr="008A4E69">
              <w:rPr>
                <w:rFonts w:ascii="標楷體" w:eastAsia="標楷體" w:hAnsi="標楷體"/>
                <w:color w:val="000000" w:themeColor="text1"/>
                <w:sz w:val="28"/>
                <w:szCs w:val="28"/>
              </w:rPr>
              <w:t>.獎章條例施行細則</w:t>
            </w:r>
          </w:p>
          <w:p w14:paraId="021F6627" w14:textId="77777777" w:rsidR="00330348" w:rsidRPr="008A4E69" w:rsidRDefault="00330348" w:rsidP="00E027EC">
            <w:pPr>
              <w:pStyle w:val="TableParagraph"/>
              <w:spacing w:line="320" w:lineRule="exact"/>
              <w:ind w:left="299" w:hanging="2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Pr="008A4E69">
              <w:rPr>
                <w:rFonts w:ascii="標楷體" w:eastAsia="標楷體" w:hAnsi="標楷體"/>
                <w:color w:val="000000" w:themeColor="text1"/>
                <w:sz w:val="28"/>
                <w:szCs w:val="28"/>
              </w:rPr>
              <w:t>.公立高級中等以下學校教師成績考核辦法</w:t>
            </w:r>
          </w:p>
          <w:p w14:paraId="099E8FC2" w14:textId="77777777" w:rsidR="00330348" w:rsidRPr="008A4E69" w:rsidRDefault="00330348" w:rsidP="00E027EC">
            <w:pPr>
              <w:pStyle w:val="TableParagraph"/>
              <w:spacing w:line="320" w:lineRule="exact"/>
              <w:ind w:left="420" w:hangingChars="150" w:hanging="420"/>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1</w:t>
            </w:r>
            <w:r>
              <w:rPr>
                <w:rFonts w:ascii="標楷體" w:eastAsia="標楷體" w:hAnsi="標楷體" w:hint="eastAsia"/>
                <w:color w:val="000000" w:themeColor="text1"/>
                <w:sz w:val="28"/>
                <w:szCs w:val="28"/>
              </w:rPr>
              <w:t>1</w:t>
            </w:r>
            <w:r w:rsidRPr="008A4E69">
              <w:rPr>
                <w:rFonts w:ascii="標楷體" w:eastAsia="標楷體" w:hAnsi="標楷體"/>
                <w:color w:val="000000" w:themeColor="text1"/>
                <w:sz w:val="28"/>
                <w:szCs w:val="28"/>
              </w:rPr>
              <w:t>.公立高級中等以下學校校長成績考核辦法</w:t>
            </w:r>
          </w:p>
          <w:p w14:paraId="22FDB1B0"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1</w:t>
            </w:r>
            <w:r>
              <w:rPr>
                <w:rFonts w:ascii="標楷體" w:eastAsia="標楷體" w:hAnsi="標楷體" w:hint="eastAsia"/>
                <w:color w:val="000000" w:themeColor="text1"/>
                <w:sz w:val="28"/>
                <w:szCs w:val="28"/>
              </w:rPr>
              <w:t>2</w:t>
            </w:r>
            <w:r w:rsidRPr="008A4E69">
              <w:rPr>
                <w:rFonts w:ascii="標楷體" w:eastAsia="標楷體" w:hAnsi="標楷體"/>
                <w:color w:val="000000" w:themeColor="text1"/>
                <w:sz w:val="28"/>
                <w:szCs w:val="28"/>
              </w:rPr>
              <w:t>.考績委員會組織規程</w:t>
            </w:r>
          </w:p>
          <w:p w14:paraId="79967DD9"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1</w:t>
            </w:r>
            <w:r>
              <w:rPr>
                <w:rFonts w:ascii="標楷體" w:eastAsia="標楷體" w:hAnsi="標楷體" w:hint="eastAsia"/>
                <w:color w:val="000000" w:themeColor="text1"/>
                <w:sz w:val="28"/>
                <w:szCs w:val="28"/>
              </w:rPr>
              <w:t>3</w:t>
            </w:r>
            <w:r w:rsidRPr="008A4E69">
              <w:rPr>
                <w:rFonts w:ascii="標楷體" w:eastAsia="標楷體" w:hAnsi="標楷體"/>
                <w:color w:val="000000" w:themeColor="text1"/>
                <w:sz w:val="28"/>
                <w:szCs w:val="28"/>
              </w:rPr>
              <w:t>.公務人員考績法</w:t>
            </w:r>
          </w:p>
          <w:p w14:paraId="1D66E562" w14:textId="77777777" w:rsidR="00330348" w:rsidRDefault="00330348" w:rsidP="00E027EC">
            <w:pPr>
              <w:pStyle w:val="TableParagraph"/>
              <w:spacing w:line="320" w:lineRule="exact"/>
              <w:ind w:left="17"/>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1</w:t>
            </w:r>
            <w:r>
              <w:rPr>
                <w:rFonts w:ascii="標楷體" w:eastAsia="標楷體" w:hAnsi="標楷體" w:hint="eastAsia"/>
                <w:color w:val="000000" w:themeColor="text1"/>
                <w:sz w:val="28"/>
                <w:szCs w:val="28"/>
              </w:rPr>
              <w:t>4</w:t>
            </w:r>
            <w:r w:rsidRPr="008A4E69">
              <w:rPr>
                <w:rFonts w:ascii="標楷體" w:eastAsia="標楷體" w:hAnsi="標楷體"/>
                <w:color w:val="000000" w:themeColor="text1"/>
                <w:sz w:val="28"/>
                <w:szCs w:val="28"/>
              </w:rPr>
              <w:t>.公務人員考績法施行細則</w:t>
            </w:r>
          </w:p>
          <w:p w14:paraId="0F7A9FEB"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15.臺灣地區與大陸地區</w:t>
            </w:r>
          </w:p>
          <w:p w14:paraId="6E55C080" w14:textId="77777777" w:rsidR="00330348" w:rsidRDefault="00330348" w:rsidP="00E027EC">
            <w:pPr>
              <w:pStyle w:val="TableParagraph"/>
              <w:spacing w:line="320" w:lineRule="exact"/>
              <w:ind w:leftChars="18" w:left="466" w:hangingChars="151" w:hanging="423"/>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1</w:t>
            </w:r>
            <w:r>
              <w:rPr>
                <w:rFonts w:ascii="標楷體" w:eastAsia="標楷體" w:hAnsi="標楷體" w:hint="eastAsia"/>
                <w:color w:val="000000" w:themeColor="text1"/>
                <w:sz w:val="28"/>
                <w:szCs w:val="28"/>
              </w:rPr>
              <w:t>6</w:t>
            </w:r>
            <w:r w:rsidRPr="008A4E69">
              <w:rPr>
                <w:rFonts w:ascii="標楷體" w:eastAsia="標楷體" w:hAnsi="標楷體"/>
                <w:color w:val="000000" w:themeColor="text1"/>
                <w:sz w:val="28"/>
                <w:szCs w:val="28"/>
              </w:rPr>
              <w:t>.各機關辦理公務人員考績（成）作業要點</w:t>
            </w:r>
          </w:p>
          <w:p w14:paraId="6AC6EF4D" w14:textId="77777777" w:rsidR="00330348" w:rsidRPr="008A4E69" w:rsidRDefault="00330348" w:rsidP="00E027EC">
            <w:pPr>
              <w:pStyle w:val="TableParagraph"/>
              <w:spacing w:line="320" w:lineRule="exact"/>
              <w:ind w:leftChars="18" w:left="466" w:hangingChars="151" w:hanging="42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17.臺灣地區與大陸地區人民關係條例</w:t>
            </w:r>
          </w:p>
          <w:p w14:paraId="6CD7401A" w14:textId="77777777" w:rsidR="00330348" w:rsidRPr="008A4E69" w:rsidRDefault="00330348" w:rsidP="00E027EC">
            <w:pPr>
              <w:pStyle w:val="TableParagraph"/>
              <w:spacing w:line="320" w:lineRule="exact"/>
              <w:ind w:leftChars="18" w:left="466" w:hangingChars="151" w:hanging="423"/>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1</w:t>
            </w:r>
            <w:r>
              <w:rPr>
                <w:rFonts w:ascii="標楷體" w:eastAsia="標楷體" w:hAnsi="標楷體" w:hint="eastAsia"/>
                <w:color w:val="000000" w:themeColor="text1"/>
                <w:sz w:val="28"/>
                <w:szCs w:val="28"/>
              </w:rPr>
              <w:t>8</w:t>
            </w:r>
            <w:r w:rsidRPr="008A4E69">
              <w:rPr>
                <w:rFonts w:ascii="標楷體" w:eastAsia="標楷體" w:hAnsi="標楷體"/>
                <w:color w:val="000000" w:themeColor="text1"/>
                <w:sz w:val="28"/>
                <w:szCs w:val="28"/>
              </w:rPr>
              <w:t>.簡任第十職等及警監四階以下未涉及國家安全機密之公務員及警察人員赴大陸地區作業要點</w:t>
            </w:r>
          </w:p>
          <w:p w14:paraId="18C30B47" w14:textId="77777777" w:rsidR="00330348" w:rsidRPr="008A4E69" w:rsidRDefault="00330348" w:rsidP="00E027EC">
            <w:pPr>
              <w:pStyle w:val="TableParagraph"/>
              <w:tabs>
                <w:tab w:val="left" w:pos="259"/>
              </w:tabs>
              <w:spacing w:before="14" w:line="320" w:lineRule="exact"/>
              <w:ind w:leftChars="15" w:left="456" w:hangingChars="150" w:hanging="420"/>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1</w:t>
            </w:r>
            <w:r>
              <w:rPr>
                <w:rFonts w:ascii="標楷體" w:eastAsia="標楷體" w:hAnsi="標楷體" w:hint="eastAsia"/>
                <w:color w:val="000000" w:themeColor="text1"/>
                <w:sz w:val="28"/>
                <w:szCs w:val="28"/>
              </w:rPr>
              <w:t>9</w:t>
            </w:r>
            <w:r w:rsidRPr="008A4E69">
              <w:rPr>
                <w:rFonts w:ascii="標楷體" w:eastAsia="標楷體" w:hAnsi="標楷體"/>
                <w:color w:val="000000" w:themeColor="text1"/>
                <w:sz w:val="28"/>
                <w:szCs w:val="28"/>
              </w:rPr>
              <w:t>.臺灣地區公務員及特定身分人員進入大陸地區許可辦法</w:t>
            </w:r>
          </w:p>
          <w:p w14:paraId="0D945094" w14:textId="77777777" w:rsidR="00330348" w:rsidRPr="008A4E69" w:rsidRDefault="00330348" w:rsidP="00E027EC">
            <w:pPr>
              <w:pStyle w:val="TableParagraph"/>
              <w:tabs>
                <w:tab w:val="left" w:pos="259"/>
              </w:tabs>
              <w:spacing w:before="14" w:line="320" w:lineRule="exact"/>
              <w:ind w:leftChars="15" w:left="456" w:hangingChars="150" w:hanging="4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20</w:t>
            </w:r>
            <w:r w:rsidRPr="008A4E69">
              <w:rPr>
                <w:rFonts w:ascii="標楷體" w:eastAsia="標楷體" w:hAnsi="標楷體"/>
                <w:color w:val="000000" w:themeColor="text1"/>
                <w:sz w:val="28"/>
                <w:szCs w:val="28"/>
              </w:rPr>
              <w:t>.政府機關(構)人員從事兩岸交流活動注意事項</w:t>
            </w:r>
          </w:p>
          <w:p w14:paraId="0DE3F092" w14:textId="77777777" w:rsidR="00330348" w:rsidRPr="008A4E69" w:rsidRDefault="00330348" w:rsidP="00E027EC">
            <w:pPr>
              <w:pStyle w:val="TableParagraph"/>
              <w:tabs>
                <w:tab w:val="left" w:pos="259"/>
              </w:tabs>
              <w:spacing w:before="14" w:line="320" w:lineRule="exact"/>
              <w:ind w:leftChars="15" w:left="456" w:hangingChars="150" w:hanging="4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21</w:t>
            </w:r>
            <w:r w:rsidRPr="008A4E69">
              <w:rPr>
                <w:rFonts w:ascii="標楷體" w:eastAsia="標楷體" w:hAnsi="標楷體"/>
                <w:color w:val="000000" w:themeColor="text1"/>
                <w:sz w:val="28"/>
                <w:szCs w:val="28"/>
              </w:rPr>
              <w:t>.行政院</w:t>
            </w:r>
            <w:r>
              <w:rPr>
                <w:rFonts w:ascii="標楷體" w:eastAsia="標楷體" w:hAnsi="標楷體" w:hint="eastAsia"/>
                <w:color w:val="000000" w:themeColor="text1"/>
                <w:sz w:val="28"/>
                <w:szCs w:val="28"/>
              </w:rPr>
              <w:t>與</w:t>
            </w:r>
            <w:r w:rsidRPr="008A4E69">
              <w:rPr>
                <w:rFonts w:ascii="標楷體" w:eastAsia="標楷體" w:hAnsi="標楷體"/>
                <w:color w:val="000000" w:themeColor="text1"/>
                <w:sz w:val="28"/>
                <w:szCs w:val="28"/>
              </w:rPr>
              <w:t>所屬</w:t>
            </w:r>
            <w:r>
              <w:rPr>
                <w:rFonts w:ascii="標楷體" w:eastAsia="標楷體" w:hAnsi="標楷體" w:hint="eastAsia"/>
                <w:color w:val="000000" w:themeColor="text1"/>
                <w:sz w:val="28"/>
                <w:szCs w:val="28"/>
              </w:rPr>
              <w:t>中央及地方</w:t>
            </w:r>
            <w:r w:rsidRPr="008A4E69">
              <w:rPr>
                <w:rFonts w:ascii="標楷體" w:eastAsia="標楷體" w:hAnsi="標楷體"/>
                <w:color w:val="000000" w:themeColor="text1"/>
                <w:sz w:val="28"/>
                <w:szCs w:val="28"/>
              </w:rPr>
              <w:t xml:space="preserve">各機關聘僱人員給假辦法 </w:t>
            </w:r>
          </w:p>
          <w:p w14:paraId="7C90CA5B" w14:textId="77777777" w:rsidR="00330348" w:rsidRDefault="00330348" w:rsidP="00E027EC">
            <w:pPr>
              <w:pStyle w:val="TableParagraph"/>
              <w:tabs>
                <w:tab w:val="left" w:pos="259"/>
              </w:tabs>
              <w:spacing w:before="14" w:line="320" w:lineRule="exact"/>
              <w:ind w:leftChars="15" w:left="456" w:hangingChars="150" w:hanging="420"/>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3</w:t>
            </w:r>
            <w:r w:rsidRPr="008A4E69">
              <w:rPr>
                <w:rFonts w:ascii="標楷體" w:eastAsia="標楷體" w:hAnsi="標楷體"/>
                <w:color w:val="000000" w:themeColor="text1"/>
                <w:sz w:val="28"/>
                <w:szCs w:val="28"/>
              </w:rPr>
              <w:t>.公務人員請假規則</w:t>
            </w:r>
          </w:p>
          <w:p w14:paraId="59B00389" w14:textId="77777777" w:rsidR="00330348" w:rsidRPr="008A4E69" w:rsidRDefault="00330348" w:rsidP="00E027EC">
            <w:pPr>
              <w:pStyle w:val="TableParagraph"/>
              <w:tabs>
                <w:tab w:val="left" w:pos="259"/>
              </w:tabs>
              <w:spacing w:before="14" w:line="320" w:lineRule="exact"/>
              <w:ind w:leftChars="15" w:left="456" w:hangingChars="150" w:hanging="4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24.行政院與所屬中央及地方各機關公務人員休假改進措施</w:t>
            </w:r>
          </w:p>
          <w:p w14:paraId="50848FFC" w14:textId="77777777" w:rsidR="00330348" w:rsidRPr="008A4E69" w:rsidRDefault="00330348" w:rsidP="00E027EC">
            <w:pPr>
              <w:pStyle w:val="TableParagraph"/>
              <w:tabs>
                <w:tab w:val="left" w:pos="259"/>
              </w:tabs>
              <w:spacing w:before="14" w:line="320" w:lineRule="exact"/>
              <w:ind w:leftChars="15" w:left="456" w:hangingChars="150" w:hanging="420"/>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5</w:t>
            </w:r>
            <w:r w:rsidRPr="008A4E69">
              <w:rPr>
                <w:rFonts w:ascii="標楷體" w:eastAsia="標楷體" w:hAnsi="標楷體"/>
                <w:color w:val="000000" w:themeColor="text1"/>
                <w:sz w:val="28"/>
                <w:szCs w:val="28"/>
              </w:rPr>
              <w:t>.公務員服務法</w:t>
            </w:r>
          </w:p>
          <w:p w14:paraId="0894A1FF" w14:textId="77777777" w:rsidR="00330348" w:rsidRPr="008A4E69" w:rsidRDefault="00330348" w:rsidP="00E027EC">
            <w:pPr>
              <w:pStyle w:val="TableParagraph"/>
              <w:tabs>
                <w:tab w:val="left" w:pos="259"/>
              </w:tabs>
              <w:spacing w:before="14" w:line="320" w:lineRule="exact"/>
              <w:ind w:leftChars="15" w:left="456" w:hangingChars="150" w:hanging="420"/>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6</w:t>
            </w:r>
            <w:r w:rsidRPr="008A4E69">
              <w:rPr>
                <w:rFonts w:ascii="標楷體" w:eastAsia="標楷體" w:hAnsi="標楷體"/>
                <w:color w:val="000000" w:themeColor="text1"/>
                <w:sz w:val="28"/>
                <w:szCs w:val="28"/>
              </w:rPr>
              <w:t>.公務人員服務守則 - 相關附件</w:t>
            </w:r>
          </w:p>
          <w:p w14:paraId="4917793F" w14:textId="77777777" w:rsidR="00330348" w:rsidRPr="008A4E69" w:rsidRDefault="00330348" w:rsidP="00E027EC">
            <w:pPr>
              <w:pStyle w:val="TableParagraph"/>
              <w:tabs>
                <w:tab w:val="left" w:pos="259"/>
              </w:tabs>
              <w:spacing w:before="14" w:line="320" w:lineRule="exact"/>
              <w:ind w:leftChars="15" w:left="456" w:hangingChars="150" w:hanging="420"/>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7</w:t>
            </w:r>
            <w:r w:rsidRPr="008A4E69">
              <w:rPr>
                <w:rFonts w:ascii="標楷體" w:eastAsia="標楷體" w:hAnsi="標楷體"/>
                <w:color w:val="000000" w:themeColor="text1"/>
                <w:sz w:val="28"/>
                <w:szCs w:val="28"/>
              </w:rPr>
              <w:t>.天然災害停止辦公及上課作業辦法</w:t>
            </w:r>
          </w:p>
          <w:p w14:paraId="249335EA" w14:textId="77777777" w:rsidR="00330348" w:rsidRDefault="00330348" w:rsidP="00E027EC">
            <w:pPr>
              <w:pStyle w:val="TableParagraph"/>
              <w:tabs>
                <w:tab w:val="left" w:pos="259"/>
              </w:tabs>
              <w:spacing w:before="14" w:line="320" w:lineRule="exact"/>
              <w:ind w:leftChars="15" w:left="456" w:hangingChars="150" w:hanging="420"/>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8</w:t>
            </w:r>
            <w:r w:rsidRPr="008A4E69">
              <w:rPr>
                <w:rFonts w:ascii="標楷體" w:eastAsia="標楷體" w:hAnsi="標楷體"/>
                <w:color w:val="000000" w:themeColor="text1"/>
                <w:sz w:val="28"/>
                <w:szCs w:val="28"/>
              </w:rPr>
              <w:t>.公務員廉政倫理規範</w:t>
            </w:r>
          </w:p>
          <w:p w14:paraId="3E88052F" w14:textId="77777777" w:rsidR="00330348" w:rsidRDefault="00330348" w:rsidP="00E027EC">
            <w:pPr>
              <w:pStyle w:val="TableParagraph"/>
              <w:tabs>
                <w:tab w:val="left" w:pos="259"/>
              </w:tabs>
              <w:spacing w:before="14" w:line="320" w:lineRule="exact"/>
              <w:ind w:leftChars="15" w:left="456" w:hangingChars="150" w:hanging="4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29.公務人員執行職務安全及衛生防護辦法</w:t>
            </w:r>
          </w:p>
          <w:p w14:paraId="033BB83D" w14:textId="77777777" w:rsidR="00330348" w:rsidRPr="008A4E69" w:rsidRDefault="00330348" w:rsidP="00E027EC">
            <w:pPr>
              <w:pStyle w:val="TableParagraph"/>
              <w:tabs>
                <w:tab w:val="left" w:pos="259"/>
              </w:tabs>
              <w:spacing w:before="14" w:line="320" w:lineRule="exact"/>
              <w:ind w:leftChars="15" w:left="456" w:hangingChars="150" w:hanging="420"/>
              <w:rPr>
                <w:rFonts w:ascii="標楷體" w:eastAsia="標楷體" w:hAnsi="標楷體"/>
                <w:color w:val="000000" w:themeColor="text1"/>
                <w:sz w:val="28"/>
                <w:szCs w:val="28"/>
              </w:rPr>
            </w:pPr>
          </w:p>
          <w:p w14:paraId="2517BFAC" w14:textId="77777777" w:rsidR="00330348" w:rsidRPr="008A4E69" w:rsidRDefault="00330348" w:rsidP="00E027EC">
            <w:pPr>
              <w:pStyle w:val="TableParagraph"/>
              <w:spacing w:line="320" w:lineRule="exact"/>
              <w:ind w:left="17"/>
              <w:rPr>
                <w:rFonts w:ascii="標楷體" w:eastAsia="標楷體" w:hAnsi="標楷體"/>
                <w:b/>
                <w:color w:val="000000" w:themeColor="text1"/>
                <w:sz w:val="28"/>
                <w:szCs w:val="28"/>
              </w:rPr>
            </w:pPr>
            <w:r w:rsidRPr="008A4E69">
              <w:rPr>
                <w:rFonts w:ascii="標楷體" w:eastAsia="標楷體" w:hAnsi="標楷體" w:hint="eastAsia"/>
                <w:b/>
                <w:color w:val="000000" w:themeColor="text1"/>
                <w:sz w:val="28"/>
                <w:szCs w:val="28"/>
              </w:rPr>
              <w:lastRenderedPageBreak/>
              <w:t>本府自訂法規</w:t>
            </w:r>
          </w:p>
          <w:p w14:paraId="1B20F637" w14:textId="77777777" w:rsidR="00330348" w:rsidRPr="008A4E69" w:rsidRDefault="00330348" w:rsidP="00E027EC">
            <w:pPr>
              <w:pStyle w:val="TableParagraph"/>
              <w:spacing w:line="320" w:lineRule="exact"/>
              <w:ind w:left="280" w:hangingChars="100" w:hanging="280"/>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1</w:t>
            </w:r>
            <w:r w:rsidRPr="008A4E69">
              <w:rPr>
                <w:rFonts w:ascii="標楷體" w:eastAsia="標楷體" w:hAnsi="標楷體"/>
                <w:color w:val="000000" w:themeColor="text1"/>
                <w:sz w:val="28"/>
                <w:szCs w:val="28"/>
              </w:rPr>
              <w:t>.</w:t>
            </w:r>
            <w:r w:rsidRPr="008A4E69">
              <w:rPr>
                <w:rFonts w:ascii="標楷體" w:eastAsia="標楷體" w:hAnsi="標楷體" w:hint="eastAsia"/>
                <w:color w:val="000000" w:themeColor="text1"/>
                <w:sz w:val="28"/>
                <w:szCs w:val="28"/>
              </w:rPr>
              <w:t>花蓮縣政府公務人員參加講習訓練管制要點</w:t>
            </w:r>
          </w:p>
          <w:p w14:paraId="5A926675" w14:textId="77777777" w:rsidR="00330348" w:rsidRPr="008A4E69" w:rsidRDefault="00330348" w:rsidP="00E027EC">
            <w:pPr>
              <w:pStyle w:val="TableParagraph"/>
              <w:spacing w:line="320" w:lineRule="exact"/>
              <w:ind w:left="274" w:hangingChars="98" w:hanging="274"/>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2</w:t>
            </w:r>
            <w:r w:rsidRPr="008A4E69">
              <w:rPr>
                <w:rFonts w:ascii="標楷體" w:eastAsia="標楷體" w:hAnsi="標楷體"/>
                <w:color w:val="000000" w:themeColor="text1"/>
                <w:sz w:val="28"/>
                <w:szCs w:val="28"/>
              </w:rPr>
              <w:t>.</w:t>
            </w:r>
            <w:r w:rsidRPr="008A4E69">
              <w:rPr>
                <w:rFonts w:ascii="標楷體" w:eastAsia="標楷體" w:hAnsi="標楷體" w:hint="eastAsia"/>
                <w:color w:val="000000" w:themeColor="text1"/>
                <w:sz w:val="28"/>
                <w:szCs w:val="28"/>
              </w:rPr>
              <w:t>花蓮縣政府暨所屬機關學校公務人員國內進修作業要點</w:t>
            </w:r>
            <w:r w:rsidRPr="008A4E69">
              <w:rPr>
                <w:rFonts w:ascii="標楷體" w:eastAsia="標楷體" w:hAnsi="標楷體"/>
                <w:color w:val="000000" w:themeColor="text1"/>
                <w:sz w:val="28"/>
                <w:szCs w:val="28"/>
              </w:rPr>
              <w:t xml:space="preserve"> </w:t>
            </w:r>
          </w:p>
          <w:p w14:paraId="3D718579" w14:textId="77777777" w:rsidR="00330348" w:rsidRPr="008A4E69" w:rsidRDefault="00330348" w:rsidP="00E027EC">
            <w:pPr>
              <w:pStyle w:val="TableParagraph"/>
              <w:spacing w:line="320" w:lineRule="exact"/>
              <w:ind w:left="274" w:hangingChars="98" w:hanging="274"/>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4.花蓮縣政府暨所屬機關學校公務人員獎懲標準及作業程序</w:t>
            </w:r>
          </w:p>
          <w:p w14:paraId="471A4D2C" w14:textId="77777777" w:rsidR="00330348" w:rsidRPr="008A4E69" w:rsidRDefault="00330348" w:rsidP="00E027EC">
            <w:pPr>
              <w:pStyle w:val="TableParagraph"/>
              <w:spacing w:line="320" w:lineRule="exact"/>
              <w:ind w:left="274" w:hangingChars="98" w:hanging="274"/>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 xml:space="preserve">5.花蓮縣政府所屬各級學校教育專業人員獎懲作業要點 </w:t>
            </w:r>
          </w:p>
          <w:p w14:paraId="570F5F22" w14:textId="77777777" w:rsidR="00330348" w:rsidRPr="008A4E69" w:rsidRDefault="00330348" w:rsidP="00E027EC">
            <w:pPr>
              <w:pStyle w:val="TableParagraph"/>
              <w:spacing w:line="320" w:lineRule="exact"/>
              <w:ind w:left="274" w:hangingChars="98" w:hanging="274"/>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7.花蓮縣公立高級中等以下學校教師差勤管理要點</w:t>
            </w:r>
          </w:p>
          <w:p w14:paraId="03C18681" w14:textId="77777777" w:rsidR="00330348" w:rsidRPr="008A4E69" w:rsidRDefault="00330348" w:rsidP="00E027EC">
            <w:pPr>
              <w:pStyle w:val="TableParagraph"/>
              <w:spacing w:line="320" w:lineRule="exact"/>
              <w:ind w:left="274" w:hangingChars="98" w:hanging="274"/>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 xml:space="preserve">8.花蓮縣政府暨所屬各機關學校因公出國案件處理要點 </w:t>
            </w:r>
          </w:p>
          <w:p w14:paraId="3251AC99" w14:textId="77777777" w:rsidR="00330348" w:rsidRPr="008A4E69" w:rsidRDefault="00330348" w:rsidP="00E027EC">
            <w:pPr>
              <w:pStyle w:val="TableParagraph"/>
              <w:spacing w:line="320" w:lineRule="exact"/>
              <w:ind w:left="420" w:hangingChars="150" w:hanging="420"/>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1</w:t>
            </w:r>
            <w:r>
              <w:rPr>
                <w:rFonts w:ascii="標楷體" w:eastAsia="標楷體" w:hAnsi="標楷體" w:hint="eastAsia"/>
                <w:color w:val="000000" w:themeColor="text1"/>
                <w:sz w:val="28"/>
                <w:szCs w:val="28"/>
              </w:rPr>
              <w:t>0</w:t>
            </w:r>
            <w:r w:rsidRPr="008A4E69">
              <w:rPr>
                <w:rFonts w:ascii="標楷體" w:eastAsia="標楷體" w:hAnsi="標楷體"/>
                <w:color w:val="000000" w:themeColor="text1"/>
                <w:sz w:val="28"/>
                <w:szCs w:val="28"/>
              </w:rPr>
              <w:t>.花蓮縣政府員工公（出）差管制要點 - 相關附件</w:t>
            </w:r>
          </w:p>
          <w:p w14:paraId="02574A18" w14:textId="77777777" w:rsidR="00330348" w:rsidRDefault="00330348" w:rsidP="00E027EC">
            <w:pPr>
              <w:pStyle w:val="TableParagraph"/>
              <w:spacing w:line="320" w:lineRule="exact"/>
              <w:ind w:left="420" w:hangingChars="150" w:hanging="420"/>
              <w:rPr>
                <w:rFonts w:ascii="標楷體" w:eastAsia="標楷體" w:hAnsi="標楷體"/>
                <w:color w:val="000000" w:themeColor="text1"/>
                <w:sz w:val="28"/>
                <w:szCs w:val="28"/>
              </w:rPr>
            </w:pPr>
            <w:r w:rsidRPr="008A4E69">
              <w:rPr>
                <w:rFonts w:ascii="標楷體" w:eastAsia="標楷體" w:hAnsi="標楷體"/>
                <w:color w:val="000000" w:themeColor="text1"/>
                <w:sz w:val="28"/>
                <w:szCs w:val="28"/>
              </w:rPr>
              <w:t>1</w:t>
            </w:r>
            <w:r>
              <w:rPr>
                <w:rFonts w:ascii="標楷體" w:eastAsia="標楷體" w:hAnsi="標楷體" w:hint="eastAsia"/>
                <w:color w:val="000000" w:themeColor="text1"/>
                <w:sz w:val="28"/>
                <w:szCs w:val="28"/>
              </w:rPr>
              <w:t>1</w:t>
            </w:r>
            <w:r w:rsidRPr="008A4E69">
              <w:rPr>
                <w:rFonts w:ascii="標楷體" w:eastAsia="標楷體" w:hAnsi="標楷體"/>
                <w:color w:val="000000" w:themeColor="text1"/>
                <w:sz w:val="28"/>
                <w:szCs w:val="28"/>
              </w:rPr>
              <w:t>.花蓮縣政府員工差勤管理措施</w:t>
            </w:r>
          </w:p>
          <w:p w14:paraId="69C22C65" w14:textId="77777777" w:rsidR="00330348" w:rsidRDefault="00330348" w:rsidP="00E027EC">
            <w:pPr>
              <w:pStyle w:val="TableParagraph"/>
              <w:spacing w:line="320" w:lineRule="exact"/>
              <w:ind w:left="420" w:hangingChars="150" w:hanging="4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12.花蓮縣政府所屬機關學校員工職</w:t>
            </w:r>
            <w:proofErr w:type="gramStart"/>
            <w:r>
              <w:rPr>
                <w:rFonts w:ascii="標楷體" w:eastAsia="標楷體" w:hAnsi="標楷體" w:hint="eastAsia"/>
                <w:color w:val="000000" w:themeColor="text1"/>
                <w:sz w:val="28"/>
                <w:szCs w:val="28"/>
              </w:rPr>
              <w:t>場霸凌</w:t>
            </w:r>
            <w:proofErr w:type="gramEnd"/>
            <w:r>
              <w:rPr>
                <w:rFonts w:ascii="標楷體" w:eastAsia="標楷體" w:hAnsi="標楷體" w:hint="eastAsia"/>
                <w:color w:val="000000" w:themeColor="text1"/>
                <w:sz w:val="28"/>
                <w:szCs w:val="28"/>
              </w:rPr>
              <w:t>防治與申訴事項</w:t>
            </w:r>
          </w:p>
          <w:p w14:paraId="592E08F1" w14:textId="77777777" w:rsidR="00330348" w:rsidRDefault="00330348" w:rsidP="00E027EC">
            <w:pPr>
              <w:pStyle w:val="TableParagraph"/>
              <w:spacing w:line="320" w:lineRule="exact"/>
              <w:ind w:left="420" w:hangingChars="150" w:hanging="4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13.花蓮縣政府表揚模範公務人員要點</w:t>
            </w:r>
          </w:p>
          <w:p w14:paraId="5619E5C2" w14:textId="77777777" w:rsidR="00330348" w:rsidRPr="006776D6" w:rsidRDefault="00330348" w:rsidP="00E027EC">
            <w:pPr>
              <w:pStyle w:val="TableParagraph"/>
              <w:spacing w:line="320" w:lineRule="exact"/>
              <w:ind w:left="420" w:hangingChars="150" w:hanging="4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14.花蓮縣政府及所屬機關學校審核公教人員公</w:t>
            </w:r>
            <w:proofErr w:type="gramStart"/>
            <w:r>
              <w:rPr>
                <w:rFonts w:ascii="標楷體" w:eastAsia="標楷體" w:hAnsi="標楷體" w:hint="eastAsia"/>
                <w:color w:val="000000" w:themeColor="text1"/>
                <w:sz w:val="28"/>
                <w:szCs w:val="28"/>
              </w:rPr>
              <w:t>傷假應行</w:t>
            </w:r>
            <w:proofErr w:type="gramEnd"/>
            <w:r>
              <w:rPr>
                <w:rFonts w:ascii="標楷體" w:eastAsia="標楷體" w:hAnsi="標楷體" w:hint="eastAsia"/>
                <w:color w:val="000000" w:themeColor="text1"/>
                <w:sz w:val="28"/>
                <w:szCs w:val="28"/>
              </w:rPr>
              <w:t>注意事項</w:t>
            </w:r>
          </w:p>
          <w:p w14:paraId="3A902602" w14:textId="77777777" w:rsidR="00330348" w:rsidRDefault="00330348" w:rsidP="00E027EC">
            <w:pPr>
              <w:pStyle w:val="TableParagraph"/>
              <w:spacing w:line="320" w:lineRule="exact"/>
              <w:ind w:left="17"/>
              <w:rPr>
                <w:rFonts w:ascii="標楷體" w:eastAsia="標楷體" w:hAnsi="標楷體"/>
                <w:color w:val="000000" w:themeColor="text1"/>
                <w:sz w:val="28"/>
                <w:szCs w:val="28"/>
              </w:rPr>
            </w:pPr>
          </w:p>
          <w:p w14:paraId="470EEF19" w14:textId="77777777" w:rsidR="00330348" w:rsidRPr="007E2F23" w:rsidRDefault="00330348" w:rsidP="00E027EC">
            <w:pPr>
              <w:pStyle w:val="TableParagraph"/>
              <w:spacing w:line="320" w:lineRule="exact"/>
              <w:ind w:left="17"/>
              <w:rPr>
                <w:rFonts w:ascii="標楷體" w:eastAsia="標楷體" w:hAnsi="標楷體"/>
                <w:b/>
                <w:color w:val="000000" w:themeColor="text1"/>
                <w:sz w:val="28"/>
                <w:szCs w:val="28"/>
              </w:rPr>
            </w:pPr>
            <w:r w:rsidRPr="007E2F23">
              <w:rPr>
                <w:rFonts w:ascii="標楷體" w:eastAsia="標楷體" w:hAnsi="標楷體" w:hint="eastAsia"/>
                <w:b/>
                <w:color w:val="000000" w:themeColor="text1"/>
                <w:sz w:val="28"/>
                <w:szCs w:val="28"/>
              </w:rPr>
              <w:t>本處網站專區</w:t>
            </w:r>
          </w:p>
          <w:p w14:paraId="22F759CA"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性騷擾防治專區</w:t>
            </w:r>
          </w:p>
          <w:p w14:paraId="063C6DB5"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hyperlink r:id="rId14" w:history="1">
              <w:r w:rsidRPr="008A4E69">
                <w:rPr>
                  <w:rStyle w:val="af3"/>
                  <w:rFonts w:ascii="標楷體" w:eastAsia="標楷體" w:hAnsi="標楷體"/>
                  <w:color w:val="000000" w:themeColor="text1"/>
                </w:rPr>
                <w:t>https://pd.hl.gov.tw/List/28c893aa66bb488ea200e5444c2f21f0</w:t>
              </w:r>
            </w:hyperlink>
          </w:p>
          <w:p w14:paraId="57496BA1"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p>
          <w:p w14:paraId="36B2E624"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花蓮縣政府職場</w:t>
            </w:r>
            <w:proofErr w:type="gramStart"/>
            <w:r w:rsidRPr="008A4E69">
              <w:rPr>
                <w:rFonts w:ascii="標楷體" w:eastAsia="標楷體" w:hAnsi="標楷體" w:hint="eastAsia"/>
                <w:color w:val="000000" w:themeColor="text1"/>
                <w:sz w:val="28"/>
                <w:szCs w:val="28"/>
              </w:rPr>
              <w:t>反霸凌專區</w:t>
            </w:r>
            <w:proofErr w:type="gramEnd"/>
          </w:p>
          <w:p w14:paraId="0833C714"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hyperlink r:id="rId15" w:history="1">
              <w:r w:rsidRPr="008A4E69">
                <w:rPr>
                  <w:rStyle w:val="af3"/>
                  <w:rFonts w:ascii="標楷體" w:eastAsia="標楷體" w:hAnsi="標楷體"/>
                  <w:color w:val="000000" w:themeColor="text1"/>
                </w:rPr>
                <w:t>https://csa.hl.gov.tw/anti-bullying/</w:t>
              </w:r>
            </w:hyperlink>
          </w:p>
          <w:p w14:paraId="4568EF21" w14:textId="77777777" w:rsidR="00330348" w:rsidRPr="008A4E69" w:rsidRDefault="00330348" w:rsidP="00E027EC">
            <w:pPr>
              <w:pStyle w:val="TableParagraph"/>
              <w:spacing w:line="320" w:lineRule="exact"/>
              <w:rPr>
                <w:rStyle w:val="af3"/>
                <w:rFonts w:ascii="標楷體" w:eastAsia="標楷體" w:hAnsi="標楷體"/>
                <w:color w:val="000000" w:themeColor="text1"/>
              </w:rPr>
            </w:pPr>
          </w:p>
          <w:p w14:paraId="65AAACE9"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英語學習專區</w:t>
            </w:r>
          </w:p>
          <w:p w14:paraId="5FB8645F"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hyperlink r:id="rId16" w:history="1">
              <w:r w:rsidRPr="008A4E69">
                <w:rPr>
                  <w:rStyle w:val="af3"/>
                  <w:rFonts w:ascii="標楷體" w:eastAsia="標楷體" w:hAnsi="標楷體"/>
                  <w:color w:val="000000" w:themeColor="text1"/>
                </w:rPr>
                <w:t>https://pd.hl.gov.tw/Detail/83f43a8d640b42b9b0111f0e71c3c2ba</w:t>
              </w:r>
            </w:hyperlink>
          </w:p>
          <w:p w14:paraId="3FEF88C6" w14:textId="77777777" w:rsidR="00330348" w:rsidRPr="008A4E69" w:rsidRDefault="00330348" w:rsidP="00E027EC">
            <w:pPr>
              <w:pStyle w:val="TableParagraph"/>
              <w:spacing w:line="320" w:lineRule="exact"/>
              <w:rPr>
                <w:rFonts w:ascii="標楷體" w:eastAsia="標楷體" w:hAnsi="標楷體"/>
                <w:color w:val="000000" w:themeColor="text1"/>
                <w:sz w:val="28"/>
                <w:szCs w:val="28"/>
              </w:rPr>
            </w:pPr>
          </w:p>
          <w:p w14:paraId="635EDBDC"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行政中立宣導專區</w:t>
            </w:r>
          </w:p>
          <w:p w14:paraId="49256F26" w14:textId="77777777" w:rsidR="00330348" w:rsidRPr="005655F5" w:rsidRDefault="00330348" w:rsidP="00E027EC">
            <w:pPr>
              <w:pStyle w:val="TableParagraph"/>
              <w:spacing w:line="320" w:lineRule="exact"/>
              <w:ind w:left="17"/>
              <w:rPr>
                <w:rFonts w:ascii="標楷體" w:eastAsia="標楷體" w:hAnsi="標楷體"/>
                <w:sz w:val="28"/>
                <w:szCs w:val="28"/>
                <w:u w:val="single"/>
              </w:rPr>
            </w:pPr>
            <w:r w:rsidRPr="005655F5">
              <w:rPr>
                <w:rFonts w:ascii="標楷體" w:eastAsia="標楷體" w:hAnsi="標楷體"/>
                <w:sz w:val="28"/>
                <w:szCs w:val="28"/>
                <w:u w:val="single"/>
              </w:rPr>
              <w:t>http://pd.hl.gov.tw/list/713574a5836d4ddd8b9ffdae58ec7482</w:t>
            </w:r>
          </w:p>
          <w:p w14:paraId="3C25D1AF" w14:textId="77777777" w:rsidR="00330348" w:rsidRPr="005655F5" w:rsidRDefault="00330348" w:rsidP="00E027EC">
            <w:pPr>
              <w:pStyle w:val="TableParagraph"/>
              <w:spacing w:line="320" w:lineRule="exact"/>
              <w:ind w:left="17"/>
              <w:rPr>
                <w:rFonts w:ascii="標楷體" w:eastAsia="標楷體" w:hAnsi="標楷體"/>
                <w:color w:val="000000" w:themeColor="text1"/>
                <w:sz w:val="28"/>
                <w:szCs w:val="28"/>
              </w:rPr>
            </w:pPr>
          </w:p>
          <w:p w14:paraId="11E9E7FD" w14:textId="77777777" w:rsidR="00330348" w:rsidRPr="008A4E69" w:rsidRDefault="00330348" w:rsidP="00E027EC">
            <w:pPr>
              <w:pStyle w:val="TableParagraph"/>
              <w:spacing w:line="320" w:lineRule="exact"/>
              <w:ind w:left="17"/>
              <w:rPr>
                <w:rFonts w:ascii="標楷體" w:eastAsia="標楷體" w:hAnsi="標楷體"/>
                <w:color w:val="000000" w:themeColor="text1"/>
                <w:sz w:val="28"/>
                <w:szCs w:val="28"/>
              </w:rPr>
            </w:pPr>
            <w:proofErr w:type="gramStart"/>
            <w:r w:rsidRPr="008A4E69">
              <w:rPr>
                <w:rFonts w:ascii="標楷體" w:eastAsia="標楷體" w:hAnsi="標楷體" w:hint="eastAsia"/>
                <w:color w:val="000000" w:themeColor="text1"/>
                <w:sz w:val="28"/>
                <w:szCs w:val="28"/>
              </w:rPr>
              <w:t>酒駕防</w:t>
            </w:r>
            <w:proofErr w:type="gramEnd"/>
            <w:r w:rsidRPr="008A4E69">
              <w:rPr>
                <w:rFonts w:ascii="標楷體" w:eastAsia="標楷體" w:hAnsi="標楷體" w:hint="eastAsia"/>
                <w:color w:val="000000" w:themeColor="text1"/>
                <w:sz w:val="28"/>
                <w:szCs w:val="28"/>
              </w:rPr>
              <w:t>制宣導專區</w:t>
            </w:r>
          </w:p>
          <w:p w14:paraId="55759E57" w14:textId="77777777" w:rsidR="00330348" w:rsidRDefault="00330348" w:rsidP="00E027EC">
            <w:pPr>
              <w:pStyle w:val="TableParagraph"/>
              <w:spacing w:line="320" w:lineRule="exact"/>
              <w:ind w:left="17"/>
              <w:rPr>
                <w:rStyle w:val="af3"/>
                <w:rFonts w:ascii="標楷體" w:eastAsia="標楷體" w:hAnsi="標楷體"/>
                <w:color w:val="000000" w:themeColor="text1"/>
              </w:rPr>
            </w:pPr>
            <w:hyperlink r:id="rId17" w:history="1">
              <w:r w:rsidRPr="008A4E69">
                <w:rPr>
                  <w:rStyle w:val="af3"/>
                  <w:rFonts w:ascii="標楷體" w:eastAsia="標楷體" w:hAnsi="標楷體"/>
                  <w:color w:val="000000" w:themeColor="text1"/>
                </w:rPr>
                <w:t>https://pd.hl.gov.tw/List/713574a5836d4ddd8b9ffdae58ec7481</w:t>
              </w:r>
            </w:hyperlink>
          </w:p>
          <w:p w14:paraId="1C4849BF" w14:textId="77777777" w:rsidR="00330348" w:rsidRPr="008A4E69" w:rsidRDefault="00330348" w:rsidP="00E027EC">
            <w:pPr>
              <w:pStyle w:val="TableParagraph"/>
              <w:spacing w:line="320" w:lineRule="exact"/>
              <w:rPr>
                <w:rFonts w:ascii="標楷體" w:eastAsia="標楷體" w:hAnsi="標楷體"/>
                <w:color w:val="000000" w:themeColor="text1"/>
                <w:sz w:val="28"/>
                <w:szCs w:val="28"/>
              </w:rPr>
            </w:pPr>
          </w:p>
        </w:tc>
      </w:tr>
      <w:tr w:rsidR="00330348" w:rsidRPr="00FB6C50" w14:paraId="57BFB35B" w14:textId="77777777" w:rsidTr="00E027EC">
        <w:trPr>
          <w:trHeight w:val="545"/>
        </w:trPr>
        <w:tc>
          <w:tcPr>
            <w:tcW w:w="596" w:type="dxa"/>
            <w:vMerge/>
            <w:tcBorders>
              <w:top w:val="nil"/>
              <w:bottom w:val="nil"/>
            </w:tcBorders>
          </w:tcPr>
          <w:p w14:paraId="27F708F2" w14:textId="77777777" w:rsidR="00330348" w:rsidRPr="00FB6C50" w:rsidRDefault="00330348" w:rsidP="00E027EC">
            <w:pPr>
              <w:spacing w:line="320" w:lineRule="exact"/>
              <w:rPr>
                <w:rFonts w:ascii="標楷體" w:eastAsia="標楷體" w:hAnsi="標楷體"/>
                <w:sz w:val="28"/>
                <w:szCs w:val="28"/>
              </w:rPr>
            </w:pPr>
          </w:p>
        </w:tc>
        <w:tc>
          <w:tcPr>
            <w:tcW w:w="497" w:type="dxa"/>
            <w:tcBorders>
              <w:top w:val="single" w:sz="4" w:space="0" w:color="000000"/>
              <w:left w:val="single" w:sz="4" w:space="0" w:color="000000"/>
              <w:bottom w:val="single" w:sz="4" w:space="0" w:color="000000"/>
              <w:right w:val="single" w:sz="4" w:space="0" w:color="000000"/>
            </w:tcBorders>
            <w:vAlign w:val="center"/>
          </w:tcPr>
          <w:p w14:paraId="4B1EFBA3" w14:textId="77777777" w:rsidR="00330348" w:rsidRPr="00F71CBA" w:rsidRDefault="00330348" w:rsidP="00E027EC">
            <w:pPr>
              <w:pStyle w:val="TableParagraph"/>
              <w:spacing w:before="158" w:line="320" w:lineRule="exact"/>
              <w:ind w:leftChars="-28" w:left="3" w:hangingChars="25" w:hanging="70"/>
              <w:jc w:val="center"/>
              <w:rPr>
                <w:rFonts w:ascii="標楷體" w:eastAsia="標楷體" w:hAnsi="標楷體"/>
                <w:color w:val="000000" w:themeColor="text1"/>
                <w:sz w:val="28"/>
                <w:szCs w:val="28"/>
              </w:rPr>
            </w:pPr>
            <w:r w:rsidRPr="00F71CBA">
              <w:rPr>
                <w:rFonts w:ascii="標楷體" w:eastAsia="標楷體" w:hAnsi="標楷體" w:hint="eastAsia"/>
                <w:color w:val="000000" w:themeColor="text1"/>
                <w:sz w:val="28"/>
                <w:szCs w:val="28"/>
              </w:rPr>
              <w:t>二</w:t>
            </w:r>
          </w:p>
        </w:tc>
        <w:tc>
          <w:tcPr>
            <w:tcW w:w="3160" w:type="dxa"/>
            <w:tcBorders>
              <w:top w:val="single" w:sz="4" w:space="0" w:color="000000"/>
              <w:bottom w:val="single" w:sz="4" w:space="0" w:color="000000"/>
            </w:tcBorders>
          </w:tcPr>
          <w:p w14:paraId="7EA8803E" w14:textId="77777777" w:rsidR="00330348" w:rsidRPr="00FB6C50" w:rsidRDefault="00330348" w:rsidP="00E027EC">
            <w:pPr>
              <w:pStyle w:val="TableParagraph"/>
              <w:spacing w:line="320" w:lineRule="exact"/>
              <w:ind w:left="-1"/>
              <w:rPr>
                <w:rFonts w:ascii="標楷體" w:eastAsia="標楷體" w:hAnsi="標楷體"/>
                <w:sz w:val="28"/>
                <w:szCs w:val="28"/>
              </w:rPr>
            </w:pPr>
            <w:r w:rsidRPr="00FB6C50">
              <w:rPr>
                <w:rFonts w:ascii="標楷體" w:eastAsia="標楷體" w:hAnsi="標楷體"/>
                <w:sz w:val="28"/>
                <w:szCs w:val="28"/>
              </w:rPr>
              <w:t>A科員業務職掌</w:t>
            </w:r>
          </w:p>
          <w:p w14:paraId="214CB72C" w14:textId="77777777" w:rsidR="00330348" w:rsidRPr="00FB6C50" w:rsidRDefault="00330348" w:rsidP="00330348">
            <w:pPr>
              <w:pStyle w:val="TableParagraph"/>
              <w:numPr>
                <w:ilvl w:val="0"/>
                <w:numId w:val="12"/>
              </w:numPr>
              <w:spacing w:line="320" w:lineRule="exact"/>
              <w:rPr>
                <w:rFonts w:ascii="標楷體" w:eastAsia="標楷體" w:hAnsi="標楷體"/>
                <w:sz w:val="28"/>
                <w:szCs w:val="28"/>
              </w:rPr>
            </w:pPr>
            <w:r w:rsidRPr="00FB6C50">
              <w:rPr>
                <w:rFonts w:ascii="標楷體" w:eastAsia="標楷體" w:hAnsi="標楷體" w:hint="eastAsia"/>
                <w:sz w:val="28"/>
                <w:szCs w:val="28"/>
              </w:rPr>
              <w:t>本府及所屬各機關學校差勤管理</w:t>
            </w:r>
          </w:p>
          <w:p w14:paraId="171BD526" w14:textId="77777777" w:rsidR="00330348" w:rsidRPr="00FB6C50" w:rsidRDefault="00330348" w:rsidP="00330348">
            <w:pPr>
              <w:pStyle w:val="TableParagraph"/>
              <w:numPr>
                <w:ilvl w:val="0"/>
                <w:numId w:val="12"/>
              </w:numPr>
              <w:spacing w:line="320" w:lineRule="exact"/>
              <w:rPr>
                <w:rFonts w:ascii="標楷體" w:eastAsia="標楷體" w:hAnsi="標楷體"/>
                <w:sz w:val="28"/>
                <w:szCs w:val="28"/>
              </w:rPr>
            </w:pPr>
            <w:r w:rsidRPr="00FB6C50">
              <w:rPr>
                <w:rFonts w:ascii="標楷體" w:eastAsia="標楷體" w:hAnsi="標楷體"/>
                <w:sz w:val="28"/>
                <w:szCs w:val="28"/>
              </w:rPr>
              <w:t>因公出國審查</w:t>
            </w:r>
          </w:p>
          <w:p w14:paraId="21CCD531" w14:textId="77777777" w:rsidR="00330348" w:rsidRPr="00FB6C50" w:rsidRDefault="00330348" w:rsidP="00330348">
            <w:pPr>
              <w:pStyle w:val="TableParagraph"/>
              <w:numPr>
                <w:ilvl w:val="0"/>
                <w:numId w:val="12"/>
              </w:numPr>
              <w:spacing w:line="320" w:lineRule="exact"/>
              <w:rPr>
                <w:rFonts w:ascii="標楷體" w:eastAsia="標楷體" w:hAnsi="標楷體"/>
                <w:sz w:val="28"/>
                <w:szCs w:val="28"/>
              </w:rPr>
            </w:pPr>
            <w:r w:rsidRPr="00FB6C50">
              <w:rPr>
                <w:rFonts w:ascii="標楷體" w:eastAsia="標楷體" w:hAnsi="標楷體"/>
                <w:sz w:val="28"/>
                <w:szCs w:val="28"/>
              </w:rPr>
              <w:t>國民旅遊卡及未休假加班費事項</w:t>
            </w:r>
          </w:p>
          <w:p w14:paraId="4A1B9018" w14:textId="77777777" w:rsidR="00330348" w:rsidRPr="005655F5" w:rsidRDefault="00330348" w:rsidP="00330348">
            <w:pPr>
              <w:pStyle w:val="TableParagraph"/>
              <w:numPr>
                <w:ilvl w:val="0"/>
                <w:numId w:val="12"/>
              </w:numPr>
              <w:spacing w:line="320" w:lineRule="exact"/>
              <w:rPr>
                <w:rFonts w:ascii="標楷體" w:eastAsia="標楷體" w:hAnsi="標楷體"/>
                <w:sz w:val="28"/>
                <w:szCs w:val="28"/>
              </w:rPr>
            </w:pPr>
            <w:r>
              <w:rPr>
                <w:rFonts w:ascii="標楷體" w:eastAsia="標楷體" w:hAnsi="標楷體" w:hint="eastAsia"/>
                <w:sz w:val="28"/>
                <w:szCs w:val="28"/>
              </w:rPr>
              <w:t>天然災害綜合性業務</w:t>
            </w:r>
          </w:p>
        </w:tc>
        <w:tc>
          <w:tcPr>
            <w:tcW w:w="5386" w:type="dxa"/>
            <w:vMerge/>
            <w:tcBorders>
              <w:left w:val="single" w:sz="4" w:space="0" w:color="000000"/>
              <w:right w:val="single" w:sz="4" w:space="0" w:color="000000"/>
            </w:tcBorders>
          </w:tcPr>
          <w:p w14:paraId="1E73B3A6" w14:textId="77777777" w:rsidR="00330348" w:rsidRPr="00FB6C50" w:rsidRDefault="00330348" w:rsidP="00E027EC">
            <w:pPr>
              <w:pStyle w:val="TableParagraph"/>
              <w:tabs>
                <w:tab w:val="left" w:pos="249"/>
              </w:tabs>
              <w:spacing w:before="12" w:line="320" w:lineRule="exact"/>
              <w:ind w:right="3"/>
              <w:rPr>
                <w:rFonts w:ascii="標楷體" w:eastAsia="標楷體" w:hAnsi="標楷體"/>
                <w:sz w:val="28"/>
                <w:szCs w:val="28"/>
              </w:rPr>
            </w:pPr>
          </w:p>
        </w:tc>
      </w:tr>
      <w:tr w:rsidR="00330348" w:rsidRPr="00FB6C50" w14:paraId="60D99F0F" w14:textId="77777777" w:rsidTr="00E027EC">
        <w:trPr>
          <w:trHeight w:val="681"/>
        </w:trPr>
        <w:tc>
          <w:tcPr>
            <w:tcW w:w="596" w:type="dxa"/>
            <w:vMerge/>
            <w:tcBorders>
              <w:top w:val="nil"/>
              <w:bottom w:val="nil"/>
            </w:tcBorders>
          </w:tcPr>
          <w:p w14:paraId="705091E8" w14:textId="77777777" w:rsidR="00330348" w:rsidRPr="00FB6C50" w:rsidRDefault="00330348" w:rsidP="00E027EC">
            <w:pPr>
              <w:spacing w:line="320" w:lineRule="exact"/>
              <w:rPr>
                <w:rFonts w:ascii="標楷體" w:eastAsia="標楷體" w:hAnsi="標楷體"/>
                <w:sz w:val="28"/>
                <w:szCs w:val="28"/>
                <w:lang w:eastAsia="zh-TW"/>
              </w:rPr>
            </w:pPr>
          </w:p>
        </w:tc>
        <w:tc>
          <w:tcPr>
            <w:tcW w:w="497" w:type="dxa"/>
            <w:tcBorders>
              <w:top w:val="single" w:sz="4" w:space="0" w:color="000000"/>
              <w:left w:val="single" w:sz="4" w:space="0" w:color="000000"/>
              <w:bottom w:val="single" w:sz="4" w:space="0" w:color="000000"/>
              <w:right w:val="single" w:sz="4" w:space="0" w:color="000000"/>
            </w:tcBorders>
            <w:vAlign w:val="center"/>
          </w:tcPr>
          <w:p w14:paraId="5DFA680B" w14:textId="77777777" w:rsidR="00330348" w:rsidRPr="00F71CBA" w:rsidRDefault="00330348" w:rsidP="00E027EC">
            <w:pPr>
              <w:pStyle w:val="TableParagraph"/>
              <w:spacing w:before="158" w:line="320" w:lineRule="exact"/>
              <w:ind w:leftChars="-28" w:left="3" w:hangingChars="25" w:hanging="70"/>
              <w:jc w:val="center"/>
              <w:rPr>
                <w:rFonts w:ascii="標楷體" w:eastAsia="標楷體" w:hAnsi="標楷體"/>
                <w:color w:val="000000" w:themeColor="text1"/>
                <w:sz w:val="28"/>
                <w:szCs w:val="28"/>
              </w:rPr>
            </w:pPr>
            <w:r w:rsidRPr="00F71CBA">
              <w:rPr>
                <w:rFonts w:ascii="標楷體" w:eastAsia="標楷體" w:hAnsi="標楷體" w:hint="eastAsia"/>
                <w:color w:val="000000" w:themeColor="text1"/>
                <w:sz w:val="28"/>
                <w:szCs w:val="28"/>
              </w:rPr>
              <w:t>三</w:t>
            </w:r>
          </w:p>
        </w:tc>
        <w:tc>
          <w:tcPr>
            <w:tcW w:w="3160" w:type="dxa"/>
            <w:tcBorders>
              <w:top w:val="single" w:sz="4" w:space="0" w:color="000000"/>
              <w:left w:val="single" w:sz="4" w:space="0" w:color="000000"/>
              <w:bottom w:val="single" w:sz="4" w:space="0" w:color="000000"/>
              <w:right w:val="single" w:sz="4" w:space="0" w:color="000000"/>
            </w:tcBorders>
          </w:tcPr>
          <w:p w14:paraId="6A764416" w14:textId="77777777" w:rsidR="00330348" w:rsidRPr="00FB6C50" w:rsidRDefault="00330348" w:rsidP="00E027EC">
            <w:pPr>
              <w:pStyle w:val="TableParagraph"/>
              <w:spacing w:line="320" w:lineRule="exact"/>
              <w:ind w:left="-1"/>
              <w:rPr>
                <w:rFonts w:ascii="標楷體" w:eastAsia="標楷體" w:hAnsi="標楷體"/>
                <w:sz w:val="28"/>
                <w:szCs w:val="28"/>
              </w:rPr>
            </w:pPr>
            <w:r w:rsidRPr="00FB6C50">
              <w:rPr>
                <w:rFonts w:ascii="標楷體" w:eastAsia="標楷體" w:hAnsi="標楷體"/>
                <w:sz w:val="28"/>
                <w:szCs w:val="28"/>
              </w:rPr>
              <w:t>B科員業務職掌</w:t>
            </w:r>
          </w:p>
          <w:p w14:paraId="561EF4E1" w14:textId="77777777" w:rsidR="00330348" w:rsidRPr="00FB6C50" w:rsidRDefault="00330348" w:rsidP="00330348">
            <w:pPr>
              <w:pStyle w:val="TableParagraph"/>
              <w:numPr>
                <w:ilvl w:val="0"/>
                <w:numId w:val="13"/>
              </w:numPr>
              <w:spacing w:line="320" w:lineRule="exact"/>
              <w:rPr>
                <w:rFonts w:ascii="標楷體" w:eastAsia="標楷體" w:hAnsi="標楷體"/>
                <w:sz w:val="28"/>
                <w:szCs w:val="28"/>
              </w:rPr>
            </w:pPr>
            <w:r w:rsidRPr="00FB6C50">
              <w:rPr>
                <w:rFonts w:ascii="標楷體" w:eastAsia="標楷體" w:hAnsi="標楷體" w:hint="eastAsia"/>
                <w:sz w:val="28"/>
                <w:szCs w:val="28"/>
              </w:rPr>
              <w:t>公務人員考績、考成及平時考核</w:t>
            </w:r>
          </w:p>
          <w:p w14:paraId="7CA5435C" w14:textId="77777777" w:rsidR="00330348" w:rsidRPr="00FB6C50" w:rsidRDefault="00330348" w:rsidP="00330348">
            <w:pPr>
              <w:pStyle w:val="TableParagraph"/>
              <w:numPr>
                <w:ilvl w:val="0"/>
                <w:numId w:val="13"/>
              </w:numPr>
              <w:spacing w:line="320" w:lineRule="exact"/>
              <w:rPr>
                <w:rFonts w:ascii="標楷體" w:eastAsia="標楷體" w:hAnsi="標楷體"/>
                <w:sz w:val="28"/>
                <w:szCs w:val="28"/>
              </w:rPr>
            </w:pPr>
            <w:r w:rsidRPr="00FB6C50">
              <w:rPr>
                <w:rFonts w:ascii="標楷體" w:eastAsia="標楷體" w:hAnsi="標楷體"/>
                <w:sz w:val="28"/>
                <w:szCs w:val="28"/>
              </w:rPr>
              <w:t>學校校長、教師成績考核</w:t>
            </w:r>
          </w:p>
          <w:p w14:paraId="6B1628A4" w14:textId="77777777" w:rsidR="00330348" w:rsidRPr="00FB6C50" w:rsidRDefault="00330348" w:rsidP="00330348">
            <w:pPr>
              <w:pStyle w:val="TableParagraph"/>
              <w:numPr>
                <w:ilvl w:val="0"/>
                <w:numId w:val="13"/>
              </w:numPr>
              <w:spacing w:line="320" w:lineRule="exact"/>
              <w:rPr>
                <w:rFonts w:ascii="標楷體" w:eastAsia="標楷體" w:hAnsi="標楷體"/>
                <w:sz w:val="28"/>
                <w:szCs w:val="28"/>
              </w:rPr>
            </w:pPr>
            <w:r w:rsidRPr="00FB6C50">
              <w:rPr>
                <w:rFonts w:ascii="標楷體" w:eastAsia="標楷體" w:hAnsi="標楷體"/>
                <w:sz w:val="28"/>
                <w:szCs w:val="28"/>
              </w:rPr>
              <w:t>本府公務人員考績委員會及校長成績考核委員會之組成</w:t>
            </w:r>
          </w:p>
          <w:p w14:paraId="4C21FE1C" w14:textId="77777777" w:rsidR="00330348" w:rsidRPr="00FB6C50" w:rsidRDefault="00330348" w:rsidP="00330348">
            <w:pPr>
              <w:pStyle w:val="TableParagraph"/>
              <w:numPr>
                <w:ilvl w:val="0"/>
                <w:numId w:val="13"/>
              </w:numPr>
              <w:spacing w:line="320" w:lineRule="exact"/>
              <w:rPr>
                <w:rFonts w:ascii="標楷體" w:eastAsia="標楷體" w:hAnsi="標楷體"/>
                <w:sz w:val="28"/>
                <w:szCs w:val="28"/>
              </w:rPr>
            </w:pPr>
            <w:r w:rsidRPr="00FB6C50">
              <w:rPr>
                <w:rFonts w:ascii="標楷體" w:eastAsia="標楷體" w:hAnsi="標楷體"/>
                <w:sz w:val="28"/>
                <w:szCs w:val="28"/>
              </w:rPr>
              <w:t>業務達人及圓夢團隊</w:t>
            </w:r>
          </w:p>
          <w:p w14:paraId="4F1E4C9E" w14:textId="77777777" w:rsidR="00330348" w:rsidRDefault="00330348" w:rsidP="00330348">
            <w:pPr>
              <w:pStyle w:val="TableParagraph"/>
              <w:numPr>
                <w:ilvl w:val="0"/>
                <w:numId w:val="13"/>
              </w:numPr>
              <w:spacing w:line="320" w:lineRule="exact"/>
              <w:rPr>
                <w:rFonts w:ascii="標楷體" w:eastAsia="標楷體" w:hAnsi="標楷體"/>
                <w:sz w:val="28"/>
                <w:szCs w:val="28"/>
              </w:rPr>
            </w:pPr>
            <w:r w:rsidRPr="00FB6C50">
              <w:rPr>
                <w:rFonts w:ascii="標楷體" w:eastAsia="標楷體" w:hAnsi="標楷體"/>
                <w:sz w:val="28"/>
                <w:szCs w:val="28"/>
              </w:rPr>
              <w:t>公務員服務法相關業務</w:t>
            </w:r>
          </w:p>
          <w:p w14:paraId="586E1812" w14:textId="77777777" w:rsidR="00330348" w:rsidRPr="00FB6C50" w:rsidRDefault="00330348" w:rsidP="00330348">
            <w:pPr>
              <w:pStyle w:val="TableParagraph"/>
              <w:numPr>
                <w:ilvl w:val="0"/>
                <w:numId w:val="13"/>
              </w:numPr>
              <w:spacing w:line="320" w:lineRule="exact"/>
              <w:rPr>
                <w:rFonts w:ascii="標楷體" w:eastAsia="標楷體" w:hAnsi="標楷體"/>
                <w:sz w:val="28"/>
                <w:szCs w:val="28"/>
              </w:rPr>
            </w:pPr>
            <w:r>
              <w:rPr>
                <w:rFonts w:ascii="標楷體" w:eastAsia="標楷體" w:hAnsi="標楷體" w:hint="eastAsia"/>
                <w:sz w:val="28"/>
                <w:szCs w:val="28"/>
              </w:rPr>
              <w:t>兼辦</w:t>
            </w:r>
            <w:proofErr w:type="gramStart"/>
            <w:r>
              <w:rPr>
                <w:rFonts w:ascii="標楷體" w:eastAsia="標楷體" w:hAnsi="標楷體" w:hint="eastAsia"/>
                <w:sz w:val="28"/>
                <w:szCs w:val="28"/>
              </w:rPr>
              <w:t>水培所</w:t>
            </w:r>
            <w:proofErr w:type="gramEnd"/>
            <w:r>
              <w:rPr>
                <w:rFonts w:ascii="標楷體" w:eastAsia="標楷體" w:hAnsi="標楷體" w:hint="eastAsia"/>
                <w:sz w:val="28"/>
                <w:szCs w:val="28"/>
              </w:rPr>
              <w:t>人事業務</w:t>
            </w:r>
          </w:p>
        </w:tc>
        <w:tc>
          <w:tcPr>
            <w:tcW w:w="5386" w:type="dxa"/>
            <w:vMerge/>
            <w:tcBorders>
              <w:left w:val="single" w:sz="4" w:space="0" w:color="000000"/>
              <w:right w:val="single" w:sz="4" w:space="0" w:color="000000"/>
            </w:tcBorders>
          </w:tcPr>
          <w:p w14:paraId="129E601B" w14:textId="77777777" w:rsidR="00330348" w:rsidRPr="00FB6C50" w:rsidRDefault="00330348" w:rsidP="00E027EC">
            <w:pPr>
              <w:pStyle w:val="TableParagraph"/>
              <w:tabs>
                <w:tab w:val="left" w:pos="259"/>
              </w:tabs>
              <w:spacing w:before="14" w:line="320" w:lineRule="exact"/>
              <w:rPr>
                <w:rFonts w:ascii="標楷體" w:eastAsia="標楷體" w:hAnsi="標楷體"/>
                <w:sz w:val="28"/>
                <w:szCs w:val="28"/>
              </w:rPr>
            </w:pPr>
          </w:p>
        </w:tc>
      </w:tr>
      <w:tr w:rsidR="00330348" w:rsidRPr="00FB6C50" w14:paraId="3E09C2C2" w14:textId="77777777" w:rsidTr="00E027EC">
        <w:trPr>
          <w:trHeight w:val="604"/>
        </w:trPr>
        <w:tc>
          <w:tcPr>
            <w:tcW w:w="596" w:type="dxa"/>
            <w:vMerge/>
            <w:tcBorders>
              <w:top w:val="nil"/>
              <w:bottom w:val="single" w:sz="4" w:space="0" w:color="auto"/>
            </w:tcBorders>
          </w:tcPr>
          <w:p w14:paraId="17B7E595" w14:textId="77777777" w:rsidR="00330348" w:rsidRPr="00FB6C50" w:rsidRDefault="00330348" w:rsidP="00E027EC">
            <w:pPr>
              <w:spacing w:line="320" w:lineRule="exact"/>
              <w:rPr>
                <w:rFonts w:ascii="標楷體" w:eastAsia="標楷體" w:hAnsi="標楷體"/>
                <w:sz w:val="28"/>
                <w:szCs w:val="28"/>
                <w:lang w:eastAsia="zh-TW"/>
              </w:rPr>
            </w:pPr>
          </w:p>
        </w:tc>
        <w:tc>
          <w:tcPr>
            <w:tcW w:w="497" w:type="dxa"/>
            <w:tcBorders>
              <w:top w:val="single" w:sz="4" w:space="0" w:color="000000"/>
              <w:left w:val="single" w:sz="4" w:space="0" w:color="000000"/>
              <w:bottom w:val="single" w:sz="4" w:space="0" w:color="000000"/>
              <w:right w:val="single" w:sz="4" w:space="0" w:color="000000"/>
            </w:tcBorders>
            <w:vAlign w:val="center"/>
          </w:tcPr>
          <w:p w14:paraId="04EF4486" w14:textId="77777777" w:rsidR="00330348" w:rsidRPr="00F71CBA" w:rsidRDefault="00330348" w:rsidP="00E027EC">
            <w:pPr>
              <w:pStyle w:val="TableParagraph"/>
              <w:spacing w:before="158" w:line="320" w:lineRule="exact"/>
              <w:ind w:leftChars="-28" w:left="3" w:hangingChars="25" w:hanging="70"/>
              <w:jc w:val="center"/>
              <w:rPr>
                <w:rFonts w:ascii="標楷體" w:eastAsia="標楷體" w:hAnsi="標楷體"/>
                <w:color w:val="000000" w:themeColor="text1"/>
                <w:sz w:val="28"/>
                <w:szCs w:val="28"/>
              </w:rPr>
            </w:pPr>
            <w:r w:rsidRPr="00F71CBA">
              <w:rPr>
                <w:rFonts w:ascii="標楷體" w:eastAsia="標楷體" w:hAnsi="標楷體" w:hint="eastAsia"/>
                <w:color w:val="000000" w:themeColor="text1"/>
                <w:sz w:val="28"/>
                <w:szCs w:val="28"/>
              </w:rPr>
              <w:t>四</w:t>
            </w:r>
          </w:p>
        </w:tc>
        <w:tc>
          <w:tcPr>
            <w:tcW w:w="3160" w:type="dxa"/>
            <w:tcBorders>
              <w:top w:val="single" w:sz="4" w:space="0" w:color="000000"/>
              <w:left w:val="single" w:sz="4" w:space="0" w:color="000000"/>
              <w:bottom w:val="single" w:sz="4" w:space="0" w:color="000000"/>
              <w:right w:val="single" w:sz="4" w:space="0" w:color="000000"/>
            </w:tcBorders>
          </w:tcPr>
          <w:p w14:paraId="6A246F6A" w14:textId="77777777" w:rsidR="00330348" w:rsidRPr="00FB6C50" w:rsidRDefault="00330348" w:rsidP="00E027EC">
            <w:pPr>
              <w:pStyle w:val="TableParagraph"/>
              <w:spacing w:line="320" w:lineRule="exact"/>
              <w:ind w:left="-1"/>
              <w:rPr>
                <w:rFonts w:ascii="標楷體" w:eastAsia="標楷體" w:hAnsi="標楷體"/>
                <w:sz w:val="28"/>
                <w:szCs w:val="28"/>
              </w:rPr>
            </w:pPr>
            <w:r w:rsidRPr="00FB6C50">
              <w:rPr>
                <w:rFonts w:ascii="標楷體" w:eastAsia="標楷體" w:hAnsi="標楷體"/>
                <w:sz w:val="28"/>
                <w:szCs w:val="28"/>
              </w:rPr>
              <w:t>C科員業務職掌</w:t>
            </w:r>
          </w:p>
          <w:p w14:paraId="12D33231" w14:textId="77777777" w:rsidR="00330348" w:rsidRPr="00FB6C50" w:rsidRDefault="00330348" w:rsidP="00330348">
            <w:pPr>
              <w:pStyle w:val="TableParagraph"/>
              <w:numPr>
                <w:ilvl w:val="0"/>
                <w:numId w:val="14"/>
              </w:numPr>
              <w:spacing w:line="320" w:lineRule="exact"/>
              <w:rPr>
                <w:rFonts w:ascii="標楷體" w:eastAsia="標楷體" w:hAnsi="標楷體"/>
                <w:sz w:val="28"/>
                <w:szCs w:val="28"/>
              </w:rPr>
            </w:pPr>
            <w:r w:rsidRPr="00FB6C50">
              <w:rPr>
                <w:rFonts w:ascii="標楷體" w:eastAsia="標楷體" w:hAnsi="標楷體" w:hint="eastAsia"/>
                <w:sz w:val="28"/>
                <w:szCs w:val="28"/>
              </w:rPr>
              <w:t>本府及所屬各機關學校公務人員訓練進修</w:t>
            </w:r>
            <w:r w:rsidRPr="00FB6C50">
              <w:rPr>
                <w:rFonts w:ascii="標楷體" w:eastAsia="標楷體" w:hAnsi="標楷體"/>
                <w:sz w:val="28"/>
                <w:szCs w:val="28"/>
              </w:rPr>
              <w:t>(</w:t>
            </w:r>
            <w:proofErr w:type="gramStart"/>
            <w:r w:rsidRPr="00FB6C50">
              <w:rPr>
                <w:rFonts w:ascii="標楷體" w:eastAsia="標楷體" w:hAnsi="標楷體"/>
                <w:sz w:val="28"/>
                <w:szCs w:val="28"/>
              </w:rPr>
              <w:t>含專書</w:t>
            </w:r>
            <w:proofErr w:type="gramEnd"/>
            <w:r w:rsidRPr="00FB6C50">
              <w:rPr>
                <w:rFonts w:ascii="標楷體" w:eastAsia="標楷體" w:hAnsi="標楷體"/>
                <w:sz w:val="28"/>
                <w:szCs w:val="28"/>
              </w:rPr>
              <w:t>閱讀)</w:t>
            </w:r>
          </w:p>
          <w:p w14:paraId="4B393EDE" w14:textId="77777777" w:rsidR="00330348" w:rsidRPr="00FB6C50" w:rsidRDefault="00330348" w:rsidP="00330348">
            <w:pPr>
              <w:pStyle w:val="TableParagraph"/>
              <w:numPr>
                <w:ilvl w:val="0"/>
                <w:numId w:val="14"/>
              </w:numPr>
              <w:spacing w:line="320" w:lineRule="exact"/>
              <w:rPr>
                <w:rFonts w:ascii="標楷體" w:eastAsia="標楷體" w:hAnsi="標楷體"/>
                <w:sz w:val="28"/>
                <w:szCs w:val="28"/>
              </w:rPr>
            </w:pPr>
            <w:r w:rsidRPr="00FB6C50">
              <w:rPr>
                <w:rFonts w:ascii="標楷體" w:eastAsia="標楷體" w:hAnsi="標楷體"/>
                <w:sz w:val="28"/>
                <w:szCs w:val="28"/>
              </w:rPr>
              <w:t>公務人員升官等訓練行前研習</w:t>
            </w:r>
          </w:p>
          <w:p w14:paraId="6E2DA5E9" w14:textId="77777777" w:rsidR="00330348" w:rsidRPr="00FB6C50" w:rsidRDefault="00330348" w:rsidP="00330348">
            <w:pPr>
              <w:pStyle w:val="TableParagraph"/>
              <w:numPr>
                <w:ilvl w:val="0"/>
                <w:numId w:val="14"/>
              </w:numPr>
              <w:spacing w:line="320" w:lineRule="exact"/>
              <w:rPr>
                <w:rFonts w:ascii="標楷體" w:eastAsia="標楷體" w:hAnsi="標楷體"/>
                <w:sz w:val="28"/>
                <w:szCs w:val="28"/>
              </w:rPr>
            </w:pPr>
            <w:r w:rsidRPr="00FB6C50">
              <w:rPr>
                <w:rFonts w:ascii="標楷體" w:eastAsia="標楷體" w:hAnsi="標楷體"/>
                <w:sz w:val="28"/>
                <w:szCs w:val="28"/>
              </w:rPr>
              <w:t>性平訓練</w:t>
            </w:r>
            <w:proofErr w:type="gramStart"/>
            <w:r w:rsidRPr="00FB6C50">
              <w:rPr>
                <w:rFonts w:ascii="標楷體" w:eastAsia="標楷體" w:hAnsi="標楷體"/>
                <w:sz w:val="28"/>
                <w:szCs w:val="28"/>
              </w:rPr>
              <w:t>時數彙算</w:t>
            </w:r>
            <w:proofErr w:type="gramEnd"/>
          </w:p>
          <w:p w14:paraId="6842BE9F" w14:textId="77777777" w:rsidR="00330348" w:rsidRPr="00FB6C50" w:rsidRDefault="00330348" w:rsidP="00330348">
            <w:pPr>
              <w:pStyle w:val="TableParagraph"/>
              <w:numPr>
                <w:ilvl w:val="0"/>
                <w:numId w:val="14"/>
              </w:numPr>
              <w:spacing w:line="320" w:lineRule="exact"/>
              <w:rPr>
                <w:rFonts w:ascii="標楷體" w:eastAsia="標楷體" w:hAnsi="標楷體"/>
                <w:sz w:val="28"/>
                <w:szCs w:val="28"/>
              </w:rPr>
            </w:pPr>
            <w:r w:rsidRPr="00FB6C50">
              <w:rPr>
                <w:rFonts w:ascii="標楷體" w:eastAsia="標楷體" w:hAnsi="標楷體"/>
                <w:sz w:val="28"/>
                <w:szCs w:val="28"/>
              </w:rPr>
              <w:t>新進人員訓練</w:t>
            </w:r>
          </w:p>
          <w:p w14:paraId="6397D804" w14:textId="77777777" w:rsidR="00330348" w:rsidRDefault="00330348" w:rsidP="00330348">
            <w:pPr>
              <w:pStyle w:val="TableParagraph"/>
              <w:numPr>
                <w:ilvl w:val="0"/>
                <w:numId w:val="14"/>
              </w:numPr>
              <w:spacing w:line="320" w:lineRule="exact"/>
              <w:rPr>
                <w:rFonts w:ascii="標楷體" w:eastAsia="標楷體" w:hAnsi="標楷體"/>
                <w:sz w:val="28"/>
                <w:szCs w:val="28"/>
              </w:rPr>
            </w:pPr>
            <w:r w:rsidRPr="00FB6C50">
              <w:rPr>
                <w:rFonts w:ascii="標楷體" w:eastAsia="標楷體" w:hAnsi="標楷體"/>
                <w:sz w:val="28"/>
                <w:szCs w:val="28"/>
              </w:rPr>
              <w:t>本科採購業務</w:t>
            </w:r>
          </w:p>
          <w:p w14:paraId="5346EDC4" w14:textId="77777777" w:rsidR="00330348" w:rsidRDefault="00330348" w:rsidP="00330348">
            <w:pPr>
              <w:pStyle w:val="TableParagraph"/>
              <w:numPr>
                <w:ilvl w:val="0"/>
                <w:numId w:val="14"/>
              </w:numPr>
              <w:spacing w:line="320" w:lineRule="exact"/>
              <w:rPr>
                <w:rFonts w:ascii="標楷體" w:eastAsia="標楷體" w:hAnsi="標楷體"/>
                <w:sz w:val="28"/>
                <w:szCs w:val="28"/>
              </w:rPr>
            </w:pPr>
            <w:proofErr w:type="gramStart"/>
            <w:r>
              <w:rPr>
                <w:rFonts w:ascii="標楷體" w:eastAsia="標楷體" w:hAnsi="標楷體" w:hint="eastAsia"/>
                <w:sz w:val="28"/>
                <w:szCs w:val="28"/>
              </w:rPr>
              <w:t>淨零排放</w:t>
            </w:r>
            <w:proofErr w:type="gramEnd"/>
            <w:r>
              <w:rPr>
                <w:rFonts w:ascii="標楷體" w:eastAsia="標楷體" w:hAnsi="標楷體" w:hint="eastAsia"/>
                <w:sz w:val="28"/>
                <w:szCs w:val="28"/>
              </w:rPr>
              <w:t>綜合性業務</w:t>
            </w:r>
          </w:p>
          <w:p w14:paraId="631C49A6" w14:textId="76327D4E" w:rsidR="00330348" w:rsidRPr="00FB6C50" w:rsidRDefault="00330348" w:rsidP="00330348">
            <w:pPr>
              <w:pStyle w:val="TableParagraph"/>
              <w:numPr>
                <w:ilvl w:val="0"/>
                <w:numId w:val="14"/>
              </w:numPr>
              <w:spacing w:line="320" w:lineRule="exact"/>
              <w:rPr>
                <w:rFonts w:ascii="標楷體" w:eastAsia="標楷體" w:hAnsi="標楷體"/>
                <w:sz w:val="28"/>
                <w:szCs w:val="28"/>
              </w:rPr>
            </w:pPr>
            <w:r>
              <w:rPr>
                <w:rFonts w:ascii="標楷體" w:eastAsia="標楷體" w:hAnsi="標楷體" w:hint="eastAsia"/>
                <w:sz w:val="28"/>
                <w:szCs w:val="28"/>
              </w:rPr>
              <w:t>親子活動</w:t>
            </w:r>
          </w:p>
        </w:tc>
        <w:tc>
          <w:tcPr>
            <w:tcW w:w="5386" w:type="dxa"/>
            <w:vMerge/>
            <w:tcBorders>
              <w:left w:val="single" w:sz="4" w:space="0" w:color="000000"/>
              <w:bottom w:val="single" w:sz="4" w:space="0" w:color="000000"/>
              <w:right w:val="single" w:sz="4" w:space="0" w:color="000000"/>
            </w:tcBorders>
          </w:tcPr>
          <w:p w14:paraId="4F425027" w14:textId="77777777" w:rsidR="00330348" w:rsidRPr="00FB6C50" w:rsidRDefault="00330348" w:rsidP="00E027EC">
            <w:pPr>
              <w:pStyle w:val="TableParagraph"/>
              <w:spacing w:before="128" w:line="320" w:lineRule="exact"/>
              <w:ind w:left="8"/>
              <w:rPr>
                <w:rFonts w:ascii="標楷體" w:eastAsia="標楷體" w:hAnsi="標楷體"/>
                <w:sz w:val="28"/>
                <w:szCs w:val="28"/>
              </w:rPr>
            </w:pPr>
          </w:p>
        </w:tc>
      </w:tr>
      <w:tr w:rsidR="00E779FF" w:rsidRPr="00FB6C50" w14:paraId="10ACD0A8" w14:textId="77777777" w:rsidTr="00797ED6">
        <w:trPr>
          <w:trHeight w:val="3762"/>
        </w:trPr>
        <w:tc>
          <w:tcPr>
            <w:tcW w:w="596" w:type="dxa"/>
            <w:vMerge w:val="restart"/>
            <w:tcBorders>
              <w:top w:val="single" w:sz="4" w:space="0" w:color="auto"/>
            </w:tcBorders>
            <w:textDirection w:val="tbRlV"/>
            <w:vAlign w:val="center"/>
          </w:tcPr>
          <w:p w14:paraId="57F77D5A" w14:textId="289C9A88" w:rsidR="00E779FF" w:rsidRPr="00FB6C50" w:rsidRDefault="00E779FF" w:rsidP="00E027EC">
            <w:pPr>
              <w:spacing w:line="320" w:lineRule="exact"/>
              <w:ind w:left="113" w:right="113"/>
              <w:jc w:val="center"/>
              <w:rPr>
                <w:rFonts w:ascii="標楷體" w:eastAsia="標楷體" w:hAnsi="標楷體"/>
                <w:sz w:val="28"/>
                <w:szCs w:val="28"/>
              </w:rPr>
            </w:pPr>
            <w:r>
              <w:rPr>
                <w:rFonts w:ascii="標楷體" w:eastAsia="標楷體" w:hAnsi="標楷體" w:hint="eastAsia"/>
                <w:sz w:val="28"/>
                <w:szCs w:val="28"/>
                <w:lang w:eastAsia="zh-TW"/>
              </w:rPr>
              <w:lastRenderedPageBreak/>
              <w:t>4、</w:t>
            </w:r>
            <w:r w:rsidRPr="00FB6C50">
              <w:rPr>
                <w:rFonts w:ascii="標楷體" w:eastAsia="標楷體" w:hAnsi="標楷體" w:hint="eastAsia"/>
                <w:sz w:val="28"/>
                <w:szCs w:val="28"/>
              </w:rPr>
              <w:t>退撫福利</w:t>
            </w:r>
            <w:r w:rsidRPr="00FB6C50">
              <w:rPr>
                <w:rFonts w:ascii="標楷體" w:eastAsia="標楷體" w:hAnsi="標楷體"/>
                <w:sz w:val="28"/>
                <w:szCs w:val="28"/>
              </w:rPr>
              <w:t>科</w:t>
            </w:r>
            <w:r>
              <w:rPr>
                <w:rFonts w:ascii="標楷體" w:eastAsia="標楷體" w:hAnsi="標楷體" w:hint="eastAsia"/>
                <w:sz w:val="28"/>
                <w:szCs w:val="28"/>
                <w:lang w:eastAsia="zh-TW"/>
              </w:rPr>
              <w:t>(8227171#306、307)</w:t>
            </w:r>
          </w:p>
        </w:tc>
        <w:tc>
          <w:tcPr>
            <w:tcW w:w="497" w:type="dxa"/>
            <w:vAlign w:val="center"/>
          </w:tcPr>
          <w:p w14:paraId="4C90B7AB" w14:textId="77777777" w:rsidR="00E779FF" w:rsidRPr="00FB6C50" w:rsidRDefault="00E779FF" w:rsidP="00E027EC">
            <w:pPr>
              <w:pStyle w:val="TableParagraph"/>
              <w:spacing w:before="158" w:line="320" w:lineRule="exact"/>
              <w:ind w:leftChars="-28" w:left="3" w:hangingChars="25" w:hanging="70"/>
              <w:jc w:val="center"/>
              <w:rPr>
                <w:rFonts w:ascii="標楷體" w:eastAsia="標楷體" w:hAnsi="標楷體"/>
                <w:sz w:val="28"/>
                <w:szCs w:val="28"/>
              </w:rPr>
            </w:pPr>
            <w:proofErr w:type="gramStart"/>
            <w:r>
              <w:rPr>
                <w:rFonts w:ascii="標楷體" w:eastAsia="標楷體" w:hAnsi="標楷體" w:hint="eastAsia"/>
                <w:sz w:val="28"/>
                <w:szCs w:val="28"/>
              </w:rPr>
              <w:t>一</w:t>
            </w:r>
            <w:proofErr w:type="gramEnd"/>
          </w:p>
        </w:tc>
        <w:tc>
          <w:tcPr>
            <w:tcW w:w="3160" w:type="dxa"/>
          </w:tcPr>
          <w:p w14:paraId="66E2EA05" w14:textId="77777777" w:rsidR="00E779FF" w:rsidRPr="00FB6C50" w:rsidRDefault="00E779FF" w:rsidP="00E027EC">
            <w:pPr>
              <w:pStyle w:val="TableParagraph"/>
              <w:spacing w:line="320" w:lineRule="exact"/>
              <w:ind w:left="8" w:right="-45"/>
              <w:rPr>
                <w:rFonts w:ascii="標楷體" w:eastAsia="標楷體" w:hAnsi="標楷體"/>
                <w:sz w:val="28"/>
                <w:szCs w:val="28"/>
              </w:rPr>
            </w:pPr>
            <w:r w:rsidRPr="00FB6C50">
              <w:rPr>
                <w:rFonts w:ascii="標楷體" w:eastAsia="標楷體" w:hAnsi="標楷體" w:hint="eastAsia"/>
                <w:sz w:val="28"/>
                <w:szCs w:val="28"/>
              </w:rPr>
              <w:t>專員業務職掌</w:t>
            </w:r>
          </w:p>
          <w:p w14:paraId="2A38A5EC" w14:textId="77777777" w:rsidR="00E779FF" w:rsidRPr="00FB6C50" w:rsidRDefault="00E779FF" w:rsidP="00330348">
            <w:pPr>
              <w:pStyle w:val="TableParagraph"/>
              <w:numPr>
                <w:ilvl w:val="0"/>
                <w:numId w:val="15"/>
              </w:numPr>
              <w:spacing w:line="320" w:lineRule="exact"/>
              <w:ind w:right="97"/>
              <w:jc w:val="both"/>
              <w:rPr>
                <w:rFonts w:ascii="標楷體" w:eastAsia="標楷體" w:hAnsi="標楷體"/>
                <w:sz w:val="28"/>
                <w:szCs w:val="28"/>
              </w:rPr>
            </w:pPr>
            <w:r w:rsidRPr="00FB6C50">
              <w:rPr>
                <w:rFonts w:ascii="標楷體" w:eastAsia="標楷體" w:hAnsi="標楷體" w:hint="eastAsia"/>
                <w:sz w:val="28"/>
                <w:szCs w:val="28"/>
              </w:rPr>
              <w:t>公教人員退休、撫</w:t>
            </w:r>
            <w:proofErr w:type="gramStart"/>
            <w:r w:rsidRPr="00FB6C50">
              <w:rPr>
                <w:rFonts w:ascii="標楷體" w:eastAsia="標楷體" w:hAnsi="標楷體" w:hint="eastAsia"/>
                <w:sz w:val="28"/>
                <w:szCs w:val="28"/>
              </w:rPr>
              <w:t>卹</w:t>
            </w:r>
            <w:proofErr w:type="gramEnd"/>
            <w:r w:rsidRPr="00FB6C50">
              <w:rPr>
                <w:rFonts w:ascii="標楷體" w:eastAsia="標楷體" w:hAnsi="標楷體" w:hint="eastAsia"/>
                <w:sz w:val="28"/>
                <w:szCs w:val="28"/>
              </w:rPr>
              <w:t>、資遣業務</w:t>
            </w:r>
          </w:p>
          <w:p w14:paraId="5A421BFC" w14:textId="77777777" w:rsidR="00E779FF" w:rsidRPr="00FB6C50" w:rsidRDefault="00E779FF" w:rsidP="00330348">
            <w:pPr>
              <w:pStyle w:val="TableParagraph"/>
              <w:numPr>
                <w:ilvl w:val="0"/>
                <w:numId w:val="15"/>
              </w:numPr>
              <w:spacing w:line="320" w:lineRule="exact"/>
              <w:ind w:right="97"/>
              <w:jc w:val="both"/>
              <w:rPr>
                <w:rFonts w:ascii="標楷體" w:eastAsia="標楷體" w:hAnsi="標楷體"/>
                <w:sz w:val="28"/>
                <w:szCs w:val="28"/>
              </w:rPr>
            </w:pPr>
            <w:r w:rsidRPr="00FB6C50">
              <w:rPr>
                <w:rFonts w:ascii="標楷體" w:eastAsia="標楷體" w:hAnsi="標楷體"/>
                <w:sz w:val="28"/>
                <w:szCs w:val="28"/>
              </w:rPr>
              <w:t>本府退休人員暨撫</w:t>
            </w:r>
            <w:proofErr w:type="gramStart"/>
            <w:r w:rsidRPr="00FB6C50">
              <w:rPr>
                <w:rFonts w:ascii="標楷體" w:eastAsia="標楷體" w:hAnsi="標楷體"/>
                <w:sz w:val="28"/>
                <w:szCs w:val="28"/>
              </w:rPr>
              <w:t>卹</w:t>
            </w:r>
            <w:proofErr w:type="gramEnd"/>
            <w:r w:rsidRPr="00FB6C50">
              <w:rPr>
                <w:rFonts w:ascii="標楷體" w:eastAsia="標楷體" w:hAnsi="標楷體"/>
                <w:sz w:val="28"/>
                <w:szCs w:val="28"/>
              </w:rPr>
              <w:t>遺族照護事項</w:t>
            </w:r>
          </w:p>
          <w:p w14:paraId="353876CD" w14:textId="77777777" w:rsidR="00E779FF" w:rsidRPr="00FB6C50" w:rsidRDefault="00E779FF" w:rsidP="00330348">
            <w:pPr>
              <w:pStyle w:val="TableParagraph"/>
              <w:numPr>
                <w:ilvl w:val="0"/>
                <w:numId w:val="15"/>
              </w:numPr>
              <w:spacing w:line="320" w:lineRule="exact"/>
              <w:ind w:right="-44"/>
              <w:jc w:val="both"/>
              <w:rPr>
                <w:rFonts w:ascii="標楷體" w:eastAsia="標楷體" w:hAnsi="標楷體"/>
                <w:sz w:val="28"/>
                <w:szCs w:val="28"/>
              </w:rPr>
            </w:pPr>
            <w:r w:rsidRPr="00FB6C50">
              <w:rPr>
                <w:rFonts w:ascii="標楷體" w:eastAsia="標楷體" w:hAnsi="標楷體"/>
                <w:sz w:val="28"/>
                <w:szCs w:val="28"/>
              </w:rPr>
              <w:t>本科專案性業務</w:t>
            </w:r>
          </w:p>
          <w:p w14:paraId="523271A9" w14:textId="77777777" w:rsidR="00E779FF" w:rsidRDefault="00E779FF" w:rsidP="00330348">
            <w:pPr>
              <w:pStyle w:val="TableParagraph"/>
              <w:numPr>
                <w:ilvl w:val="0"/>
                <w:numId w:val="15"/>
              </w:numPr>
              <w:spacing w:line="320" w:lineRule="exact"/>
              <w:ind w:right="97"/>
              <w:jc w:val="both"/>
              <w:rPr>
                <w:rFonts w:ascii="標楷體" w:eastAsia="標楷體" w:hAnsi="標楷體"/>
                <w:sz w:val="28"/>
                <w:szCs w:val="28"/>
              </w:rPr>
            </w:pPr>
            <w:r w:rsidRPr="00FB6C50">
              <w:rPr>
                <w:rFonts w:ascii="標楷體" w:eastAsia="標楷體" w:hAnsi="標楷體"/>
                <w:sz w:val="28"/>
                <w:szCs w:val="28"/>
              </w:rPr>
              <w:t>彙整本處員工權益總表</w:t>
            </w:r>
          </w:p>
          <w:p w14:paraId="743F3C67" w14:textId="77777777" w:rsidR="00E779FF" w:rsidRPr="00FB6C50" w:rsidRDefault="00E779FF" w:rsidP="00330348">
            <w:pPr>
              <w:pStyle w:val="TableParagraph"/>
              <w:numPr>
                <w:ilvl w:val="0"/>
                <w:numId w:val="15"/>
              </w:numPr>
              <w:spacing w:line="320" w:lineRule="exact"/>
              <w:ind w:right="-44"/>
              <w:jc w:val="both"/>
              <w:rPr>
                <w:rFonts w:ascii="標楷體" w:eastAsia="標楷體" w:hAnsi="標楷體"/>
                <w:sz w:val="28"/>
                <w:szCs w:val="28"/>
              </w:rPr>
            </w:pPr>
            <w:r w:rsidRPr="006E5A8D">
              <w:rPr>
                <w:rFonts w:ascii="標楷體" w:eastAsia="標楷體" w:hAnsi="標楷體" w:hint="eastAsia"/>
                <w:color w:val="000000" w:themeColor="text1"/>
                <w:sz w:val="28"/>
                <w:szCs w:val="28"/>
              </w:rPr>
              <w:t>本處預算</w:t>
            </w:r>
            <w:proofErr w:type="gramStart"/>
            <w:r w:rsidRPr="006E5A8D">
              <w:rPr>
                <w:rFonts w:ascii="標楷體" w:eastAsia="標楷體" w:hAnsi="標楷體" w:hint="eastAsia"/>
                <w:color w:val="000000" w:themeColor="text1"/>
                <w:sz w:val="28"/>
                <w:szCs w:val="28"/>
              </w:rPr>
              <w:t>籌編控管</w:t>
            </w:r>
            <w:proofErr w:type="gramEnd"/>
          </w:p>
        </w:tc>
        <w:tc>
          <w:tcPr>
            <w:tcW w:w="5386" w:type="dxa"/>
            <w:vMerge w:val="restart"/>
          </w:tcPr>
          <w:p w14:paraId="38FD3DB8" w14:textId="77777777" w:rsidR="00E779FF" w:rsidRPr="00C46260" w:rsidRDefault="00E779FF" w:rsidP="00E027EC">
            <w:pPr>
              <w:pStyle w:val="TableParagraph"/>
              <w:spacing w:line="320" w:lineRule="exact"/>
              <w:ind w:left="8"/>
              <w:rPr>
                <w:rFonts w:ascii="標楷體" w:eastAsia="標楷體" w:hAnsi="標楷體"/>
                <w:b/>
                <w:sz w:val="28"/>
                <w:szCs w:val="28"/>
              </w:rPr>
            </w:pPr>
            <w:r w:rsidRPr="00C46260">
              <w:rPr>
                <w:rFonts w:ascii="標楷體" w:eastAsia="標楷體" w:hAnsi="標楷體" w:hint="eastAsia"/>
                <w:b/>
                <w:sz w:val="28"/>
                <w:szCs w:val="28"/>
              </w:rPr>
              <w:t>中央法規：</w:t>
            </w:r>
          </w:p>
          <w:p w14:paraId="663590E3" w14:textId="77777777" w:rsidR="00E779FF" w:rsidRPr="00FB6C50" w:rsidRDefault="00E779FF" w:rsidP="00E027EC">
            <w:pPr>
              <w:pStyle w:val="TableParagraph"/>
              <w:spacing w:line="320" w:lineRule="exact"/>
              <w:ind w:left="8"/>
              <w:rPr>
                <w:rFonts w:ascii="標楷體" w:eastAsia="標楷體" w:hAnsi="標楷體"/>
                <w:sz w:val="28"/>
                <w:szCs w:val="28"/>
              </w:rPr>
            </w:pPr>
            <w:r w:rsidRPr="00FB6C50">
              <w:rPr>
                <w:rFonts w:ascii="標楷體" w:eastAsia="標楷體" w:hAnsi="標楷體" w:hint="eastAsia"/>
                <w:sz w:val="28"/>
                <w:szCs w:val="28"/>
              </w:rPr>
              <w:t>1</w:t>
            </w:r>
            <w:r w:rsidRPr="00FB6C50">
              <w:rPr>
                <w:rFonts w:ascii="標楷體" w:eastAsia="標楷體" w:hAnsi="標楷體"/>
                <w:sz w:val="28"/>
                <w:szCs w:val="28"/>
              </w:rPr>
              <w:t>.</w:t>
            </w:r>
            <w:r w:rsidRPr="00FB6C50">
              <w:rPr>
                <w:rFonts w:ascii="標楷體" w:eastAsia="標楷體" w:hAnsi="標楷體" w:hint="eastAsia"/>
                <w:sz w:val="28"/>
                <w:szCs w:val="28"/>
              </w:rPr>
              <w:t>公務人員俸給法</w:t>
            </w:r>
          </w:p>
          <w:p w14:paraId="30043486" w14:textId="77777777" w:rsidR="00E779FF" w:rsidRPr="00FB6C50" w:rsidRDefault="00E779FF" w:rsidP="00E027EC">
            <w:pPr>
              <w:pStyle w:val="TableParagraph"/>
              <w:spacing w:line="320" w:lineRule="exact"/>
              <w:ind w:left="8"/>
              <w:rPr>
                <w:rFonts w:ascii="標楷體" w:eastAsia="標楷體" w:hAnsi="標楷體"/>
                <w:sz w:val="28"/>
                <w:szCs w:val="28"/>
              </w:rPr>
            </w:pPr>
            <w:r w:rsidRPr="00FB6C50">
              <w:rPr>
                <w:rFonts w:ascii="標楷體" w:eastAsia="標楷體" w:hAnsi="標楷體" w:hint="eastAsia"/>
                <w:sz w:val="28"/>
                <w:szCs w:val="28"/>
              </w:rPr>
              <w:t>2</w:t>
            </w:r>
            <w:r w:rsidRPr="00FB6C50">
              <w:rPr>
                <w:rFonts w:ascii="標楷體" w:eastAsia="標楷體" w:hAnsi="標楷體"/>
                <w:sz w:val="28"/>
                <w:szCs w:val="28"/>
              </w:rPr>
              <w:t>.</w:t>
            </w:r>
            <w:r w:rsidRPr="00FB6C50">
              <w:rPr>
                <w:rFonts w:ascii="標楷體" w:eastAsia="標楷體" w:hAnsi="標楷體" w:hint="eastAsia"/>
                <w:sz w:val="28"/>
                <w:szCs w:val="28"/>
              </w:rPr>
              <w:t>公務人員俸給施行細則</w:t>
            </w:r>
          </w:p>
          <w:p w14:paraId="2C5FCD46" w14:textId="77777777" w:rsidR="00E779FF" w:rsidRPr="00FB6C50" w:rsidRDefault="00E779FF" w:rsidP="00E027EC">
            <w:pPr>
              <w:pStyle w:val="TableParagraph"/>
              <w:spacing w:line="320" w:lineRule="exact"/>
              <w:ind w:left="8"/>
              <w:rPr>
                <w:rFonts w:ascii="標楷體" w:eastAsia="標楷體" w:hAnsi="標楷體"/>
                <w:sz w:val="28"/>
                <w:szCs w:val="28"/>
              </w:rPr>
            </w:pPr>
            <w:r w:rsidRPr="00FB6C50">
              <w:rPr>
                <w:rFonts w:ascii="標楷體" w:eastAsia="標楷體" w:hAnsi="標楷體" w:hint="eastAsia"/>
                <w:sz w:val="28"/>
                <w:szCs w:val="28"/>
              </w:rPr>
              <w:t>3</w:t>
            </w:r>
            <w:r w:rsidRPr="00FB6C50">
              <w:rPr>
                <w:rFonts w:ascii="標楷體" w:eastAsia="標楷體" w:hAnsi="標楷體"/>
                <w:sz w:val="28"/>
                <w:szCs w:val="28"/>
              </w:rPr>
              <w:t>.</w:t>
            </w:r>
            <w:r w:rsidRPr="00FB6C50">
              <w:rPr>
                <w:rFonts w:ascii="標楷體" w:eastAsia="標楷體" w:hAnsi="標楷體" w:hint="eastAsia"/>
                <w:sz w:val="28"/>
                <w:szCs w:val="28"/>
              </w:rPr>
              <w:t>公務人員加給給與辦法</w:t>
            </w:r>
          </w:p>
          <w:p w14:paraId="7252D30A" w14:textId="77777777" w:rsidR="00E779FF" w:rsidRPr="00FB6C50" w:rsidRDefault="00E779FF" w:rsidP="00E027EC">
            <w:pPr>
              <w:pStyle w:val="TableParagraph"/>
              <w:spacing w:line="320" w:lineRule="exact"/>
              <w:ind w:left="8"/>
              <w:rPr>
                <w:rFonts w:ascii="標楷體" w:eastAsia="標楷體" w:hAnsi="標楷體"/>
                <w:sz w:val="28"/>
                <w:szCs w:val="28"/>
              </w:rPr>
            </w:pPr>
            <w:r w:rsidRPr="00FB6C50">
              <w:rPr>
                <w:rFonts w:ascii="標楷體" w:eastAsia="標楷體" w:hAnsi="標楷體" w:hint="eastAsia"/>
                <w:sz w:val="28"/>
                <w:szCs w:val="28"/>
              </w:rPr>
              <w:t>4</w:t>
            </w:r>
            <w:r w:rsidRPr="00FB6C50">
              <w:rPr>
                <w:rFonts w:ascii="標楷體" w:eastAsia="標楷體" w:hAnsi="標楷體"/>
                <w:sz w:val="28"/>
                <w:szCs w:val="28"/>
              </w:rPr>
              <w:t>.</w:t>
            </w:r>
            <w:r w:rsidRPr="00FB6C50">
              <w:rPr>
                <w:rFonts w:ascii="標楷體" w:eastAsia="標楷體" w:hAnsi="標楷體" w:hint="eastAsia"/>
                <w:sz w:val="28"/>
                <w:szCs w:val="28"/>
              </w:rPr>
              <w:t>全國軍公教待遇支給要點</w:t>
            </w:r>
          </w:p>
          <w:p w14:paraId="6E7713F3" w14:textId="77777777" w:rsidR="00E779FF" w:rsidRPr="00FB6C50" w:rsidRDefault="00E779FF" w:rsidP="00E027EC">
            <w:pPr>
              <w:pStyle w:val="TableParagraph"/>
              <w:spacing w:line="320" w:lineRule="exact"/>
              <w:ind w:left="8"/>
              <w:rPr>
                <w:rFonts w:ascii="標楷體" w:eastAsia="標楷體" w:hAnsi="標楷體"/>
                <w:sz w:val="28"/>
                <w:szCs w:val="28"/>
              </w:rPr>
            </w:pPr>
            <w:r w:rsidRPr="00FB6C50">
              <w:rPr>
                <w:rFonts w:ascii="標楷體" w:eastAsia="標楷體" w:hAnsi="標楷體" w:hint="eastAsia"/>
                <w:sz w:val="28"/>
                <w:szCs w:val="28"/>
              </w:rPr>
              <w:t>5</w:t>
            </w:r>
            <w:r w:rsidRPr="00FB6C50">
              <w:rPr>
                <w:rFonts w:ascii="標楷體" w:eastAsia="標楷體" w:hAnsi="標楷體"/>
                <w:sz w:val="28"/>
                <w:szCs w:val="28"/>
              </w:rPr>
              <w:t>.</w:t>
            </w:r>
            <w:r w:rsidRPr="00FB6C50">
              <w:rPr>
                <w:rFonts w:ascii="標楷體" w:eastAsia="標楷體" w:hAnsi="標楷體" w:hint="eastAsia"/>
                <w:sz w:val="28"/>
                <w:szCs w:val="28"/>
              </w:rPr>
              <w:t>軍公教人員兼職費支給表</w:t>
            </w:r>
          </w:p>
          <w:p w14:paraId="69455214" w14:textId="77777777" w:rsidR="00E779FF" w:rsidRPr="00FB6C50" w:rsidRDefault="00E779FF" w:rsidP="00E027EC">
            <w:pPr>
              <w:pStyle w:val="TableParagraph"/>
              <w:spacing w:line="320" w:lineRule="exact"/>
              <w:ind w:left="8"/>
              <w:rPr>
                <w:rFonts w:ascii="標楷體" w:eastAsia="標楷體" w:hAnsi="標楷體"/>
                <w:sz w:val="28"/>
                <w:szCs w:val="28"/>
              </w:rPr>
            </w:pPr>
            <w:r w:rsidRPr="00FB6C50">
              <w:rPr>
                <w:rFonts w:ascii="標楷體" w:eastAsia="標楷體" w:hAnsi="標楷體" w:hint="eastAsia"/>
                <w:sz w:val="28"/>
                <w:szCs w:val="28"/>
              </w:rPr>
              <w:t>6</w:t>
            </w:r>
            <w:r w:rsidRPr="00FB6C50">
              <w:rPr>
                <w:rFonts w:ascii="標楷體" w:eastAsia="標楷體" w:hAnsi="標楷體"/>
                <w:sz w:val="28"/>
                <w:szCs w:val="28"/>
              </w:rPr>
              <w:t>.</w:t>
            </w:r>
            <w:r w:rsidRPr="00FB6C50">
              <w:rPr>
                <w:rFonts w:ascii="標楷體" w:eastAsia="標楷體" w:hAnsi="標楷體" w:hint="eastAsia"/>
                <w:sz w:val="28"/>
                <w:szCs w:val="28"/>
              </w:rPr>
              <w:t>各機關學校聘僱人員離職給與辦法</w:t>
            </w:r>
          </w:p>
          <w:p w14:paraId="236AAC66" w14:textId="77777777" w:rsidR="00E779FF" w:rsidRPr="00FB6C50" w:rsidRDefault="00E779FF" w:rsidP="00E027EC">
            <w:pPr>
              <w:pStyle w:val="TableParagraph"/>
              <w:spacing w:line="320" w:lineRule="exact"/>
              <w:ind w:left="274" w:hangingChars="98" w:hanging="274"/>
              <w:rPr>
                <w:rFonts w:ascii="標楷體" w:eastAsia="標楷體" w:hAnsi="標楷體"/>
                <w:sz w:val="28"/>
                <w:szCs w:val="28"/>
              </w:rPr>
            </w:pPr>
            <w:r w:rsidRPr="00FB6C50">
              <w:rPr>
                <w:rFonts w:ascii="標楷體" w:eastAsia="標楷體" w:hAnsi="標楷體" w:hint="eastAsia"/>
                <w:sz w:val="28"/>
                <w:szCs w:val="28"/>
              </w:rPr>
              <w:t>7</w:t>
            </w:r>
            <w:r w:rsidRPr="00FB6C50">
              <w:rPr>
                <w:rFonts w:ascii="標楷體" w:eastAsia="標楷體" w:hAnsi="標楷體"/>
                <w:sz w:val="28"/>
                <w:szCs w:val="28"/>
              </w:rPr>
              <w:t>.</w:t>
            </w:r>
            <w:r w:rsidRPr="00FB6C50">
              <w:rPr>
                <w:rFonts w:ascii="標楷體" w:eastAsia="標楷體" w:hAnsi="標楷體" w:hint="eastAsia"/>
                <w:sz w:val="28"/>
                <w:szCs w:val="28"/>
              </w:rPr>
              <w:t>公務人員執行職務意外傷亡慰問金發給辦法</w:t>
            </w:r>
          </w:p>
          <w:p w14:paraId="4E648472" w14:textId="77777777" w:rsidR="00E779FF" w:rsidRPr="00FB6C50" w:rsidRDefault="00E779FF" w:rsidP="00E027EC">
            <w:pPr>
              <w:pStyle w:val="TableParagraph"/>
              <w:spacing w:line="320" w:lineRule="exact"/>
              <w:ind w:left="8"/>
              <w:rPr>
                <w:rFonts w:ascii="標楷體" w:eastAsia="標楷體" w:hAnsi="標楷體"/>
                <w:sz w:val="28"/>
                <w:szCs w:val="28"/>
              </w:rPr>
            </w:pPr>
            <w:r w:rsidRPr="00FB6C50">
              <w:rPr>
                <w:rFonts w:ascii="標楷體" w:eastAsia="標楷體" w:hAnsi="標楷體" w:hint="eastAsia"/>
                <w:sz w:val="28"/>
                <w:szCs w:val="28"/>
              </w:rPr>
              <w:t>8</w:t>
            </w:r>
            <w:r w:rsidRPr="00FB6C50">
              <w:rPr>
                <w:rFonts w:ascii="標楷體" w:eastAsia="標楷體" w:hAnsi="標楷體"/>
                <w:sz w:val="28"/>
                <w:szCs w:val="28"/>
              </w:rPr>
              <w:t>.</w:t>
            </w:r>
            <w:r w:rsidRPr="00FB6C50">
              <w:rPr>
                <w:rFonts w:ascii="標楷體" w:eastAsia="標楷體" w:hAnsi="標楷體" w:hint="eastAsia"/>
                <w:sz w:val="28"/>
                <w:szCs w:val="28"/>
              </w:rPr>
              <w:t>公務人員遺族照護辦法</w:t>
            </w:r>
            <w:r w:rsidRPr="00FB6C50">
              <w:rPr>
                <w:rFonts w:ascii="標楷體" w:eastAsia="標楷體" w:hAnsi="標楷體"/>
                <w:sz w:val="28"/>
                <w:szCs w:val="28"/>
              </w:rPr>
              <w:t xml:space="preserve"> </w:t>
            </w:r>
          </w:p>
          <w:p w14:paraId="0139D685" w14:textId="77777777" w:rsidR="00E779FF" w:rsidRPr="00FB6C50" w:rsidRDefault="00E779FF" w:rsidP="00E027EC">
            <w:pPr>
              <w:pStyle w:val="TableParagraph"/>
              <w:spacing w:line="320" w:lineRule="exact"/>
              <w:ind w:left="8"/>
              <w:rPr>
                <w:rFonts w:ascii="標楷體" w:eastAsia="標楷體" w:hAnsi="標楷體"/>
                <w:sz w:val="28"/>
                <w:szCs w:val="28"/>
              </w:rPr>
            </w:pPr>
            <w:r w:rsidRPr="00FB6C50">
              <w:rPr>
                <w:rFonts w:ascii="標楷體" w:eastAsia="標楷體" w:hAnsi="標楷體" w:hint="eastAsia"/>
                <w:sz w:val="28"/>
                <w:szCs w:val="28"/>
              </w:rPr>
              <w:t>9</w:t>
            </w:r>
            <w:r w:rsidRPr="00FB6C50">
              <w:rPr>
                <w:rFonts w:ascii="標楷體" w:eastAsia="標楷體" w:hAnsi="標楷體"/>
                <w:sz w:val="28"/>
                <w:szCs w:val="28"/>
              </w:rPr>
              <w:t>.</w:t>
            </w:r>
            <w:r w:rsidRPr="00FB6C50">
              <w:rPr>
                <w:rFonts w:ascii="標楷體" w:eastAsia="標楷體" w:hAnsi="標楷體" w:hint="eastAsia"/>
                <w:sz w:val="28"/>
                <w:szCs w:val="28"/>
              </w:rPr>
              <w:t>公立學校教職員退休資遣撫</w:t>
            </w:r>
            <w:proofErr w:type="gramStart"/>
            <w:r w:rsidRPr="00FB6C50">
              <w:rPr>
                <w:rFonts w:ascii="標楷體" w:eastAsia="標楷體" w:hAnsi="標楷體" w:hint="eastAsia"/>
                <w:sz w:val="28"/>
                <w:szCs w:val="28"/>
              </w:rPr>
              <w:t>卹</w:t>
            </w:r>
            <w:proofErr w:type="gramEnd"/>
            <w:r w:rsidRPr="00FB6C50">
              <w:rPr>
                <w:rFonts w:ascii="標楷體" w:eastAsia="標楷體" w:hAnsi="標楷體" w:hint="eastAsia"/>
                <w:sz w:val="28"/>
                <w:szCs w:val="28"/>
              </w:rPr>
              <w:t>條例</w:t>
            </w:r>
            <w:r w:rsidRPr="00FB6C50">
              <w:rPr>
                <w:rFonts w:ascii="標楷體" w:eastAsia="標楷體" w:hAnsi="標楷體"/>
                <w:sz w:val="28"/>
                <w:szCs w:val="28"/>
              </w:rPr>
              <w:t xml:space="preserve"> </w:t>
            </w:r>
          </w:p>
          <w:p w14:paraId="22E75C46" w14:textId="77777777" w:rsidR="00E779FF" w:rsidRPr="00FB6C50" w:rsidRDefault="00E779FF" w:rsidP="00E027EC">
            <w:pPr>
              <w:pStyle w:val="TableParagraph"/>
              <w:spacing w:line="320" w:lineRule="exact"/>
              <w:ind w:leftChars="-2" w:left="418" w:hangingChars="151" w:hanging="423"/>
              <w:rPr>
                <w:rFonts w:ascii="標楷體" w:eastAsia="標楷體" w:hAnsi="標楷體"/>
                <w:sz w:val="28"/>
                <w:szCs w:val="28"/>
              </w:rPr>
            </w:pPr>
            <w:r w:rsidRPr="00FB6C50">
              <w:rPr>
                <w:rFonts w:ascii="標楷體" w:eastAsia="標楷體" w:hAnsi="標楷體" w:hint="eastAsia"/>
                <w:sz w:val="28"/>
                <w:szCs w:val="28"/>
              </w:rPr>
              <w:t>1</w:t>
            </w:r>
            <w:r w:rsidRPr="00FB6C50">
              <w:rPr>
                <w:rFonts w:ascii="標楷體" w:eastAsia="標楷體" w:hAnsi="標楷體"/>
                <w:sz w:val="28"/>
                <w:szCs w:val="28"/>
              </w:rPr>
              <w:t>0.</w:t>
            </w:r>
            <w:r w:rsidRPr="00FB6C50">
              <w:rPr>
                <w:rFonts w:ascii="標楷體" w:eastAsia="標楷體" w:hAnsi="標楷體" w:hint="eastAsia"/>
                <w:sz w:val="28"/>
                <w:szCs w:val="28"/>
              </w:rPr>
              <w:t>公立學校教職員退休資遣撫</w:t>
            </w:r>
            <w:proofErr w:type="gramStart"/>
            <w:r w:rsidRPr="00FB6C50">
              <w:rPr>
                <w:rFonts w:ascii="標楷體" w:eastAsia="標楷體" w:hAnsi="標楷體" w:hint="eastAsia"/>
                <w:sz w:val="28"/>
                <w:szCs w:val="28"/>
              </w:rPr>
              <w:t>卹</w:t>
            </w:r>
            <w:proofErr w:type="gramEnd"/>
            <w:r w:rsidRPr="00FB6C50">
              <w:rPr>
                <w:rFonts w:ascii="標楷體" w:eastAsia="標楷體" w:hAnsi="標楷體" w:hint="eastAsia"/>
                <w:sz w:val="28"/>
                <w:szCs w:val="28"/>
              </w:rPr>
              <w:t>條例施行細則</w:t>
            </w:r>
          </w:p>
          <w:p w14:paraId="20CBA680" w14:textId="77777777" w:rsidR="00E779FF" w:rsidRPr="00FB6C50" w:rsidRDefault="00E779FF" w:rsidP="00E027EC">
            <w:pPr>
              <w:pStyle w:val="TableParagraph"/>
              <w:spacing w:line="320" w:lineRule="exact"/>
              <w:ind w:left="417" w:hangingChars="149" w:hanging="417"/>
              <w:rPr>
                <w:rFonts w:ascii="標楷體" w:eastAsia="標楷體" w:hAnsi="標楷體"/>
                <w:sz w:val="28"/>
                <w:szCs w:val="28"/>
              </w:rPr>
            </w:pPr>
            <w:r w:rsidRPr="00FB6C50">
              <w:rPr>
                <w:rFonts w:ascii="標楷體" w:eastAsia="標楷體" w:hAnsi="標楷體" w:hint="eastAsia"/>
                <w:sz w:val="28"/>
                <w:szCs w:val="28"/>
              </w:rPr>
              <w:t>1</w:t>
            </w:r>
            <w:r w:rsidRPr="00FB6C50">
              <w:rPr>
                <w:rFonts w:ascii="標楷體" w:eastAsia="標楷體" w:hAnsi="標楷體"/>
                <w:sz w:val="28"/>
                <w:szCs w:val="28"/>
              </w:rPr>
              <w:t>1.</w:t>
            </w:r>
            <w:r w:rsidRPr="00FB6C50">
              <w:rPr>
                <w:rFonts w:ascii="標楷體" w:eastAsia="標楷體" w:hAnsi="標楷體" w:hint="eastAsia"/>
                <w:sz w:val="28"/>
                <w:szCs w:val="28"/>
              </w:rPr>
              <w:t>公立學校退休教職員一次退休金及養老給付優惠存款辦法（</w:t>
            </w:r>
            <w:r w:rsidRPr="00FB6C50">
              <w:rPr>
                <w:rFonts w:ascii="標楷體" w:eastAsia="標楷體" w:hAnsi="標楷體"/>
                <w:sz w:val="28"/>
                <w:szCs w:val="28"/>
              </w:rPr>
              <w:t>107.06.26訂定）</w:t>
            </w:r>
          </w:p>
          <w:p w14:paraId="3FBF3CE7" w14:textId="77777777" w:rsidR="00E779FF" w:rsidRPr="00FB6C50" w:rsidRDefault="00E779FF" w:rsidP="00E027EC">
            <w:pPr>
              <w:pStyle w:val="TableParagraph"/>
              <w:spacing w:line="320" w:lineRule="exact"/>
              <w:ind w:leftChars="-2" w:left="418" w:hangingChars="151" w:hanging="423"/>
              <w:rPr>
                <w:rFonts w:ascii="標楷體" w:eastAsia="標楷體" w:hAnsi="標楷體"/>
                <w:sz w:val="28"/>
                <w:szCs w:val="28"/>
              </w:rPr>
            </w:pPr>
            <w:r w:rsidRPr="00FB6C50">
              <w:rPr>
                <w:rFonts w:ascii="標楷體" w:eastAsia="標楷體" w:hAnsi="標楷體" w:hint="eastAsia"/>
                <w:sz w:val="28"/>
                <w:szCs w:val="28"/>
              </w:rPr>
              <w:t>1</w:t>
            </w:r>
            <w:r w:rsidRPr="00FB6C50">
              <w:rPr>
                <w:rFonts w:ascii="標楷體" w:eastAsia="標楷體" w:hAnsi="標楷體"/>
                <w:sz w:val="28"/>
                <w:szCs w:val="28"/>
              </w:rPr>
              <w:t>2.</w:t>
            </w:r>
            <w:r w:rsidRPr="00FB6C50">
              <w:rPr>
                <w:rFonts w:ascii="標楷體" w:eastAsia="標楷體" w:hAnsi="標楷體" w:hint="eastAsia"/>
                <w:sz w:val="28"/>
                <w:szCs w:val="28"/>
              </w:rPr>
              <w:t>公立學校教職員定期退撫給與查驗及發放辦法</w:t>
            </w:r>
          </w:p>
          <w:p w14:paraId="2690352F" w14:textId="77777777" w:rsidR="00E779FF" w:rsidRPr="00FB6C50" w:rsidRDefault="00E779FF" w:rsidP="00E027EC">
            <w:pPr>
              <w:pStyle w:val="TableParagraph"/>
              <w:spacing w:line="320" w:lineRule="exact"/>
              <w:ind w:left="417" w:hangingChars="149" w:hanging="417"/>
              <w:rPr>
                <w:rFonts w:ascii="標楷體" w:eastAsia="標楷體" w:hAnsi="標楷體"/>
                <w:sz w:val="28"/>
                <w:szCs w:val="28"/>
              </w:rPr>
            </w:pPr>
            <w:r w:rsidRPr="00FB6C50">
              <w:rPr>
                <w:rFonts w:ascii="標楷體" w:eastAsia="標楷體" w:hAnsi="標楷體" w:hint="eastAsia"/>
                <w:sz w:val="28"/>
                <w:szCs w:val="28"/>
              </w:rPr>
              <w:t>1</w:t>
            </w:r>
            <w:r w:rsidRPr="00FB6C50">
              <w:rPr>
                <w:rFonts w:ascii="標楷體" w:eastAsia="標楷體" w:hAnsi="標楷體"/>
                <w:sz w:val="28"/>
                <w:szCs w:val="28"/>
              </w:rPr>
              <w:t>3.</w:t>
            </w:r>
            <w:r w:rsidRPr="00FB6C50">
              <w:rPr>
                <w:rFonts w:ascii="標楷體" w:eastAsia="標楷體" w:hAnsi="標楷體" w:hint="eastAsia"/>
                <w:sz w:val="28"/>
                <w:szCs w:val="28"/>
              </w:rPr>
              <w:t>公教人員退休金其他現金給與補償金發給辦法</w:t>
            </w:r>
          </w:p>
          <w:p w14:paraId="05552458" w14:textId="77777777" w:rsidR="00E779FF" w:rsidRPr="00FB6C50" w:rsidRDefault="00E779FF" w:rsidP="00E027EC">
            <w:pPr>
              <w:pStyle w:val="TableParagraph"/>
              <w:spacing w:line="320" w:lineRule="exact"/>
              <w:ind w:left="8"/>
              <w:rPr>
                <w:rFonts w:ascii="標楷體" w:eastAsia="標楷體" w:hAnsi="標楷體"/>
                <w:sz w:val="28"/>
                <w:szCs w:val="28"/>
              </w:rPr>
            </w:pPr>
            <w:r w:rsidRPr="00FB6C50">
              <w:rPr>
                <w:rFonts w:ascii="標楷體" w:eastAsia="標楷體" w:hAnsi="標楷體" w:hint="eastAsia"/>
                <w:sz w:val="28"/>
                <w:szCs w:val="28"/>
              </w:rPr>
              <w:t>1</w:t>
            </w:r>
            <w:r w:rsidRPr="00FB6C50">
              <w:rPr>
                <w:rFonts w:ascii="標楷體" w:eastAsia="標楷體" w:hAnsi="標楷體"/>
                <w:sz w:val="28"/>
                <w:szCs w:val="28"/>
              </w:rPr>
              <w:t>4.</w:t>
            </w:r>
            <w:r w:rsidRPr="00FB6C50">
              <w:rPr>
                <w:rFonts w:ascii="標楷體" w:eastAsia="標楷體" w:hAnsi="標楷體" w:hint="eastAsia"/>
                <w:sz w:val="28"/>
                <w:szCs w:val="28"/>
              </w:rPr>
              <w:t>公務人員退休資遣撫</w:t>
            </w:r>
            <w:proofErr w:type="gramStart"/>
            <w:r w:rsidRPr="00FB6C50">
              <w:rPr>
                <w:rFonts w:ascii="標楷體" w:eastAsia="標楷體" w:hAnsi="標楷體" w:hint="eastAsia"/>
                <w:sz w:val="28"/>
                <w:szCs w:val="28"/>
              </w:rPr>
              <w:t>卹</w:t>
            </w:r>
            <w:proofErr w:type="gramEnd"/>
            <w:r w:rsidRPr="00FB6C50">
              <w:rPr>
                <w:rFonts w:ascii="標楷體" w:eastAsia="標楷體" w:hAnsi="標楷體" w:hint="eastAsia"/>
                <w:sz w:val="28"/>
                <w:szCs w:val="28"/>
              </w:rPr>
              <w:t>法</w:t>
            </w:r>
            <w:r w:rsidRPr="00FB6C50">
              <w:rPr>
                <w:rFonts w:ascii="標楷體" w:eastAsia="標楷體" w:hAnsi="標楷體"/>
                <w:sz w:val="28"/>
                <w:szCs w:val="28"/>
              </w:rPr>
              <w:t xml:space="preserve"> </w:t>
            </w:r>
          </w:p>
          <w:p w14:paraId="2E5FF666" w14:textId="77777777" w:rsidR="00E779FF" w:rsidRPr="00FB6C50" w:rsidRDefault="00E779FF" w:rsidP="00E027EC">
            <w:pPr>
              <w:pStyle w:val="TableParagraph"/>
              <w:spacing w:line="320" w:lineRule="exact"/>
              <w:ind w:left="8"/>
              <w:rPr>
                <w:rFonts w:ascii="標楷體" w:eastAsia="標楷體" w:hAnsi="標楷體"/>
                <w:sz w:val="28"/>
                <w:szCs w:val="28"/>
              </w:rPr>
            </w:pPr>
            <w:r w:rsidRPr="00FB6C50">
              <w:rPr>
                <w:rFonts w:ascii="標楷體" w:eastAsia="標楷體" w:hAnsi="標楷體" w:hint="eastAsia"/>
                <w:sz w:val="28"/>
                <w:szCs w:val="28"/>
              </w:rPr>
              <w:t>1</w:t>
            </w:r>
            <w:r w:rsidRPr="00FB6C50">
              <w:rPr>
                <w:rFonts w:ascii="標楷體" w:eastAsia="標楷體" w:hAnsi="標楷體"/>
                <w:sz w:val="28"/>
                <w:szCs w:val="28"/>
              </w:rPr>
              <w:t>5.</w:t>
            </w:r>
            <w:r w:rsidRPr="00FB6C50">
              <w:rPr>
                <w:rFonts w:ascii="標楷體" w:eastAsia="標楷體" w:hAnsi="標楷體" w:hint="eastAsia"/>
                <w:sz w:val="28"/>
                <w:szCs w:val="28"/>
              </w:rPr>
              <w:t>公務人員退休資遣撫</w:t>
            </w:r>
            <w:proofErr w:type="gramStart"/>
            <w:r w:rsidRPr="00FB6C50">
              <w:rPr>
                <w:rFonts w:ascii="標楷體" w:eastAsia="標楷體" w:hAnsi="標楷體" w:hint="eastAsia"/>
                <w:sz w:val="28"/>
                <w:szCs w:val="28"/>
              </w:rPr>
              <w:t>卹</w:t>
            </w:r>
            <w:proofErr w:type="gramEnd"/>
            <w:r w:rsidRPr="00FB6C50">
              <w:rPr>
                <w:rFonts w:ascii="標楷體" w:eastAsia="標楷體" w:hAnsi="標楷體" w:hint="eastAsia"/>
                <w:sz w:val="28"/>
                <w:szCs w:val="28"/>
              </w:rPr>
              <w:t>法施行條例</w:t>
            </w:r>
            <w:r w:rsidRPr="00FB6C50">
              <w:rPr>
                <w:rFonts w:ascii="標楷體" w:eastAsia="標楷體" w:hAnsi="標楷體"/>
                <w:sz w:val="28"/>
                <w:szCs w:val="28"/>
              </w:rPr>
              <w:t xml:space="preserve"> </w:t>
            </w:r>
          </w:p>
          <w:p w14:paraId="327C63E6" w14:textId="77777777" w:rsidR="00E779FF" w:rsidRDefault="00E779FF" w:rsidP="00E027EC">
            <w:pPr>
              <w:pStyle w:val="TableParagraph"/>
              <w:spacing w:line="320" w:lineRule="exact"/>
              <w:ind w:left="414" w:hangingChars="148" w:hanging="414"/>
              <w:rPr>
                <w:rFonts w:ascii="標楷體" w:eastAsia="標楷體" w:hAnsi="標楷體"/>
                <w:sz w:val="28"/>
                <w:szCs w:val="28"/>
              </w:rPr>
            </w:pPr>
            <w:r w:rsidRPr="00FB6C50">
              <w:rPr>
                <w:rFonts w:ascii="標楷體" w:eastAsia="標楷體" w:hAnsi="標楷體" w:hint="eastAsia"/>
                <w:sz w:val="28"/>
                <w:szCs w:val="28"/>
              </w:rPr>
              <w:t>1</w:t>
            </w:r>
            <w:r w:rsidRPr="00FB6C50">
              <w:rPr>
                <w:rFonts w:ascii="標楷體" w:eastAsia="標楷體" w:hAnsi="標楷體"/>
                <w:sz w:val="28"/>
                <w:szCs w:val="28"/>
              </w:rPr>
              <w:t>6.</w:t>
            </w:r>
            <w:r w:rsidRPr="00FB6C50">
              <w:rPr>
                <w:rFonts w:ascii="標楷體" w:eastAsia="標楷體" w:hAnsi="標楷體" w:hint="eastAsia"/>
                <w:sz w:val="28"/>
                <w:szCs w:val="28"/>
              </w:rPr>
              <w:t>退休公務人員一次退休金與養老給付優惠存款辦法（</w:t>
            </w:r>
            <w:r w:rsidRPr="00FB6C50">
              <w:rPr>
                <w:rFonts w:ascii="標楷體" w:eastAsia="標楷體" w:hAnsi="標楷體"/>
                <w:sz w:val="28"/>
                <w:szCs w:val="28"/>
              </w:rPr>
              <w:t>107.03.21訂定）</w:t>
            </w:r>
          </w:p>
          <w:p w14:paraId="691134E9" w14:textId="77777777" w:rsidR="00E779FF" w:rsidRPr="00FB6C50" w:rsidRDefault="00E779FF" w:rsidP="00E027EC">
            <w:pPr>
              <w:pStyle w:val="TableParagraph"/>
              <w:spacing w:line="320" w:lineRule="exact"/>
              <w:ind w:left="414" w:hangingChars="148" w:hanging="414"/>
              <w:rPr>
                <w:rFonts w:ascii="標楷體" w:eastAsia="標楷體" w:hAnsi="標楷體"/>
                <w:sz w:val="28"/>
                <w:szCs w:val="28"/>
              </w:rPr>
            </w:pPr>
            <w:r>
              <w:rPr>
                <w:rFonts w:ascii="標楷體" w:eastAsia="標楷體" w:hAnsi="標楷體" w:hint="eastAsia"/>
                <w:sz w:val="28"/>
                <w:szCs w:val="28"/>
              </w:rPr>
              <w:t>17.公務人員定期退撫給與查驗及發放辦法</w:t>
            </w:r>
          </w:p>
          <w:p w14:paraId="5427BDFD" w14:textId="77777777" w:rsidR="00E779FF" w:rsidRPr="00FB6C50" w:rsidRDefault="00E779FF" w:rsidP="00E027EC">
            <w:pPr>
              <w:pStyle w:val="TableParagraph"/>
              <w:spacing w:line="320" w:lineRule="exact"/>
              <w:ind w:left="8"/>
              <w:rPr>
                <w:rFonts w:ascii="標楷體" w:eastAsia="標楷體" w:hAnsi="標楷體"/>
                <w:sz w:val="28"/>
                <w:szCs w:val="28"/>
              </w:rPr>
            </w:pPr>
          </w:p>
          <w:p w14:paraId="13B0699B" w14:textId="77777777" w:rsidR="00E779FF" w:rsidRPr="00C46260" w:rsidRDefault="00E779FF" w:rsidP="00E027EC">
            <w:pPr>
              <w:pStyle w:val="TableParagraph"/>
              <w:spacing w:line="320" w:lineRule="exact"/>
              <w:ind w:left="8"/>
              <w:rPr>
                <w:rFonts w:ascii="標楷體" w:eastAsia="標楷體" w:hAnsi="標楷體"/>
                <w:b/>
                <w:sz w:val="28"/>
                <w:szCs w:val="28"/>
              </w:rPr>
            </w:pPr>
            <w:r w:rsidRPr="00C46260">
              <w:rPr>
                <w:rFonts w:ascii="標楷體" w:eastAsia="標楷體" w:hAnsi="標楷體" w:hint="eastAsia"/>
                <w:b/>
                <w:sz w:val="28"/>
                <w:szCs w:val="28"/>
              </w:rPr>
              <w:t>本府自訂法規：</w:t>
            </w:r>
          </w:p>
          <w:p w14:paraId="71D018DA" w14:textId="77777777" w:rsidR="00E779FF" w:rsidRDefault="00E779FF" w:rsidP="00330348">
            <w:pPr>
              <w:pStyle w:val="TableParagraph"/>
              <w:numPr>
                <w:ilvl w:val="0"/>
                <w:numId w:val="16"/>
              </w:numPr>
              <w:spacing w:line="320" w:lineRule="exact"/>
              <w:rPr>
                <w:rFonts w:ascii="標楷體" w:eastAsia="標楷體" w:hAnsi="標楷體"/>
                <w:sz w:val="28"/>
                <w:szCs w:val="28"/>
              </w:rPr>
            </w:pPr>
            <w:r w:rsidRPr="00FB6C50">
              <w:rPr>
                <w:rFonts w:ascii="標楷體" w:eastAsia="標楷體" w:hAnsi="標楷體" w:hint="eastAsia"/>
                <w:sz w:val="28"/>
                <w:szCs w:val="28"/>
              </w:rPr>
              <w:t>花蓮縣政府約</w:t>
            </w:r>
            <w:proofErr w:type="gramStart"/>
            <w:r w:rsidRPr="00FB6C50">
              <w:rPr>
                <w:rFonts w:ascii="標楷體" w:eastAsia="標楷體" w:hAnsi="標楷體" w:hint="eastAsia"/>
                <w:sz w:val="28"/>
                <w:szCs w:val="28"/>
              </w:rPr>
              <w:t>僱</w:t>
            </w:r>
            <w:proofErr w:type="gramEnd"/>
            <w:r w:rsidRPr="00FB6C50">
              <w:rPr>
                <w:rFonts w:ascii="標楷體" w:eastAsia="標楷體" w:hAnsi="標楷體" w:hint="eastAsia"/>
                <w:sz w:val="28"/>
                <w:szCs w:val="28"/>
              </w:rPr>
              <w:t>人員報酬薪點折合率標準表</w:t>
            </w:r>
          </w:p>
          <w:p w14:paraId="57565037" w14:textId="77777777" w:rsidR="00E779FF" w:rsidRDefault="00E779FF" w:rsidP="00330348">
            <w:pPr>
              <w:pStyle w:val="TableParagraph"/>
              <w:numPr>
                <w:ilvl w:val="0"/>
                <w:numId w:val="16"/>
              </w:numPr>
              <w:spacing w:line="320" w:lineRule="exact"/>
              <w:rPr>
                <w:rFonts w:ascii="標楷體" w:eastAsia="標楷體" w:hAnsi="標楷體"/>
                <w:sz w:val="28"/>
                <w:szCs w:val="28"/>
              </w:rPr>
            </w:pPr>
            <w:r w:rsidRPr="00FB6C50">
              <w:rPr>
                <w:rFonts w:ascii="標楷體" w:eastAsia="標楷體" w:hAnsi="標楷體"/>
                <w:sz w:val="28"/>
                <w:szCs w:val="28"/>
              </w:rPr>
              <w:t>花蓮縣政府約聘人員報酬薪點折合率標準表</w:t>
            </w:r>
          </w:p>
          <w:p w14:paraId="255032E9" w14:textId="77777777" w:rsidR="00E779FF" w:rsidRDefault="00E779FF" w:rsidP="00330348">
            <w:pPr>
              <w:pStyle w:val="TableParagraph"/>
              <w:numPr>
                <w:ilvl w:val="0"/>
                <w:numId w:val="16"/>
              </w:numPr>
              <w:spacing w:line="320" w:lineRule="exact"/>
              <w:rPr>
                <w:rFonts w:ascii="標楷體" w:eastAsia="標楷體" w:hAnsi="標楷體"/>
                <w:sz w:val="28"/>
                <w:szCs w:val="28"/>
              </w:rPr>
            </w:pPr>
            <w:r w:rsidRPr="00FB6C50">
              <w:rPr>
                <w:rFonts w:ascii="標楷體" w:eastAsia="標楷體" w:hAnsi="標楷體" w:hint="eastAsia"/>
                <w:sz w:val="28"/>
                <w:szCs w:val="28"/>
              </w:rPr>
              <w:t>花蓮縣政府約聘社會工作人員報酬薪點折合率標準表</w:t>
            </w:r>
          </w:p>
          <w:p w14:paraId="10BDE1D3" w14:textId="77777777" w:rsidR="00E779FF" w:rsidRDefault="00E779FF" w:rsidP="00330348">
            <w:pPr>
              <w:pStyle w:val="TableParagraph"/>
              <w:numPr>
                <w:ilvl w:val="0"/>
                <w:numId w:val="16"/>
              </w:numPr>
              <w:spacing w:line="320" w:lineRule="exact"/>
              <w:rPr>
                <w:rFonts w:ascii="標楷體" w:eastAsia="標楷體" w:hAnsi="標楷體"/>
                <w:sz w:val="28"/>
                <w:szCs w:val="28"/>
              </w:rPr>
            </w:pPr>
            <w:r w:rsidRPr="00FB6C50">
              <w:rPr>
                <w:rFonts w:ascii="標楷體" w:eastAsia="標楷體" w:hAnsi="標楷體" w:hint="eastAsia"/>
                <w:sz w:val="28"/>
                <w:szCs w:val="28"/>
              </w:rPr>
              <w:t>花蓮縣政府約聘保護性社會工作人員報酬薪點折合率標準表</w:t>
            </w:r>
          </w:p>
          <w:p w14:paraId="5F8D1293" w14:textId="77777777" w:rsidR="00E779FF" w:rsidRDefault="00E779FF" w:rsidP="00330348">
            <w:pPr>
              <w:pStyle w:val="TableParagraph"/>
              <w:numPr>
                <w:ilvl w:val="0"/>
                <w:numId w:val="16"/>
              </w:numPr>
              <w:spacing w:line="320" w:lineRule="exact"/>
              <w:rPr>
                <w:rFonts w:ascii="標楷體" w:eastAsia="標楷體" w:hAnsi="標楷體"/>
                <w:sz w:val="28"/>
                <w:szCs w:val="28"/>
              </w:rPr>
            </w:pPr>
            <w:r w:rsidRPr="00FB6C50">
              <w:rPr>
                <w:rFonts w:ascii="標楷體" w:eastAsia="標楷體" w:hAnsi="標楷體" w:hint="eastAsia"/>
                <w:sz w:val="28"/>
                <w:szCs w:val="28"/>
              </w:rPr>
              <w:t>花蓮縣政府及所屬機關學校員工加班費支給管制要點</w:t>
            </w:r>
          </w:p>
          <w:p w14:paraId="420E70B6" w14:textId="77777777" w:rsidR="00E779FF" w:rsidRPr="00FE541A" w:rsidRDefault="00E779FF" w:rsidP="00330348">
            <w:pPr>
              <w:pStyle w:val="TableParagraph"/>
              <w:numPr>
                <w:ilvl w:val="0"/>
                <w:numId w:val="16"/>
              </w:numPr>
              <w:spacing w:line="320" w:lineRule="exact"/>
              <w:rPr>
                <w:rFonts w:ascii="標楷體" w:eastAsia="標楷體" w:hAnsi="標楷體"/>
                <w:color w:val="000000" w:themeColor="text1"/>
                <w:sz w:val="28"/>
                <w:szCs w:val="28"/>
              </w:rPr>
            </w:pPr>
            <w:r w:rsidRPr="00FB6C50">
              <w:rPr>
                <w:rFonts w:ascii="標楷體" w:eastAsia="標楷體" w:hAnsi="標楷體" w:hint="eastAsia"/>
                <w:sz w:val="28"/>
                <w:szCs w:val="28"/>
              </w:rPr>
              <w:t>花蓮縣政</w:t>
            </w:r>
            <w:r w:rsidRPr="00FE541A">
              <w:rPr>
                <w:rFonts w:ascii="標楷體" w:eastAsia="標楷體" w:hAnsi="標楷體" w:hint="eastAsia"/>
                <w:color w:val="000000" w:themeColor="text1"/>
                <w:sz w:val="28"/>
                <w:szCs w:val="28"/>
              </w:rPr>
              <w:t>府及所屬機關學校公教人員健康檢查實施計畫</w:t>
            </w:r>
          </w:p>
          <w:p w14:paraId="3F06D1C1" w14:textId="77777777" w:rsidR="00E779FF" w:rsidRDefault="00E779FF" w:rsidP="00E027EC">
            <w:pPr>
              <w:pStyle w:val="TableParagraph"/>
              <w:spacing w:line="320" w:lineRule="exact"/>
              <w:ind w:left="8"/>
              <w:rPr>
                <w:rFonts w:ascii="標楷體" w:eastAsia="標楷體" w:hAnsi="標楷體"/>
                <w:color w:val="000000" w:themeColor="text1"/>
                <w:sz w:val="28"/>
                <w:szCs w:val="28"/>
              </w:rPr>
            </w:pPr>
            <w:r w:rsidRPr="00FE541A">
              <w:rPr>
                <w:rFonts w:ascii="MS Gothic" w:eastAsia="MS Gothic" w:hAnsi="MS Gothic" w:cs="MS Gothic" w:hint="eastAsia"/>
                <w:color w:val="000000" w:themeColor="text1"/>
                <w:sz w:val="28"/>
                <w:szCs w:val="28"/>
              </w:rPr>
              <w:t>​</w:t>
            </w:r>
            <w:r w:rsidRPr="00FE541A">
              <w:rPr>
                <w:rFonts w:ascii="標楷體" w:eastAsia="標楷體" w:hAnsi="標楷體"/>
                <w:color w:val="000000" w:themeColor="text1"/>
                <w:sz w:val="28"/>
                <w:szCs w:val="28"/>
              </w:rPr>
              <w:t xml:space="preserve"> </w:t>
            </w:r>
          </w:p>
          <w:p w14:paraId="03A9B893" w14:textId="77777777" w:rsidR="00E779FF" w:rsidRPr="007E2F23" w:rsidRDefault="00E779FF" w:rsidP="00E027EC">
            <w:pPr>
              <w:pStyle w:val="TableParagraph"/>
              <w:spacing w:line="320" w:lineRule="exact"/>
              <w:ind w:left="8"/>
              <w:rPr>
                <w:rFonts w:ascii="標楷體" w:eastAsia="標楷體" w:hAnsi="標楷體"/>
                <w:b/>
                <w:color w:val="000000" w:themeColor="text1"/>
                <w:sz w:val="28"/>
                <w:szCs w:val="28"/>
              </w:rPr>
            </w:pPr>
            <w:r w:rsidRPr="007E2F23">
              <w:rPr>
                <w:rFonts w:ascii="標楷體" w:eastAsia="標楷體" w:hAnsi="標楷體" w:hint="eastAsia"/>
                <w:b/>
                <w:color w:val="000000" w:themeColor="text1"/>
                <w:sz w:val="28"/>
                <w:szCs w:val="28"/>
              </w:rPr>
              <w:t>本處網站專區</w:t>
            </w:r>
          </w:p>
          <w:p w14:paraId="211AA29E" w14:textId="77777777" w:rsidR="00E779FF" w:rsidRPr="00FE541A" w:rsidRDefault="00E779FF" w:rsidP="00E027EC">
            <w:pPr>
              <w:pStyle w:val="TableParagraph"/>
              <w:spacing w:line="320" w:lineRule="exact"/>
              <w:ind w:left="8"/>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員工福利專區</w:t>
            </w:r>
          </w:p>
          <w:p w14:paraId="15DD3841" w14:textId="77777777" w:rsidR="00E779FF" w:rsidRPr="00FE541A" w:rsidRDefault="00E779FF" w:rsidP="00E027EC">
            <w:pPr>
              <w:pStyle w:val="TableParagraph"/>
              <w:spacing w:line="320" w:lineRule="exact"/>
              <w:ind w:left="8"/>
              <w:rPr>
                <w:rFonts w:ascii="標楷體" w:eastAsia="標楷體" w:hAnsi="標楷體"/>
                <w:color w:val="000000" w:themeColor="text1"/>
                <w:sz w:val="28"/>
                <w:szCs w:val="28"/>
              </w:rPr>
            </w:pPr>
            <w:hyperlink r:id="rId18" w:history="1">
              <w:r w:rsidRPr="00FE541A">
                <w:rPr>
                  <w:rStyle w:val="af3"/>
                  <w:rFonts w:ascii="標楷體" w:eastAsia="標楷體" w:hAnsi="標楷體"/>
                  <w:color w:val="000000" w:themeColor="text1"/>
                </w:rPr>
                <w:t>https://www.dgpa.gov.tw/eserver/index?mid=437</w:t>
              </w:r>
            </w:hyperlink>
          </w:p>
          <w:p w14:paraId="62C3D992" w14:textId="77777777" w:rsidR="00E779FF" w:rsidRDefault="00E779FF" w:rsidP="00E027EC">
            <w:pPr>
              <w:pStyle w:val="TableParagraph"/>
              <w:spacing w:line="320" w:lineRule="exact"/>
              <w:rPr>
                <w:rFonts w:ascii="標楷體" w:eastAsia="標楷體" w:hAnsi="標楷體"/>
                <w:color w:val="000000" w:themeColor="text1"/>
                <w:sz w:val="28"/>
                <w:szCs w:val="28"/>
              </w:rPr>
            </w:pPr>
          </w:p>
          <w:p w14:paraId="0E7EAC94" w14:textId="77777777" w:rsidR="00E779FF" w:rsidRPr="00FE541A" w:rsidRDefault="00E779FF" w:rsidP="00E027EC">
            <w:pPr>
              <w:pStyle w:val="TableParagraph"/>
              <w:spacing w:line="320" w:lineRule="exact"/>
              <w:ind w:left="8"/>
              <w:rPr>
                <w:rFonts w:ascii="標楷體" w:eastAsia="標楷體" w:hAnsi="標楷體"/>
                <w:color w:val="000000" w:themeColor="text1"/>
                <w:sz w:val="28"/>
                <w:szCs w:val="28"/>
              </w:rPr>
            </w:pPr>
            <w:r w:rsidRPr="00FE541A">
              <w:rPr>
                <w:rFonts w:ascii="標楷體" w:eastAsia="標楷體" w:hAnsi="標楷體" w:hint="eastAsia"/>
                <w:color w:val="000000" w:themeColor="text1"/>
                <w:sz w:val="28"/>
                <w:szCs w:val="28"/>
              </w:rPr>
              <w:t>本縣員工特約商店專區</w:t>
            </w:r>
          </w:p>
          <w:p w14:paraId="2CAF6AE1" w14:textId="77777777" w:rsidR="00E779FF" w:rsidRPr="00FE541A" w:rsidRDefault="00E779FF" w:rsidP="00E027EC">
            <w:pPr>
              <w:pStyle w:val="TableParagraph"/>
              <w:spacing w:line="320" w:lineRule="exact"/>
              <w:ind w:left="8"/>
              <w:rPr>
                <w:rFonts w:ascii="標楷體" w:eastAsia="標楷體" w:hAnsi="標楷體"/>
                <w:color w:val="000000" w:themeColor="text1"/>
                <w:sz w:val="28"/>
                <w:szCs w:val="28"/>
              </w:rPr>
            </w:pPr>
            <w:hyperlink r:id="rId19" w:history="1">
              <w:r w:rsidRPr="00FE541A">
                <w:rPr>
                  <w:rStyle w:val="af3"/>
                  <w:rFonts w:ascii="標楷體" w:eastAsia="標楷體" w:hAnsi="標楷體"/>
                  <w:color w:val="000000" w:themeColor="text1"/>
                </w:rPr>
                <w:t>https://pd.hl.gov.tw/Detail/9b1e4d66543b4702b169247b8463d65d</w:t>
              </w:r>
            </w:hyperlink>
          </w:p>
          <w:p w14:paraId="60A40DA8" w14:textId="77777777" w:rsidR="00E779FF" w:rsidRPr="008C207A" w:rsidRDefault="00E779FF" w:rsidP="00E027EC">
            <w:pPr>
              <w:pStyle w:val="TableParagraph"/>
              <w:spacing w:line="320" w:lineRule="exact"/>
              <w:rPr>
                <w:rFonts w:ascii="標楷體" w:eastAsia="標楷體" w:hAnsi="標楷體"/>
                <w:color w:val="000000" w:themeColor="text1"/>
                <w:sz w:val="28"/>
                <w:szCs w:val="28"/>
              </w:rPr>
            </w:pPr>
          </w:p>
        </w:tc>
      </w:tr>
      <w:tr w:rsidR="00E779FF" w:rsidRPr="00FB6C50" w14:paraId="57FD1D09" w14:textId="77777777" w:rsidTr="00E779FF">
        <w:trPr>
          <w:trHeight w:val="1856"/>
        </w:trPr>
        <w:tc>
          <w:tcPr>
            <w:tcW w:w="596" w:type="dxa"/>
            <w:vMerge/>
            <w:textDirection w:val="tbRlV"/>
            <w:vAlign w:val="center"/>
          </w:tcPr>
          <w:p w14:paraId="5E89C34F" w14:textId="77777777" w:rsidR="00E779FF" w:rsidRDefault="00E779FF" w:rsidP="00E027EC">
            <w:pPr>
              <w:spacing w:line="320" w:lineRule="exact"/>
              <w:ind w:left="113" w:right="113"/>
              <w:jc w:val="center"/>
              <w:rPr>
                <w:rFonts w:ascii="標楷體" w:eastAsia="標楷體" w:hAnsi="標楷體"/>
                <w:sz w:val="28"/>
                <w:szCs w:val="28"/>
                <w:lang w:eastAsia="zh-TW"/>
              </w:rPr>
            </w:pPr>
          </w:p>
        </w:tc>
        <w:tc>
          <w:tcPr>
            <w:tcW w:w="497" w:type="dxa"/>
            <w:vAlign w:val="center"/>
          </w:tcPr>
          <w:p w14:paraId="661685F6" w14:textId="2CF26C23" w:rsidR="00E779FF" w:rsidRDefault="00E779FF" w:rsidP="00E027EC">
            <w:pPr>
              <w:pStyle w:val="TableParagraph"/>
              <w:spacing w:before="158" w:line="320" w:lineRule="exact"/>
              <w:ind w:leftChars="-28" w:left="3" w:hangingChars="25" w:hanging="70"/>
              <w:jc w:val="center"/>
              <w:rPr>
                <w:rFonts w:ascii="標楷體" w:eastAsia="標楷體" w:hAnsi="標楷體"/>
                <w:sz w:val="28"/>
                <w:szCs w:val="28"/>
              </w:rPr>
            </w:pPr>
            <w:r>
              <w:rPr>
                <w:rFonts w:ascii="標楷體" w:eastAsia="標楷體" w:hAnsi="標楷體" w:hint="eastAsia"/>
                <w:sz w:val="28"/>
                <w:szCs w:val="28"/>
              </w:rPr>
              <w:t>二</w:t>
            </w:r>
          </w:p>
        </w:tc>
        <w:tc>
          <w:tcPr>
            <w:tcW w:w="3160" w:type="dxa"/>
          </w:tcPr>
          <w:p w14:paraId="297EE625" w14:textId="5CF9D1F1" w:rsidR="00E779FF" w:rsidRPr="00FB6C50" w:rsidRDefault="00E779FF" w:rsidP="00E779FF">
            <w:pPr>
              <w:pStyle w:val="TableParagraph"/>
              <w:spacing w:line="320" w:lineRule="exact"/>
              <w:ind w:left="8" w:right="-45"/>
              <w:rPr>
                <w:rFonts w:ascii="標楷體" w:eastAsia="標楷體" w:hAnsi="標楷體"/>
                <w:sz w:val="28"/>
                <w:szCs w:val="28"/>
              </w:rPr>
            </w:pPr>
            <w:r>
              <w:rPr>
                <w:rFonts w:ascii="標楷體" w:eastAsia="標楷體" w:hAnsi="標楷體" w:hint="eastAsia"/>
                <w:sz w:val="28"/>
                <w:szCs w:val="28"/>
              </w:rPr>
              <w:t>A科員</w:t>
            </w:r>
            <w:r w:rsidRPr="00FB6C50">
              <w:rPr>
                <w:rFonts w:ascii="標楷體" w:eastAsia="標楷體" w:hAnsi="標楷體" w:hint="eastAsia"/>
                <w:sz w:val="28"/>
                <w:szCs w:val="28"/>
              </w:rPr>
              <w:t>業務職掌</w:t>
            </w:r>
          </w:p>
          <w:p w14:paraId="5738774F" w14:textId="77777777" w:rsidR="00E779FF" w:rsidRDefault="00E779FF" w:rsidP="00E779FF">
            <w:pPr>
              <w:pStyle w:val="TableParagraph"/>
              <w:numPr>
                <w:ilvl w:val="0"/>
                <w:numId w:val="81"/>
              </w:numPr>
              <w:spacing w:line="320" w:lineRule="exact"/>
              <w:ind w:right="-45"/>
              <w:rPr>
                <w:rFonts w:ascii="標楷體" w:eastAsia="標楷體" w:hAnsi="標楷體"/>
                <w:sz w:val="28"/>
                <w:szCs w:val="28"/>
              </w:rPr>
            </w:pPr>
            <w:r w:rsidRPr="00E779FF">
              <w:rPr>
                <w:rFonts w:ascii="標楷體" w:eastAsia="標楷體" w:hAnsi="標楷體"/>
                <w:sz w:val="28"/>
                <w:szCs w:val="28"/>
              </w:rPr>
              <w:t>本府職員待遇、福利事項</w:t>
            </w:r>
          </w:p>
          <w:p w14:paraId="27337AC1" w14:textId="77777777" w:rsidR="00E779FF" w:rsidRDefault="00E779FF" w:rsidP="00E779FF">
            <w:pPr>
              <w:pStyle w:val="TableParagraph"/>
              <w:numPr>
                <w:ilvl w:val="0"/>
                <w:numId w:val="81"/>
              </w:numPr>
              <w:spacing w:line="320" w:lineRule="exact"/>
              <w:ind w:right="-45"/>
              <w:rPr>
                <w:rFonts w:ascii="標楷體" w:eastAsia="標楷體" w:hAnsi="標楷體"/>
                <w:sz w:val="28"/>
                <w:szCs w:val="28"/>
              </w:rPr>
            </w:pPr>
            <w:r w:rsidRPr="00E779FF">
              <w:rPr>
                <w:rFonts w:ascii="標楷體" w:eastAsia="標楷體" w:hAnsi="標楷體"/>
                <w:sz w:val="28"/>
                <w:szCs w:val="28"/>
              </w:rPr>
              <w:t>獎金、兼職費事項</w:t>
            </w:r>
          </w:p>
          <w:p w14:paraId="091E2D86" w14:textId="7BC80644" w:rsidR="00E779FF" w:rsidRPr="00E779FF" w:rsidRDefault="00E779FF" w:rsidP="00E779FF">
            <w:pPr>
              <w:pStyle w:val="TableParagraph"/>
              <w:numPr>
                <w:ilvl w:val="0"/>
                <w:numId w:val="81"/>
              </w:numPr>
              <w:spacing w:line="320" w:lineRule="exact"/>
              <w:ind w:right="-45"/>
              <w:rPr>
                <w:rFonts w:ascii="標楷體" w:eastAsia="標楷體" w:hAnsi="標楷體"/>
                <w:sz w:val="28"/>
                <w:szCs w:val="28"/>
              </w:rPr>
            </w:pPr>
            <w:r w:rsidRPr="00E779FF">
              <w:rPr>
                <w:rFonts w:ascii="標楷體" w:eastAsia="標楷體" w:hAnsi="標楷體"/>
                <w:sz w:val="28"/>
                <w:szCs w:val="28"/>
              </w:rPr>
              <w:t>生活津貼事項</w:t>
            </w:r>
          </w:p>
        </w:tc>
        <w:tc>
          <w:tcPr>
            <w:tcW w:w="5386" w:type="dxa"/>
            <w:vMerge/>
          </w:tcPr>
          <w:p w14:paraId="65C52A85" w14:textId="77777777" w:rsidR="00E779FF" w:rsidRPr="00C46260" w:rsidRDefault="00E779FF" w:rsidP="00E027EC">
            <w:pPr>
              <w:pStyle w:val="TableParagraph"/>
              <w:spacing w:line="320" w:lineRule="exact"/>
              <w:ind w:left="8"/>
              <w:rPr>
                <w:rFonts w:ascii="標楷體" w:eastAsia="標楷體" w:hAnsi="標楷體"/>
                <w:b/>
                <w:sz w:val="28"/>
                <w:szCs w:val="28"/>
              </w:rPr>
            </w:pPr>
          </w:p>
        </w:tc>
      </w:tr>
      <w:tr w:rsidR="00E779FF" w:rsidRPr="00FB6C50" w14:paraId="79ED9875" w14:textId="77777777" w:rsidTr="00E779FF">
        <w:trPr>
          <w:trHeight w:val="2110"/>
        </w:trPr>
        <w:tc>
          <w:tcPr>
            <w:tcW w:w="596" w:type="dxa"/>
            <w:vMerge/>
            <w:textDirection w:val="tbRlV"/>
            <w:vAlign w:val="center"/>
          </w:tcPr>
          <w:p w14:paraId="244FD19D" w14:textId="77777777" w:rsidR="00E779FF" w:rsidRDefault="00E779FF" w:rsidP="00E027EC">
            <w:pPr>
              <w:spacing w:line="320" w:lineRule="exact"/>
              <w:ind w:left="113" w:right="113"/>
              <w:jc w:val="center"/>
              <w:rPr>
                <w:rFonts w:ascii="標楷體" w:eastAsia="標楷體" w:hAnsi="標楷體"/>
                <w:sz w:val="28"/>
                <w:szCs w:val="28"/>
                <w:lang w:eastAsia="zh-TW"/>
              </w:rPr>
            </w:pPr>
          </w:p>
        </w:tc>
        <w:tc>
          <w:tcPr>
            <w:tcW w:w="497" w:type="dxa"/>
            <w:vAlign w:val="center"/>
          </w:tcPr>
          <w:p w14:paraId="25294ABB" w14:textId="10787840" w:rsidR="00E779FF" w:rsidRDefault="00E779FF" w:rsidP="00E027EC">
            <w:pPr>
              <w:pStyle w:val="TableParagraph"/>
              <w:spacing w:before="158" w:line="320" w:lineRule="exact"/>
              <w:ind w:leftChars="-28" w:left="3" w:hangingChars="25" w:hanging="70"/>
              <w:jc w:val="center"/>
              <w:rPr>
                <w:rFonts w:ascii="標楷體" w:eastAsia="標楷體" w:hAnsi="標楷體"/>
                <w:sz w:val="28"/>
                <w:szCs w:val="28"/>
              </w:rPr>
            </w:pPr>
            <w:r>
              <w:rPr>
                <w:rFonts w:ascii="標楷體" w:eastAsia="標楷體" w:hAnsi="標楷體" w:hint="eastAsia"/>
                <w:sz w:val="28"/>
                <w:szCs w:val="28"/>
              </w:rPr>
              <w:t>三</w:t>
            </w:r>
          </w:p>
        </w:tc>
        <w:tc>
          <w:tcPr>
            <w:tcW w:w="3160" w:type="dxa"/>
          </w:tcPr>
          <w:p w14:paraId="229F06F3" w14:textId="7D166A89" w:rsidR="00E779FF" w:rsidRPr="00FB6C50" w:rsidRDefault="00E779FF" w:rsidP="00E779FF">
            <w:pPr>
              <w:pStyle w:val="TableParagraph"/>
              <w:spacing w:line="320" w:lineRule="exact"/>
              <w:ind w:left="8" w:right="-45"/>
              <w:rPr>
                <w:rFonts w:ascii="標楷體" w:eastAsia="標楷體" w:hAnsi="標楷體"/>
                <w:sz w:val="28"/>
                <w:szCs w:val="28"/>
              </w:rPr>
            </w:pPr>
            <w:r>
              <w:rPr>
                <w:rFonts w:ascii="標楷體" w:eastAsia="標楷體" w:hAnsi="標楷體" w:hint="eastAsia"/>
                <w:sz w:val="28"/>
                <w:szCs w:val="28"/>
              </w:rPr>
              <w:t>B科員</w:t>
            </w:r>
            <w:r w:rsidRPr="00FB6C50">
              <w:rPr>
                <w:rFonts w:ascii="標楷體" w:eastAsia="標楷體" w:hAnsi="標楷體" w:hint="eastAsia"/>
                <w:sz w:val="28"/>
                <w:szCs w:val="28"/>
              </w:rPr>
              <w:t>業務職掌</w:t>
            </w:r>
          </w:p>
          <w:p w14:paraId="49BEBE4F" w14:textId="77777777" w:rsidR="00E779FF" w:rsidRDefault="00E779FF" w:rsidP="00E779FF">
            <w:pPr>
              <w:pStyle w:val="TableParagraph"/>
              <w:numPr>
                <w:ilvl w:val="0"/>
                <w:numId w:val="82"/>
              </w:numPr>
              <w:spacing w:line="320" w:lineRule="exact"/>
              <w:ind w:right="-45"/>
              <w:rPr>
                <w:rFonts w:ascii="標楷體" w:eastAsia="標楷體" w:hAnsi="標楷體"/>
                <w:sz w:val="28"/>
                <w:szCs w:val="28"/>
              </w:rPr>
            </w:pPr>
            <w:r w:rsidRPr="00E779FF">
              <w:rPr>
                <w:rFonts w:ascii="標楷體" w:eastAsia="標楷體" w:hAnsi="標楷體"/>
                <w:sz w:val="28"/>
                <w:szCs w:val="28"/>
              </w:rPr>
              <w:t>文康活動</w:t>
            </w:r>
          </w:p>
          <w:p w14:paraId="6E6FBAF1" w14:textId="77777777" w:rsidR="00E779FF" w:rsidRDefault="00E779FF" w:rsidP="00E779FF">
            <w:pPr>
              <w:pStyle w:val="TableParagraph"/>
              <w:numPr>
                <w:ilvl w:val="0"/>
                <w:numId w:val="82"/>
              </w:numPr>
              <w:spacing w:line="320" w:lineRule="exact"/>
              <w:ind w:right="-45"/>
              <w:rPr>
                <w:rFonts w:ascii="標楷體" w:eastAsia="標楷體" w:hAnsi="標楷體"/>
                <w:sz w:val="28"/>
                <w:szCs w:val="28"/>
              </w:rPr>
            </w:pPr>
            <w:r w:rsidRPr="00E779FF">
              <w:rPr>
                <w:rFonts w:ascii="標楷體" w:eastAsia="標楷體" w:hAnsi="標楷體"/>
                <w:sz w:val="28"/>
                <w:szCs w:val="28"/>
              </w:rPr>
              <w:t>人事資訊系統帳號維護(主管機關權限)</w:t>
            </w:r>
          </w:p>
          <w:p w14:paraId="69DC6399" w14:textId="77777777" w:rsidR="00E779FF" w:rsidRDefault="00E779FF" w:rsidP="00E779FF">
            <w:pPr>
              <w:pStyle w:val="TableParagraph"/>
              <w:numPr>
                <w:ilvl w:val="0"/>
                <w:numId w:val="82"/>
              </w:numPr>
              <w:spacing w:line="320" w:lineRule="exact"/>
              <w:ind w:right="-45"/>
              <w:rPr>
                <w:rFonts w:ascii="標楷體" w:eastAsia="標楷體" w:hAnsi="標楷體"/>
                <w:sz w:val="28"/>
                <w:szCs w:val="28"/>
              </w:rPr>
            </w:pPr>
            <w:r w:rsidRPr="00E779FF">
              <w:rPr>
                <w:rFonts w:ascii="標楷體" w:eastAsia="標楷體" w:hAnsi="標楷體"/>
                <w:sz w:val="28"/>
                <w:szCs w:val="28"/>
              </w:rPr>
              <w:t>人事資訊訓練業務</w:t>
            </w:r>
          </w:p>
          <w:p w14:paraId="3C24A17B" w14:textId="2BE42140" w:rsidR="00E779FF" w:rsidRPr="00FB6C50" w:rsidRDefault="00E779FF" w:rsidP="00E779FF">
            <w:pPr>
              <w:pStyle w:val="TableParagraph"/>
              <w:numPr>
                <w:ilvl w:val="0"/>
                <w:numId w:val="82"/>
              </w:numPr>
              <w:spacing w:line="320" w:lineRule="exact"/>
              <w:ind w:right="-45"/>
              <w:rPr>
                <w:rFonts w:ascii="標楷體" w:eastAsia="標楷體" w:hAnsi="標楷體"/>
                <w:sz w:val="28"/>
                <w:szCs w:val="28"/>
              </w:rPr>
            </w:pPr>
            <w:r w:rsidRPr="00E779FF">
              <w:rPr>
                <w:rFonts w:ascii="標楷體" w:eastAsia="標楷體" w:hAnsi="標楷體"/>
                <w:sz w:val="28"/>
                <w:szCs w:val="28"/>
              </w:rPr>
              <w:t>人事資料考核</w:t>
            </w:r>
          </w:p>
        </w:tc>
        <w:tc>
          <w:tcPr>
            <w:tcW w:w="5386" w:type="dxa"/>
            <w:vMerge/>
          </w:tcPr>
          <w:p w14:paraId="6453B257" w14:textId="77777777" w:rsidR="00E779FF" w:rsidRPr="00C46260" w:rsidRDefault="00E779FF" w:rsidP="00E027EC">
            <w:pPr>
              <w:pStyle w:val="TableParagraph"/>
              <w:spacing w:line="320" w:lineRule="exact"/>
              <w:ind w:left="8"/>
              <w:rPr>
                <w:rFonts w:ascii="標楷體" w:eastAsia="標楷體" w:hAnsi="標楷體"/>
                <w:b/>
                <w:sz w:val="28"/>
                <w:szCs w:val="28"/>
              </w:rPr>
            </w:pPr>
          </w:p>
        </w:tc>
      </w:tr>
      <w:tr w:rsidR="00E779FF" w:rsidRPr="00FB6C50" w14:paraId="1CFAD9FF" w14:textId="77777777" w:rsidTr="00797ED6">
        <w:trPr>
          <w:trHeight w:val="3761"/>
        </w:trPr>
        <w:tc>
          <w:tcPr>
            <w:tcW w:w="596" w:type="dxa"/>
            <w:vMerge/>
            <w:textDirection w:val="tbRlV"/>
            <w:vAlign w:val="center"/>
          </w:tcPr>
          <w:p w14:paraId="1FCE7413" w14:textId="77777777" w:rsidR="00E779FF" w:rsidRDefault="00E779FF" w:rsidP="00E027EC">
            <w:pPr>
              <w:spacing w:line="320" w:lineRule="exact"/>
              <w:ind w:left="113" w:right="113"/>
              <w:jc w:val="center"/>
              <w:rPr>
                <w:rFonts w:ascii="標楷體" w:eastAsia="標楷體" w:hAnsi="標楷體"/>
                <w:sz w:val="28"/>
                <w:szCs w:val="28"/>
                <w:lang w:eastAsia="zh-TW"/>
              </w:rPr>
            </w:pPr>
          </w:p>
        </w:tc>
        <w:tc>
          <w:tcPr>
            <w:tcW w:w="497" w:type="dxa"/>
            <w:vAlign w:val="center"/>
          </w:tcPr>
          <w:p w14:paraId="4E47BDDD" w14:textId="7899A825" w:rsidR="00E779FF" w:rsidRDefault="00E779FF" w:rsidP="00E027EC">
            <w:pPr>
              <w:pStyle w:val="TableParagraph"/>
              <w:spacing w:before="158" w:line="320" w:lineRule="exact"/>
              <w:ind w:leftChars="-28" w:left="3" w:hangingChars="25" w:hanging="70"/>
              <w:jc w:val="center"/>
              <w:rPr>
                <w:rFonts w:ascii="標楷體" w:eastAsia="標楷體" w:hAnsi="標楷體"/>
                <w:sz w:val="28"/>
                <w:szCs w:val="28"/>
              </w:rPr>
            </w:pPr>
            <w:r>
              <w:rPr>
                <w:rFonts w:ascii="標楷體" w:eastAsia="標楷體" w:hAnsi="標楷體" w:hint="eastAsia"/>
                <w:sz w:val="28"/>
                <w:szCs w:val="28"/>
              </w:rPr>
              <w:t>四</w:t>
            </w:r>
          </w:p>
        </w:tc>
        <w:tc>
          <w:tcPr>
            <w:tcW w:w="3160" w:type="dxa"/>
          </w:tcPr>
          <w:p w14:paraId="62F9AE2C" w14:textId="41581C03" w:rsidR="00E779FF" w:rsidRPr="00FB6C50" w:rsidRDefault="00E779FF" w:rsidP="00E779FF">
            <w:pPr>
              <w:pStyle w:val="TableParagraph"/>
              <w:spacing w:line="320" w:lineRule="exact"/>
              <w:ind w:left="8" w:right="-45"/>
              <w:rPr>
                <w:rFonts w:ascii="標楷體" w:eastAsia="標楷體" w:hAnsi="標楷體"/>
                <w:sz w:val="28"/>
                <w:szCs w:val="28"/>
              </w:rPr>
            </w:pPr>
            <w:r>
              <w:rPr>
                <w:rFonts w:ascii="標楷體" w:eastAsia="標楷體" w:hAnsi="標楷體" w:hint="eastAsia"/>
                <w:sz w:val="28"/>
                <w:szCs w:val="28"/>
              </w:rPr>
              <w:t>C辦事員</w:t>
            </w:r>
            <w:r w:rsidRPr="00FB6C50">
              <w:rPr>
                <w:rFonts w:ascii="標楷體" w:eastAsia="標楷體" w:hAnsi="標楷體" w:hint="eastAsia"/>
                <w:sz w:val="28"/>
                <w:szCs w:val="28"/>
              </w:rPr>
              <w:t>業務職掌</w:t>
            </w:r>
          </w:p>
          <w:p w14:paraId="7D30952A" w14:textId="77777777" w:rsidR="00E779FF" w:rsidRDefault="00E779FF" w:rsidP="00E779FF">
            <w:pPr>
              <w:pStyle w:val="TableParagraph"/>
              <w:numPr>
                <w:ilvl w:val="0"/>
                <w:numId w:val="83"/>
              </w:numPr>
              <w:spacing w:line="320" w:lineRule="exact"/>
              <w:ind w:right="-45"/>
              <w:rPr>
                <w:rFonts w:ascii="標楷體" w:eastAsia="標楷體" w:hAnsi="標楷體"/>
                <w:sz w:val="28"/>
                <w:szCs w:val="28"/>
              </w:rPr>
            </w:pPr>
            <w:r w:rsidRPr="00E779FF">
              <w:rPr>
                <w:rFonts w:ascii="標楷體" w:eastAsia="標楷體" w:hAnsi="標楷體"/>
                <w:sz w:val="28"/>
                <w:szCs w:val="28"/>
              </w:rPr>
              <w:t>公保、全民健保(含二代健保)、退撫基金業務</w:t>
            </w:r>
          </w:p>
          <w:p w14:paraId="6C2B20EE" w14:textId="77777777" w:rsidR="00E779FF" w:rsidRDefault="00E779FF" w:rsidP="00E779FF">
            <w:pPr>
              <w:pStyle w:val="TableParagraph"/>
              <w:numPr>
                <w:ilvl w:val="0"/>
                <w:numId w:val="83"/>
              </w:numPr>
              <w:spacing w:line="320" w:lineRule="exact"/>
              <w:ind w:right="-45"/>
              <w:rPr>
                <w:rFonts w:ascii="標楷體" w:eastAsia="標楷體" w:hAnsi="標楷體"/>
                <w:sz w:val="28"/>
                <w:szCs w:val="28"/>
              </w:rPr>
            </w:pPr>
            <w:r w:rsidRPr="00E779FF">
              <w:rPr>
                <w:rFonts w:ascii="標楷體" w:eastAsia="標楷體" w:hAnsi="標楷體"/>
                <w:sz w:val="28"/>
                <w:szCs w:val="28"/>
              </w:rPr>
              <w:t>人事管理資訊系統</w:t>
            </w:r>
            <w:proofErr w:type="spellStart"/>
            <w:r w:rsidRPr="00E779FF">
              <w:rPr>
                <w:rFonts w:ascii="標楷體" w:eastAsia="標楷體" w:hAnsi="標楷體"/>
                <w:sz w:val="28"/>
                <w:szCs w:val="28"/>
              </w:rPr>
              <w:t>WebHR</w:t>
            </w:r>
            <w:proofErr w:type="spellEnd"/>
            <w:r w:rsidRPr="00E779FF">
              <w:rPr>
                <w:rFonts w:ascii="標楷體" w:eastAsia="標楷體" w:hAnsi="標楷體"/>
                <w:sz w:val="28"/>
                <w:szCs w:val="28"/>
              </w:rPr>
              <w:t>之維護與管理(含個人資料校對、系統到離職)；在職、離職證明書及服務證明書之核發</w:t>
            </w:r>
          </w:p>
          <w:p w14:paraId="5453D909" w14:textId="77777777" w:rsidR="00E779FF" w:rsidRDefault="00E779FF" w:rsidP="00E779FF">
            <w:pPr>
              <w:pStyle w:val="TableParagraph"/>
              <w:numPr>
                <w:ilvl w:val="0"/>
                <w:numId w:val="83"/>
              </w:numPr>
              <w:spacing w:line="320" w:lineRule="exact"/>
              <w:ind w:right="-45"/>
              <w:rPr>
                <w:rFonts w:ascii="標楷體" w:eastAsia="標楷體" w:hAnsi="標楷體"/>
                <w:sz w:val="28"/>
                <w:szCs w:val="28"/>
              </w:rPr>
            </w:pPr>
            <w:r w:rsidRPr="00E779FF">
              <w:rPr>
                <w:rFonts w:ascii="標楷體" w:eastAsia="標楷體" w:hAnsi="標楷體"/>
                <w:sz w:val="28"/>
                <w:szCs w:val="28"/>
              </w:rPr>
              <w:t>個人資料移轉單之接收與寄送</w:t>
            </w:r>
          </w:p>
          <w:p w14:paraId="314BB3A2" w14:textId="17DB54E0" w:rsidR="00E779FF" w:rsidRPr="00FB6C50" w:rsidRDefault="00E779FF" w:rsidP="00E779FF">
            <w:pPr>
              <w:pStyle w:val="TableParagraph"/>
              <w:numPr>
                <w:ilvl w:val="0"/>
                <w:numId w:val="83"/>
              </w:numPr>
              <w:spacing w:line="320" w:lineRule="exact"/>
              <w:ind w:right="-45"/>
              <w:rPr>
                <w:rFonts w:ascii="標楷體" w:eastAsia="標楷體" w:hAnsi="標楷體"/>
                <w:sz w:val="28"/>
                <w:szCs w:val="28"/>
              </w:rPr>
            </w:pPr>
            <w:r w:rsidRPr="00E779FF">
              <w:rPr>
                <w:rFonts w:ascii="標楷體" w:eastAsia="標楷體" w:hAnsi="標楷體"/>
                <w:sz w:val="28"/>
                <w:szCs w:val="28"/>
              </w:rPr>
              <w:t>本府職員通訊錄之編印</w:t>
            </w:r>
          </w:p>
        </w:tc>
        <w:tc>
          <w:tcPr>
            <w:tcW w:w="5386" w:type="dxa"/>
            <w:vMerge/>
          </w:tcPr>
          <w:p w14:paraId="40371A5B" w14:textId="77777777" w:rsidR="00E779FF" w:rsidRPr="00C46260" w:rsidRDefault="00E779FF" w:rsidP="00E027EC">
            <w:pPr>
              <w:pStyle w:val="TableParagraph"/>
              <w:spacing w:line="320" w:lineRule="exact"/>
              <w:ind w:left="8"/>
              <w:rPr>
                <w:rFonts w:ascii="標楷體" w:eastAsia="標楷體" w:hAnsi="標楷體"/>
                <w:b/>
                <w:sz w:val="28"/>
                <w:szCs w:val="28"/>
              </w:rPr>
            </w:pPr>
          </w:p>
        </w:tc>
      </w:tr>
    </w:tbl>
    <w:p w14:paraId="6E2FEFE9" w14:textId="7DEFC1FA" w:rsidR="00330348" w:rsidRDefault="00315763" w:rsidP="00315763">
      <w:pPr>
        <w:pStyle w:val="2"/>
        <w:rPr>
          <w:rFonts w:ascii="標楷體" w:hAnsi="標楷體"/>
          <w:b/>
          <w:bCs/>
          <w:lang w:eastAsia="zh-TW"/>
        </w:rPr>
      </w:pPr>
      <w:bookmarkStart w:id="11" w:name="_Toc214551578"/>
      <w:bookmarkStart w:id="12" w:name="_Toc214872488"/>
      <w:r w:rsidRPr="00315763">
        <w:rPr>
          <w:rFonts w:ascii="標楷體" w:hAnsi="標楷體" w:hint="eastAsia"/>
          <w:b/>
          <w:bCs/>
          <w:lang w:eastAsia="zh-TW"/>
        </w:rPr>
        <w:t>（二）新進人事人員應立即辦理業務簡介</w:t>
      </w:r>
      <w:bookmarkEnd w:id="11"/>
      <w:bookmarkEnd w:id="12"/>
    </w:p>
    <w:p w14:paraId="7E1244E5" w14:textId="77777777" w:rsidR="00315763" w:rsidRPr="00315763" w:rsidRDefault="00315763" w:rsidP="00315763">
      <w:pPr>
        <w:pStyle w:val="a9"/>
        <w:numPr>
          <w:ilvl w:val="0"/>
          <w:numId w:val="28"/>
        </w:numPr>
        <w:outlineLvl w:val="2"/>
        <w:rPr>
          <w:rFonts w:ascii="標楷體" w:eastAsia="標楷體" w:hAnsi="標楷體"/>
          <w:b/>
          <w:bCs/>
          <w:sz w:val="28"/>
          <w:szCs w:val="28"/>
          <w:lang w:eastAsia="zh-TW"/>
        </w:rPr>
      </w:pPr>
      <w:bookmarkStart w:id="13" w:name="_Toc214551579"/>
      <w:bookmarkStart w:id="14" w:name="_Toc214872489"/>
      <w:r w:rsidRPr="00315763">
        <w:rPr>
          <w:rFonts w:ascii="標楷體" w:eastAsia="標楷體" w:hAnsi="標楷體" w:hint="eastAsia"/>
          <w:b/>
          <w:bCs/>
          <w:sz w:val="28"/>
          <w:szCs w:val="28"/>
        </w:rPr>
        <w:t>帳號及憑證申請</w:t>
      </w:r>
      <w:bookmarkEnd w:id="13"/>
      <w:bookmarkEnd w:id="14"/>
    </w:p>
    <w:tbl>
      <w:tblPr>
        <w:tblStyle w:val="TableNormal"/>
        <w:tblW w:w="98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
        <w:gridCol w:w="1912"/>
        <w:gridCol w:w="2842"/>
        <w:gridCol w:w="4650"/>
      </w:tblGrid>
      <w:tr w:rsidR="00315763" w14:paraId="3EDFF12F" w14:textId="77777777" w:rsidTr="00E027EC">
        <w:trPr>
          <w:trHeight w:val="75"/>
        </w:trPr>
        <w:tc>
          <w:tcPr>
            <w:tcW w:w="469" w:type="dxa"/>
          </w:tcPr>
          <w:p w14:paraId="1DEA01F3" w14:textId="77777777" w:rsidR="00315763" w:rsidRPr="00500430" w:rsidRDefault="00315763" w:rsidP="00E027EC">
            <w:pPr>
              <w:pStyle w:val="TableParagraph"/>
              <w:spacing w:line="320" w:lineRule="exact"/>
              <w:ind w:left="107"/>
              <w:rPr>
                <w:rFonts w:ascii="標楷體" w:eastAsia="標楷體" w:hAnsi="標楷體"/>
                <w:b/>
                <w:color w:val="000000" w:themeColor="text1"/>
                <w:sz w:val="28"/>
                <w:szCs w:val="28"/>
              </w:rPr>
            </w:pPr>
            <w:r w:rsidRPr="00500430">
              <w:rPr>
                <w:rFonts w:ascii="標楷體" w:eastAsia="標楷體" w:hAnsi="標楷體"/>
                <w:b/>
                <w:color w:val="000000" w:themeColor="text1"/>
                <w:sz w:val="28"/>
                <w:szCs w:val="28"/>
              </w:rPr>
              <w:t>項</w:t>
            </w:r>
          </w:p>
          <w:p w14:paraId="35598B63" w14:textId="77777777" w:rsidR="00315763" w:rsidRPr="00500430" w:rsidRDefault="00315763" w:rsidP="00E027EC">
            <w:pPr>
              <w:pStyle w:val="TableParagraph"/>
              <w:spacing w:before="4" w:line="320" w:lineRule="exact"/>
              <w:ind w:left="107"/>
              <w:rPr>
                <w:rFonts w:ascii="標楷體" w:eastAsia="標楷體" w:hAnsi="標楷體"/>
                <w:b/>
                <w:color w:val="000000" w:themeColor="text1"/>
                <w:sz w:val="28"/>
                <w:szCs w:val="28"/>
              </w:rPr>
            </w:pPr>
            <w:r w:rsidRPr="00500430">
              <w:rPr>
                <w:rFonts w:ascii="標楷體" w:eastAsia="標楷體" w:hAnsi="標楷體"/>
                <w:b/>
                <w:color w:val="000000" w:themeColor="text1"/>
                <w:sz w:val="28"/>
                <w:szCs w:val="28"/>
              </w:rPr>
              <w:t>次</w:t>
            </w:r>
          </w:p>
        </w:tc>
        <w:tc>
          <w:tcPr>
            <w:tcW w:w="1912" w:type="dxa"/>
          </w:tcPr>
          <w:p w14:paraId="47453313" w14:textId="77777777" w:rsidR="00315763" w:rsidRPr="00500430" w:rsidRDefault="00315763" w:rsidP="00E027EC">
            <w:pPr>
              <w:pStyle w:val="TableParagraph"/>
              <w:tabs>
                <w:tab w:val="left" w:pos="1072"/>
              </w:tabs>
              <w:spacing w:before="143" w:line="320" w:lineRule="exact"/>
              <w:ind w:left="592"/>
              <w:rPr>
                <w:rFonts w:ascii="標楷體" w:eastAsia="標楷體" w:hAnsi="標楷體"/>
                <w:b/>
                <w:color w:val="000000" w:themeColor="text1"/>
                <w:sz w:val="28"/>
                <w:szCs w:val="28"/>
              </w:rPr>
            </w:pPr>
            <w:r w:rsidRPr="00500430">
              <w:rPr>
                <w:rFonts w:ascii="標楷體" w:eastAsia="標楷體" w:hAnsi="標楷體"/>
                <w:b/>
                <w:color w:val="000000" w:themeColor="text1"/>
                <w:sz w:val="28"/>
                <w:szCs w:val="28"/>
              </w:rPr>
              <w:t>名</w:t>
            </w:r>
            <w:r w:rsidRPr="00500430">
              <w:rPr>
                <w:rFonts w:ascii="標楷體" w:eastAsia="標楷體" w:hAnsi="標楷體"/>
                <w:b/>
                <w:color w:val="000000" w:themeColor="text1"/>
                <w:sz w:val="28"/>
                <w:szCs w:val="28"/>
              </w:rPr>
              <w:tab/>
              <w:t>稱</w:t>
            </w:r>
          </w:p>
        </w:tc>
        <w:tc>
          <w:tcPr>
            <w:tcW w:w="2842" w:type="dxa"/>
          </w:tcPr>
          <w:p w14:paraId="44C53F23" w14:textId="77777777" w:rsidR="00315763" w:rsidRPr="00500430" w:rsidRDefault="00315763" w:rsidP="00E027EC">
            <w:pPr>
              <w:pStyle w:val="TableParagraph"/>
              <w:tabs>
                <w:tab w:val="left" w:pos="611"/>
              </w:tabs>
              <w:spacing w:before="143" w:line="320" w:lineRule="exact"/>
              <w:ind w:left="11"/>
              <w:jc w:val="center"/>
              <w:rPr>
                <w:rFonts w:ascii="標楷體" w:eastAsia="標楷體" w:hAnsi="標楷體"/>
                <w:b/>
                <w:color w:val="000000" w:themeColor="text1"/>
                <w:sz w:val="28"/>
                <w:szCs w:val="28"/>
              </w:rPr>
            </w:pPr>
            <w:r w:rsidRPr="00500430">
              <w:rPr>
                <w:rFonts w:ascii="標楷體" w:eastAsia="標楷體" w:hAnsi="標楷體"/>
                <w:b/>
                <w:color w:val="000000" w:themeColor="text1"/>
                <w:sz w:val="28"/>
                <w:szCs w:val="28"/>
              </w:rPr>
              <w:t>用</w:t>
            </w:r>
            <w:r w:rsidRPr="00500430">
              <w:rPr>
                <w:rFonts w:ascii="標楷體" w:eastAsia="標楷體" w:hAnsi="標楷體"/>
                <w:b/>
                <w:color w:val="000000" w:themeColor="text1"/>
                <w:sz w:val="28"/>
                <w:szCs w:val="28"/>
              </w:rPr>
              <w:tab/>
              <w:t>途</w:t>
            </w:r>
          </w:p>
        </w:tc>
        <w:tc>
          <w:tcPr>
            <w:tcW w:w="4650" w:type="dxa"/>
          </w:tcPr>
          <w:p w14:paraId="5E13F662" w14:textId="77777777" w:rsidR="00315763" w:rsidRPr="00500430" w:rsidRDefault="00315763" w:rsidP="00E027EC">
            <w:pPr>
              <w:pStyle w:val="TableParagraph"/>
              <w:spacing w:before="143" w:line="320" w:lineRule="exact"/>
              <w:jc w:val="center"/>
              <w:rPr>
                <w:rFonts w:ascii="標楷體" w:eastAsia="標楷體" w:hAnsi="標楷體"/>
                <w:b/>
                <w:color w:val="000000" w:themeColor="text1"/>
                <w:sz w:val="28"/>
                <w:szCs w:val="28"/>
              </w:rPr>
            </w:pPr>
            <w:r w:rsidRPr="00500430">
              <w:rPr>
                <w:rFonts w:ascii="標楷體" w:eastAsia="標楷體" w:hAnsi="標楷體"/>
                <w:b/>
                <w:color w:val="000000" w:themeColor="text1"/>
                <w:sz w:val="28"/>
                <w:szCs w:val="28"/>
              </w:rPr>
              <w:t>網站、作業流程或表格下載</w:t>
            </w:r>
          </w:p>
        </w:tc>
      </w:tr>
      <w:tr w:rsidR="00315763" w14:paraId="68985C35" w14:textId="77777777" w:rsidTr="00E027EC">
        <w:trPr>
          <w:trHeight w:val="606"/>
        </w:trPr>
        <w:tc>
          <w:tcPr>
            <w:tcW w:w="469" w:type="dxa"/>
            <w:vAlign w:val="center"/>
          </w:tcPr>
          <w:p w14:paraId="30345AE9" w14:textId="77777777" w:rsidR="00315763" w:rsidRPr="00B47AFC" w:rsidRDefault="00315763" w:rsidP="00E027EC">
            <w:pPr>
              <w:spacing w:line="320" w:lineRule="exact"/>
              <w:jc w:val="center"/>
              <w:rPr>
                <w:rFonts w:ascii="標楷體" w:eastAsia="標楷體" w:hAnsi="標楷體"/>
                <w:color w:val="000000" w:themeColor="text1"/>
                <w:kern w:val="2"/>
                <w:sz w:val="28"/>
                <w:szCs w:val="28"/>
                <w:lang w:eastAsia="zh-TW"/>
              </w:rPr>
            </w:pPr>
            <w:r w:rsidRPr="00B47AFC">
              <w:rPr>
                <w:rFonts w:ascii="標楷體" w:eastAsia="標楷體" w:hAnsi="標楷體" w:hint="eastAsia"/>
                <w:color w:val="000000" w:themeColor="text1"/>
                <w:kern w:val="2"/>
                <w:sz w:val="28"/>
                <w:szCs w:val="28"/>
                <w:lang w:eastAsia="zh-TW"/>
              </w:rPr>
              <w:t>1</w:t>
            </w:r>
          </w:p>
        </w:tc>
        <w:tc>
          <w:tcPr>
            <w:tcW w:w="1912" w:type="dxa"/>
            <w:vAlign w:val="center"/>
          </w:tcPr>
          <w:p w14:paraId="63907761" w14:textId="77777777" w:rsidR="00315763" w:rsidRPr="00AD7FBB" w:rsidRDefault="00315763" w:rsidP="00E027EC">
            <w:pPr>
              <w:pStyle w:val="TableParagraph"/>
              <w:tabs>
                <w:tab w:val="left" w:pos="1072"/>
              </w:tabs>
              <w:spacing w:before="143" w:line="320" w:lineRule="exact"/>
              <w:ind w:left="131"/>
              <w:rPr>
                <w:rFonts w:ascii="標楷體" w:eastAsia="標楷體" w:hAnsi="標楷體"/>
                <w:color w:val="000000" w:themeColor="text1"/>
                <w:sz w:val="28"/>
                <w:szCs w:val="28"/>
              </w:rPr>
            </w:pPr>
            <w:r w:rsidRPr="00AD7FBB">
              <w:rPr>
                <w:rFonts w:ascii="標楷體" w:eastAsia="標楷體" w:hAnsi="標楷體" w:hint="eastAsia"/>
                <w:color w:val="000000" w:themeColor="text1"/>
                <w:sz w:val="28"/>
                <w:szCs w:val="28"/>
              </w:rPr>
              <w:t>公務雲即時通</w:t>
            </w:r>
          </w:p>
        </w:tc>
        <w:tc>
          <w:tcPr>
            <w:tcW w:w="2842" w:type="dxa"/>
            <w:vAlign w:val="center"/>
          </w:tcPr>
          <w:p w14:paraId="3840C32B" w14:textId="77777777" w:rsidR="00315763" w:rsidRPr="00AD7FBB" w:rsidRDefault="00315763" w:rsidP="00E027EC">
            <w:pPr>
              <w:pStyle w:val="TableParagraph"/>
              <w:tabs>
                <w:tab w:val="left" w:pos="611"/>
              </w:tabs>
              <w:spacing w:before="143" w:line="320" w:lineRule="exact"/>
              <w:ind w:left="11"/>
              <w:rPr>
                <w:rFonts w:ascii="標楷體" w:eastAsia="標楷體" w:hAnsi="標楷體"/>
                <w:color w:val="000000" w:themeColor="text1"/>
                <w:sz w:val="28"/>
                <w:szCs w:val="28"/>
              </w:rPr>
            </w:pPr>
            <w:proofErr w:type="gramStart"/>
            <w:r w:rsidRPr="00AD7FBB">
              <w:rPr>
                <w:rFonts w:ascii="標楷體" w:eastAsia="標楷體" w:hAnsi="標楷體" w:hint="eastAsia"/>
                <w:color w:val="000000" w:themeColor="text1"/>
                <w:sz w:val="28"/>
                <w:szCs w:val="28"/>
              </w:rPr>
              <w:t>本縣專</w:t>
            </w:r>
            <w:proofErr w:type="gramEnd"/>
            <w:r w:rsidRPr="00AD7FBB">
              <w:rPr>
                <w:rFonts w:ascii="標楷體" w:eastAsia="標楷體" w:hAnsi="標楷體" w:hint="eastAsia"/>
                <w:color w:val="000000" w:themeColor="text1"/>
                <w:sz w:val="28"/>
                <w:szCs w:val="28"/>
              </w:rPr>
              <w:t>、兼任人事人員業務交流連</w:t>
            </w:r>
            <w:proofErr w:type="gramStart"/>
            <w:r w:rsidRPr="00AD7FBB">
              <w:rPr>
                <w:rFonts w:ascii="標楷體" w:eastAsia="標楷體" w:hAnsi="標楷體" w:hint="eastAsia"/>
                <w:color w:val="000000" w:themeColor="text1"/>
                <w:sz w:val="28"/>
                <w:szCs w:val="28"/>
              </w:rPr>
              <w:t>繫</w:t>
            </w:r>
            <w:proofErr w:type="gramEnd"/>
          </w:p>
        </w:tc>
        <w:tc>
          <w:tcPr>
            <w:tcW w:w="4650" w:type="dxa"/>
          </w:tcPr>
          <w:p w14:paraId="278C16EC" w14:textId="77777777" w:rsidR="00315763" w:rsidRPr="00AD7FBB" w:rsidRDefault="00315763" w:rsidP="00E027EC">
            <w:pPr>
              <w:pStyle w:val="TableParagraph"/>
              <w:spacing w:line="320" w:lineRule="exact"/>
              <w:rPr>
                <w:rFonts w:ascii="標楷體" w:eastAsia="標楷體" w:hAnsi="標楷體"/>
                <w:color w:val="000000" w:themeColor="text1"/>
                <w:sz w:val="28"/>
                <w:szCs w:val="28"/>
              </w:rPr>
            </w:pPr>
            <w:r w:rsidRPr="00AD7FBB">
              <w:rPr>
                <w:rFonts w:ascii="標楷體" w:eastAsia="標楷體" w:hAnsi="標楷體" w:hint="eastAsia"/>
                <w:color w:val="000000" w:themeColor="text1"/>
                <w:sz w:val="28"/>
                <w:szCs w:val="28"/>
              </w:rPr>
              <w:t>請</w:t>
            </w:r>
            <w:r>
              <w:rPr>
                <w:rFonts w:ascii="標楷體" w:eastAsia="標楷體" w:hAnsi="標楷體" w:hint="eastAsia"/>
                <w:color w:val="000000" w:themeColor="text1"/>
                <w:sz w:val="28"/>
                <w:szCs w:val="28"/>
              </w:rPr>
              <w:t>申請</w:t>
            </w:r>
            <w:r w:rsidRPr="00AD7FBB">
              <w:rPr>
                <w:rFonts w:ascii="標楷體" w:eastAsia="標楷體" w:hAnsi="標楷體" w:hint="eastAsia"/>
                <w:color w:val="000000" w:themeColor="text1"/>
                <w:sz w:val="28"/>
                <w:szCs w:val="28"/>
              </w:rPr>
              <w:t>人填</w:t>
            </w:r>
            <w:r>
              <w:rPr>
                <w:rFonts w:ascii="標楷體" w:eastAsia="標楷體" w:hAnsi="標楷體" w:hint="eastAsia"/>
                <w:color w:val="000000" w:themeColor="text1"/>
                <w:sz w:val="28"/>
                <w:szCs w:val="28"/>
              </w:rPr>
              <w:t>寫</w:t>
            </w:r>
            <w:r w:rsidRPr="00AD7FBB">
              <w:rPr>
                <w:rFonts w:ascii="標楷體" w:eastAsia="標楷體" w:hAnsi="標楷體" w:hint="eastAsia"/>
                <w:color w:val="000000" w:themeColor="text1"/>
                <w:sz w:val="28"/>
                <w:szCs w:val="28"/>
              </w:rPr>
              <w:t>：</w:t>
            </w:r>
          </w:p>
          <w:p w14:paraId="44582E75" w14:textId="77777777" w:rsidR="00315763" w:rsidRDefault="00315763" w:rsidP="00315763">
            <w:pPr>
              <w:pStyle w:val="TableParagraph"/>
              <w:numPr>
                <w:ilvl w:val="0"/>
                <w:numId w:val="34"/>
              </w:numPr>
              <w:spacing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花蓮縣政府</w:t>
            </w:r>
            <w:r w:rsidRPr="00AD7FBB">
              <w:rPr>
                <w:rFonts w:ascii="標楷體" w:eastAsia="標楷體" w:hAnsi="標楷體" w:hint="eastAsia"/>
                <w:color w:val="000000" w:themeColor="text1"/>
                <w:sz w:val="28"/>
                <w:szCs w:val="28"/>
              </w:rPr>
              <w:t>帳號異動申請表。</w:t>
            </w:r>
          </w:p>
          <w:p w14:paraId="05FB065D" w14:textId="77777777" w:rsidR="00315763" w:rsidRDefault="00315763" w:rsidP="00315763">
            <w:pPr>
              <w:pStyle w:val="TableParagraph"/>
              <w:numPr>
                <w:ilvl w:val="0"/>
                <w:numId w:val="34"/>
              </w:numPr>
              <w:spacing w:line="320" w:lineRule="exact"/>
              <w:rPr>
                <w:rFonts w:ascii="標楷體" w:eastAsia="標楷體" w:hAnsi="標楷體"/>
                <w:color w:val="000000" w:themeColor="text1"/>
                <w:sz w:val="28"/>
                <w:szCs w:val="28"/>
              </w:rPr>
            </w:pPr>
            <w:r w:rsidRPr="00A53384">
              <w:rPr>
                <w:rFonts w:ascii="標楷體" w:eastAsia="標楷體" w:hAnsi="標楷體" w:hint="eastAsia"/>
                <w:color w:val="000000" w:themeColor="text1"/>
                <w:sz w:val="28"/>
                <w:szCs w:val="28"/>
              </w:rPr>
              <w:t>花蓮縣政府公務雲使用切結書。</w:t>
            </w:r>
          </w:p>
          <w:p w14:paraId="0A2FD8AF" w14:textId="77777777" w:rsidR="00315763" w:rsidRPr="000F3DAD" w:rsidRDefault="00315763" w:rsidP="00E027EC">
            <w:pPr>
              <w:pStyle w:val="TableParagraph"/>
              <w:spacing w:line="320" w:lineRule="exact"/>
              <w:ind w:left="360"/>
              <w:rPr>
                <w:rFonts w:ascii="標楷體" w:eastAsia="標楷體" w:hAnsi="標楷體"/>
                <w:color w:val="000000" w:themeColor="text1"/>
                <w:sz w:val="28"/>
                <w:szCs w:val="28"/>
              </w:rPr>
            </w:pPr>
            <w:r w:rsidRPr="00A53384">
              <w:rPr>
                <w:rFonts w:ascii="標楷體" w:eastAsia="標楷體" w:hAnsi="標楷體" w:hint="eastAsia"/>
                <w:color w:val="000000" w:themeColor="text1"/>
                <w:sz w:val="28"/>
                <w:szCs w:val="28"/>
              </w:rPr>
              <w:t>以上經服務機關核章後掃描傳送至人事處確認無誤並核章後交資訊科開放權限。</w:t>
            </w:r>
          </w:p>
        </w:tc>
      </w:tr>
      <w:tr w:rsidR="00315763" w14:paraId="77E5C58B" w14:textId="77777777" w:rsidTr="00E027EC">
        <w:trPr>
          <w:trHeight w:val="1317"/>
        </w:trPr>
        <w:tc>
          <w:tcPr>
            <w:tcW w:w="469" w:type="dxa"/>
            <w:vAlign w:val="center"/>
          </w:tcPr>
          <w:p w14:paraId="381644A8" w14:textId="77777777" w:rsidR="00315763" w:rsidRPr="00B47AFC" w:rsidRDefault="00315763" w:rsidP="00E027EC">
            <w:pPr>
              <w:spacing w:line="320" w:lineRule="exact"/>
              <w:jc w:val="center"/>
              <w:rPr>
                <w:rFonts w:ascii="標楷體" w:eastAsia="標楷體" w:hAnsi="標楷體"/>
                <w:color w:val="000000" w:themeColor="text1"/>
                <w:kern w:val="2"/>
                <w:sz w:val="28"/>
                <w:szCs w:val="28"/>
                <w:lang w:eastAsia="zh-TW"/>
              </w:rPr>
            </w:pPr>
            <w:r w:rsidRPr="00B47AFC">
              <w:rPr>
                <w:rFonts w:ascii="標楷體" w:eastAsia="標楷體" w:hAnsi="標楷體"/>
                <w:color w:val="000000" w:themeColor="text1"/>
                <w:kern w:val="2"/>
                <w:sz w:val="28"/>
                <w:szCs w:val="28"/>
                <w:lang w:eastAsia="zh-TW"/>
              </w:rPr>
              <w:t>2</w:t>
            </w:r>
          </w:p>
        </w:tc>
        <w:tc>
          <w:tcPr>
            <w:tcW w:w="1912" w:type="dxa"/>
            <w:vAlign w:val="center"/>
          </w:tcPr>
          <w:p w14:paraId="4954ADFB" w14:textId="77777777" w:rsidR="00315763" w:rsidRPr="00AD7FBB" w:rsidRDefault="00315763" w:rsidP="00E027EC">
            <w:pPr>
              <w:pStyle w:val="TableParagraph"/>
              <w:tabs>
                <w:tab w:val="left" w:pos="1072"/>
              </w:tabs>
              <w:spacing w:before="143" w:line="320" w:lineRule="exact"/>
              <w:ind w:left="131"/>
              <w:rPr>
                <w:rFonts w:ascii="標楷體" w:eastAsia="標楷體" w:hAnsi="標楷體"/>
                <w:color w:val="000000" w:themeColor="text1"/>
                <w:sz w:val="28"/>
                <w:szCs w:val="28"/>
              </w:rPr>
            </w:pPr>
            <w:r w:rsidRPr="00AD7FBB">
              <w:rPr>
                <w:rFonts w:ascii="標楷體" w:eastAsia="標楷體" w:hAnsi="標楷體"/>
                <w:color w:val="000000" w:themeColor="text1"/>
                <w:w w:val="95"/>
                <w:sz w:val="28"/>
                <w:szCs w:val="28"/>
              </w:rPr>
              <w:t>機關憑證附卡</w:t>
            </w:r>
          </w:p>
        </w:tc>
        <w:tc>
          <w:tcPr>
            <w:tcW w:w="2842" w:type="dxa"/>
            <w:vAlign w:val="center"/>
          </w:tcPr>
          <w:p w14:paraId="50A364ED" w14:textId="77777777" w:rsidR="00315763" w:rsidRPr="00AD7FBB" w:rsidRDefault="00315763" w:rsidP="00315763">
            <w:pPr>
              <w:pStyle w:val="TableParagraph"/>
              <w:numPr>
                <w:ilvl w:val="0"/>
                <w:numId w:val="33"/>
              </w:numPr>
              <w:tabs>
                <w:tab w:val="left" w:pos="367"/>
              </w:tabs>
              <w:spacing w:before="19" w:line="320" w:lineRule="exact"/>
              <w:ind w:left="409" w:hanging="284"/>
              <w:rPr>
                <w:rFonts w:ascii="標楷體" w:eastAsia="標楷體" w:hAnsi="標楷體"/>
                <w:color w:val="000000" w:themeColor="text1"/>
                <w:sz w:val="28"/>
                <w:szCs w:val="28"/>
              </w:rPr>
            </w:pPr>
            <w:r w:rsidRPr="00AD7FBB">
              <w:rPr>
                <w:rFonts w:ascii="標楷體" w:eastAsia="標楷體" w:hAnsi="標楷體"/>
                <w:color w:val="000000" w:themeColor="text1"/>
                <w:spacing w:val="-1"/>
                <w:sz w:val="28"/>
                <w:szCs w:val="28"/>
              </w:rPr>
              <w:t>健保加退保系統(授權</w:t>
            </w:r>
            <w:r w:rsidRPr="00AD7FBB">
              <w:rPr>
                <w:rFonts w:ascii="標楷體" w:eastAsia="標楷體" w:hAnsi="標楷體"/>
                <w:color w:val="000000" w:themeColor="text1"/>
                <w:sz w:val="28"/>
                <w:szCs w:val="28"/>
              </w:rPr>
              <w:t>用)</w:t>
            </w:r>
          </w:p>
          <w:p w14:paraId="2763C3C5" w14:textId="77777777" w:rsidR="00315763" w:rsidRPr="00AD7FBB" w:rsidRDefault="00315763" w:rsidP="00315763">
            <w:pPr>
              <w:pStyle w:val="TableParagraph"/>
              <w:numPr>
                <w:ilvl w:val="0"/>
                <w:numId w:val="33"/>
              </w:numPr>
              <w:tabs>
                <w:tab w:val="left" w:pos="365"/>
              </w:tabs>
              <w:spacing w:before="19" w:line="320" w:lineRule="exact"/>
              <w:ind w:left="409" w:hanging="284"/>
              <w:rPr>
                <w:rFonts w:ascii="標楷體" w:eastAsia="標楷體" w:hAnsi="標楷體"/>
                <w:color w:val="000000" w:themeColor="text1"/>
                <w:sz w:val="28"/>
                <w:szCs w:val="28"/>
              </w:rPr>
            </w:pPr>
            <w:r w:rsidRPr="00AD7FBB">
              <w:rPr>
                <w:rFonts w:ascii="標楷體" w:eastAsia="標楷體" w:hAnsi="標楷體"/>
                <w:color w:val="000000" w:themeColor="text1"/>
                <w:w w:val="95"/>
                <w:sz w:val="28"/>
                <w:szCs w:val="28"/>
              </w:rPr>
              <w:t>銓敘業務網路</w:t>
            </w:r>
            <w:r w:rsidRPr="007712E4">
              <w:rPr>
                <w:rFonts w:ascii="標楷體" w:eastAsia="標楷體" w:hAnsi="標楷體"/>
                <w:color w:val="000000" w:themeColor="text1"/>
                <w:spacing w:val="-1"/>
                <w:sz w:val="28"/>
                <w:szCs w:val="28"/>
              </w:rPr>
              <w:t>作業系統</w:t>
            </w:r>
            <w:r w:rsidRPr="00AD7FBB">
              <w:rPr>
                <w:rFonts w:ascii="標楷體" w:eastAsia="標楷體" w:hAnsi="標楷體"/>
                <w:color w:val="000000" w:themeColor="text1"/>
                <w:sz w:val="28"/>
                <w:szCs w:val="28"/>
              </w:rPr>
              <w:t>(授權用)</w:t>
            </w:r>
          </w:p>
        </w:tc>
        <w:tc>
          <w:tcPr>
            <w:tcW w:w="4650" w:type="dxa"/>
            <w:vAlign w:val="center"/>
          </w:tcPr>
          <w:p w14:paraId="395A3715" w14:textId="77777777" w:rsidR="00315763" w:rsidRDefault="00315763" w:rsidP="00315763">
            <w:pPr>
              <w:pStyle w:val="TableParagraph"/>
              <w:numPr>
                <w:ilvl w:val="0"/>
                <w:numId w:val="35"/>
              </w:numPr>
              <w:spacing w:before="1" w:line="320" w:lineRule="exact"/>
              <w:rPr>
                <w:rStyle w:val="af3"/>
                <w:rFonts w:ascii="標楷體" w:eastAsia="標楷體" w:hAnsi="標楷體"/>
                <w:color w:val="000000" w:themeColor="text1"/>
                <w:spacing w:val="-1"/>
              </w:rPr>
            </w:pPr>
            <w:r w:rsidRPr="00FE6589">
              <w:rPr>
                <w:rFonts w:ascii="標楷體" w:eastAsia="標楷體" w:hAnsi="標楷體"/>
                <w:color w:val="000000" w:themeColor="text1"/>
                <w:sz w:val="28"/>
                <w:szCs w:val="28"/>
              </w:rPr>
              <w:t>政府憑證入口網</w:t>
            </w:r>
            <w:r>
              <w:fldChar w:fldCharType="begin"/>
            </w:r>
            <w:r>
              <w:instrText>HYPERLINK "https://gcp.nat.gov.tw/"</w:instrText>
            </w:r>
            <w:r>
              <w:fldChar w:fldCharType="separate"/>
            </w:r>
            <w:r w:rsidRPr="00FE6589">
              <w:rPr>
                <w:rStyle w:val="af3"/>
                <w:rFonts w:ascii="標楷體" w:eastAsia="標楷體" w:hAnsi="標楷體"/>
                <w:color w:val="000000" w:themeColor="text1"/>
                <w:spacing w:val="-1"/>
              </w:rPr>
              <w:t>https://gc</w:t>
            </w:r>
            <w:r w:rsidRPr="00FE6589">
              <w:rPr>
                <w:rStyle w:val="af3"/>
                <w:rFonts w:ascii="標楷體" w:eastAsia="標楷體" w:hAnsi="標楷體" w:hint="eastAsia"/>
                <w:color w:val="000000" w:themeColor="text1"/>
                <w:spacing w:val="-1"/>
              </w:rPr>
              <w:t>p</w:t>
            </w:r>
            <w:r w:rsidRPr="00FE6589">
              <w:rPr>
                <w:rStyle w:val="af3"/>
                <w:rFonts w:ascii="標楷體" w:eastAsia="標楷體" w:hAnsi="標楷體"/>
                <w:color w:val="000000" w:themeColor="text1"/>
                <w:spacing w:val="-1"/>
              </w:rPr>
              <w:t>.nat.gov.tw/</w:t>
            </w:r>
            <w:r>
              <w:fldChar w:fldCharType="end"/>
            </w:r>
          </w:p>
          <w:p w14:paraId="54FFE44A" w14:textId="77777777" w:rsidR="00315763" w:rsidRPr="00AD7FBB" w:rsidRDefault="00315763" w:rsidP="00315763">
            <w:pPr>
              <w:pStyle w:val="TableParagraph"/>
              <w:numPr>
                <w:ilvl w:val="0"/>
                <w:numId w:val="35"/>
              </w:numPr>
              <w:spacing w:before="1" w:line="320" w:lineRule="exact"/>
              <w:rPr>
                <w:rFonts w:ascii="標楷體" w:eastAsia="標楷體" w:hAnsi="標楷體"/>
                <w:color w:val="000000" w:themeColor="text1"/>
                <w:sz w:val="28"/>
                <w:szCs w:val="28"/>
              </w:rPr>
            </w:pPr>
            <w:r w:rsidRPr="00A53384">
              <w:rPr>
                <w:rFonts w:ascii="標楷體" w:eastAsia="標楷體" w:hAnsi="標楷體" w:hint="eastAsia"/>
                <w:color w:val="000000" w:themeColor="text1"/>
                <w:sz w:val="28"/>
                <w:szCs w:val="28"/>
              </w:rPr>
              <w:t>用機關</w:t>
            </w:r>
            <w:proofErr w:type="gramStart"/>
            <w:r w:rsidRPr="00A53384">
              <w:rPr>
                <w:rFonts w:ascii="標楷體" w:eastAsia="標楷體" w:hAnsi="標楷體" w:hint="eastAsia"/>
                <w:color w:val="000000" w:themeColor="text1"/>
                <w:sz w:val="28"/>
                <w:szCs w:val="28"/>
              </w:rPr>
              <w:t>憑證卡開</w:t>
            </w:r>
            <w:proofErr w:type="gramEnd"/>
            <w:r w:rsidRPr="00A53384">
              <w:rPr>
                <w:rFonts w:ascii="標楷體" w:eastAsia="標楷體" w:hAnsi="標楷體" w:hint="eastAsia"/>
                <w:color w:val="000000" w:themeColor="text1"/>
                <w:sz w:val="28"/>
                <w:szCs w:val="28"/>
              </w:rPr>
              <w:t xml:space="preserve"> ECPA 權限</w:t>
            </w:r>
          </w:p>
        </w:tc>
      </w:tr>
      <w:tr w:rsidR="00315763" w14:paraId="45587464" w14:textId="77777777" w:rsidTr="00E027EC">
        <w:trPr>
          <w:trHeight w:val="1317"/>
        </w:trPr>
        <w:tc>
          <w:tcPr>
            <w:tcW w:w="469" w:type="dxa"/>
            <w:vAlign w:val="center"/>
          </w:tcPr>
          <w:p w14:paraId="44D85D75" w14:textId="77777777" w:rsidR="00315763" w:rsidRPr="00B47AFC" w:rsidRDefault="00315763" w:rsidP="00E027EC">
            <w:pPr>
              <w:spacing w:line="320" w:lineRule="exact"/>
              <w:jc w:val="center"/>
              <w:rPr>
                <w:rFonts w:ascii="標楷體" w:eastAsia="標楷體" w:hAnsi="標楷體"/>
                <w:color w:val="000000" w:themeColor="text1"/>
                <w:kern w:val="2"/>
                <w:sz w:val="28"/>
                <w:szCs w:val="28"/>
                <w:lang w:eastAsia="zh-TW"/>
              </w:rPr>
            </w:pPr>
            <w:r w:rsidRPr="00B47AFC">
              <w:rPr>
                <w:rFonts w:ascii="標楷體" w:eastAsia="標楷體" w:hAnsi="標楷體"/>
                <w:color w:val="000000" w:themeColor="text1"/>
                <w:kern w:val="2"/>
                <w:sz w:val="28"/>
                <w:szCs w:val="28"/>
                <w:lang w:eastAsia="zh-TW"/>
              </w:rPr>
              <w:t>3</w:t>
            </w:r>
          </w:p>
        </w:tc>
        <w:tc>
          <w:tcPr>
            <w:tcW w:w="1912" w:type="dxa"/>
            <w:vAlign w:val="center"/>
          </w:tcPr>
          <w:p w14:paraId="3B862400" w14:textId="77777777" w:rsidR="00315763" w:rsidRPr="00AD7FBB" w:rsidRDefault="00315763" w:rsidP="00E027EC">
            <w:pPr>
              <w:pStyle w:val="TableParagraph"/>
              <w:spacing w:before="212" w:line="320" w:lineRule="exact"/>
              <w:ind w:left="108"/>
              <w:rPr>
                <w:rFonts w:ascii="標楷體" w:eastAsia="標楷體" w:hAnsi="標楷體"/>
                <w:color w:val="000000" w:themeColor="text1"/>
                <w:sz w:val="28"/>
                <w:szCs w:val="28"/>
              </w:rPr>
            </w:pPr>
            <w:r w:rsidRPr="00AD7FBB">
              <w:rPr>
                <w:rFonts w:ascii="標楷體" w:eastAsia="標楷體" w:hAnsi="標楷體"/>
                <w:color w:val="000000" w:themeColor="text1"/>
                <w:w w:val="95"/>
                <w:sz w:val="28"/>
                <w:szCs w:val="28"/>
              </w:rPr>
              <w:t>自然人憑證</w:t>
            </w:r>
          </w:p>
        </w:tc>
        <w:tc>
          <w:tcPr>
            <w:tcW w:w="2842" w:type="dxa"/>
            <w:vAlign w:val="center"/>
          </w:tcPr>
          <w:p w14:paraId="241FED51" w14:textId="77777777" w:rsidR="00315763" w:rsidRPr="00AD7FBB" w:rsidRDefault="00315763" w:rsidP="00315763">
            <w:pPr>
              <w:pStyle w:val="TableParagraph"/>
              <w:numPr>
                <w:ilvl w:val="0"/>
                <w:numId w:val="32"/>
              </w:numPr>
              <w:tabs>
                <w:tab w:val="left" w:pos="451"/>
              </w:tabs>
              <w:spacing w:before="19" w:line="320" w:lineRule="exact"/>
              <w:ind w:left="448" w:rightChars="12" w:right="29" w:hanging="340"/>
              <w:rPr>
                <w:rFonts w:ascii="標楷體" w:eastAsia="標楷體" w:hAnsi="標楷體"/>
                <w:color w:val="000000" w:themeColor="text1"/>
                <w:sz w:val="28"/>
                <w:szCs w:val="28"/>
              </w:rPr>
            </w:pPr>
            <w:r w:rsidRPr="00AD7FBB">
              <w:rPr>
                <w:rFonts w:ascii="標楷體" w:eastAsia="標楷體" w:hAnsi="標楷體"/>
                <w:color w:val="000000" w:themeColor="text1"/>
                <w:spacing w:val="24"/>
                <w:sz w:val="28"/>
                <w:szCs w:val="28"/>
              </w:rPr>
              <w:t>銓敘業務網路作業系</w:t>
            </w:r>
            <w:r w:rsidRPr="00AD7FBB">
              <w:rPr>
                <w:rFonts w:ascii="標楷體" w:eastAsia="標楷體" w:hAnsi="標楷體"/>
                <w:color w:val="000000" w:themeColor="text1"/>
                <w:sz w:val="28"/>
                <w:szCs w:val="28"/>
              </w:rPr>
              <w:t>統</w:t>
            </w:r>
          </w:p>
          <w:p w14:paraId="77E003AE" w14:textId="77777777" w:rsidR="00315763" w:rsidRPr="007712E4" w:rsidRDefault="00315763" w:rsidP="00315763">
            <w:pPr>
              <w:pStyle w:val="TableParagraph"/>
              <w:numPr>
                <w:ilvl w:val="0"/>
                <w:numId w:val="32"/>
              </w:numPr>
              <w:tabs>
                <w:tab w:val="left" w:pos="451"/>
              </w:tabs>
              <w:spacing w:before="19" w:line="320" w:lineRule="exact"/>
              <w:ind w:left="448" w:rightChars="12" w:right="29" w:hanging="340"/>
              <w:rPr>
                <w:rFonts w:ascii="標楷體" w:eastAsia="標楷體" w:hAnsi="標楷體"/>
                <w:color w:val="000000" w:themeColor="text1"/>
                <w:spacing w:val="24"/>
                <w:sz w:val="28"/>
                <w:szCs w:val="28"/>
              </w:rPr>
            </w:pPr>
            <w:r w:rsidRPr="00AD7FBB">
              <w:rPr>
                <w:rFonts w:ascii="標楷體" w:eastAsia="標楷體" w:hAnsi="標楷體"/>
                <w:color w:val="000000" w:themeColor="text1"/>
                <w:spacing w:val="24"/>
                <w:sz w:val="28"/>
                <w:szCs w:val="28"/>
              </w:rPr>
              <w:t>健保多憑證網路承保</w:t>
            </w:r>
            <w:r w:rsidRPr="007712E4">
              <w:rPr>
                <w:rFonts w:ascii="標楷體" w:eastAsia="標楷體" w:hAnsi="標楷體"/>
                <w:color w:val="000000" w:themeColor="text1"/>
                <w:spacing w:val="24"/>
                <w:sz w:val="28"/>
                <w:szCs w:val="28"/>
              </w:rPr>
              <w:t>作業系統</w:t>
            </w:r>
          </w:p>
          <w:p w14:paraId="67FA2072" w14:textId="77777777" w:rsidR="00315763" w:rsidRPr="007712E4" w:rsidRDefault="00315763" w:rsidP="00315763">
            <w:pPr>
              <w:pStyle w:val="TableParagraph"/>
              <w:numPr>
                <w:ilvl w:val="0"/>
                <w:numId w:val="32"/>
              </w:numPr>
              <w:tabs>
                <w:tab w:val="left" w:pos="465"/>
              </w:tabs>
              <w:spacing w:before="16" w:line="320" w:lineRule="exact"/>
              <w:ind w:left="448" w:right="68" w:hanging="340"/>
              <w:rPr>
                <w:rFonts w:ascii="標楷體" w:eastAsia="標楷體" w:hAnsi="標楷體"/>
                <w:color w:val="000000" w:themeColor="text1"/>
                <w:spacing w:val="24"/>
                <w:sz w:val="28"/>
                <w:szCs w:val="28"/>
              </w:rPr>
            </w:pPr>
            <w:r w:rsidRPr="007712E4">
              <w:rPr>
                <w:rFonts w:ascii="標楷體" w:eastAsia="標楷體" w:hAnsi="標楷體"/>
                <w:color w:val="000000" w:themeColor="text1"/>
                <w:spacing w:val="24"/>
                <w:sz w:val="28"/>
                <w:szCs w:val="28"/>
              </w:rPr>
              <w:t>公保網路作業e系統</w:t>
            </w:r>
          </w:p>
          <w:p w14:paraId="01BBA789" w14:textId="77777777" w:rsidR="00315763" w:rsidRPr="007712E4" w:rsidRDefault="00315763" w:rsidP="00315763">
            <w:pPr>
              <w:pStyle w:val="TableParagraph"/>
              <w:numPr>
                <w:ilvl w:val="0"/>
                <w:numId w:val="32"/>
              </w:numPr>
              <w:tabs>
                <w:tab w:val="left" w:pos="465"/>
              </w:tabs>
              <w:spacing w:before="16" w:line="320" w:lineRule="exact"/>
              <w:ind w:left="448" w:right="68" w:hanging="340"/>
              <w:rPr>
                <w:rFonts w:ascii="標楷體" w:eastAsia="標楷體" w:hAnsi="標楷體"/>
                <w:color w:val="000000" w:themeColor="text1"/>
                <w:spacing w:val="24"/>
                <w:sz w:val="28"/>
                <w:szCs w:val="28"/>
              </w:rPr>
            </w:pPr>
            <w:r w:rsidRPr="007712E4">
              <w:rPr>
                <w:rFonts w:ascii="標楷體" w:eastAsia="標楷體" w:hAnsi="標楷體"/>
                <w:color w:val="000000" w:themeColor="text1"/>
                <w:spacing w:val="24"/>
                <w:sz w:val="28"/>
                <w:szCs w:val="28"/>
              </w:rPr>
              <w:t>ECPA 人事服務網應用系統</w:t>
            </w:r>
          </w:p>
          <w:p w14:paraId="1716D863" w14:textId="77777777" w:rsidR="00315763" w:rsidRPr="00AD7FBB" w:rsidRDefault="00315763" w:rsidP="00315763">
            <w:pPr>
              <w:pStyle w:val="TableParagraph"/>
              <w:numPr>
                <w:ilvl w:val="0"/>
                <w:numId w:val="32"/>
              </w:numPr>
              <w:tabs>
                <w:tab w:val="left" w:pos="465"/>
              </w:tabs>
              <w:spacing w:before="16" w:line="320" w:lineRule="exact"/>
              <w:ind w:left="448" w:right="68" w:hanging="340"/>
              <w:rPr>
                <w:rFonts w:ascii="標楷體" w:eastAsia="標楷體" w:hAnsi="標楷體"/>
                <w:color w:val="000000" w:themeColor="text1"/>
                <w:sz w:val="28"/>
                <w:szCs w:val="28"/>
              </w:rPr>
            </w:pPr>
            <w:r w:rsidRPr="007712E4">
              <w:rPr>
                <w:rFonts w:ascii="標楷體" w:eastAsia="標楷體" w:hAnsi="標楷體"/>
                <w:color w:val="000000" w:themeColor="text1"/>
                <w:spacing w:val="24"/>
                <w:sz w:val="28"/>
                <w:szCs w:val="28"/>
              </w:rPr>
              <w:t>公文整合資訊系統</w:t>
            </w:r>
            <w:r w:rsidRPr="007712E4">
              <w:rPr>
                <w:rFonts w:ascii="標楷體" w:eastAsia="標楷體" w:hAnsi="標楷體" w:hint="eastAsia"/>
                <w:color w:val="000000" w:themeColor="text1"/>
                <w:spacing w:val="24"/>
                <w:sz w:val="28"/>
                <w:szCs w:val="28"/>
              </w:rPr>
              <w:t>(視各機關學校公文系統作業)</w:t>
            </w:r>
          </w:p>
        </w:tc>
        <w:tc>
          <w:tcPr>
            <w:tcW w:w="4650" w:type="dxa"/>
            <w:vAlign w:val="center"/>
          </w:tcPr>
          <w:p w14:paraId="6278087C" w14:textId="77777777" w:rsidR="00315763" w:rsidRPr="00AD7FBB" w:rsidRDefault="00315763" w:rsidP="00315763">
            <w:pPr>
              <w:pStyle w:val="TableParagraph"/>
              <w:numPr>
                <w:ilvl w:val="0"/>
                <w:numId w:val="31"/>
              </w:numPr>
              <w:tabs>
                <w:tab w:val="left" w:pos="168"/>
              </w:tabs>
              <w:spacing w:before="189" w:line="320" w:lineRule="exact"/>
              <w:ind w:left="397" w:hanging="284"/>
              <w:rPr>
                <w:rFonts w:ascii="標楷體" w:eastAsia="標楷體" w:hAnsi="標楷體"/>
                <w:color w:val="000000" w:themeColor="text1"/>
                <w:sz w:val="28"/>
                <w:szCs w:val="28"/>
              </w:rPr>
            </w:pPr>
            <w:r w:rsidRPr="00AD7FBB">
              <w:rPr>
                <w:rFonts w:ascii="標楷體" w:eastAsia="標楷體" w:hAnsi="標楷體"/>
                <w:color w:val="000000" w:themeColor="text1"/>
                <w:sz w:val="28"/>
                <w:szCs w:val="28"/>
              </w:rPr>
              <w:t>請</w:t>
            </w:r>
            <w:proofErr w:type="gramStart"/>
            <w:r w:rsidRPr="00AD7FBB">
              <w:rPr>
                <w:rFonts w:ascii="標楷體" w:eastAsia="標楷體" w:hAnsi="標楷體"/>
                <w:color w:val="000000" w:themeColor="text1"/>
                <w:sz w:val="28"/>
                <w:szCs w:val="28"/>
              </w:rPr>
              <w:t>逕</w:t>
            </w:r>
            <w:proofErr w:type="gramEnd"/>
            <w:r w:rsidRPr="00AD7FBB">
              <w:rPr>
                <w:rFonts w:ascii="標楷體" w:eastAsia="標楷體" w:hAnsi="標楷體"/>
                <w:color w:val="000000" w:themeColor="text1"/>
                <w:sz w:val="28"/>
                <w:szCs w:val="28"/>
              </w:rPr>
              <w:t>至戶政事務所申辦自然人憑證</w:t>
            </w:r>
          </w:p>
          <w:p w14:paraId="31EA6892" w14:textId="77777777" w:rsidR="00315763" w:rsidRDefault="00315763" w:rsidP="00315763">
            <w:pPr>
              <w:pStyle w:val="TableParagraph"/>
              <w:numPr>
                <w:ilvl w:val="0"/>
                <w:numId w:val="31"/>
              </w:numPr>
              <w:tabs>
                <w:tab w:val="left" w:pos="168"/>
              </w:tabs>
              <w:spacing w:before="189" w:line="320" w:lineRule="exact"/>
              <w:ind w:left="397" w:hanging="284"/>
              <w:rPr>
                <w:rFonts w:ascii="標楷體" w:eastAsia="標楷體" w:hAnsi="標楷體"/>
                <w:color w:val="000000" w:themeColor="text1"/>
                <w:sz w:val="28"/>
                <w:szCs w:val="28"/>
              </w:rPr>
            </w:pPr>
            <w:r w:rsidRPr="00AD7FBB">
              <w:rPr>
                <w:rFonts w:ascii="標楷體" w:eastAsia="標楷體" w:hAnsi="標楷體"/>
                <w:color w:val="000000" w:themeColor="text1"/>
                <w:sz w:val="28"/>
                <w:szCs w:val="28"/>
              </w:rPr>
              <w:t>內政部憑證</w:t>
            </w:r>
            <w:r w:rsidRPr="006A3CF6">
              <w:rPr>
                <w:rFonts w:ascii="標楷體" w:eastAsia="標楷體" w:hAnsi="標楷體"/>
                <w:color w:val="000000" w:themeColor="text1"/>
                <w:sz w:val="28"/>
                <w:szCs w:val="28"/>
              </w:rPr>
              <w:t>管理中心(自然人憑證申請作業)</w:t>
            </w:r>
          </w:p>
          <w:p w14:paraId="08BA759F" w14:textId="77777777" w:rsidR="00315763" w:rsidRPr="00F47F77" w:rsidRDefault="00315763" w:rsidP="00E027EC">
            <w:pPr>
              <w:pStyle w:val="TableParagraph"/>
              <w:tabs>
                <w:tab w:val="left" w:pos="168"/>
              </w:tabs>
              <w:spacing w:line="320" w:lineRule="exact"/>
              <w:ind w:left="397"/>
              <w:rPr>
                <w:rFonts w:ascii="標楷體" w:eastAsia="標楷體" w:hAnsi="標楷體"/>
                <w:color w:val="000000" w:themeColor="text1"/>
                <w:sz w:val="28"/>
                <w:szCs w:val="28"/>
              </w:rPr>
            </w:pPr>
            <w:hyperlink r:id="rId20" w:history="1">
              <w:r w:rsidRPr="00F47F77">
                <w:rPr>
                  <w:rStyle w:val="af3"/>
                  <w:rFonts w:ascii="標楷體" w:eastAsia="標楷體" w:hAnsi="標楷體"/>
                  <w:color w:val="000000" w:themeColor="text1"/>
                </w:rPr>
                <w:t>https://moica.nat.gov.tw/index.html</w:t>
              </w:r>
            </w:hyperlink>
          </w:p>
          <w:p w14:paraId="743EFA4C" w14:textId="77777777" w:rsidR="00315763" w:rsidRPr="00AD7FBB" w:rsidRDefault="00315763" w:rsidP="00315763">
            <w:pPr>
              <w:pStyle w:val="TableParagraph"/>
              <w:numPr>
                <w:ilvl w:val="0"/>
                <w:numId w:val="31"/>
              </w:numPr>
              <w:tabs>
                <w:tab w:val="left" w:pos="168"/>
              </w:tabs>
              <w:spacing w:before="189" w:line="320" w:lineRule="exact"/>
              <w:ind w:left="397" w:hanging="284"/>
              <w:rPr>
                <w:rFonts w:ascii="標楷體" w:eastAsia="標楷體" w:hAnsi="標楷體"/>
                <w:color w:val="000000" w:themeColor="text1"/>
                <w:sz w:val="28"/>
                <w:szCs w:val="28"/>
              </w:rPr>
            </w:pPr>
            <w:r w:rsidRPr="00AD7FBB">
              <w:rPr>
                <w:rFonts w:ascii="標楷體" w:eastAsia="標楷體" w:hAnsi="標楷體"/>
                <w:color w:val="000000" w:themeColor="text1"/>
                <w:sz w:val="28"/>
                <w:szCs w:val="28"/>
              </w:rPr>
              <w:t>銓敘業務網路作業系統</w:t>
            </w:r>
            <w:r>
              <w:fldChar w:fldCharType="begin"/>
            </w:r>
            <w:r>
              <w:instrText>HYPERLINK "https://iocs.mocs.gov.tw/medmvc/"</w:instrText>
            </w:r>
            <w:r>
              <w:fldChar w:fldCharType="separate"/>
            </w:r>
            <w:r w:rsidRPr="00AD7FBB">
              <w:rPr>
                <w:rStyle w:val="af3"/>
                <w:rFonts w:ascii="標楷體" w:eastAsia="標楷體" w:hAnsi="標楷體"/>
                <w:color w:val="000000" w:themeColor="text1"/>
              </w:rPr>
              <w:t>https://iocs.mocs.gov.tw/medmvc/</w:t>
            </w:r>
            <w:r>
              <w:fldChar w:fldCharType="end"/>
            </w:r>
          </w:p>
          <w:p w14:paraId="2F1535E3" w14:textId="77777777" w:rsidR="00315763" w:rsidRPr="00AD7FBB" w:rsidRDefault="00315763" w:rsidP="00315763">
            <w:pPr>
              <w:pStyle w:val="TableParagraph"/>
              <w:numPr>
                <w:ilvl w:val="0"/>
                <w:numId w:val="31"/>
              </w:numPr>
              <w:tabs>
                <w:tab w:val="left" w:pos="168"/>
              </w:tabs>
              <w:spacing w:before="189" w:line="320" w:lineRule="exact"/>
              <w:ind w:left="397" w:hanging="284"/>
              <w:rPr>
                <w:rFonts w:ascii="標楷體" w:eastAsia="標楷體" w:hAnsi="標楷體"/>
                <w:color w:val="000000" w:themeColor="text1"/>
                <w:sz w:val="28"/>
                <w:szCs w:val="28"/>
              </w:rPr>
            </w:pPr>
            <w:r w:rsidRPr="00AD7FBB">
              <w:rPr>
                <w:rFonts w:ascii="標楷體" w:eastAsia="標楷體" w:hAnsi="標楷體"/>
                <w:color w:val="000000" w:themeColor="text1"/>
                <w:sz w:val="28"/>
                <w:szCs w:val="28"/>
              </w:rPr>
              <w:t>健保多憑證網路承保作業系統</w:t>
            </w:r>
            <w:r>
              <w:fldChar w:fldCharType="begin"/>
            </w:r>
            <w:r>
              <w:instrText>HYPERLINK "https://eservice.nhi.gov.tw/nhiweb1/system/mLoginCa.aspx"</w:instrText>
            </w:r>
            <w:r>
              <w:fldChar w:fldCharType="separate"/>
            </w:r>
            <w:r w:rsidRPr="00AD7FBB">
              <w:rPr>
                <w:rStyle w:val="af3"/>
                <w:rFonts w:ascii="標楷體" w:eastAsia="標楷體" w:hAnsi="標楷體"/>
                <w:color w:val="000000" w:themeColor="text1"/>
              </w:rPr>
              <w:t>https://eservice.nhi.gov.tw/nhiweb1/system/mLoginCa.aspx</w:t>
            </w:r>
            <w:r>
              <w:fldChar w:fldCharType="end"/>
            </w:r>
          </w:p>
          <w:p w14:paraId="5BC11E1B" w14:textId="77777777" w:rsidR="00315763" w:rsidRPr="00AD7FBB" w:rsidRDefault="00315763" w:rsidP="00315763">
            <w:pPr>
              <w:pStyle w:val="TableParagraph"/>
              <w:numPr>
                <w:ilvl w:val="0"/>
                <w:numId w:val="31"/>
              </w:numPr>
              <w:tabs>
                <w:tab w:val="left" w:pos="168"/>
              </w:tabs>
              <w:spacing w:before="189" w:line="320" w:lineRule="exact"/>
              <w:ind w:left="397" w:hanging="284"/>
              <w:rPr>
                <w:rFonts w:ascii="標楷體" w:eastAsia="標楷體" w:hAnsi="標楷體"/>
                <w:color w:val="000000" w:themeColor="text1"/>
                <w:sz w:val="28"/>
                <w:szCs w:val="28"/>
              </w:rPr>
            </w:pPr>
            <w:r w:rsidRPr="00AD7FBB">
              <w:rPr>
                <w:rFonts w:ascii="標楷體" w:eastAsia="標楷體" w:hAnsi="標楷體"/>
                <w:color w:val="000000" w:themeColor="text1"/>
                <w:sz w:val="28"/>
                <w:szCs w:val="28"/>
              </w:rPr>
              <w:t>公保網路作業e系統</w:t>
            </w:r>
            <w:r>
              <w:fldChar w:fldCharType="begin"/>
            </w:r>
            <w:r>
              <w:instrText>HYPERLINK "https://gnweb.bot.com.tw/GNWeb/pen/"</w:instrText>
            </w:r>
            <w:r>
              <w:fldChar w:fldCharType="separate"/>
            </w:r>
            <w:r w:rsidRPr="00AD7FBB">
              <w:rPr>
                <w:rStyle w:val="af3"/>
                <w:rFonts w:ascii="標楷體" w:eastAsia="標楷體" w:hAnsi="標楷體"/>
                <w:color w:val="000000" w:themeColor="text1"/>
              </w:rPr>
              <w:t>https://gnweb.bot.com.tw/GNWeb/</w:t>
            </w:r>
            <w:r>
              <w:fldChar w:fldCharType="end"/>
            </w:r>
          </w:p>
          <w:p w14:paraId="1AACC714" w14:textId="77777777" w:rsidR="00315763" w:rsidRPr="00AD7FBB" w:rsidRDefault="00315763" w:rsidP="00315763">
            <w:pPr>
              <w:pStyle w:val="TableParagraph"/>
              <w:numPr>
                <w:ilvl w:val="0"/>
                <w:numId w:val="31"/>
              </w:numPr>
              <w:tabs>
                <w:tab w:val="left" w:pos="168"/>
              </w:tabs>
              <w:spacing w:before="189" w:line="320" w:lineRule="exact"/>
              <w:ind w:left="397" w:hanging="284"/>
              <w:rPr>
                <w:rFonts w:ascii="標楷體" w:eastAsia="標楷體" w:hAnsi="標楷體"/>
                <w:color w:val="000000" w:themeColor="text1"/>
                <w:sz w:val="28"/>
                <w:szCs w:val="28"/>
              </w:rPr>
            </w:pPr>
            <w:r w:rsidRPr="00AD7FBB">
              <w:rPr>
                <w:rFonts w:ascii="標楷體" w:eastAsia="標楷體" w:hAnsi="標楷體"/>
                <w:color w:val="000000" w:themeColor="text1"/>
                <w:sz w:val="28"/>
                <w:szCs w:val="28"/>
              </w:rPr>
              <w:lastRenderedPageBreak/>
              <w:t>ECPA</w:t>
            </w:r>
            <w:r w:rsidRPr="00AD7FBB">
              <w:rPr>
                <w:rFonts w:ascii="標楷體" w:eastAsia="標楷體" w:hAnsi="標楷體"/>
                <w:color w:val="000000" w:themeColor="text1"/>
                <w:spacing w:val="11"/>
                <w:sz w:val="28"/>
                <w:szCs w:val="28"/>
              </w:rPr>
              <w:t>人事服務網應用</w:t>
            </w:r>
            <w:r w:rsidRPr="00AD7FBB">
              <w:rPr>
                <w:rFonts w:ascii="標楷體" w:eastAsia="標楷體" w:hAnsi="標楷體"/>
                <w:color w:val="000000" w:themeColor="text1"/>
                <w:sz w:val="28"/>
                <w:szCs w:val="28"/>
              </w:rPr>
              <w:t>系統</w:t>
            </w:r>
          </w:p>
          <w:p w14:paraId="715E18DD" w14:textId="77777777" w:rsidR="00315763" w:rsidRDefault="00315763" w:rsidP="00E027EC">
            <w:pPr>
              <w:pStyle w:val="TableParagraph"/>
              <w:tabs>
                <w:tab w:val="left" w:pos="363"/>
              </w:tabs>
              <w:spacing w:before="12" w:line="320" w:lineRule="exact"/>
              <w:ind w:left="397" w:right="193"/>
              <w:rPr>
                <w:rStyle w:val="af3"/>
                <w:rFonts w:ascii="標楷體" w:eastAsia="標楷體" w:hAnsi="標楷體"/>
                <w:color w:val="000000" w:themeColor="text1"/>
              </w:rPr>
            </w:pPr>
            <w:hyperlink r:id="rId21" w:history="1">
              <w:r w:rsidRPr="00AD7FBB">
                <w:rPr>
                  <w:rStyle w:val="af3"/>
                  <w:rFonts w:ascii="標楷體" w:eastAsia="標楷體" w:hAnsi="標楷體"/>
                  <w:color w:val="000000" w:themeColor="text1"/>
                </w:rPr>
                <w:t>https://ecpa.dgpa.gov.tw/</w:t>
              </w:r>
            </w:hyperlink>
          </w:p>
          <w:p w14:paraId="41ECC4E1" w14:textId="77777777" w:rsidR="00315763" w:rsidRPr="00AD7FBB" w:rsidRDefault="00315763" w:rsidP="00E027EC">
            <w:pPr>
              <w:pStyle w:val="TableParagraph"/>
              <w:tabs>
                <w:tab w:val="left" w:pos="363"/>
              </w:tabs>
              <w:spacing w:before="12" w:line="320" w:lineRule="exact"/>
              <w:ind w:left="397" w:right="19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spellStart"/>
            <w:r w:rsidRPr="0014611C">
              <w:rPr>
                <w:rFonts w:ascii="標楷體" w:eastAsia="標楷體" w:hAnsi="標楷體" w:hint="eastAsia"/>
                <w:color w:val="000000" w:themeColor="text1"/>
                <w:sz w:val="28"/>
                <w:szCs w:val="28"/>
              </w:rPr>
              <w:t>WebHR</w:t>
            </w:r>
            <w:proofErr w:type="spellEnd"/>
            <w:r w:rsidRPr="0014611C">
              <w:rPr>
                <w:rFonts w:ascii="標楷體" w:eastAsia="標楷體" w:hAnsi="標楷體" w:hint="eastAsia"/>
                <w:color w:val="000000" w:themeColor="text1"/>
                <w:sz w:val="28"/>
                <w:szCs w:val="28"/>
              </w:rPr>
              <w:t xml:space="preserve"> 到職</w:t>
            </w:r>
            <w:r>
              <w:rPr>
                <w:rFonts w:ascii="標楷體" w:eastAsia="標楷體" w:hAnsi="標楷體" w:hint="eastAsia"/>
                <w:color w:val="000000" w:themeColor="text1"/>
                <w:sz w:val="28"/>
                <w:szCs w:val="28"/>
              </w:rPr>
              <w:t>後通知縣府人事處退撫福利開</w:t>
            </w:r>
            <w:proofErr w:type="spellStart"/>
            <w:r w:rsidRPr="0014611C">
              <w:rPr>
                <w:rFonts w:ascii="標楷體" w:eastAsia="標楷體" w:hAnsi="標楷體" w:hint="eastAsia"/>
                <w:color w:val="000000" w:themeColor="text1"/>
                <w:sz w:val="28"/>
                <w:szCs w:val="28"/>
              </w:rPr>
              <w:t>WebHR</w:t>
            </w:r>
            <w:proofErr w:type="spellEnd"/>
            <w:r>
              <w:rPr>
                <w:rFonts w:ascii="標楷體" w:eastAsia="標楷體" w:hAnsi="標楷體" w:hint="eastAsia"/>
                <w:color w:val="000000" w:themeColor="text1"/>
                <w:sz w:val="28"/>
                <w:szCs w:val="28"/>
              </w:rPr>
              <w:t>管理者權限)</w:t>
            </w:r>
          </w:p>
          <w:p w14:paraId="3349C97A" w14:textId="77777777" w:rsidR="00315763" w:rsidRPr="00AD7FBB" w:rsidRDefault="00315763" w:rsidP="00315763">
            <w:pPr>
              <w:pStyle w:val="TableParagraph"/>
              <w:numPr>
                <w:ilvl w:val="0"/>
                <w:numId w:val="31"/>
              </w:numPr>
              <w:tabs>
                <w:tab w:val="left" w:pos="168"/>
              </w:tabs>
              <w:spacing w:before="189" w:line="320" w:lineRule="exact"/>
              <w:ind w:left="397" w:hanging="284"/>
              <w:rPr>
                <w:rFonts w:ascii="標楷體" w:eastAsia="標楷體" w:hAnsi="標楷體"/>
                <w:color w:val="000000" w:themeColor="text1"/>
                <w:sz w:val="28"/>
                <w:szCs w:val="28"/>
              </w:rPr>
            </w:pPr>
            <w:r w:rsidRPr="00AD7FBB">
              <w:rPr>
                <w:rFonts w:ascii="標楷體" w:eastAsia="標楷體" w:hAnsi="標楷體" w:hint="eastAsia"/>
                <w:color w:val="000000" w:themeColor="text1"/>
                <w:sz w:val="28"/>
                <w:szCs w:val="28"/>
              </w:rPr>
              <w:t>花蓮縣政府公文整合資訊系統</w:t>
            </w:r>
          </w:p>
          <w:p w14:paraId="30C309B7" w14:textId="77777777" w:rsidR="00315763" w:rsidRPr="00916D87" w:rsidRDefault="00315763" w:rsidP="00E027EC">
            <w:pPr>
              <w:pStyle w:val="TableParagraph"/>
              <w:tabs>
                <w:tab w:val="left" w:pos="363"/>
              </w:tabs>
              <w:spacing w:before="12" w:line="320" w:lineRule="exact"/>
              <w:ind w:left="397" w:right="193"/>
              <w:rPr>
                <w:rFonts w:ascii="標楷體" w:eastAsia="標楷體" w:hAnsi="標楷體"/>
                <w:color w:val="000000" w:themeColor="text1"/>
                <w:sz w:val="28"/>
                <w:szCs w:val="28"/>
                <w:u w:val="single"/>
              </w:rPr>
            </w:pPr>
            <w:hyperlink r:id="rId22" w:history="1">
              <w:r w:rsidRPr="00AD7FBB">
                <w:rPr>
                  <w:rStyle w:val="af3"/>
                  <w:rFonts w:ascii="標楷體" w:eastAsia="標楷體" w:hAnsi="標楷體"/>
                  <w:color w:val="000000" w:themeColor="text1"/>
                </w:rPr>
                <w:t>https://odis.hl.gov.tw/</w:t>
              </w:r>
            </w:hyperlink>
          </w:p>
        </w:tc>
      </w:tr>
      <w:tr w:rsidR="00315763" w14:paraId="472527C4" w14:textId="77777777" w:rsidTr="00E027EC">
        <w:trPr>
          <w:trHeight w:val="563"/>
        </w:trPr>
        <w:tc>
          <w:tcPr>
            <w:tcW w:w="469" w:type="dxa"/>
            <w:vAlign w:val="center"/>
          </w:tcPr>
          <w:p w14:paraId="6D760208" w14:textId="77777777" w:rsidR="00315763" w:rsidRPr="00B47AFC" w:rsidRDefault="00315763" w:rsidP="00E027EC">
            <w:pPr>
              <w:spacing w:line="320" w:lineRule="exact"/>
              <w:jc w:val="center"/>
              <w:rPr>
                <w:rFonts w:ascii="標楷體" w:eastAsia="標楷體" w:hAnsi="標楷體"/>
                <w:color w:val="000000" w:themeColor="text1"/>
                <w:kern w:val="2"/>
                <w:sz w:val="28"/>
                <w:szCs w:val="28"/>
                <w:lang w:eastAsia="zh-TW"/>
              </w:rPr>
            </w:pPr>
            <w:r w:rsidRPr="00B47AFC">
              <w:rPr>
                <w:rFonts w:ascii="標楷體" w:eastAsia="標楷體" w:hAnsi="標楷體" w:hint="eastAsia"/>
                <w:color w:val="000000" w:themeColor="text1"/>
                <w:kern w:val="2"/>
                <w:sz w:val="28"/>
                <w:szCs w:val="28"/>
                <w:lang w:eastAsia="zh-TW"/>
              </w:rPr>
              <w:lastRenderedPageBreak/>
              <w:t>4</w:t>
            </w:r>
          </w:p>
        </w:tc>
        <w:tc>
          <w:tcPr>
            <w:tcW w:w="1912" w:type="dxa"/>
            <w:vAlign w:val="center"/>
          </w:tcPr>
          <w:p w14:paraId="6338E7B6" w14:textId="77777777" w:rsidR="00315763" w:rsidRPr="00AD7FBB" w:rsidRDefault="00315763" w:rsidP="00E027EC">
            <w:pPr>
              <w:pStyle w:val="TableParagraph"/>
              <w:spacing w:before="215" w:line="320" w:lineRule="exact"/>
              <w:ind w:left="127"/>
              <w:rPr>
                <w:rFonts w:ascii="標楷體" w:eastAsia="標楷體" w:hAnsi="標楷體"/>
                <w:color w:val="000000" w:themeColor="text1"/>
                <w:sz w:val="28"/>
                <w:szCs w:val="28"/>
              </w:rPr>
            </w:pPr>
            <w:r w:rsidRPr="00AD7FBB">
              <w:rPr>
                <w:rFonts w:ascii="標楷體" w:eastAsia="標楷體" w:hAnsi="標楷體"/>
                <w:color w:val="000000" w:themeColor="text1"/>
                <w:w w:val="95"/>
                <w:sz w:val="28"/>
                <w:szCs w:val="28"/>
              </w:rPr>
              <w:t>國民旅遊卡帳號</w:t>
            </w:r>
          </w:p>
        </w:tc>
        <w:tc>
          <w:tcPr>
            <w:tcW w:w="2842" w:type="dxa"/>
            <w:vAlign w:val="center"/>
          </w:tcPr>
          <w:p w14:paraId="191E263C" w14:textId="77777777" w:rsidR="00315763" w:rsidRPr="00AD7FBB" w:rsidRDefault="00315763" w:rsidP="00E027EC">
            <w:pPr>
              <w:pStyle w:val="TableParagraph"/>
              <w:spacing w:before="201" w:line="320" w:lineRule="exact"/>
              <w:ind w:left="109" w:right="312"/>
              <w:jc w:val="both"/>
              <w:rPr>
                <w:rFonts w:ascii="標楷體" w:eastAsia="標楷體" w:hAnsi="標楷體"/>
                <w:color w:val="000000" w:themeColor="text1"/>
                <w:sz w:val="28"/>
                <w:szCs w:val="28"/>
              </w:rPr>
            </w:pPr>
            <w:r w:rsidRPr="00AD7FBB">
              <w:rPr>
                <w:rFonts w:ascii="標楷體" w:eastAsia="標楷體" w:hAnsi="標楷體"/>
                <w:color w:val="000000" w:themeColor="text1"/>
                <w:spacing w:val="-1"/>
                <w:sz w:val="28"/>
                <w:szCs w:val="28"/>
              </w:rPr>
              <w:t>公務人員及教師兼行政人員補助申請表列印及</w:t>
            </w:r>
            <w:r w:rsidRPr="00AD7FBB">
              <w:rPr>
                <w:rFonts w:ascii="標楷體" w:eastAsia="標楷體" w:hAnsi="標楷體"/>
                <w:color w:val="000000" w:themeColor="text1"/>
                <w:sz w:val="28"/>
                <w:szCs w:val="28"/>
              </w:rPr>
              <w:t>管理</w:t>
            </w:r>
          </w:p>
        </w:tc>
        <w:tc>
          <w:tcPr>
            <w:tcW w:w="4650" w:type="dxa"/>
          </w:tcPr>
          <w:p w14:paraId="34AD7B9A" w14:textId="77777777" w:rsidR="00315763" w:rsidRPr="00FE6589" w:rsidRDefault="00315763" w:rsidP="00315763">
            <w:pPr>
              <w:pStyle w:val="TableParagraph"/>
              <w:numPr>
                <w:ilvl w:val="0"/>
                <w:numId w:val="30"/>
              </w:numPr>
              <w:tabs>
                <w:tab w:val="left" w:pos="363"/>
              </w:tabs>
              <w:spacing w:before="16" w:line="320" w:lineRule="exact"/>
              <w:ind w:left="386" w:right="57" w:hanging="284"/>
              <w:rPr>
                <w:rFonts w:ascii="標楷體" w:eastAsia="標楷體" w:hAnsi="標楷體"/>
                <w:color w:val="000000" w:themeColor="text1"/>
                <w:sz w:val="28"/>
                <w:szCs w:val="28"/>
              </w:rPr>
            </w:pPr>
            <w:r w:rsidRPr="00FE6589">
              <w:rPr>
                <w:rFonts w:ascii="標楷體" w:eastAsia="標楷體" w:hAnsi="標楷體"/>
                <w:color w:val="000000" w:themeColor="text1"/>
                <w:sz w:val="28"/>
                <w:szCs w:val="28"/>
              </w:rPr>
              <w:t>國民旅遊卡檢核系統</w:t>
            </w:r>
            <w:r>
              <w:fldChar w:fldCharType="begin"/>
            </w:r>
            <w:r>
              <w:instrText>HYPERLINK "https://inquiry.nccc.com.tw/html/index.html"</w:instrText>
            </w:r>
            <w:r>
              <w:fldChar w:fldCharType="separate"/>
            </w:r>
            <w:r w:rsidRPr="00FE6589">
              <w:rPr>
                <w:rStyle w:val="af3"/>
                <w:rFonts w:ascii="標楷體" w:eastAsia="標楷體" w:hAnsi="標楷體"/>
                <w:color w:val="000000" w:themeColor="text1"/>
              </w:rPr>
              <w:t>https://inquiry.nccc.com.tw/html/index.html</w:t>
            </w:r>
            <w:r>
              <w:fldChar w:fldCharType="end"/>
            </w:r>
          </w:p>
          <w:p w14:paraId="7E6B986F" w14:textId="77777777" w:rsidR="00315763" w:rsidRPr="00FE6589" w:rsidRDefault="00315763" w:rsidP="00E027EC">
            <w:pPr>
              <w:pStyle w:val="TableParagraph"/>
              <w:tabs>
                <w:tab w:val="left" w:pos="363"/>
              </w:tabs>
              <w:spacing w:before="16" w:line="320" w:lineRule="exact"/>
              <w:ind w:left="386" w:right="57"/>
              <w:rPr>
                <w:rFonts w:ascii="標楷體" w:eastAsia="標楷體" w:hAnsi="標楷體"/>
                <w:color w:val="000000" w:themeColor="text1"/>
                <w:sz w:val="28"/>
                <w:szCs w:val="28"/>
              </w:rPr>
            </w:pPr>
            <w:r w:rsidRPr="00FE6589">
              <w:rPr>
                <w:rFonts w:ascii="標楷體" w:eastAsia="標楷體" w:hAnsi="標楷體"/>
                <w:color w:val="000000" w:themeColor="text1"/>
                <w:sz w:val="28"/>
                <w:szCs w:val="28"/>
              </w:rPr>
              <w:t>(兼職機關請用帳號密碼登入)。</w:t>
            </w:r>
          </w:p>
          <w:p w14:paraId="00C3E432" w14:textId="77777777" w:rsidR="00315763" w:rsidRPr="00FE6589" w:rsidRDefault="00315763" w:rsidP="00315763">
            <w:pPr>
              <w:pStyle w:val="TableParagraph"/>
              <w:numPr>
                <w:ilvl w:val="0"/>
                <w:numId w:val="30"/>
              </w:numPr>
              <w:tabs>
                <w:tab w:val="left" w:pos="363"/>
              </w:tabs>
              <w:spacing w:before="16" w:line="320" w:lineRule="exact"/>
              <w:ind w:left="386" w:hanging="284"/>
              <w:rPr>
                <w:rFonts w:ascii="標楷體" w:eastAsia="標楷體" w:hAnsi="標楷體"/>
                <w:color w:val="000000" w:themeColor="text1"/>
                <w:sz w:val="28"/>
                <w:szCs w:val="28"/>
              </w:rPr>
            </w:pPr>
            <w:r w:rsidRPr="00FE6589">
              <w:rPr>
                <w:rFonts w:ascii="標楷體" w:eastAsia="標楷體" w:hAnsi="標楷體"/>
                <w:color w:val="000000" w:themeColor="text1"/>
                <w:sz w:val="28"/>
                <w:szCs w:val="28"/>
              </w:rPr>
              <w:t>本職機關國民旅遊卡檢核系統與ECPA人事服務網</w:t>
            </w:r>
            <w:proofErr w:type="gramStart"/>
            <w:r w:rsidRPr="00FE6589">
              <w:rPr>
                <w:rFonts w:ascii="標楷體" w:eastAsia="標楷體" w:hAnsi="標楷體"/>
                <w:color w:val="000000" w:themeColor="text1"/>
                <w:sz w:val="28"/>
                <w:szCs w:val="28"/>
              </w:rPr>
              <w:t>介</w:t>
            </w:r>
            <w:proofErr w:type="gramEnd"/>
            <w:r w:rsidRPr="00FE6589">
              <w:rPr>
                <w:rFonts w:ascii="標楷體" w:eastAsia="標楷體" w:hAnsi="標楷體"/>
                <w:color w:val="000000" w:themeColor="text1"/>
                <w:sz w:val="28"/>
                <w:szCs w:val="28"/>
              </w:rPr>
              <w:t>接，可由ECPA人事服務網登入</w:t>
            </w:r>
          </w:p>
          <w:p w14:paraId="76160E07" w14:textId="77777777" w:rsidR="00315763" w:rsidRPr="00FE6589" w:rsidRDefault="00315763" w:rsidP="00315763">
            <w:pPr>
              <w:pStyle w:val="TableParagraph"/>
              <w:numPr>
                <w:ilvl w:val="0"/>
                <w:numId w:val="30"/>
              </w:numPr>
              <w:tabs>
                <w:tab w:val="left" w:pos="363"/>
              </w:tabs>
              <w:spacing w:before="16" w:line="320" w:lineRule="exact"/>
              <w:ind w:left="386" w:right="57" w:hanging="284"/>
              <w:rPr>
                <w:rFonts w:ascii="標楷體" w:eastAsia="標楷體" w:hAnsi="標楷體"/>
                <w:color w:val="000000" w:themeColor="text1"/>
                <w:sz w:val="28"/>
                <w:szCs w:val="28"/>
              </w:rPr>
            </w:pPr>
            <w:r w:rsidRPr="00FE6589">
              <w:rPr>
                <w:rFonts w:ascii="標楷體" w:eastAsia="標楷體" w:hAnsi="標楷體"/>
                <w:color w:val="000000" w:themeColor="text1"/>
                <w:sz w:val="28"/>
                <w:szCs w:val="28"/>
              </w:rPr>
              <w:t>人員資料修改請</w:t>
            </w:r>
            <w:proofErr w:type="gramStart"/>
            <w:r w:rsidRPr="00FE6589">
              <w:rPr>
                <w:rFonts w:ascii="標楷體" w:eastAsia="標楷體" w:hAnsi="標楷體"/>
                <w:color w:val="000000" w:themeColor="text1"/>
                <w:sz w:val="28"/>
                <w:szCs w:val="28"/>
              </w:rPr>
              <w:t>逕</w:t>
            </w:r>
            <w:proofErr w:type="gramEnd"/>
            <w:r w:rsidRPr="00FE6589">
              <w:rPr>
                <w:rFonts w:ascii="標楷體" w:eastAsia="標楷體" w:hAnsi="標楷體"/>
                <w:color w:val="000000" w:themeColor="text1"/>
                <w:sz w:val="28"/>
                <w:szCs w:val="28"/>
              </w:rPr>
              <w:t>依各簽約銀行規定</w:t>
            </w:r>
          </w:p>
        </w:tc>
      </w:tr>
      <w:tr w:rsidR="00315763" w14:paraId="5674C751" w14:textId="77777777" w:rsidTr="00E027EC">
        <w:trPr>
          <w:trHeight w:val="1333"/>
        </w:trPr>
        <w:tc>
          <w:tcPr>
            <w:tcW w:w="469" w:type="dxa"/>
            <w:vAlign w:val="center"/>
          </w:tcPr>
          <w:p w14:paraId="77736DEE" w14:textId="77777777" w:rsidR="00315763" w:rsidRPr="00B47AFC" w:rsidRDefault="00315763" w:rsidP="00E027EC">
            <w:pPr>
              <w:spacing w:line="320" w:lineRule="exact"/>
              <w:jc w:val="center"/>
              <w:rPr>
                <w:rFonts w:ascii="標楷體" w:eastAsia="標楷體" w:hAnsi="標楷體"/>
                <w:color w:val="000000" w:themeColor="text1"/>
                <w:kern w:val="2"/>
                <w:sz w:val="28"/>
                <w:szCs w:val="28"/>
                <w:lang w:eastAsia="zh-TW"/>
              </w:rPr>
            </w:pPr>
            <w:r w:rsidRPr="00B47AFC">
              <w:rPr>
                <w:rFonts w:ascii="標楷體" w:eastAsia="標楷體" w:hAnsi="標楷體" w:hint="eastAsia"/>
                <w:color w:val="000000" w:themeColor="text1"/>
                <w:kern w:val="2"/>
                <w:sz w:val="28"/>
                <w:szCs w:val="28"/>
                <w:lang w:eastAsia="zh-TW"/>
              </w:rPr>
              <w:t>5</w:t>
            </w:r>
          </w:p>
        </w:tc>
        <w:tc>
          <w:tcPr>
            <w:tcW w:w="1912" w:type="dxa"/>
            <w:vAlign w:val="center"/>
          </w:tcPr>
          <w:p w14:paraId="224D3A99" w14:textId="77777777" w:rsidR="00315763" w:rsidRPr="00AD7FBB" w:rsidRDefault="00315763" w:rsidP="00E027EC">
            <w:pPr>
              <w:pStyle w:val="TableParagraph"/>
              <w:spacing w:line="320" w:lineRule="exact"/>
              <w:ind w:left="127" w:right="104"/>
              <w:rPr>
                <w:rFonts w:ascii="標楷體" w:eastAsia="標楷體" w:hAnsi="標楷體"/>
                <w:color w:val="000000" w:themeColor="text1"/>
                <w:sz w:val="28"/>
                <w:szCs w:val="28"/>
              </w:rPr>
            </w:pPr>
            <w:r w:rsidRPr="00AD7FBB">
              <w:rPr>
                <w:rFonts w:ascii="標楷體" w:eastAsia="標楷體" w:hAnsi="標楷體"/>
                <w:color w:val="000000" w:themeColor="text1"/>
                <w:w w:val="95"/>
                <w:sz w:val="28"/>
                <w:szCs w:val="28"/>
              </w:rPr>
              <w:t>內政部移民署網</w:t>
            </w:r>
            <w:r w:rsidRPr="00AD7FBB">
              <w:rPr>
                <w:rFonts w:ascii="標楷體" w:eastAsia="標楷體" w:hAnsi="標楷體"/>
                <w:color w:val="000000" w:themeColor="text1"/>
                <w:sz w:val="28"/>
                <w:szCs w:val="28"/>
              </w:rPr>
              <w:t>路申辦帳號</w:t>
            </w:r>
          </w:p>
        </w:tc>
        <w:tc>
          <w:tcPr>
            <w:tcW w:w="2842" w:type="dxa"/>
            <w:vAlign w:val="center"/>
          </w:tcPr>
          <w:p w14:paraId="07CDD23B" w14:textId="77777777" w:rsidR="00315763" w:rsidRPr="00AD7FBB" w:rsidRDefault="00315763" w:rsidP="00E027EC">
            <w:pPr>
              <w:pStyle w:val="TableParagraph"/>
              <w:spacing w:line="320" w:lineRule="exact"/>
              <w:ind w:left="109" w:right="94"/>
              <w:rPr>
                <w:rFonts w:ascii="標楷體" w:eastAsia="標楷體" w:hAnsi="標楷體"/>
                <w:color w:val="000000" w:themeColor="text1"/>
                <w:sz w:val="28"/>
                <w:szCs w:val="28"/>
              </w:rPr>
            </w:pPr>
            <w:r w:rsidRPr="00861EDA">
              <w:rPr>
                <w:rFonts w:ascii="標楷體" w:eastAsia="標楷體" w:hAnsi="標楷體"/>
                <w:color w:val="000000" w:themeColor="text1"/>
                <w:spacing w:val="-1"/>
                <w:sz w:val="28"/>
                <w:szCs w:val="28"/>
              </w:rPr>
              <w:t>將上月底前往大陸地區人數於每月5日前填報</w:t>
            </w:r>
          </w:p>
        </w:tc>
        <w:tc>
          <w:tcPr>
            <w:tcW w:w="4650" w:type="dxa"/>
            <w:vAlign w:val="center"/>
          </w:tcPr>
          <w:p w14:paraId="7E06E251" w14:textId="77777777" w:rsidR="00315763" w:rsidRPr="00AD7FBB" w:rsidRDefault="00315763" w:rsidP="00315763">
            <w:pPr>
              <w:pStyle w:val="TableParagraph"/>
              <w:numPr>
                <w:ilvl w:val="0"/>
                <w:numId w:val="29"/>
              </w:numPr>
              <w:tabs>
                <w:tab w:val="left" w:pos="363"/>
              </w:tabs>
              <w:spacing w:before="140" w:line="320" w:lineRule="exact"/>
              <w:ind w:left="397" w:hanging="284"/>
              <w:rPr>
                <w:rFonts w:ascii="標楷體" w:eastAsia="標楷體" w:hAnsi="標楷體"/>
                <w:color w:val="000000" w:themeColor="text1"/>
                <w:sz w:val="28"/>
                <w:szCs w:val="28"/>
              </w:rPr>
            </w:pPr>
            <w:r w:rsidRPr="00AD7FBB">
              <w:rPr>
                <w:rFonts w:ascii="標楷體" w:eastAsia="標楷體" w:hAnsi="標楷體"/>
                <w:color w:val="000000" w:themeColor="text1"/>
                <w:sz w:val="28"/>
                <w:szCs w:val="28"/>
              </w:rPr>
              <w:t>可延用</w:t>
            </w:r>
            <w:r>
              <w:rPr>
                <w:rFonts w:ascii="標楷體" w:eastAsia="標楷體" w:hAnsi="標楷體" w:hint="eastAsia"/>
                <w:color w:val="000000" w:themeColor="text1"/>
                <w:sz w:val="28"/>
                <w:szCs w:val="28"/>
              </w:rPr>
              <w:t>機關</w:t>
            </w:r>
            <w:r w:rsidRPr="00AD7FBB">
              <w:rPr>
                <w:rFonts w:ascii="標楷體" w:eastAsia="標楷體" w:hAnsi="標楷體"/>
                <w:color w:val="000000" w:themeColor="text1"/>
                <w:sz w:val="28"/>
                <w:szCs w:val="28"/>
              </w:rPr>
              <w:t>學校原本設定之帳號密碼</w:t>
            </w:r>
          </w:p>
          <w:p w14:paraId="6925492A" w14:textId="77777777" w:rsidR="00315763" w:rsidRPr="00AD7FBB" w:rsidRDefault="00315763" w:rsidP="00315763">
            <w:pPr>
              <w:pStyle w:val="TableParagraph"/>
              <w:numPr>
                <w:ilvl w:val="0"/>
                <w:numId w:val="29"/>
              </w:numPr>
              <w:tabs>
                <w:tab w:val="left" w:pos="363"/>
              </w:tabs>
              <w:spacing w:before="140" w:line="320" w:lineRule="exact"/>
              <w:ind w:left="397" w:hanging="284"/>
              <w:rPr>
                <w:rFonts w:ascii="標楷體" w:eastAsia="標楷體" w:hAnsi="標楷體"/>
                <w:color w:val="000000" w:themeColor="text1"/>
                <w:sz w:val="28"/>
                <w:szCs w:val="28"/>
              </w:rPr>
            </w:pPr>
            <w:r w:rsidRPr="00A80722">
              <w:rPr>
                <w:rFonts w:ascii="標楷體" w:eastAsia="標楷體" w:hAnsi="標楷體"/>
                <w:color w:val="000000" w:themeColor="text1"/>
                <w:sz w:val="28"/>
                <w:szCs w:val="28"/>
              </w:rPr>
              <w:t>機關學校赴大陸地區人員統計(網路填報系統)</w:t>
            </w:r>
            <w:r w:rsidRPr="00AD7FBB">
              <w:rPr>
                <w:rFonts w:ascii="標楷體" w:eastAsia="標楷體" w:hAnsi="標楷體"/>
                <w:color w:val="000000" w:themeColor="text1"/>
                <w:spacing w:val="141"/>
                <w:sz w:val="28"/>
                <w:szCs w:val="28"/>
              </w:rPr>
              <w:t xml:space="preserve"> </w:t>
            </w:r>
            <w:hyperlink r:id="rId23" w:history="1">
              <w:r w:rsidRPr="00AD7FBB">
                <w:rPr>
                  <w:rStyle w:val="af3"/>
                  <w:rFonts w:ascii="標楷體" w:eastAsia="標楷體" w:hAnsi="標楷體"/>
                  <w:color w:val="000000" w:themeColor="text1"/>
                  <w:w w:val="95"/>
                </w:rPr>
                <w:t>https://pstm.immigration.gov.tw</w:t>
              </w:r>
            </w:hyperlink>
          </w:p>
        </w:tc>
      </w:tr>
      <w:tr w:rsidR="00315763" w14:paraId="560FB7A9" w14:textId="77777777" w:rsidTr="00E027EC">
        <w:trPr>
          <w:trHeight w:val="835"/>
        </w:trPr>
        <w:tc>
          <w:tcPr>
            <w:tcW w:w="469" w:type="dxa"/>
            <w:vAlign w:val="center"/>
          </w:tcPr>
          <w:p w14:paraId="590F6051" w14:textId="77777777" w:rsidR="00315763" w:rsidRPr="00B47AFC" w:rsidRDefault="00315763" w:rsidP="00E027EC">
            <w:pPr>
              <w:spacing w:line="320" w:lineRule="exact"/>
              <w:jc w:val="center"/>
              <w:rPr>
                <w:rFonts w:ascii="標楷體" w:eastAsia="標楷體" w:hAnsi="標楷體"/>
                <w:color w:val="000000" w:themeColor="text1"/>
                <w:kern w:val="2"/>
                <w:sz w:val="28"/>
                <w:szCs w:val="28"/>
                <w:lang w:eastAsia="zh-TW"/>
              </w:rPr>
            </w:pPr>
            <w:r w:rsidRPr="00B47AFC">
              <w:rPr>
                <w:rFonts w:ascii="標楷體" w:eastAsia="標楷體" w:hAnsi="標楷體" w:hint="eastAsia"/>
                <w:color w:val="000000" w:themeColor="text1"/>
                <w:kern w:val="2"/>
                <w:sz w:val="28"/>
                <w:szCs w:val="28"/>
                <w:lang w:eastAsia="zh-TW"/>
              </w:rPr>
              <w:t>6</w:t>
            </w:r>
          </w:p>
        </w:tc>
        <w:tc>
          <w:tcPr>
            <w:tcW w:w="1912" w:type="dxa"/>
            <w:vAlign w:val="center"/>
          </w:tcPr>
          <w:p w14:paraId="3DEEE0DD" w14:textId="77777777" w:rsidR="00315763" w:rsidRPr="00AD7FBB" w:rsidRDefault="00315763" w:rsidP="00E027EC">
            <w:pPr>
              <w:pStyle w:val="TableParagraph"/>
              <w:spacing w:before="135" w:line="320" w:lineRule="exact"/>
              <w:ind w:left="108" w:right="123"/>
              <w:rPr>
                <w:rFonts w:ascii="標楷體" w:eastAsia="標楷體" w:hAnsi="標楷體"/>
                <w:color w:val="000000" w:themeColor="text1"/>
                <w:sz w:val="28"/>
                <w:szCs w:val="28"/>
              </w:rPr>
            </w:pPr>
            <w:r w:rsidRPr="00AD7FBB">
              <w:rPr>
                <w:rFonts w:ascii="標楷體" w:eastAsia="標楷體" w:hAnsi="標楷體"/>
                <w:color w:val="000000" w:themeColor="text1"/>
                <w:w w:val="95"/>
                <w:sz w:val="28"/>
                <w:szCs w:val="28"/>
              </w:rPr>
              <w:t>退撫基金繳納系</w:t>
            </w:r>
            <w:r w:rsidRPr="00AD7FBB">
              <w:rPr>
                <w:rFonts w:ascii="標楷體" w:eastAsia="標楷體" w:hAnsi="標楷體"/>
                <w:color w:val="000000" w:themeColor="text1"/>
                <w:sz w:val="28"/>
                <w:szCs w:val="28"/>
              </w:rPr>
              <w:t>統</w:t>
            </w:r>
            <w:r w:rsidRPr="00AD7FBB">
              <w:rPr>
                <w:rFonts w:ascii="標楷體" w:eastAsia="標楷體" w:hAnsi="標楷體" w:hint="eastAsia"/>
                <w:color w:val="000000" w:themeColor="text1"/>
                <w:sz w:val="28"/>
                <w:szCs w:val="28"/>
              </w:rPr>
              <w:t>(單機版)</w:t>
            </w:r>
          </w:p>
        </w:tc>
        <w:tc>
          <w:tcPr>
            <w:tcW w:w="2842" w:type="dxa"/>
            <w:vAlign w:val="center"/>
          </w:tcPr>
          <w:p w14:paraId="1035452C" w14:textId="77777777" w:rsidR="00315763" w:rsidRPr="00AD7FBB" w:rsidRDefault="00315763" w:rsidP="00E027EC">
            <w:pPr>
              <w:pStyle w:val="TableParagraph"/>
              <w:spacing w:before="135" w:line="320" w:lineRule="exact"/>
              <w:ind w:left="109" w:right="94"/>
              <w:rPr>
                <w:rFonts w:ascii="標楷體" w:eastAsia="標楷體" w:hAnsi="標楷體"/>
                <w:color w:val="000000" w:themeColor="text1"/>
                <w:sz w:val="28"/>
                <w:szCs w:val="28"/>
              </w:rPr>
            </w:pPr>
            <w:r w:rsidRPr="00AD7FBB">
              <w:rPr>
                <w:rFonts w:ascii="標楷體" w:eastAsia="標楷體" w:hAnsi="標楷體"/>
                <w:color w:val="000000" w:themeColor="text1"/>
                <w:spacing w:val="20"/>
                <w:sz w:val="28"/>
                <w:szCs w:val="28"/>
              </w:rPr>
              <w:t>異動資料維護及產製退</w:t>
            </w:r>
            <w:r w:rsidRPr="00AD7FBB">
              <w:rPr>
                <w:rFonts w:ascii="標楷體" w:eastAsia="標楷體" w:hAnsi="標楷體"/>
                <w:color w:val="000000" w:themeColor="text1"/>
                <w:sz w:val="28"/>
                <w:szCs w:val="28"/>
              </w:rPr>
              <w:t>撫基金繳費清單</w:t>
            </w:r>
          </w:p>
        </w:tc>
        <w:tc>
          <w:tcPr>
            <w:tcW w:w="4650" w:type="dxa"/>
            <w:vAlign w:val="center"/>
          </w:tcPr>
          <w:p w14:paraId="66AB5604" w14:textId="77777777" w:rsidR="00315763" w:rsidRPr="00AD7FBB" w:rsidRDefault="00315763" w:rsidP="00E027EC">
            <w:pPr>
              <w:pStyle w:val="TableParagraph"/>
              <w:spacing w:before="1" w:line="320" w:lineRule="exact"/>
              <w:ind w:left="113"/>
              <w:rPr>
                <w:rFonts w:ascii="標楷體" w:eastAsia="標楷體" w:hAnsi="標楷體"/>
                <w:color w:val="000000" w:themeColor="text1"/>
                <w:sz w:val="28"/>
                <w:szCs w:val="28"/>
              </w:rPr>
            </w:pPr>
            <w:r w:rsidRPr="00AD7FBB">
              <w:rPr>
                <w:rFonts w:ascii="標楷體" w:eastAsia="標楷體" w:hAnsi="標楷體"/>
                <w:color w:val="000000" w:themeColor="text1"/>
                <w:sz w:val="28"/>
                <w:szCs w:val="28"/>
              </w:rPr>
              <w:t>可延用</w:t>
            </w:r>
            <w:r>
              <w:rPr>
                <w:rFonts w:ascii="標楷體" w:eastAsia="標楷體" w:hAnsi="標楷體" w:hint="eastAsia"/>
                <w:color w:val="000000" w:themeColor="text1"/>
                <w:sz w:val="28"/>
                <w:szCs w:val="28"/>
              </w:rPr>
              <w:t>機關</w:t>
            </w:r>
            <w:r w:rsidRPr="00AD7FBB">
              <w:rPr>
                <w:rFonts w:ascii="標楷體" w:eastAsia="標楷體" w:hAnsi="標楷體"/>
                <w:color w:val="000000" w:themeColor="text1"/>
                <w:sz w:val="28"/>
                <w:szCs w:val="28"/>
              </w:rPr>
              <w:t>學校原本設定之帳號密碼</w:t>
            </w:r>
          </w:p>
        </w:tc>
      </w:tr>
      <w:tr w:rsidR="00315763" w14:paraId="114315B4" w14:textId="77777777" w:rsidTr="00E027EC">
        <w:trPr>
          <w:trHeight w:val="835"/>
        </w:trPr>
        <w:tc>
          <w:tcPr>
            <w:tcW w:w="469" w:type="dxa"/>
            <w:vAlign w:val="center"/>
          </w:tcPr>
          <w:p w14:paraId="3405B0ED" w14:textId="77777777" w:rsidR="00315763" w:rsidRPr="00B47AFC" w:rsidRDefault="00315763" w:rsidP="00E027EC">
            <w:pPr>
              <w:spacing w:line="320" w:lineRule="exact"/>
              <w:jc w:val="center"/>
              <w:rPr>
                <w:rFonts w:ascii="標楷體" w:eastAsia="標楷體" w:hAnsi="標楷體"/>
                <w:color w:val="000000" w:themeColor="text1"/>
                <w:kern w:val="2"/>
                <w:sz w:val="28"/>
                <w:szCs w:val="28"/>
                <w:lang w:eastAsia="zh-TW"/>
              </w:rPr>
            </w:pPr>
            <w:r w:rsidRPr="00B47AFC">
              <w:rPr>
                <w:rFonts w:ascii="標楷體" w:eastAsia="標楷體" w:hAnsi="標楷體" w:hint="eastAsia"/>
                <w:color w:val="000000" w:themeColor="text1"/>
                <w:kern w:val="2"/>
                <w:sz w:val="28"/>
                <w:szCs w:val="28"/>
                <w:lang w:eastAsia="zh-TW"/>
              </w:rPr>
              <w:t>7</w:t>
            </w:r>
          </w:p>
        </w:tc>
        <w:tc>
          <w:tcPr>
            <w:tcW w:w="1912" w:type="dxa"/>
            <w:vAlign w:val="center"/>
          </w:tcPr>
          <w:p w14:paraId="59614877" w14:textId="77777777" w:rsidR="00315763" w:rsidRPr="00AD7FBB" w:rsidRDefault="00315763" w:rsidP="00E027EC">
            <w:pPr>
              <w:pStyle w:val="TableParagraph"/>
              <w:spacing w:before="135" w:line="320" w:lineRule="exact"/>
              <w:ind w:left="108" w:right="123"/>
              <w:rPr>
                <w:rFonts w:ascii="標楷體" w:eastAsia="標楷體" w:hAnsi="標楷體"/>
                <w:color w:val="000000" w:themeColor="text1"/>
                <w:w w:val="95"/>
                <w:sz w:val="28"/>
                <w:szCs w:val="28"/>
              </w:rPr>
            </w:pPr>
            <w:r>
              <w:rPr>
                <w:rFonts w:ascii="標楷體" w:eastAsia="標楷體" w:hAnsi="標楷體" w:hint="eastAsia"/>
                <w:color w:val="000000" w:themeColor="text1"/>
                <w:w w:val="95"/>
                <w:sz w:val="28"/>
                <w:szCs w:val="28"/>
              </w:rPr>
              <w:t>退撫儲金繳納系統(單機版)</w:t>
            </w:r>
          </w:p>
        </w:tc>
        <w:tc>
          <w:tcPr>
            <w:tcW w:w="2842" w:type="dxa"/>
            <w:vAlign w:val="center"/>
          </w:tcPr>
          <w:p w14:paraId="0425EB4E" w14:textId="77777777" w:rsidR="00315763" w:rsidRPr="00816CAD" w:rsidRDefault="00315763" w:rsidP="00E027EC">
            <w:pPr>
              <w:pStyle w:val="TableParagraph"/>
              <w:spacing w:before="135" w:line="320" w:lineRule="exact"/>
              <w:ind w:left="109" w:right="94"/>
              <w:rPr>
                <w:rFonts w:ascii="標楷體" w:eastAsia="標楷體" w:hAnsi="標楷體"/>
                <w:b/>
                <w:noProof/>
                <w:sz w:val="32"/>
                <w:szCs w:val="32"/>
              </w:rPr>
            </w:pPr>
            <w:r w:rsidRPr="00AD7FBB">
              <w:rPr>
                <w:rFonts w:ascii="標楷體" w:eastAsia="標楷體" w:hAnsi="標楷體"/>
                <w:color w:val="000000" w:themeColor="text1"/>
                <w:spacing w:val="20"/>
                <w:sz w:val="28"/>
                <w:szCs w:val="28"/>
              </w:rPr>
              <w:t>異動資料維護及產製退</w:t>
            </w:r>
            <w:r w:rsidRPr="00AD7FBB">
              <w:rPr>
                <w:rFonts w:ascii="標楷體" w:eastAsia="標楷體" w:hAnsi="標楷體"/>
                <w:color w:val="000000" w:themeColor="text1"/>
                <w:sz w:val="28"/>
                <w:szCs w:val="28"/>
              </w:rPr>
              <w:t>撫</w:t>
            </w:r>
            <w:r>
              <w:rPr>
                <w:rFonts w:ascii="標楷體" w:eastAsia="標楷體" w:hAnsi="標楷體" w:hint="eastAsia"/>
                <w:color w:val="000000" w:themeColor="text1"/>
                <w:sz w:val="28"/>
                <w:szCs w:val="28"/>
              </w:rPr>
              <w:t>儲</w:t>
            </w:r>
            <w:r w:rsidRPr="00AD7FBB">
              <w:rPr>
                <w:rFonts w:ascii="標楷體" w:eastAsia="標楷體" w:hAnsi="標楷體"/>
                <w:color w:val="000000" w:themeColor="text1"/>
                <w:sz w:val="28"/>
                <w:szCs w:val="28"/>
              </w:rPr>
              <w:t>金繳費清單</w:t>
            </w:r>
          </w:p>
        </w:tc>
        <w:tc>
          <w:tcPr>
            <w:tcW w:w="4650" w:type="dxa"/>
            <w:vAlign w:val="center"/>
          </w:tcPr>
          <w:p w14:paraId="3DC0BC4B" w14:textId="77777777" w:rsidR="00315763" w:rsidRDefault="00315763" w:rsidP="00E027EC">
            <w:pPr>
              <w:pStyle w:val="TableParagraph"/>
              <w:spacing w:before="1" w:line="320" w:lineRule="exact"/>
              <w:ind w:left="11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公教個人</w:t>
            </w:r>
            <w:proofErr w:type="gramStart"/>
            <w:r>
              <w:rPr>
                <w:rFonts w:ascii="標楷體" w:eastAsia="標楷體" w:hAnsi="標楷體" w:hint="eastAsia"/>
                <w:color w:val="000000" w:themeColor="text1"/>
                <w:sz w:val="28"/>
                <w:szCs w:val="28"/>
              </w:rPr>
              <w:t>專戶制專區</w:t>
            </w:r>
            <w:proofErr w:type="gramEnd"/>
          </w:p>
          <w:p w14:paraId="2604627D" w14:textId="77777777" w:rsidR="00315763" w:rsidRPr="00456C0B" w:rsidRDefault="00315763" w:rsidP="00E027EC">
            <w:pPr>
              <w:pStyle w:val="TableParagraph"/>
              <w:spacing w:before="1" w:line="320" w:lineRule="exact"/>
              <w:ind w:left="113"/>
              <w:rPr>
                <w:rFonts w:ascii="標楷體" w:eastAsia="標楷體" w:hAnsi="標楷體"/>
                <w:sz w:val="28"/>
                <w:szCs w:val="28"/>
              </w:rPr>
            </w:pPr>
            <w:hyperlink r:id="rId24" w:history="1">
              <w:r w:rsidRPr="0027511B">
                <w:rPr>
                  <w:rStyle w:val="af3"/>
                  <w:rFonts w:ascii="標楷體" w:eastAsia="標楷體" w:hAnsi="標楷體"/>
                </w:rPr>
                <w:t>https://www.fund.gov.tw/cl.aspx?n=3342</w:t>
              </w:r>
            </w:hyperlink>
          </w:p>
        </w:tc>
      </w:tr>
    </w:tbl>
    <w:p w14:paraId="7F879EAF" w14:textId="77777777" w:rsidR="00315763" w:rsidRPr="00315763" w:rsidRDefault="00315763" w:rsidP="00315763">
      <w:pPr>
        <w:pStyle w:val="a9"/>
        <w:numPr>
          <w:ilvl w:val="0"/>
          <w:numId w:val="28"/>
        </w:numPr>
        <w:outlineLvl w:val="2"/>
        <w:rPr>
          <w:rFonts w:ascii="標楷體" w:eastAsia="標楷體" w:hAnsi="標楷體"/>
          <w:b/>
          <w:bCs/>
          <w:sz w:val="28"/>
          <w:szCs w:val="28"/>
          <w:lang w:eastAsia="zh-TW"/>
        </w:rPr>
      </w:pPr>
      <w:bookmarkStart w:id="15" w:name="_Toc214551580"/>
      <w:bookmarkStart w:id="16" w:name="_Toc214872490"/>
      <w:r w:rsidRPr="00315763">
        <w:rPr>
          <w:rFonts w:ascii="標楷體" w:eastAsia="標楷體" w:hAnsi="標楷體" w:hint="eastAsia"/>
          <w:b/>
          <w:bCs/>
          <w:sz w:val="28"/>
          <w:szCs w:val="28"/>
        </w:rPr>
        <w:t>常用重要人事資訊系統</w:t>
      </w:r>
      <w:bookmarkEnd w:id="15"/>
      <w:bookmarkEnd w:id="16"/>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984"/>
        <w:gridCol w:w="3120"/>
        <w:gridCol w:w="4110"/>
      </w:tblGrid>
      <w:tr w:rsidR="00315763" w:rsidRPr="004E1A07" w14:paraId="2E0475A4" w14:textId="77777777" w:rsidTr="00E027EC">
        <w:trPr>
          <w:trHeight w:val="623"/>
        </w:trPr>
        <w:tc>
          <w:tcPr>
            <w:tcW w:w="567" w:type="dxa"/>
            <w:vAlign w:val="center"/>
          </w:tcPr>
          <w:p w14:paraId="10DF97B0" w14:textId="77777777" w:rsidR="00315763" w:rsidRPr="00500430" w:rsidRDefault="00315763" w:rsidP="00E027EC">
            <w:pPr>
              <w:spacing w:line="320" w:lineRule="exact"/>
              <w:rPr>
                <w:rFonts w:ascii="標楷體" w:eastAsia="標楷體" w:hAnsi="標楷體"/>
                <w:b/>
                <w:color w:val="000000" w:themeColor="text1"/>
                <w:sz w:val="28"/>
                <w:szCs w:val="28"/>
              </w:rPr>
            </w:pPr>
            <w:r w:rsidRPr="00500430">
              <w:rPr>
                <w:rFonts w:ascii="標楷體" w:eastAsia="標楷體" w:hAnsi="標楷體"/>
                <w:b/>
                <w:color w:val="000000" w:themeColor="text1"/>
                <w:sz w:val="28"/>
                <w:szCs w:val="28"/>
              </w:rPr>
              <w:t>項</w:t>
            </w:r>
          </w:p>
          <w:p w14:paraId="6CCAF501" w14:textId="77777777" w:rsidR="00315763" w:rsidRPr="00500430" w:rsidRDefault="00315763" w:rsidP="00E027EC">
            <w:pPr>
              <w:spacing w:line="320" w:lineRule="exact"/>
              <w:rPr>
                <w:rFonts w:ascii="標楷體" w:eastAsia="標楷體" w:hAnsi="標楷體"/>
                <w:b/>
                <w:color w:val="000000" w:themeColor="text1"/>
                <w:sz w:val="28"/>
                <w:szCs w:val="28"/>
              </w:rPr>
            </w:pPr>
            <w:r w:rsidRPr="00500430">
              <w:rPr>
                <w:rFonts w:ascii="標楷體" w:eastAsia="標楷體" w:hAnsi="標楷體"/>
                <w:b/>
                <w:color w:val="000000" w:themeColor="text1"/>
                <w:sz w:val="28"/>
                <w:szCs w:val="28"/>
              </w:rPr>
              <w:t>次</w:t>
            </w:r>
          </w:p>
        </w:tc>
        <w:tc>
          <w:tcPr>
            <w:tcW w:w="1984" w:type="dxa"/>
            <w:vAlign w:val="center"/>
          </w:tcPr>
          <w:p w14:paraId="41261ECD" w14:textId="77777777" w:rsidR="00315763" w:rsidRPr="00500430" w:rsidRDefault="00315763" w:rsidP="00E027EC">
            <w:pPr>
              <w:spacing w:line="320" w:lineRule="exact"/>
              <w:jc w:val="center"/>
              <w:rPr>
                <w:rFonts w:ascii="標楷體" w:eastAsia="標楷體" w:hAnsi="標楷體"/>
                <w:b/>
                <w:color w:val="000000" w:themeColor="text1"/>
                <w:sz w:val="28"/>
                <w:szCs w:val="28"/>
              </w:rPr>
            </w:pPr>
            <w:r w:rsidRPr="00500430">
              <w:rPr>
                <w:rFonts w:ascii="標楷體" w:eastAsia="標楷體" w:hAnsi="標楷體"/>
                <w:b/>
                <w:color w:val="000000" w:themeColor="text1"/>
                <w:sz w:val="28"/>
                <w:szCs w:val="28"/>
              </w:rPr>
              <w:t>系統名稱</w:t>
            </w:r>
          </w:p>
        </w:tc>
        <w:tc>
          <w:tcPr>
            <w:tcW w:w="3120" w:type="dxa"/>
            <w:vAlign w:val="center"/>
          </w:tcPr>
          <w:p w14:paraId="6E7866A0" w14:textId="77777777" w:rsidR="00315763" w:rsidRPr="00500430" w:rsidRDefault="00315763" w:rsidP="00E027EC">
            <w:pPr>
              <w:spacing w:line="320" w:lineRule="exact"/>
              <w:jc w:val="center"/>
              <w:rPr>
                <w:rFonts w:ascii="標楷體" w:eastAsia="標楷體" w:hAnsi="標楷體"/>
                <w:b/>
                <w:color w:val="000000" w:themeColor="text1"/>
                <w:sz w:val="28"/>
                <w:szCs w:val="28"/>
              </w:rPr>
            </w:pPr>
            <w:r w:rsidRPr="00500430">
              <w:rPr>
                <w:rFonts w:ascii="標楷體" w:eastAsia="標楷體" w:hAnsi="標楷體"/>
                <w:b/>
                <w:color w:val="000000" w:themeColor="text1"/>
                <w:sz w:val="28"/>
                <w:szCs w:val="28"/>
              </w:rPr>
              <w:t>用途</w:t>
            </w:r>
          </w:p>
        </w:tc>
        <w:tc>
          <w:tcPr>
            <w:tcW w:w="4110" w:type="dxa"/>
            <w:vAlign w:val="center"/>
          </w:tcPr>
          <w:p w14:paraId="1C060542" w14:textId="77777777" w:rsidR="00315763" w:rsidRPr="00500430" w:rsidRDefault="00315763" w:rsidP="00E027EC">
            <w:pPr>
              <w:spacing w:line="320" w:lineRule="exact"/>
              <w:jc w:val="center"/>
              <w:rPr>
                <w:rFonts w:ascii="標楷體" w:eastAsia="標楷體" w:hAnsi="標楷體"/>
                <w:b/>
                <w:color w:val="000000" w:themeColor="text1"/>
                <w:sz w:val="28"/>
                <w:szCs w:val="28"/>
              </w:rPr>
            </w:pPr>
            <w:r w:rsidRPr="00500430">
              <w:rPr>
                <w:rFonts w:ascii="標楷體" w:eastAsia="標楷體" w:hAnsi="標楷體"/>
                <w:b/>
                <w:color w:val="000000" w:themeColor="text1"/>
                <w:sz w:val="28"/>
                <w:szCs w:val="28"/>
              </w:rPr>
              <w:t>安裝及操作說明</w:t>
            </w:r>
          </w:p>
        </w:tc>
      </w:tr>
      <w:tr w:rsidR="00315763" w:rsidRPr="004E1A07" w14:paraId="14F3E6F7" w14:textId="77777777" w:rsidTr="00E027EC">
        <w:trPr>
          <w:trHeight w:val="575"/>
        </w:trPr>
        <w:tc>
          <w:tcPr>
            <w:tcW w:w="567" w:type="dxa"/>
            <w:vMerge w:val="restart"/>
            <w:vAlign w:val="center"/>
          </w:tcPr>
          <w:p w14:paraId="7C21E50C"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1</w:t>
            </w:r>
          </w:p>
        </w:tc>
        <w:tc>
          <w:tcPr>
            <w:tcW w:w="1984" w:type="dxa"/>
            <w:vMerge w:val="restart"/>
            <w:vAlign w:val="center"/>
          </w:tcPr>
          <w:p w14:paraId="3B5D00B6" w14:textId="77777777" w:rsidR="00315763" w:rsidRPr="004644E0" w:rsidRDefault="00315763" w:rsidP="00E027EC">
            <w:pPr>
              <w:spacing w:line="320" w:lineRule="exact"/>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ECPA</w:t>
            </w:r>
          </w:p>
          <w:p w14:paraId="79F109A0" w14:textId="77777777" w:rsidR="00315763" w:rsidRPr="004644E0" w:rsidRDefault="00315763" w:rsidP="00E027EC">
            <w:pPr>
              <w:spacing w:line="320" w:lineRule="exact"/>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人事服務網</w:t>
            </w:r>
          </w:p>
        </w:tc>
        <w:tc>
          <w:tcPr>
            <w:tcW w:w="3120" w:type="dxa"/>
            <w:vAlign w:val="center"/>
          </w:tcPr>
          <w:p w14:paraId="2F0B3237"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A1人事資料報送服務網</w:t>
            </w:r>
          </w:p>
        </w:tc>
        <w:tc>
          <w:tcPr>
            <w:tcW w:w="4110" w:type="dxa"/>
            <w:vAlign w:val="center"/>
          </w:tcPr>
          <w:p w14:paraId="5B9241D1"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7CB2F59F" w14:textId="77777777" w:rsidTr="00E027EC">
        <w:trPr>
          <w:trHeight w:val="522"/>
        </w:trPr>
        <w:tc>
          <w:tcPr>
            <w:tcW w:w="567" w:type="dxa"/>
            <w:vMerge/>
            <w:vAlign w:val="center"/>
          </w:tcPr>
          <w:p w14:paraId="6BF044C1"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7B8A94B3"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0E778926" w14:textId="77777777" w:rsidR="00315763" w:rsidRPr="004644E0" w:rsidRDefault="00315763" w:rsidP="00E027EC">
            <w:pPr>
              <w:spacing w:line="320" w:lineRule="exact"/>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A4 調查表系統</w:t>
            </w:r>
          </w:p>
        </w:tc>
        <w:tc>
          <w:tcPr>
            <w:tcW w:w="4110" w:type="dxa"/>
            <w:vAlign w:val="center"/>
          </w:tcPr>
          <w:p w14:paraId="1AD51C7F"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4F0F46F3" w14:textId="77777777" w:rsidTr="00E027EC">
        <w:trPr>
          <w:trHeight w:val="640"/>
        </w:trPr>
        <w:tc>
          <w:tcPr>
            <w:tcW w:w="567" w:type="dxa"/>
            <w:vMerge/>
            <w:vAlign w:val="center"/>
          </w:tcPr>
          <w:p w14:paraId="7885CB85"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3FDDA9C6"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35C6DF88"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A6 服務獎章線上請頒及檢核系統</w:t>
            </w:r>
          </w:p>
        </w:tc>
        <w:tc>
          <w:tcPr>
            <w:tcW w:w="4110" w:type="dxa"/>
            <w:vAlign w:val="center"/>
          </w:tcPr>
          <w:p w14:paraId="297A2CA4"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1A04E81A" w14:textId="77777777" w:rsidTr="00E027EC">
        <w:trPr>
          <w:trHeight w:val="612"/>
        </w:trPr>
        <w:tc>
          <w:tcPr>
            <w:tcW w:w="567" w:type="dxa"/>
            <w:vMerge/>
            <w:vAlign w:val="center"/>
          </w:tcPr>
          <w:p w14:paraId="1821BB09"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61110B2E"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65E6C56A" w14:textId="77777777" w:rsidR="00315763" w:rsidRPr="004644E0" w:rsidRDefault="00315763" w:rsidP="00E027EC">
            <w:pPr>
              <w:spacing w:line="320" w:lineRule="exact"/>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A7 人事資料考核系統</w:t>
            </w:r>
          </w:p>
        </w:tc>
        <w:tc>
          <w:tcPr>
            <w:tcW w:w="4110" w:type="dxa"/>
            <w:vAlign w:val="center"/>
          </w:tcPr>
          <w:p w14:paraId="61306E50"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0F4A2A0D" w14:textId="77777777" w:rsidTr="00E027EC">
        <w:trPr>
          <w:trHeight w:val="640"/>
        </w:trPr>
        <w:tc>
          <w:tcPr>
            <w:tcW w:w="567" w:type="dxa"/>
            <w:vMerge/>
            <w:vAlign w:val="center"/>
          </w:tcPr>
          <w:p w14:paraId="4948FCA5"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10111F8F"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7BF46DB6"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AC 全國軍公教人員生活津貼申請暨稽核系統</w:t>
            </w:r>
          </w:p>
        </w:tc>
        <w:tc>
          <w:tcPr>
            <w:tcW w:w="4110" w:type="dxa"/>
            <w:vAlign w:val="center"/>
          </w:tcPr>
          <w:p w14:paraId="6B21EB3B"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0E7F2CFF" w14:textId="77777777" w:rsidTr="00E027EC">
        <w:trPr>
          <w:trHeight w:val="637"/>
        </w:trPr>
        <w:tc>
          <w:tcPr>
            <w:tcW w:w="567" w:type="dxa"/>
            <w:vMerge/>
            <w:vAlign w:val="center"/>
          </w:tcPr>
          <w:p w14:paraId="2B3BF2B1"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35DA2C18"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0DDA6C9D"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AF 各機關學校用人費用管理資訊系統</w:t>
            </w:r>
          </w:p>
        </w:tc>
        <w:tc>
          <w:tcPr>
            <w:tcW w:w="4110" w:type="dxa"/>
            <w:vAlign w:val="center"/>
          </w:tcPr>
          <w:p w14:paraId="0F8578FD"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73E1D022" w14:textId="77777777" w:rsidTr="00E027EC">
        <w:trPr>
          <w:trHeight w:val="561"/>
        </w:trPr>
        <w:tc>
          <w:tcPr>
            <w:tcW w:w="567" w:type="dxa"/>
            <w:vMerge/>
            <w:vAlign w:val="center"/>
          </w:tcPr>
          <w:p w14:paraId="3FEDF71F"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272E3ADA"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339487D3" w14:textId="77777777" w:rsidR="00315763" w:rsidRPr="004644E0" w:rsidRDefault="00315763" w:rsidP="00E027EC">
            <w:pPr>
              <w:spacing w:line="320" w:lineRule="exact"/>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D5 組織員額管理系統</w:t>
            </w:r>
          </w:p>
        </w:tc>
        <w:tc>
          <w:tcPr>
            <w:tcW w:w="4110" w:type="dxa"/>
            <w:vAlign w:val="center"/>
          </w:tcPr>
          <w:p w14:paraId="642B8031"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631A946B" w14:textId="77777777" w:rsidTr="00E027EC">
        <w:trPr>
          <w:trHeight w:val="496"/>
        </w:trPr>
        <w:tc>
          <w:tcPr>
            <w:tcW w:w="567" w:type="dxa"/>
            <w:vMerge/>
            <w:vAlign w:val="center"/>
          </w:tcPr>
          <w:p w14:paraId="38FA9D9D"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017D7438"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44E03633" w14:textId="77777777" w:rsidR="00315763" w:rsidRPr="004644E0" w:rsidRDefault="00315763" w:rsidP="00E027EC">
            <w:pPr>
              <w:spacing w:line="320" w:lineRule="exact"/>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D6 終身學習入口網</w:t>
            </w:r>
          </w:p>
        </w:tc>
        <w:tc>
          <w:tcPr>
            <w:tcW w:w="4110" w:type="dxa"/>
            <w:vAlign w:val="center"/>
          </w:tcPr>
          <w:p w14:paraId="688C22A9"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05513717" w14:textId="77777777" w:rsidTr="00E027EC">
        <w:trPr>
          <w:trHeight w:val="602"/>
        </w:trPr>
        <w:tc>
          <w:tcPr>
            <w:tcW w:w="567" w:type="dxa"/>
            <w:vMerge/>
            <w:vAlign w:val="center"/>
          </w:tcPr>
          <w:p w14:paraId="0DBCC3B6"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1DACD3BE"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0A43E376" w14:textId="77777777" w:rsidR="00315763" w:rsidRPr="004644E0" w:rsidRDefault="00315763" w:rsidP="00E027EC">
            <w:pPr>
              <w:spacing w:line="320" w:lineRule="exact"/>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D7 多元人力填報系統</w:t>
            </w:r>
          </w:p>
        </w:tc>
        <w:tc>
          <w:tcPr>
            <w:tcW w:w="4110" w:type="dxa"/>
            <w:vAlign w:val="center"/>
          </w:tcPr>
          <w:p w14:paraId="6979EBA0"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53D2C766" w14:textId="77777777" w:rsidTr="00E027EC">
        <w:trPr>
          <w:trHeight w:val="638"/>
        </w:trPr>
        <w:tc>
          <w:tcPr>
            <w:tcW w:w="567" w:type="dxa"/>
            <w:vMerge/>
            <w:vAlign w:val="center"/>
          </w:tcPr>
          <w:p w14:paraId="17BB184B"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7F9FABCA"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2B8E6D94"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RTCMPT 公教人員退休撫卹試算系統</w:t>
            </w:r>
          </w:p>
        </w:tc>
        <w:tc>
          <w:tcPr>
            <w:tcW w:w="4110" w:type="dxa"/>
            <w:vAlign w:val="center"/>
          </w:tcPr>
          <w:p w14:paraId="120E90B9"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591686A3" w14:textId="77777777" w:rsidTr="00E027EC">
        <w:trPr>
          <w:trHeight w:val="639"/>
        </w:trPr>
        <w:tc>
          <w:tcPr>
            <w:tcW w:w="567" w:type="dxa"/>
            <w:vMerge/>
            <w:vAlign w:val="center"/>
          </w:tcPr>
          <w:p w14:paraId="583864C0"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067E0BA5"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2C917004"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WebHR 人力資源管理資訊系統</w:t>
            </w:r>
          </w:p>
        </w:tc>
        <w:tc>
          <w:tcPr>
            <w:tcW w:w="4110" w:type="dxa"/>
            <w:vAlign w:val="center"/>
          </w:tcPr>
          <w:p w14:paraId="62831055"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4DC3837E" w14:textId="77777777" w:rsidTr="00E027EC">
        <w:trPr>
          <w:trHeight w:val="639"/>
        </w:trPr>
        <w:tc>
          <w:tcPr>
            <w:tcW w:w="567" w:type="dxa"/>
            <w:vMerge/>
            <w:vAlign w:val="center"/>
          </w:tcPr>
          <w:p w14:paraId="5037FB6C"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0EB540C5"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5A827392"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公務人員個人資料服務網(MyData)</w:t>
            </w:r>
          </w:p>
        </w:tc>
        <w:tc>
          <w:tcPr>
            <w:tcW w:w="4110" w:type="dxa"/>
            <w:vAlign w:val="center"/>
          </w:tcPr>
          <w:p w14:paraId="5998961C"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6B0630EB" w14:textId="77777777" w:rsidTr="00E027EC">
        <w:trPr>
          <w:trHeight w:val="639"/>
        </w:trPr>
        <w:tc>
          <w:tcPr>
            <w:tcW w:w="567" w:type="dxa"/>
            <w:vMerge/>
            <w:vAlign w:val="center"/>
          </w:tcPr>
          <w:p w14:paraId="60985203"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4E8F23BE"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645B0404"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全國公教人員退休撫卹整合平臺</w:t>
            </w:r>
          </w:p>
        </w:tc>
        <w:tc>
          <w:tcPr>
            <w:tcW w:w="4110" w:type="dxa"/>
            <w:vAlign w:val="center"/>
          </w:tcPr>
          <w:p w14:paraId="12B5FF0C"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28C51FF1" w14:textId="77777777" w:rsidTr="00E027EC">
        <w:trPr>
          <w:trHeight w:val="639"/>
        </w:trPr>
        <w:tc>
          <w:tcPr>
            <w:tcW w:w="567" w:type="dxa"/>
            <w:vMerge/>
            <w:vAlign w:val="center"/>
          </w:tcPr>
          <w:p w14:paraId="678FA519"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0CBDA87F"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62F5BFA4"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教育人員退休撫卹管理系統</w:t>
            </w:r>
          </w:p>
        </w:tc>
        <w:tc>
          <w:tcPr>
            <w:tcW w:w="4110" w:type="dxa"/>
            <w:vAlign w:val="center"/>
          </w:tcPr>
          <w:p w14:paraId="08C5D691"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38B7DF5C" w14:textId="77777777" w:rsidTr="00E027EC">
        <w:trPr>
          <w:trHeight w:val="639"/>
        </w:trPr>
        <w:tc>
          <w:tcPr>
            <w:tcW w:w="567" w:type="dxa"/>
            <w:vMerge/>
            <w:vAlign w:val="center"/>
          </w:tcPr>
          <w:p w14:paraId="2D671AEC"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vAlign w:val="center"/>
          </w:tcPr>
          <w:p w14:paraId="67809651"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4B137F50"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行政院所屬機關學校差勤資料彙整平臺</w:t>
            </w:r>
          </w:p>
        </w:tc>
        <w:tc>
          <w:tcPr>
            <w:tcW w:w="4110" w:type="dxa"/>
            <w:vAlign w:val="center"/>
          </w:tcPr>
          <w:p w14:paraId="4607EA64"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629AFC17" w14:textId="77777777" w:rsidTr="00E027EC">
        <w:trPr>
          <w:trHeight w:val="639"/>
        </w:trPr>
        <w:tc>
          <w:tcPr>
            <w:tcW w:w="567" w:type="dxa"/>
            <w:vMerge/>
            <w:tcBorders>
              <w:bottom w:val="single" w:sz="4" w:space="0" w:color="auto"/>
            </w:tcBorders>
            <w:vAlign w:val="center"/>
          </w:tcPr>
          <w:p w14:paraId="0100AEE2" w14:textId="77777777" w:rsidR="00315763" w:rsidRPr="004644E0" w:rsidRDefault="00315763" w:rsidP="00E027EC">
            <w:pPr>
              <w:spacing w:line="320" w:lineRule="exact"/>
              <w:jc w:val="center"/>
              <w:rPr>
                <w:rFonts w:ascii="標楷體" w:eastAsia="標楷體" w:hAnsi="標楷體"/>
                <w:color w:val="000000" w:themeColor="text1"/>
                <w:sz w:val="28"/>
                <w:szCs w:val="28"/>
              </w:rPr>
            </w:pPr>
          </w:p>
        </w:tc>
        <w:tc>
          <w:tcPr>
            <w:tcW w:w="1984" w:type="dxa"/>
            <w:vMerge/>
            <w:tcBorders>
              <w:bottom w:val="single" w:sz="4" w:space="0" w:color="auto"/>
            </w:tcBorders>
            <w:vAlign w:val="center"/>
          </w:tcPr>
          <w:p w14:paraId="1241BB24" w14:textId="77777777" w:rsidR="00315763" w:rsidRPr="004644E0" w:rsidRDefault="00315763" w:rsidP="00E027EC">
            <w:pPr>
              <w:spacing w:line="320" w:lineRule="exact"/>
              <w:rPr>
                <w:rFonts w:ascii="標楷體" w:eastAsia="標楷體" w:hAnsi="標楷體"/>
                <w:color w:val="000000" w:themeColor="text1"/>
                <w:sz w:val="28"/>
                <w:szCs w:val="28"/>
              </w:rPr>
            </w:pPr>
          </w:p>
        </w:tc>
        <w:tc>
          <w:tcPr>
            <w:tcW w:w="3120" w:type="dxa"/>
            <w:vAlign w:val="center"/>
          </w:tcPr>
          <w:p w14:paraId="7EB51FE7"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國民旅遊卡檢核系統(政府機關)</w:t>
            </w:r>
          </w:p>
        </w:tc>
        <w:tc>
          <w:tcPr>
            <w:tcW w:w="4110" w:type="dxa"/>
            <w:vAlign w:val="center"/>
          </w:tcPr>
          <w:p w14:paraId="0595E5BB"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請參閱系統操作說明</w:t>
            </w:r>
          </w:p>
        </w:tc>
      </w:tr>
      <w:tr w:rsidR="00315763" w:rsidRPr="004E1A07" w14:paraId="7D92F01C" w14:textId="77777777" w:rsidTr="00E027EC">
        <w:trPr>
          <w:trHeight w:val="639"/>
        </w:trPr>
        <w:tc>
          <w:tcPr>
            <w:tcW w:w="567" w:type="dxa"/>
            <w:tcBorders>
              <w:top w:val="single" w:sz="4" w:space="0" w:color="auto"/>
              <w:bottom w:val="single" w:sz="4" w:space="0" w:color="auto"/>
            </w:tcBorders>
            <w:vAlign w:val="center"/>
          </w:tcPr>
          <w:p w14:paraId="6EC5F14B"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2</w:t>
            </w:r>
          </w:p>
        </w:tc>
        <w:tc>
          <w:tcPr>
            <w:tcW w:w="1984" w:type="dxa"/>
            <w:tcBorders>
              <w:top w:val="single" w:sz="4" w:space="0" w:color="auto"/>
              <w:bottom w:val="single" w:sz="4" w:space="0" w:color="auto"/>
            </w:tcBorders>
            <w:vAlign w:val="center"/>
          </w:tcPr>
          <w:p w14:paraId="3AC6BC83"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銓敘業務網路作業系統</w:t>
            </w:r>
          </w:p>
        </w:tc>
        <w:tc>
          <w:tcPr>
            <w:tcW w:w="3120" w:type="dxa"/>
            <w:vAlign w:val="center"/>
          </w:tcPr>
          <w:p w14:paraId="753AC793"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職務歸系案報送、公務人員考績案報送、公務人員退休撫卹案報送、公保養老給付優惠存款金額試算…等</w:t>
            </w:r>
          </w:p>
        </w:tc>
        <w:tc>
          <w:tcPr>
            <w:tcW w:w="4110" w:type="dxa"/>
            <w:vAlign w:val="center"/>
          </w:tcPr>
          <w:p w14:paraId="6B07585F" w14:textId="77777777" w:rsidR="00315763" w:rsidRPr="00500430" w:rsidRDefault="00315763" w:rsidP="00E027EC">
            <w:pPr>
              <w:spacing w:line="320" w:lineRule="exact"/>
              <w:rPr>
                <w:rFonts w:ascii="標楷體" w:eastAsia="標楷體" w:hAnsi="標楷體"/>
                <w:color w:val="000000" w:themeColor="text1"/>
                <w:sz w:val="28"/>
                <w:szCs w:val="28"/>
              </w:rPr>
            </w:pPr>
            <w:r w:rsidRPr="00500430">
              <w:rPr>
                <w:rFonts w:ascii="標楷體" w:eastAsia="標楷體" w:hAnsi="標楷體"/>
                <w:color w:val="000000" w:themeColor="text1"/>
                <w:sz w:val="28"/>
                <w:szCs w:val="28"/>
              </w:rPr>
              <w:t>銓敘業務網路作業系統</w:t>
            </w:r>
          </w:p>
          <w:p w14:paraId="13D62C06" w14:textId="77777777" w:rsidR="00315763" w:rsidRPr="00500430" w:rsidRDefault="00315763" w:rsidP="00E027EC">
            <w:pPr>
              <w:spacing w:line="320" w:lineRule="exact"/>
              <w:rPr>
                <w:rFonts w:ascii="標楷體" w:eastAsia="標楷體" w:hAnsi="標楷體"/>
                <w:color w:val="000000" w:themeColor="text1"/>
                <w:sz w:val="28"/>
                <w:szCs w:val="28"/>
              </w:rPr>
            </w:pPr>
            <w:hyperlink r:id="rId25" w:history="1">
              <w:r w:rsidRPr="00500430">
                <w:rPr>
                  <w:rStyle w:val="af3"/>
                  <w:rFonts w:ascii="標楷體" w:eastAsia="標楷體" w:hAnsi="標楷體"/>
                  <w:color w:val="000000" w:themeColor="text1"/>
                </w:rPr>
                <w:t>https://iocs.mocs.gov.tw/medmvc/</w:t>
              </w:r>
            </w:hyperlink>
          </w:p>
          <w:p w14:paraId="1A63B13B" w14:textId="77777777" w:rsidR="00315763" w:rsidRPr="00500430" w:rsidRDefault="00315763" w:rsidP="00E027EC">
            <w:pPr>
              <w:spacing w:line="320" w:lineRule="exact"/>
              <w:rPr>
                <w:rFonts w:ascii="標楷體" w:eastAsia="標楷體" w:hAnsi="標楷體"/>
                <w:color w:val="000000" w:themeColor="text1"/>
                <w:sz w:val="28"/>
                <w:szCs w:val="28"/>
                <w:lang w:eastAsia="zh-TW"/>
              </w:rPr>
            </w:pPr>
            <w:r w:rsidRPr="00500430">
              <w:rPr>
                <w:rFonts w:ascii="標楷體" w:eastAsia="標楷體" w:hAnsi="標楷體"/>
                <w:color w:val="000000" w:themeColor="text1"/>
                <w:sz w:val="28"/>
                <w:szCs w:val="28"/>
                <w:lang w:eastAsia="zh-TW"/>
              </w:rPr>
              <w:t>(本職可從ECPA人事服務網登入)</w:t>
            </w:r>
            <w:r w:rsidRPr="00816CAD">
              <w:rPr>
                <w:rFonts w:ascii="標楷體" w:eastAsia="標楷體" w:hAnsi="標楷體" w:cs="SimSun"/>
                <w:b/>
                <w:noProof/>
                <w:sz w:val="32"/>
                <w:szCs w:val="32"/>
                <w:lang w:eastAsia="zh-TW"/>
              </w:rPr>
              <w:t xml:space="preserve"> </w:t>
            </w:r>
          </w:p>
        </w:tc>
      </w:tr>
      <w:tr w:rsidR="00315763" w:rsidRPr="004E1A07" w14:paraId="3A4A3B97" w14:textId="77777777" w:rsidTr="00E027EC">
        <w:trPr>
          <w:trHeight w:val="2159"/>
        </w:trPr>
        <w:tc>
          <w:tcPr>
            <w:tcW w:w="567" w:type="dxa"/>
            <w:tcBorders>
              <w:top w:val="single" w:sz="4" w:space="0" w:color="auto"/>
              <w:bottom w:val="single" w:sz="4" w:space="0" w:color="auto"/>
            </w:tcBorders>
            <w:vAlign w:val="center"/>
          </w:tcPr>
          <w:p w14:paraId="09124D8C"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lastRenderedPageBreak/>
              <w:t>3</w:t>
            </w:r>
          </w:p>
        </w:tc>
        <w:tc>
          <w:tcPr>
            <w:tcW w:w="1984" w:type="dxa"/>
            <w:tcBorders>
              <w:top w:val="single" w:sz="4" w:space="0" w:color="auto"/>
              <w:bottom w:val="single" w:sz="4" w:space="0" w:color="auto"/>
            </w:tcBorders>
            <w:vAlign w:val="center"/>
          </w:tcPr>
          <w:p w14:paraId="1E35B294" w14:textId="77777777" w:rsidR="00315763" w:rsidRPr="004644E0" w:rsidRDefault="00315763" w:rsidP="00E027EC">
            <w:pPr>
              <w:spacing w:line="320" w:lineRule="exact"/>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國民旅遊卡檢核系統</w:t>
            </w:r>
          </w:p>
        </w:tc>
        <w:tc>
          <w:tcPr>
            <w:tcW w:w="3120" w:type="dxa"/>
            <w:vAlign w:val="center"/>
          </w:tcPr>
          <w:p w14:paraId="0D108C85" w14:textId="77777777" w:rsidR="00315763" w:rsidRPr="004644E0" w:rsidRDefault="00315763" w:rsidP="00315763">
            <w:pPr>
              <w:widowControl w:val="0"/>
              <w:numPr>
                <w:ilvl w:val="0"/>
                <w:numId w:val="37"/>
              </w:numPr>
              <w:tabs>
                <w:tab w:val="left" w:pos="313"/>
              </w:tabs>
              <w:spacing w:after="0" w:line="320" w:lineRule="exact"/>
              <w:ind w:left="284" w:hanging="284"/>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補助費核發作業</w:t>
            </w:r>
          </w:p>
          <w:p w14:paraId="4EEB78FF" w14:textId="77777777" w:rsidR="00315763" w:rsidRPr="004644E0" w:rsidRDefault="00315763" w:rsidP="00315763">
            <w:pPr>
              <w:widowControl w:val="0"/>
              <w:numPr>
                <w:ilvl w:val="0"/>
                <w:numId w:val="37"/>
              </w:numPr>
              <w:tabs>
                <w:tab w:val="left" w:pos="313"/>
              </w:tabs>
              <w:spacing w:after="0" w:line="320" w:lineRule="exact"/>
              <w:ind w:left="284" w:hanging="284"/>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國民旅遊卡業務相關規定、Q&amp;A</w:t>
            </w:r>
          </w:p>
        </w:tc>
        <w:tc>
          <w:tcPr>
            <w:tcW w:w="4110" w:type="dxa"/>
            <w:vAlign w:val="center"/>
          </w:tcPr>
          <w:p w14:paraId="3A8DAEB2" w14:textId="77777777" w:rsidR="00315763" w:rsidRPr="00500430" w:rsidRDefault="00315763" w:rsidP="00315763">
            <w:pPr>
              <w:widowControl w:val="0"/>
              <w:numPr>
                <w:ilvl w:val="0"/>
                <w:numId w:val="36"/>
              </w:numPr>
              <w:spacing w:after="0" w:line="320" w:lineRule="exact"/>
              <w:ind w:left="178" w:hanging="284"/>
              <w:rPr>
                <w:rFonts w:ascii="標楷體" w:eastAsia="標楷體" w:hAnsi="標楷體"/>
                <w:color w:val="000000" w:themeColor="text1"/>
                <w:sz w:val="28"/>
                <w:szCs w:val="28"/>
              </w:rPr>
            </w:pPr>
            <w:hyperlink r:id="rId26" w:history="1">
              <w:r w:rsidRPr="00500430">
                <w:rPr>
                  <w:rStyle w:val="af3"/>
                  <w:rFonts w:ascii="標楷體" w:eastAsia="標楷體" w:hAnsi="標楷體"/>
                  <w:color w:val="000000" w:themeColor="text1"/>
                </w:rPr>
                <w:t>https://inquiry.nccc.com.tw/html/text/index.html</w:t>
              </w:r>
            </w:hyperlink>
            <w:r w:rsidRPr="00500430">
              <w:rPr>
                <w:rFonts w:ascii="標楷體" w:eastAsia="標楷體" w:hAnsi="標楷體"/>
                <w:color w:val="000000" w:themeColor="text1"/>
                <w:sz w:val="28"/>
                <w:szCs w:val="28"/>
              </w:rPr>
              <w:t>→純文字版→常見問題→最新消息請參閱系統操作手冊。</w:t>
            </w:r>
          </w:p>
          <w:p w14:paraId="6873B742" w14:textId="77777777" w:rsidR="00315763" w:rsidRPr="00694704" w:rsidRDefault="00315763" w:rsidP="00315763">
            <w:pPr>
              <w:widowControl w:val="0"/>
              <w:numPr>
                <w:ilvl w:val="0"/>
                <w:numId w:val="36"/>
              </w:numPr>
              <w:spacing w:after="0" w:line="320" w:lineRule="exact"/>
              <w:ind w:left="178" w:hanging="284"/>
              <w:rPr>
                <w:rFonts w:ascii="標楷體" w:eastAsia="標楷體" w:hAnsi="標楷體"/>
                <w:color w:val="000000" w:themeColor="text1"/>
                <w:sz w:val="28"/>
                <w:szCs w:val="28"/>
                <w:lang w:eastAsia="zh-TW"/>
              </w:rPr>
            </w:pPr>
            <w:r w:rsidRPr="00500430">
              <w:rPr>
                <w:rFonts w:ascii="標楷體" w:eastAsia="標楷體" w:hAnsi="標楷體"/>
                <w:color w:val="000000" w:themeColor="text1"/>
                <w:sz w:val="28"/>
                <w:szCs w:val="28"/>
                <w:lang w:eastAsia="zh-TW"/>
              </w:rPr>
              <w:t>相關問題請洽各簽約銀行。</w:t>
            </w:r>
          </w:p>
        </w:tc>
      </w:tr>
      <w:tr w:rsidR="00315763" w:rsidRPr="004E1A07" w14:paraId="58248C19" w14:textId="77777777" w:rsidTr="00E027EC">
        <w:trPr>
          <w:trHeight w:val="639"/>
        </w:trPr>
        <w:tc>
          <w:tcPr>
            <w:tcW w:w="567" w:type="dxa"/>
            <w:tcBorders>
              <w:top w:val="single" w:sz="4" w:space="0" w:color="auto"/>
              <w:bottom w:val="single" w:sz="4" w:space="0" w:color="auto"/>
            </w:tcBorders>
            <w:vAlign w:val="center"/>
          </w:tcPr>
          <w:p w14:paraId="4CDCD6D0"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4</w:t>
            </w:r>
          </w:p>
        </w:tc>
        <w:tc>
          <w:tcPr>
            <w:tcW w:w="1984" w:type="dxa"/>
            <w:tcBorders>
              <w:top w:val="single" w:sz="4" w:space="0" w:color="auto"/>
              <w:bottom w:val="single" w:sz="4" w:space="0" w:color="auto"/>
            </w:tcBorders>
            <w:vAlign w:val="center"/>
          </w:tcPr>
          <w:p w14:paraId="4F29C3ED"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公教人員保險網路作業e系統</w:t>
            </w:r>
          </w:p>
        </w:tc>
        <w:tc>
          <w:tcPr>
            <w:tcW w:w="3120" w:type="dxa"/>
            <w:vAlign w:val="center"/>
          </w:tcPr>
          <w:p w14:paraId="104E3730"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公務人員、正式教師公保之加保、退保、保俸變更、保費申報、給付試算及給付申辦作業等辦理事項</w:t>
            </w:r>
          </w:p>
        </w:tc>
        <w:tc>
          <w:tcPr>
            <w:tcW w:w="4110" w:type="dxa"/>
            <w:vAlign w:val="center"/>
          </w:tcPr>
          <w:p w14:paraId="7BA1B607" w14:textId="549DA402" w:rsidR="00315763" w:rsidRPr="004644E0" w:rsidRDefault="00315763" w:rsidP="00315763">
            <w:pPr>
              <w:spacing w:line="320" w:lineRule="exact"/>
              <w:ind w:leftChars="-50" w:left="160" w:hangingChars="100" w:hanging="280"/>
              <w:rPr>
                <w:rFonts w:ascii="標楷體" w:eastAsia="標楷體" w:hAnsi="標楷體"/>
                <w:color w:val="000000" w:themeColor="text1"/>
                <w:sz w:val="28"/>
                <w:szCs w:val="28"/>
              </w:rPr>
            </w:pPr>
            <w:r>
              <w:rPr>
                <w:rFonts w:ascii="標楷體" w:eastAsia="標楷體" w:hAnsi="標楷體"/>
                <w:color w:val="000000" w:themeColor="text1"/>
                <w:sz w:val="28"/>
                <w:szCs w:val="28"/>
              </w:rPr>
              <w:t>1.</w:t>
            </w:r>
            <w:r w:rsidRPr="004644E0">
              <w:rPr>
                <w:rFonts w:ascii="標楷體" w:eastAsia="標楷體" w:hAnsi="標楷體"/>
                <w:color w:val="000000" w:themeColor="text1"/>
                <w:sz w:val="28"/>
                <w:szCs w:val="28"/>
              </w:rPr>
              <w:t>公教人員保險網路作業e系統</w:t>
            </w:r>
            <w:r>
              <w:rPr>
                <w:rFonts w:asciiTheme="minorHAnsi" w:eastAsiaTheme="minorEastAsia" w:hAnsiTheme="minorHAnsi"/>
              </w:rPr>
              <w:fldChar w:fldCharType="begin"/>
            </w:r>
            <w:r>
              <w:instrText xml:space="preserve"> HYPERLINK "https://gnweb.bot.com.tw/GNWeb/" </w:instrText>
            </w:r>
            <w:r>
              <w:rPr>
                <w:rFonts w:asciiTheme="minorHAnsi" w:eastAsiaTheme="minorEastAsia" w:hAnsiTheme="minorHAnsi"/>
              </w:rPr>
            </w:r>
            <w:r>
              <w:rPr>
                <w:rFonts w:asciiTheme="minorHAnsi" w:eastAsiaTheme="minorEastAsia" w:hAnsiTheme="minorHAnsi"/>
              </w:rPr>
              <w:fldChar w:fldCharType="separate"/>
            </w:r>
            <w:r w:rsidRPr="004644E0">
              <w:rPr>
                <w:rStyle w:val="af3"/>
                <w:rFonts w:ascii="標楷體" w:eastAsia="標楷體" w:hAnsi="標楷體"/>
                <w:color w:val="000000" w:themeColor="text1"/>
              </w:rPr>
              <w:t>https://gnweb.bot.com.tw/GNWeb/</w:t>
            </w:r>
            <w:r>
              <w:rPr>
                <w:rStyle w:val="af3"/>
                <w:rFonts w:ascii="標楷體" w:eastAsia="標楷體" w:hAnsi="標楷體"/>
                <w:color w:val="000000" w:themeColor="text1"/>
              </w:rPr>
              <w:fldChar w:fldCharType="end"/>
            </w:r>
            <w:r w:rsidRPr="004644E0">
              <w:rPr>
                <w:rFonts w:ascii="標楷體" w:eastAsia="標楷體" w:hAnsi="標楷體"/>
                <w:color w:val="000000" w:themeColor="text1"/>
                <w:sz w:val="28"/>
                <w:szCs w:val="28"/>
              </w:rPr>
              <w:t>系統操作手冊</w:t>
            </w:r>
          </w:p>
          <w:p w14:paraId="4BC4CE20" w14:textId="54156A58" w:rsidR="00315763" w:rsidRPr="00315763" w:rsidRDefault="00315763" w:rsidP="00315763">
            <w:pPr>
              <w:spacing w:line="320" w:lineRule="exact"/>
              <w:ind w:left="-11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Pr>
                <w:rFonts w:ascii="標楷體" w:eastAsia="標楷體" w:hAnsi="標楷體"/>
                <w:color w:val="000000" w:themeColor="text1"/>
                <w:sz w:val="28"/>
                <w:szCs w:val="28"/>
              </w:rPr>
              <w:t>.</w:t>
            </w:r>
            <w:r w:rsidRPr="004644E0">
              <w:rPr>
                <w:rFonts w:ascii="標楷體" w:eastAsia="標楷體" w:hAnsi="標楷體"/>
                <w:color w:val="000000" w:themeColor="text1"/>
                <w:sz w:val="28"/>
                <w:szCs w:val="28"/>
              </w:rPr>
              <w:t>公教人員保險服務</w:t>
            </w:r>
            <w:r w:rsidRPr="00315763">
              <w:rPr>
                <w:rFonts w:ascii="標楷體" w:eastAsia="標楷體" w:hAnsi="標楷體"/>
                <w:u w:val="single"/>
              </w:rPr>
              <w:t>https://www.bot.com.tw/tw/policy-business/government-employees-insurance-servic</w:t>
            </w:r>
            <w:r w:rsidRPr="00315763">
              <w:rPr>
                <w:rFonts w:ascii="標楷體" w:eastAsia="標楷體" w:hAnsi="標楷體" w:hint="eastAsia"/>
              </w:rPr>
              <w:t>e</w:t>
            </w:r>
          </w:p>
        </w:tc>
      </w:tr>
      <w:tr w:rsidR="00315763" w:rsidRPr="004E1A07" w14:paraId="20856929" w14:textId="77777777" w:rsidTr="00E027EC">
        <w:trPr>
          <w:trHeight w:val="639"/>
        </w:trPr>
        <w:tc>
          <w:tcPr>
            <w:tcW w:w="567" w:type="dxa"/>
            <w:tcBorders>
              <w:top w:val="single" w:sz="4" w:space="0" w:color="auto"/>
              <w:bottom w:val="single" w:sz="4" w:space="0" w:color="auto"/>
            </w:tcBorders>
            <w:vAlign w:val="center"/>
          </w:tcPr>
          <w:p w14:paraId="0D1F7932"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5</w:t>
            </w:r>
          </w:p>
        </w:tc>
        <w:tc>
          <w:tcPr>
            <w:tcW w:w="1984" w:type="dxa"/>
            <w:tcBorders>
              <w:top w:val="single" w:sz="4" w:space="0" w:color="auto"/>
              <w:bottom w:val="single" w:sz="4" w:space="0" w:color="auto"/>
            </w:tcBorders>
            <w:vAlign w:val="center"/>
          </w:tcPr>
          <w:p w14:paraId="0B792C0A"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健保多憑證網路承保作業系統</w:t>
            </w:r>
          </w:p>
        </w:tc>
        <w:tc>
          <w:tcPr>
            <w:tcW w:w="3120" w:type="dxa"/>
            <w:vAlign w:val="center"/>
          </w:tcPr>
          <w:p w14:paraId="429B29F0"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公務人員、正式教師健保之加保、退保、保俸變更、電子繳款單申請及下載等辦理事項</w:t>
            </w:r>
          </w:p>
        </w:tc>
        <w:tc>
          <w:tcPr>
            <w:tcW w:w="4110" w:type="dxa"/>
            <w:vAlign w:val="center"/>
          </w:tcPr>
          <w:p w14:paraId="55A4BFC4" w14:textId="77777777" w:rsidR="00315763" w:rsidRPr="004644E0" w:rsidRDefault="00315763" w:rsidP="00E027EC">
            <w:pPr>
              <w:spacing w:line="320" w:lineRule="exact"/>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多憑證網路承保作業系統</w:t>
            </w:r>
            <w:r>
              <w:rPr>
                <w:rFonts w:asciiTheme="minorHAnsi" w:eastAsiaTheme="minorEastAsia" w:hAnsiTheme="minorHAnsi"/>
              </w:rPr>
              <w:fldChar w:fldCharType="begin"/>
            </w:r>
            <w:r>
              <w:instrText xml:space="preserve"> HYPERLINK "https://eservice.nhi.gov.tw/nhiweb1/system/mLoginCa.aspx" </w:instrText>
            </w:r>
            <w:r>
              <w:rPr>
                <w:rFonts w:asciiTheme="minorHAnsi" w:eastAsiaTheme="minorEastAsia" w:hAnsiTheme="minorHAnsi"/>
              </w:rPr>
            </w:r>
            <w:r>
              <w:rPr>
                <w:rFonts w:asciiTheme="minorHAnsi" w:eastAsiaTheme="minorEastAsia" w:hAnsiTheme="minorHAnsi"/>
              </w:rPr>
              <w:fldChar w:fldCharType="separate"/>
            </w:r>
            <w:r w:rsidRPr="004644E0">
              <w:rPr>
                <w:rStyle w:val="af3"/>
                <w:rFonts w:ascii="標楷體" w:eastAsia="標楷體" w:hAnsi="標楷體"/>
                <w:color w:val="000000" w:themeColor="text1"/>
              </w:rPr>
              <w:t>https://eservice.nhi.gov.tw/nhiweb1/system/mLoginCa.aspx</w:t>
            </w:r>
            <w:r>
              <w:rPr>
                <w:rStyle w:val="af3"/>
                <w:rFonts w:ascii="標楷體" w:eastAsia="標楷體" w:hAnsi="標楷體"/>
                <w:color w:val="000000" w:themeColor="text1"/>
              </w:rPr>
              <w:fldChar w:fldCharType="end"/>
            </w:r>
          </w:p>
          <w:p w14:paraId="2C5DAB67"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安裝說明及系統操作手冊</w:t>
            </w:r>
          </w:p>
        </w:tc>
      </w:tr>
      <w:tr w:rsidR="00315763" w:rsidRPr="004E1A07" w14:paraId="56A843CD" w14:textId="77777777" w:rsidTr="00E027EC">
        <w:trPr>
          <w:trHeight w:val="639"/>
        </w:trPr>
        <w:tc>
          <w:tcPr>
            <w:tcW w:w="567" w:type="dxa"/>
            <w:tcBorders>
              <w:top w:val="single" w:sz="4" w:space="0" w:color="auto"/>
              <w:bottom w:val="single" w:sz="4" w:space="0" w:color="auto"/>
            </w:tcBorders>
            <w:vAlign w:val="center"/>
          </w:tcPr>
          <w:p w14:paraId="391FFC19"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6</w:t>
            </w:r>
          </w:p>
        </w:tc>
        <w:tc>
          <w:tcPr>
            <w:tcW w:w="1984" w:type="dxa"/>
            <w:tcBorders>
              <w:top w:val="single" w:sz="4" w:space="0" w:color="auto"/>
              <w:bottom w:val="single" w:sz="4" w:space="0" w:color="auto"/>
            </w:tcBorders>
            <w:vAlign w:val="center"/>
          </w:tcPr>
          <w:p w14:paraId="1B171962"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退休撫卹基金繳納作業系統</w:t>
            </w:r>
          </w:p>
        </w:tc>
        <w:tc>
          <w:tcPr>
            <w:tcW w:w="3120" w:type="dxa"/>
            <w:vAlign w:val="center"/>
          </w:tcPr>
          <w:p w14:paraId="60359752"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公務人員、正式教師退撫基金之加入及退出、變俸等辦理事項</w:t>
            </w:r>
          </w:p>
        </w:tc>
        <w:tc>
          <w:tcPr>
            <w:tcW w:w="4110" w:type="dxa"/>
            <w:vAlign w:val="center"/>
          </w:tcPr>
          <w:p w14:paraId="02FB1303" w14:textId="77777777" w:rsidR="00315763" w:rsidRPr="004644E0" w:rsidRDefault="00315763" w:rsidP="00E027EC">
            <w:pPr>
              <w:spacing w:line="320" w:lineRule="exact"/>
              <w:ind w:left="280" w:hangingChars="100" w:hanging="280"/>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1.</w:t>
            </w:r>
            <w:r w:rsidRPr="004644E0">
              <w:rPr>
                <w:rFonts w:ascii="標楷體" w:eastAsia="標楷體" w:hAnsi="標楷體"/>
                <w:color w:val="000000" w:themeColor="text1"/>
                <w:sz w:val="28"/>
                <w:szCs w:val="28"/>
                <w:lang w:eastAsia="zh-TW"/>
              </w:rPr>
              <w:t>公務人員退休撫卹基金管理委員會</w:t>
            </w:r>
          </w:p>
          <w:p w14:paraId="751514FB" w14:textId="77777777" w:rsidR="00315763" w:rsidRPr="004644E0" w:rsidRDefault="00315763" w:rsidP="00E027EC">
            <w:pPr>
              <w:spacing w:line="320" w:lineRule="exact"/>
              <w:ind w:leftChars="125" w:left="300"/>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http</w:t>
            </w:r>
            <w:hyperlink r:id="rId27">
              <w:r w:rsidRPr="004644E0">
                <w:rPr>
                  <w:rStyle w:val="af3"/>
                  <w:rFonts w:ascii="標楷體" w:eastAsia="標楷體" w:hAnsi="標楷體"/>
                  <w:color w:val="000000" w:themeColor="text1"/>
                </w:rPr>
                <w:t>s://www.fund.gov.tw/News.aspx?n=</w:t>
              </w:r>
            </w:hyperlink>
            <w:r w:rsidRPr="004644E0">
              <w:rPr>
                <w:rFonts w:ascii="標楷體" w:eastAsia="標楷體" w:hAnsi="標楷體"/>
                <w:color w:val="000000" w:themeColor="text1"/>
                <w:sz w:val="28"/>
                <w:szCs w:val="28"/>
              </w:rPr>
              <w:t xml:space="preserve"> 717&amp;sms=11724</w:t>
            </w:r>
          </w:p>
          <w:p w14:paraId="44D2D88C" w14:textId="77777777" w:rsidR="00315763" w:rsidRDefault="00315763" w:rsidP="00E027EC">
            <w:pPr>
              <w:spacing w:line="320" w:lineRule="exact"/>
              <w:ind w:leftChars="125" w:left="300"/>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軟體下載及系統使用手冊</w:t>
            </w:r>
          </w:p>
          <w:p w14:paraId="67CA4AE6" w14:textId="77777777" w:rsidR="00315763" w:rsidRPr="004644E0" w:rsidRDefault="00315763" w:rsidP="00E027EC">
            <w:pPr>
              <w:spacing w:line="320" w:lineRule="exact"/>
              <w:ind w:left="280" w:hangingChars="100" w:hanging="280"/>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2.</w:t>
            </w:r>
            <w:r w:rsidRPr="004644E0">
              <w:rPr>
                <w:rFonts w:ascii="標楷體" w:eastAsia="標楷體" w:hAnsi="標楷體"/>
                <w:color w:val="000000" w:themeColor="text1"/>
                <w:sz w:val="28"/>
                <w:szCs w:val="28"/>
                <w:lang w:eastAsia="zh-TW"/>
              </w:rPr>
              <w:t>每月10日前完成繳費及網路申報，次日上網查詢申報情形</w:t>
            </w:r>
          </w:p>
        </w:tc>
      </w:tr>
      <w:tr w:rsidR="00315763" w:rsidRPr="004E1A07" w14:paraId="463B7EEF" w14:textId="77777777" w:rsidTr="00E027EC">
        <w:trPr>
          <w:trHeight w:val="1523"/>
        </w:trPr>
        <w:tc>
          <w:tcPr>
            <w:tcW w:w="567" w:type="dxa"/>
            <w:tcBorders>
              <w:top w:val="single" w:sz="4" w:space="0" w:color="auto"/>
              <w:bottom w:val="single" w:sz="4" w:space="0" w:color="auto"/>
            </w:tcBorders>
            <w:vAlign w:val="center"/>
          </w:tcPr>
          <w:p w14:paraId="103DFF0B"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7</w:t>
            </w:r>
          </w:p>
        </w:tc>
        <w:tc>
          <w:tcPr>
            <w:tcW w:w="1984" w:type="dxa"/>
            <w:tcBorders>
              <w:top w:val="single" w:sz="4" w:space="0" w:color="auto"/>
              <w:bottom w:val="single" w:sz="4" w:space="0" w:color="auto"/>
            </w:tcBorders>
            <w:vAlign w:val="center"/>
          </w:tcPr>
          <w:p w14:paraId="356E0E3B" w14:textId="77777777" w:rsidR="00315763" w:rsidRPr="004644E0" w:rsidRDefault="00315763" w:rsidP="00E027EC">
            <w:pPr>
              <w:spacing w:line="320" w:lineRule="exact"/>
              <w:rPr>
                <w:rFonts w:ascii="標楷體" w:eastAsia="標楷體" w:hAnsi="標楷體"/>
                <w:color w:val="000000" w:themeColor="text1"/>
                <w:sz w:val="28"/>
                <w:szCs w:val="28"/>
              </w:rPr>
            </w:pPr>
            <w:r w:rsidRPr="0062185D">
              <w:rPr>
                <w:rFonts w:ascii="標楷體" w:eastAsia="標楷體" w:hAnsi="標楷體" w:hint="eastAsia"/>
                <w:color w:val="000000" w:themeColor="text1"/>
                <w:sz w:val="28"/>
                <w:szCs w:val="28"/>
              </w:rPr>
              <w:t>退撫儲金繳納系統</w:t>
            </w:r>
          </w:p>
        </w:tc>
        <w:tc>
          <w:tcPr>
            <w:tcW w:w="3120" w:type="dxa"/>
            <w:vAlign w:val="center"/>
          </w:tcPr>
          <w:p w14:paraId="5A24C0FA"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公務人員、正式教師退撫儲金之加入及退出、變俸等辦理事項</w:t>
            </w:r>
          </w:p>
        </w:tc>
        <w:tc>
          <w:tcPr>
            <w:tcW w:w="4110" w:type="dxa"/>
            <w:vAlign w:val="center"/>
          </w:tcPr>
          <w:p w14:paraId="4F0C24F7" w14:textId="77777777" w:rsidR="00315763" w:rsidRPr="003710DC" w:rsidRDefault="00315763" w:rsidP="00E027EC">
            <w:pPr>
              <w:spacing w:line="320" w:lineRule="exact"/>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公教個人專戶制專區儲金收支作業手冊</w:t>
            </w:r>
          </w:p>
          <w:p w14:paraId="1FF2F205" w14:textId="77777777" w:rsidR="00315763" w:rsidRPr="004644E0" w:rsidRDefault="00315763" w:rsidP="00E027EC">
            <w:pPr>
              <w:spacing w:line="320" w:lineRule="exact"/>
              <w:rPr>
                <w:rFonts w:ascii="標楷體" w:eastAsia="標楷體" w:hAnsi="標楷體"/>
                <w:color w:val="000000" w:themeColor="text1"/>
                <w:sz w:val="28"/>
                <w:szCs w:val="28"/>
              </w:rPr>
            </w:pPr>
            <w:hyperlink r:id="rId28" w:history="1">
              <w:r w:rsidRPr="003710DC">
                <w:rPr>
                  <w:rStyle w:val="af3"/>
                  <w:rFonts w:ascii="標楷體" w:eastAsia="標楷體" w:hAnsi="標楷體"/>
                  <w:color w:val="000000" w:themeColor="text1"/>
                </w:rPr>
                <w:t>https://www.fund.gov.tw/News.aspx?n=3346&amp;sms=11829</w:t>
              </w:r>
            </w:hyperlink>
          </w:p>
        </w:tc>
      </w:tr>
      <w:tr w:rsidR="00315763" w:rsidRPr="004E1A07" w14:paraId="46B69436" w14:textId="77777777" w:rsidTr="00E027EC">
        <w:trPr>
          <w:trHeight w:val="1513"/>
        </w:trPr>
        <w:tc>
          <w:tcPr>
            <w:tcW w:w="567" w:type="dxa"/>
            <w:tcBorders>
              <w:top w:val="single" w:sz="4" w:space="0" w:color="auto"/>
              <w:bottom w:val="single" w:sz="4" w:space="0" w:color="auto"/>
            </w:tcBorders>
            <w:vAlign w:val="center"/>
          </w:tcPr>
          <w:p w14:paraId="73817DD9"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lastRenderedPageBreak/>
              <w:t>8</w:t>
            </w:r>
          </w:p>
        </w:tc>
        <w:tc>
          <w:tcPr>
            <w:tcW w:w="1984" w:type="dxa"/>
            <w:tcBorders>
              <w:top w:val="single" w:sz="4" w:space="0" w:color="auto"/>
              <w:bottom w:val="single" w:sz="4" w:space="0" w:color="auto"/>
            </w:tcBorders>
            <w:vAlign w:val="center"/>
          </w:tcPr>
          <w:p w14:paraId="49C5E4AB"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公務人員保障暨培訓委員會培訓業務系統</w:t>
            </w:r>
          </w:p>
        </w:tc>
        <w:tc>
          <w:tcPr>
            <w:tcW w:w="3120" w:type="dxa"/>
            <w:vAlign w:val="center"/>
          </w:tcPr>
          <w:p w14:paraId="47E25142"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考試分發人員管理、成績管理及請證作業</w:t>
            </w:r>
          </w:p>
        </w:tc>
        <w:tc>
          <w:tcPr>
            <w:tcW w:w="4110" w:type="dxa"/>
            <w:vAlign w:val="center"/>
          </w:tcPr>
          <w:p w14:paraId="50542259" w14:textId="77777777" w:rsidR="00315763" w:rsidRPr="004644E0" w:rsidRDefault="00315763" w:rsidP="00E027EC">
            <w:pPr>
              <w:spacing w:line="320" w:lineRule="exact"/>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公務人員保障暨培訓委員會培訓業務系統</w:t>
            </w:r>
            <w:r>
              <w:rPr>
                <w:rFonts w:asciiTheme="minorHAnsi" w:eastAsiaTheme="minorEastAsia" w:hAnsiTheme="minorHAnsi"/>
              </w:rPr>
              <w:fldChar w:fldCharType="begin"/>
            </w:r>
            <w:r>
              <w:instrText xml:space="preserve"> HYPERLINK "https://web13.csptc.gov.tw/webacms/" </w:instrText>
            </w:r>
            <w:r>
              <w:rPr>
                <w:rFonts w:asciiTheme="minorHAnsi" w:eastAsiaTheme="minorEastAsia" w:hAnsiTheme="minorHAnsi"/>
              </w:rPr>
            </w:r>
            <w:r>
              <w:rPr>
                <w:rFonts w:asciiTheme="minorHAnsi" w:eastAsiaTheme="minorEastAsia" w:hAnsiTheme="minorHAnsi"/>
              </w:rPr>
              <w:fldChar w:fldCharType="separate"/>
            </w:r>
            <w:r w:rsidRPr="004644E0">
              <w:rPr>
                <w:rStyle w:val="af3"/>
                <w:rFonts w:ascii="標楷體" w:eastAsia="標楷體" w:hAnsi="標楷體"/>
                <w:color w:val="000000" w:themeColor="text1"/>
              </w:rPr>
              <w:t>https://web13.csptc.gov.tw/webacms/</w:t>
            </w:r>
            <w:r>
              <w:rPr>
                <w:rStyle w:val="af3"/>
                <w:rFonts w:ascii="標楷體" w:eastAsia="標楷體" w:hAnsi="標楷體"/>
                <w:color w:val="000000" w:themeColor="text1"/>
              </w:rPr>
              <w:fldChar w:fldCharType="end"/>
            </w:r>
          </w:p>
        </w:tc>
      </w:tr>
      <w:tr w:rsidR="00315763" w:rsidRPr="004E1A07" w14:paraId="5D413547" w14:textId="77777777" w:rsidTr="00E027EC">
        <w:trPr>
          <w:trHeight w:val="1205"/>
        </w:trPr>
        <w:tc>
          <w:tcPr>
            <w:tcW w:w="567" w:type="dxa"/>
            <w:tcBorders>
              <w:top w:val="single" w:sz="4" w:space="0" w:color="auto"/>
              <w:bottom w:val="single" w:sz="4" w:space="0" w:color="auto"/>
            </w:tcBorders>
            <w:vAlign w:val="center"/>
          </w:tcPr>
          <w:p w14:paraId="6560BA53"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9</w:t>
            </w:r>
          </w:p>
        </w:tc>
        <w:tc>
          <w:tcPr>
            <w:tcW w:w="1984" w:type="dxa"/>
            <w:tcBorders>
              <w:top w:val="single" w:sz="4" w:space="0" w:color="auto"/>
              <w:bottom w:val="single" w:sz="4" w:space="0" w:color="auto"/>
            </w:tcBorders>
            <w:vAlign w:val="center"/>
          </w:tcPr>
          <w:p w14:paraId="4AD8F2C5"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MOICA內政部憑證管理中心</w:t>
            </w:r>
          </w:p>
        </w:tc>
        <w:tc>
          <w:tcPr>
            <w:tcW w:w="3120" w:type="dxa"/>
            <w:vAlign w:val="center"/>
          </w:tcPr>
          <w:p w14:paraId="7FE649A0"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自然人憑證專屬網站，提供各種憑證應用資訊查詢及服務</w:t>
            </w:r>
          </w:p>
        </w:tc>
        <w:tc>
          <w:tcPr>
            <w:tcW w:w="4110" w:type="dxa"/>
            <w:vAlign w:val="center"/>
          </w:tcPr>
          <w:p w14:paraId="40A38C11" w14:textId="77777777" w:rsidR="00315763" w:rsidRPr="004644E0" w:rsidRDefault="00315763" w:rsidP="00E027EC">
            <w:pPr>
              <w:spacing w:line="320" w:lineRule="exact"/>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MOICA 內政部憑證管理中心</w:t>
            </w:r>
            <w:r>
              <w:rPr>
                <w:rFonts w:asciiTheme="minorHAnsi" w:eastAsiaTheme="minorEastAsia" w:hAnsiTheme="minorHAnsi"/>
              </w:rPr>
              <w:fldChar w:fldCharType="begin"/>
            </w:r>
            <w:r>
              <w:instrText xml:space="preserve"> HYPERLINK "https://moica.nat.gov.tw/index.html" </w:instrText>
            </w:r>
            <w:r>
              <w:rPr>
                <w:rFonts w:asciiTheme="minorHAnsi" w:eastAsiaTheme="minorEastAsia" w:hAnsiTheme="minorHAnsi"/>
              </w:rPr>
            </w:r>
            <w:r>
              <w:rPr>
                <w:rFonts w:asciiTheme="minorHAnsi" w:eastAsiaTheme="minorEastAsia" w:hAnsiTheme="minorHAnsi"/>
              </w:rPr>
              <w:fldChar w:fldCharType="separate"/>
            </w:r>
            <w:r w:rsidRPr="004644E0">
              <w:rPr>
                <w:rStyle w:val="af3"/>
                <w:rFonts w:ascii="標楷體" w:eastAsia="標楷體" w:hAnsi="標楷體"/>
                <w:color w:val="000000" w:themeColor="text1"/>
              </w:rPr>
              <w:t>https://moica.nat.gov.tw/index.html</w:t>
            </w:r>
            <w:r>
              <w:rPr>
                <w:rStyle w:val="af3"/>
                <w:rFonts w:ascii="標楷體" w:eastAsia="標楷體" w:hAnsi="標楷體"/>
                <w:color w:val="000000" w:themeColor="text1"/>
              </w:rPr>
              <w:fldChar w:fldCharType="end"/>
            </w:r>
          </w:p>
        </w:tc>
      </w:tr>
      <w:tr w:rsidR="00315763" w:rsidRPr="004E1A07" w14:paraId="6E10949C" w14:textId="77777777" w:rsidTr="00E027EC">
        <w:trPr>
          <w:trHeight w:val="639"/>
        </w:trPr>
        <w:tc>
          <w:tcPr>
            <w:tcW w:w="567" w:type="dxa"/>
            <w:tcBorders>
              <w:top w:val="single" w:sz="4" w:space="0" w:color="auto"/>
              <w:bottom w:val="single" w:sz="4" w:space="0" w:color="auto"/>
            </w:tcBorders>
            <w:vAlign w:val="center"/>
          </w:tcPr>
          <w:p w14:paraId="29A5BB1D" w14:textId="77777777" w:rsidR="00315763" w:rsidRPr="004644E0" w:rsidRDefault="00315763" w:rsidP="00E027EC">
            <w:pPr>
              <w:spacing w:line="320" w:lineRule="exact"/>
              <w:jc w:val="center"/>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10</w:t>
            </w:r>
          </w:p>
        </w:tc>
        <w:tc>
          <w:tcPr>
            <w:tcW w:w="1984" w:type="dxa"/>
            <w:tcBorders>
              <w:top w:val="single" w:sz="4" w:space="0" w:color="auto"/>
              <w:bottom w:val="single" w:sz="4" w:space="0" w:color="auto"/>
            </w:tcBorders>
            <w:vAlign w:val="center"/>
          </w:tcPr>
          <w:p w14:paraId="5608049A"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行政院人事行政總處/人事個案智慧共享整合平臺</w:t>
            </w:r>
          </w:p>
        </w:tc>
        <w:tc>
          <w:tcPr>
            <w:tcW w:w="3120" w:type="dxa"/>
            <w:vAlign w:val="center"/>
          </w:tcPr>
          <w:p w14:paraId="0CA56336" w14:textId="77777777" w:rsidR="00315763" w:rsidRPr="004644E0" w:rsidRDefault="00315763" w:rsidP="00E027EC">
            <w:pPr>
              <w:spacing w:line="320" w:lineRule="exact"/>
              <w:rPr>
                <w:rFonts w:ascii="標楷體" w:eastAsia="標楷體" w:hAnsi="標楷體"/>
                <w:color w:val="000000" w:themeColor="text1"/>
                <w:sz w:val="28"/>
                <w:szCs w:val="28"/>
                <w:lang w:eastAsia="zh-TW"/>
              </w:rPr>
            </w:pPr>
            <w:r w:rsidRPr="004644E0">
              <w:rPr>
                <w:rFonts w:ascii="標楷體" w:eastAsia="標楷體" w:hAnsi="標楷體"/>
                <w:color w:val="000000" w:themeColor="text1"/>
                <w:sz w:val="28"/>
                <w:szCs w:val="28"/>
                <w:lang w:eastAsia="zh-TW"/>
              </w:rPr>
              <w:t>提供查詢常見人事案例、人事業務標準作業流程、人事法規查詢等。</w:t>
            </w:r>
          </w:p>
        </w:tc>
        <w:tc>
          <w:tcPr>
            <w:tcW w:w="4110" w:type="dxa"/>
            <w:vAlign w:val="center"/>
          </w:tcPr>
          <w:p w14:paraId="3FDBCB3C" w14:textId="77777777" w:rsidR="00315763" w:rsidRPr="004644E0" w:rsidRDefault="00315763" w:rsidP="00E027EC">
            <w:pPr>
              <w:spacing w:line="320" w:lineRule="exact"/>
              <w:rPr>
                <w:rFonts w:ascii="標楷體" w:eastAsia="標楷體" w:hAnsi="標楷體"/>
                <w:color w:val="000000" w:themeColor="text1"/>
                <w:sz w:val="28"/>
                <w:szCs w:val="28"/>
              </w:rPr>
            </w:pPr>
            <w:r w:rsidRPr="004644E0">
              <w:rPr>
                <w:rFonts w:ascii="標楷體" w:eastAsia="標楷體" w:hAnsi="標楷體"/>
                <w:color w:val="000000" w:themeColor="text1"/>
                <w:sz w:val="28"/>
                <w:szCs w:val="28"/>
              </w:rPr>
              <w:t>人事個案智慧共享整合平臺</w:t>
            </w:r>
            <w:r>
              <w:rPr>
                <w:rFonts w:asciiTheme="minorHAnsi" w:eastAsiaTheme="minorEastAsia" w:hAnsiTheme="minorHAnsi"/>
              </w:rPr>
              <w:fldChar w:fldCharType="begin"/>
            </w:r>
            <w:r>
              <w:instrText xml:space="preserve"> HYPERLINK "http://www.dgpa.gov.tw/acase/index" \h </w:instrText>
            </w:r>
            <w:r>
              <w:rPr>
                <w:rFonts w:asciiTheme="minorHAnsi" w:eastAsiaTheme="minorEastAsia" w:hAnsiTheme="minorHAnsi"/>
              </w:rPr>
            </w:r>
            <w:r>
              <w:rPr>
                <w:rFonts w:asciiTheme="minorHAnsi" w:eastAsiaTheme="minorEastAsia" w:hAnsiTheme="minorHAnsi"/>
              </w:rPr>
              <w:fldChar w:fldCharType="separate"/>
            </w:r>
            <w:r w:rsidRPr="004644E0">
              <w:rPr>
                <w:rStyle w:val="af3"/>
                <w:rFonts w:ascii="標楷體" w:eastAsia="標楷體" w:hAnsi="標楷體"/>
                <w:color w:val="000000" w:themeColor="text1"/>
              </w:rPr>
              <w:t>https://www.dgpa.gov.tw/acase/index</w:t>
            </w:r>
            <w:r>
              <w:rPr>
                <w:rStyle w:val="af3"/>
                <w:rFonts w:ascii="標楷體" w:eastAsia="標楷體" w:hAnsi="標楷體"/>
                <w:color w:val="000000" w:themeColor="text1"/>
              </w:rPr>
              <w:fldChar w:fldCharType="end"/>
            </w:r>
          </w:p>
        </w:tc>
      </w:tr>
    </w:tbl>
    <w:p w14:paraId="4611EA2B" w14:textId="77777777" w:rsidR="00315763" w:rsidRPr="00315763" w:rsidRDefault="00315763" w:rsidP="00315763">
      <w:pPr>
        <w:pStyle w:val="2"/>
        <w:rPr>
          <w:rFonts w:ascii="標楷體" w:hAnsi="標楷體"/>
          <w:b/>
          <w:bCs/>
          <w:szCs w:val="28"/>
          <w:lang w:eastAsia="zh-TW"/>
        </w:rPr>
      </w:pPr>
      <w:bookmarkStart w:id="17" w:name="_Toc214872491"/>
      <w:r>
        <w:rPr>
          <w:rFonts w:ascii="標楷體" w:hAnsi="標楷體" w:hint="eastAsia"/>
          <w:b/>
          <w:bCs/>
          <w:szCs w:val="28"/>
          <w:lang w:eastAsia="zh-TW"/>
        </w:rPr>
        <w:t>(三)</w:t>
      </w:r>
      <w:r w:rsidRPr="00315763">
        <w:rPr>
          <w:lang w:eastAsia="zh-TW"/>
        </w:rPr>
        <w:t xml:space="preserve"> </w:t>
      </w:r>
      <w:r w:rsidRPr="00315763">
        <w:rPr>
          <w:rFonts w:ascii="標楷體" w:hAnsi="標楷體"/>
          <w:b/>
          <w:bCs/>
          <w:szCs w:val="28"/>
          <w:lang w:eastAsia="zh-TW"/>
        </w:rPr>
        <w:t>重要例行性人事業務(含工作提示與常用表格)</w:t>
      </w:r>
      <w:bookmarkEnd w:id="17"/>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617"/>
        <w:gridCol w:w="5321"/>
      </w:tblGrid>
      <w:tr w:rsidR="00315763" w:rsidRPr="00E05D19" w14:paraId="13A8E201" w14:textId="77777777" w:rsidTr="00E027EC">
        <w:trPr>
          <w:trHeight w:val="441"/>
        </w:trPr>
        <w:tc>
          <w:tcPr>
            <w:tcW w:w="843" w:type="dxa"/>
          </w:tcPr>
          <w:p w14:paraId="38516058" w14:textId="77777777" w:rsidR="00315763" w:rsidRPr="00E05D19" w:rsidRDefault="00315763" w:rsidP="00E027EC">
            <w:pPr>
              <w:spacing w:line="320" w:lineRule="exact"/>
              <w:jc w:val="center"/>
              <w:rPr>
                <w:rFonts w:ascii="標楷體" w:eastAsia="標楷體" w:hAnsi="標楷體"/>
                <w:b/>
                <w:sz w:val="28"/>
                <w:szCs w:val="28"/>
              </w:rPr>
            </w:pPr>
            <w:r>
              <w:rPr>
                <w:rFonts w:ascii="標楷體" w:eastAsia="標楷體" w:hAnsi="標楷體" w:hint="eastAsia"/>
                <w:b/>
                <w:sz w:val="28"/>
                <w:szCs w:val="28"/>
                <w:lang w:eastAsia="zh-TW"/>
              </w:rPr>
              <w:t>週期</w:t>
            </w:r>
          </w:p>
        </w:tc>
        <w:tc>
          <w:tcPr>
            <w:tcW w:w="3617" w:type="dxa"/>
          </w:tcPr>
          <w:p w14:paraId="24E9D8F3" w14:textId="77777777" w:rsidR="00315763" w:rsidRPr="00E05D19" w:rsidRDefault="00315763" w:rsidP="00E027EC">
            <w:pPr>
              <w:spacing w:line="320" w:lineRule="exact"/>
              <w:jc w:val="center"/>
              <w:rPr>
                <w:rFonts w:ascii="標楷體" w:eastAsia="標楷體" w:hAnsi="標楷體"/>
                <w:b/>
                <w:sz w:val="28"/>
                <w:szCs w:val="28"/>
              </w:rPr>
            </w:pPr>
            <w:r w:rsidRPr="00E05D19">
              <w:rPr>
                <w:rFonts w:ascii="標楷體" w:eastAsia="標楷體" w:hAnsi="標楷體"/>
                <w:b/>
                <w:sz w:val="28"/>
                <w:szCs w:val="28"/>
              </w:rPr>
              <w:t>工作項目</w:t>
            </w:r>
          </w:p>
        </w:tc>
        <w:tc>
          <w:tcPr>
            <w:tcW w:w="5321" w:type="dxa"/>
          </w:tcPr>
          <w:p w14:paraId="3A34B8F8" w14:textId="77777777" w:rsidR="00315763" w:rsidRPr="00E05D19" w:rsidRDefault="00315763" w:rsidP="00E027EC">
            <w:pPr>
              <w:spacing w:line="320" w:lineRule="exact"/>
              <w:jc w:val="center"/>
              <w:rPr>
                <w:rFonts w:ascii="標楷體" w:eastAsia="標楷體" w:hAnsi="標楷體"/>
                <w:b/>
                <w:sz w:val="28"/>
                <w:szCs w:val="28"/>
                <w:lang w:eastAsia="zh-TW"/>
              </w:rPr>
            </w:pPr>
            <w:r w:rsidRPr="00E05D19">
              <w:rPr>
                <w:rFonts w:ascii="標楷體" w:eastAsia="標楷體" w:hAnsi="標楷體"/>
                <w:b/>
                <w:sz w:val="28"/>
                <w:szCs w:val="28"/>
                <w:lang w:eastAsia="zh-TW"/>
              </w:rPr>
              <w:t>工作提示內容及相關規定、表格</w:t>
            </w:r>
          </w:p>
        </w:tc>
      </w:tr>
      <w:tr w:rsidR="00315763" w:rsidRPr="0065626F" w14:paraId="13F12AB6" w14:textId="77777777" w:rsidTr="00E027EC">
        <w:trPr>
          <w:trHeight w:val="856"/>
        </w:trPr>
        <w:tc>
          <w:tcPr>
            <w:tcW w:w="843" w:type="dxa"/>
            <w:vMerge w:val="restart"/>
            <w:vAlign w:val="center"/>
          </w:tcPr>
          <w:p w14:paraId="50F30705" w14:textId="77777777" w:rsidR="00315763" w:rsidRPr="0095014E" w:rsidRDefault="00315763" w:rsidP="00E027EC">
            <w:pPr>
              <w:spacing w:line="320" w:lineRule="exact"/>
              <w:jc w:val="center"/>
              <w:rPr>
                <w:rFonts w:ascii="標楷體" w:eastAsia="標楷體" w:hAnsi="標楷體"/>
                <w:sz w:val="28"/>
                <w:szCs w:val="28"/>
              </w:rPr>
            </w:pPr>
            <w:r w:rsidRPr="0095014E">
              <w:rPr>
                <w:rFonts w:ascii="標楷體" w:eastAsia="標楷體" w:hAnsi="標楷體"/>
                <w:sz w:val="28"/>
                <w:szCs w:val="28"/>
                <w:lang w:eastAsia="zh-TW"/>
              </w:rPr>
              <w:t>每日</w:t>
            </w:r>
          </w:p>
        </w:tc>
        <w:tc>
          <w:tcPr>
            <w:tcW w:w="3617" w:type="dxa"/>
            <w:vAlign w:val="center"/>
          </w:tcPr>
          <w:p w14:paraId="16612FAC" w14:textId="77777777" w:rsidR="00315763" w:rsidRPr="0065626F"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1.</w:t>
            </w:r>
            <w:r w:rsidRPr="0065626F">
              <w:rPr>
                <w:rFonts w:ascii="標楷體" w:eastAsia="標楷體" w:hAnsi="標楷體"/>
                <w:sz w:val="28"/>
                <w:szCs w:val="28"/>
                <w:lang w:eastAsia="zh-TW"/>
              </w:rPr>
              <w:t>WebHR</w:t>
            </w:r>
            <w:r w:rsidRPr="0065626F">
              <w:rPr>
                <w:rFonts w:ascii="標楷體" w:eastAsia="標楷體" w:hAnsi="標楷體" w:hint="eastAsia"/>
                <w:sz w:val="28"/>
                <w:szCs w:val="28"/>
                <w:lang w:eastAsia="zh-TW"/>
              </w:rPr>
              <w:t>、</w:t>
            </w:r>
            <w:proofErr w:type="spellStart"/>
            <w:r w:rsidRPr="0065626F">
              <w:rPr>
                <w:rFonts w:ascii="標楷體" w:eastAsia="標楷體" w:hAnsi="標楷體"/>
                <w:sz w:val="28"/>
                <w:szCs w:val="28"/>
                <w:lang w:eastAsia="zh-TW"/>
              </w:rPr>
              <w:t>Mydata</w:t>
            </w:r>
            <w:proofErr w:type="spellEnd"/>
            <w:r w:rsidRPr="0065626F">
              <w:rPr>
                <w:rFonts w:ascii="標楷體" w:eastAsia="標楷體" w:hAnsi="標楷體" w:hint="eastAsia"/>
                <w:sz w:val="28"/>
                <w:szCs w:val="28"/>
                <w:lang w:eastAsia="zh-TW"/>
              </w:rPr>
              <w:t>「</w:t>
            </w:r>
            <w:r w:rsidRPr="0065626F">
              <w:rPr>
                <w:rFonts w:ascii="標楷體" w:eastAsia="標楷體" w:hAnsi="標楷體"/>
                <w:sz w:val="28"/>
                <w:szCs w:val="28"/>
                <w:lang w:eastAsia="zh-TW"/>
              </w:rPr>
              <w:t>個人資料校對處理」</w:t>
            </w:r>
          </w:p>
        </w:tc>
        <w:tc>
          <w:tcPr>
            <w:tcW w:w="5321" w:type="dxa"/>
            <w:vAlign w:val="center"/>
          </w:tcPr>
          <w:p w14:paraId="296E9FB2" w14:textId="77777777" w:rsidR="00315763" w:rsidRPr="0065626F" w:rsidRDefault="00315763" w:rsidP="00E027EC">
            <w:pPr>
              <w:spacing w:line="320" w:lineRule="exact"/>
              <w:rPr>
                <w:rFonts w:ascii="標楷體" w:eastAsia="標楷體" w:hAnsi="標楷體"/>
                <w:sz w:val="28"/>
                <w:szCs w:val="28"/>
                <w:lang w:eastAsia="zh-TW"/>
              </w:rPr>
            </w:pPr>
            <w:r w:rsidRPr="0065626F">
              <w:rPr>
                <w:rFonts w:ascii="標楷體" w:eastAsia="標楷體" w:hAnsi="標楷體"/>
                <w:sz w:val="28"/>
                <w:szCs w:val="28"/>
                <w:lang w:eastAsia="zh-TW"/>
              </w:rPr>
              <w:t>同仁</w:t>
            </w:r>
            <w:r w:rsidRPr="0065626F">
              <w:rPr>
                <w:rFonts w:ascii="標楷體" w:eastAsia="標楷體" w:hAnsi="標楷體" w:hint="eastAsia"/>
                <w:sz w:val="28"/>
                <w:szCs w:val="28"/>
                <w:lang w:eastAsia="zh-TW"/>
              </w:rPr>
              <w:t>申請</w:t>
            </w:r>
            <w:r w:rsidRPr="0065626F">
              <w:rPr>
                <w:rFonts w:ascii="標楷體" w:eastAsia="標楷體" w:hAnsi="標楷體"/>
                <w:sz w:val="28"/>
                <w:szCs w:val="28"/>
                <w:lang w:eastAsia="zh-TW"/>
              </w:rPr>
              <w:t>個人資料校對，10日內需完成校對。</w:t>
            </w:r>
          </w:p>
        </w:tc>
      </w:tr>
      <w:tr w:rsidR="00315763" w:rsidRPr="0065626F" w14:paraId="614A736E" w14:textId="77777777" w:rsidTr="00E027EC">
        <w:trPr>
          <w:trHeight w:val="856"/>
        </w:trPr>
        <w:tc>
          <w:tcPr>
            <w:tcW w:w="843" w:type="dxa"/>
            <w:vMerge/>
            <w:vAlign w:val="center"/>
          </w:tcPr>
          <w:p w14:paraId="260040B1" w14:textId="77777777" w:rsidR="00315763" w:rsidRPr="0095014E" w:rsidRDefault="00315763" w:rsidP="00E027EC">
            <w:pPr>
              <w:spacing w:line="320" w:lineRule="exact"/>
              <w:jc w:val="center"/>
              <w:rPr>
                <w:rFonts w:ascii="標楷體" w:eastAsia="標楷體" w:hAnsi="標楷體"/>
                <w:sz w:val="28"/>
                <w:szCs w:val="28"/>
                <w:lang w:eastAsia="zh-TW"/>
              </w:rPr>
            </w:pPr>
          </w:p>
        </w:tc>
        <w:tc>
          <w:tcPr>
            <w:tcW w:w="3617" w:type="dxa"/>
            <w:vAlign w:val="center"/>
          </w:tcPr>
          <w:p w14:paraId="72BE7F18"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2.</w:t>
            </w:r>
            <w:r w:rsidRPr="0065626F">
              <w:rPr>
                <w:rFonts w:ascii="標楷體" w:eastAsia="標楷體" w:hAnsi="標楷體"/>
                <w:sz w:val="28"/>
                <w:szCs w:val="28"/>
                <w:lang w:eastAsia="zh-TW"/>
              </w:rPr>
              <w:t>WebHR</w:t>
            </w:r>
            <w:r w:rsidRPr="0065626F">
              <w:rPr>
                <w:rFonts w:ascii="標楷體" w:eastAsia="標楷體" w:hAnsi="標楷體" w:hint="eastAsia"/>
                <w:sz w:val="28"/>
                <w:szCs w:val="28"/>
                <w:lang w:eastAsia="zh-TW"/>
              </w:rPr>
              <w:t>員額維護考核</w:t>
            </w:r>
          </w:p>
        </w:tc>
        <w:tc>
          <w:tcPr>
            <w:tcW w:w="5321" w:type="dxa"/>
            <w:vAlign w:val="center"/>
          </w:tcPr>
          <w:p w14:paraId="111EAFC9" w14:textId="77777777" w:rsidR="00315763" w:rsidRPr="0065626F" w:rsidRDefault="00315763" w:rsidP="00E027EC">
            <w:pPr>
              <w:spacing w:line="320" w:lineRule="exact"/>
              <w:rPr>
                <w:rFonts w:ascii="標楷體" w:eastAsia="標楷體" w:hAnsi="標楷體"/>
                <w:sz w:val="28"/>
                <w:szCs w:val="28"/>
                <w:lang w:eastAsia="zh-TW"/>
              </w:rPr>
            </w:pPr>
            <w:r w:rsidRPr="0065626F">
              <w:rPr>
                <w:rFonts w:ascii="標楷體" w:eastAsia="標楷體" w:hAnsi="標楷體" w:hint="eastAsia"/>
                <w:sz w:val="28"/>
                <w:szCs w:val="28"/>
                <w:lang w:eastAsia="zh-TW"/>
              </w:rPr>
              <w:t>前往「</w:t>
            </w:r>
            <w:r w:rsidRPr="0065626F">
              <w:rPr>
                <w:rFonts w:ascii="標楷體" w:eastAsia="標楷體" w:hAnsi="標楷體"/>
                <w:sz w:val="28"/>
                <w:szCs w:val="28"/>
                <w:lang w:eastAsia="zh-TW"/>
              </w:rPr>
              <w:t xml:space="preserve">WEBHR </w:t>
            </w:r>
            <w:r w:rsidRPr="0065626F">
              <w:rPr>
                <w:rFonts w:ascii="標楷體" w:eastAsia="標楷體" w:hAnsi="標楷體" w:hint="eastAsia"/>
                <w:sz w:val="28"/>
                <w:szCs w:val="28"/>
                <w:lang w:eastAsia="zh-TW"/>
              </w:rPr>
              <w:t>組織編制</w:t>
            </w:r>
            <w:r w:rsidRPr="0065626F">
              <w:rPr>
                <w:rFonts w:ascii="標楷體" w:eastAsia="標楷體" w:hAnsi="標楷體"/>
                <w:sz w:val="28"/>
                <w:szCs w:val="28"/>
                <w:lang w:eastAsia="zh-TW"/>
              </w:rPr>
              <w:t>/</w:t>
            </w:r>
            <w:r w:rsidRPr="0065626F">
              <w:rPr>
                <w:rFonts w:ascii="標楷體" w:eastAsia="標楷體" w:hAnsi="標楷體" w:hint="eastAsia"/>
                <w:sz w:val="28"/>
                <w:szCs w:val="28"/>
                <w:lang w:eastAsia="zh-TW"/>
              </w:rPr>
              <w:t>職員員額維護</w:t>
            </w:r>
            <w:r w:rsidRPr="0065626F">
              <w:rPr>
                <w:rFonts w:ascii="標楷體" w:eastAsia="標楷體" w:hAnsi="標楷體"/>
                <w:sz w:val="28"/>
                <w:szCs w:val="28"/>
                <w:lang w:eastAsia="zh-TW"/>
              </w:rPr>
              <w:t>/</w:t>
            </w:r>
            <w:r w:rsidRPr="0065626F">
              <w:rPr>
                <w:rFonts w:ascii="標楷體" w:eastAsia="標楷體" w:hAnsi="標楷體" w:hint="eastAsia"/>
                <w:sz w:val="28"/>
                <w:szCs w:val="28"/>
                <w:lang w:eastAsia="zh-TW"/>
              </w:rPr>
              <w:t>考核結果查詢」查看，如有錯誤筆數應儘速更正。</w:t>
            </w:r>
          </w:p>
        </w:tc>
      </w:tr>
      <w:tr w:rsidR="00315763" w:rsidRPr="0095014E" w14:paraId="2F6C2963" w14:textId="77777777" w:rsidTr="00E027EC">
        <w:trPr>
          <w:trHeight w:val="2513"/>
        </w:trPr>
        <w:tc>
          <w:tcPr>
            <w:tcW w:w="843" w:type="dxa"/>
            <w:vMerge w:val="restart"/>
            <w:vAlign w:val="center"/>
          </w:tcPr>
          <w:p w14:paraId="003B32C2" w14:textId="77777777" w:rsidR="00315763" w:rsidRPr="0095014E" w:rsidRDefault="00315763" w:rsidP="00E027EC">
            <w:pPr>
              <w:spacing w:line="320" w:lineRule="exact"/>
              <w:jc w:val="center"/>
              <w:rPr>
                <w:rFonts w:ascii="標楷體" w:eastAsia="標楷體" w:hAnsi="標楷體"/>
                <w:sz w:val="28"/>
                <w:szCs w:val="28"/>
              </w:rPr>
            </w:pPr>
            <w:r w:rsidRPr="0095014E">
              <w:rPr>
                <w:rFonts w:ascii="標楷體" w:eastAsia="標楷體" w:hAnsi="標楷體"/>
                <w:sz w:val="28"/>
                <w:szCs w:val="28"/>
                <w:lang w:eastAsia="zh-TW"/>
              </w:rPr>
              <w:t>每</w:t>
            </w:r>
            <w:r>
              <w:rPr>
                <w:rFonts w:ascii="標楷體" w:eastAsia="標楷體" w:hAnsi="標楷體" w:hint="eastAsia"/>
                <w:sz w:val="28"/>
                <w:szCs w:val="28"/>
                <w:lang w:eastAsia="zh-TW"/>
              </w:rPr>
              <w:t>週</w:t>
            </w:r>
          </w:p>
          <w:p w14:paraId="7A16F040" w14:textId="77777777" w:rsidR="00315763" w:rsidRPr="0095014E" w:rsidRDefault="00315763" w:rsidP="00E027EC">
            <w:pPr>
              <w:spacing w:line="320" w:lineRule="exact"/>
              <w:jc w:val="center"/>
              <w:rPr>
                <w:rFonts w:ascii="標楷體" w:eastAsia="標楷體" w:hAnsi="標楷體"/>
                <w:sz w:val="28"/>
                <w:szCs w:val="28"/>
              </w:rPr>
            </w:pPr>
          </w:p>
        </w:tc>
        <w:tc>
          <w:tcPr>
            <w:tcW w:w="3617" w:type="dxa"/>
            <w:vAlign w:val="center"/>
          </w:tcPr>
          <w:p w14:paraId="5D0BB4CC"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1.</w:t>
            </w:r>
            <w:r w:rsidRPr="0095014E">
              <w:rPr>
                <w:rFonts w:ascii="標楷體" w:eastAsia="標楷體" w:hAnsi="標楷體"/>
                <w:sz w:val="28"/>
                <w:szCs w:val="28"/>
                <w:lang w:eastAsia="zh-TW"/>
              </w:rPr>
              <w:t>至</w:t>
            </w:r>
            <w:r>
              <w:rPr>
                <w:rFonts w:ascii="標楷體" w:eastAsia="標楷體" w:hAnsi="標楷體"/>
                <w:sz w:val="28"/>
                <w:szCs w:val="28"/>
                <w:lang w:eastAsia="zh-TW"/>
              </w:rPr>
              <w:t>ECPA</w:t>
            </w:r>
            <w:r w:rsidRPr="0095014E">
              <w:rPr>
                <w:rFonts w:ascii="標楷體" w:eastAsia="標楷體" w:hAnsi="標楷體"/>
                <w:sz w:val="28"/>
                <w:szCs w:val="28"/>
                <w:lang w:eastAsia="zh-TW"/>
              </w:rPr>
              <w:t>之A1人事資料報送服務網查詢考績及</w:t>
            </w:r>
            <w:proofErr w:type="gramStart"/>
            <w:r w:rsidRPr="0095014E">
              <w:rPr>
                <w:rFonts w:ascii="標楷體" w:eastAsia="標楷體" w:hAnsi="標楷體"/>
                <w:sz w:val="28"/>
                <w:szCs w:val="28"/>
                <w:lang w:eastAsia="zh-TW"/>
              </w:rPr>
              <w:t>銓</w:t>
            </w:r>
            <w:proofErr w:type="gramEnd"/>
            <w:r w:rsidRPr="0095014E">
              <w:rPr>
                <w:rFonts w:ascii="標楷體" w:eastAsia="標楷體" w:hAnsi="標楷體"/>
                <w:sz w:val="28"/>
                <w:szCs w:val="28"/>
                <w:lang w:eastAsia="zh-TW"/>
              </w:rPr>
              <w:t>審</w:t>
            </w:r>
            <w:proofErr w:type="gramStart"/>
            <w:r w:rsidRPr="0095014E">
              <w:rPr>
                <w:rFonts w:ascii="標楷體" w:eastAsia="標楷體" w:hAnsi="標楷體"/>
                <w:sz w:val="28"/>
                <w:szCs w:val="28"/>
                <w:lang w:eastAsia="zh-TW"/>
              </w:rPr>
              <w:t>資料檢</w:t>
            </w:r>
            <w:r w:rsidRPr="0095014E">
              <w:rPr>
                <w:rFonts w:ascii="標楷體" w:eastAsia="標楷體" w:hAnsi="標楷體" w:hint="eastAsia"/>
                <w:sz w:val="28"/>
                <w:szCs w:val="28"/>
                <w:lang w:eastAsia="zh-TW"/>
              </w:rPr>
              <w:t>誤</w:t>
            </w:r>
            <w:r w:rsidRPr="0095014E">
              <w:rPr>
                <w:rFonts w:ascii="標楷體" w:eastAsia="標楷體" w:hAnsi="標楷體"/>
                <w:sz w:val="28"/>
                <w:szCs w:val="28"/>
                <w:lang w:eastAsia="zh-TW"/>
              </w:rPr>
              <w:t>結果</w:t>
            </w:r>
            <w:proofErr w:type="gramEnd"/>
            <w:r w:rsidRPr="0095014E">
              <w:rPr>
                <w:rFonts w:ascii="標楷體" w:eastAsia="標楷體" w:hAnsi="標楷體"/>
                <w:sz w:val="28"/>
                <w:szCs w:val="28"/>
                <w:lang w:eastAsia="zh-TW"/>
              </w:rPr>
              <w:t>，並隨時辦理異動人員資料上傳</w:t>
            </w:r>
          </w:p>
        </w:tc>
        <w:tc>
          <w:tcPr>
            <w:tcW w:w="5321" w:type="dxa"/>
            <w:vAlign w:val="center"/>
          </w:tcPr>
          <w:p w14:paraId="2523CD67"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1.</w:t>
            </w:r>
            <w:r w:rsidRPr="0095014E">
              <w:rPr>
                <w:rFonts w:ascii="標楷體" w:eastAsia="標楷體" w:hAnsi="標楷體"/>
                <w:sz w:val="28"/>
                <w:szCs w:val="28"/>
                <w:lang w:eastAsia="zh-TW"/>
              </w:rPr>
              <w:t>人事</w:t>
            </w:r>
            <w:proofErr w:type="gramStart"/>
            <w:r w:rsidRPr="0095014E">
              <w:rPr>
                <w:rFonts w:ascii="標楷體" w:eastAsia="標楷體" w:hAnsi="標楷體"/>
                <w:sz w:val="28"/>
                <w:szCs w:val="28"/>
                <w:lang w:eastAsia="zh-TW"/>
              </w:rPr>
              <w:t>資料檢</w:t>
            </w:r>
            <w:r w:rsidRPr="0095014E">
              <w:rPr>
                <w:rFonts w:ascii="標楷體" w:eastAsia="標楷體" w:hAnsi="標楷體" w:hint="eastAsia"/>
                <w:sz w:val="28"/>
                <w:szCs w:val="28"/>
                <w:lang w:eastAsia="zh-TW"/>
              </w:rPr>
              <w:t>誤</w:t>
            </w:r>
            <w:r w:rsidRPr="0095014E">
              <w:rPr>
                <w:rFonts w:ascii="標楷體" w:eastAsia="標楷體" w:hAnsi="標楷體"/>
                <w:sz w:val="28"/>
                <w:szCs w:val="28"/>
                <w:lang w:eastAsia="zh-TW"/>
              </w:rPr>
              <w:t>以</w:t>
            </w:r>
            <w:proofErr w:type="gramEnd"/>
            <w:r w:rsidRPr="0095014E">
              <w:rPr>
                <w:rFonts w:ascii="標楷體" w:eastAsia="標楷體" w:hAnsi="標楷體"/>
                <w:sz w:val="28"/>
                <w:szCs w:val="28"/>
                <w:lang w:eastAsia="zh-TW"/>
              </w:rPr>
              <w:t>公務人力資料庫與銓敘部考績及</w:t>
            </w:r>
            <w:proofErr w:type="gramStart"/>
            <w:r w:rsidRPr="0095014E">
              <w:rPr>
                <w:rFonts w:ascii="標楷體" w:eastAsia="標楷體" w:hAnsi="標楷體"/>
                <w:sz w:val="28"/>
                <w:szCs w:val="28"/>
                <w:lang w:eastAsia="zh-TW"/>
              </w:rPr>
              <w:t>銓</w:t>
            </w:r>
            <w:proofErr w:type="gramEnd"/>
            <w:r w:rsidRPr="0095014E">
              <w:rPr>
                <w:rFonts w:ascii="標楷體" w:eastAsia="標楷體" w:hAnsi="標楷體"/>
                <w:sz w:val="28"/>
                <w:szCs w:val="28"/>
                <w:lang w:eastAsia="zh-TW"/>
              </w:rPr>
              <w:t>審資料比對（分別對應</w:t>
            </w:r>
            <w:proofErr w:type="spellStart"/>
            <w:r w:rsidRPr="0095014E">
              <w:rPr>
                <w:rFonts w:ascii="標楷體" w:eastAsia="標楷體" w:hAnsi="標楷體"/>
                <w:sz w:val="28"/>
                <w:szCs w:val="28"/>
                <w:lang w:eastAsia="zh-TW"/>
              </w:rPr>
              <w:t>WebHR</w:t>
            </w:r>
            <w:proofErr w:type="spellEnd"/>
            <w:r w:rsidRPr="0095014E">
              <w:rPr>
                <w:rFonts w:ascii="標楷體" w:eastAsia="標楷體" w:hAnsi="標楷體"/>
                <w:sz w:val="28"/>
                <w:szCs w:val="28"/>
                <w:lang w:eastAsia="zh-TW"/>
              </w:rPr>
              <w:t>表20及表34），如有錯誤應於每月第三</w:t>
            </w:r>
            <w:proofErr w:type="gramStart"/>
            <w:r w:rsidRPr="0095014E">
              <w:rPr>
                <w:rFonts w:ascii="標楷體" w:eastAsia="標楷體" w:hAnsi="標楷體"/>
                <w:sz w:val="28"/>
                <w:szCs w:val="28"/>
                <w:lang w:eastAsia="zh-TW"/>
              </w:rPr>
              <w:t>週</w:t>
            </w:r>
            <w:proofErr w:type="gramEnd"/>
            <w:r w:rsidRPr="0095014E">
              <w:rPr>
                <w:rFonts w:ascii="標楷體" w:eastAsia="標楷體" w:hAnsi="標楷體"/>
                <w:sz w:val="28"/>
                <w:szCs w:val="28"/>
                <w:lang w:eastAsia="zh-TW"/>
              </w:rPr>
              <w:t>前完成更正上傳。</w:t>
            </w:r>
          </w:p>
          <w:p w14:paraId="698BB358"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2.</w:t>
            </w:r>
            <w:r w:rsidRPr="0095014E">
              <w:rPr>
                <w:rFonts w:ascii="標楷體" w:eastAsia="標楷體" w:hAnsi="標楷體"/>
                <w:sz w:val="28"/>
                <w:szCs w:val="28"/>
                <w:lang w:eastAsia="zh-TW"/>
              </w:rPr>
              <w:t xml:space="preserve">人員異動應於3日內至 </w:t>
            </w:r>
            <w:proofErr w:type="spellStart"/>
            <w:r w:rsidRPr="0095014E">
              <w:rPr>
                <w:rFonts w:ascii="標楷體" w:eastAsia="標楷體" w:hAnsi="標楷體"/>
                <w:sz w:val="28"/>
                <w:szCs w:val="28"/>
                <w:lang w:eastAsia="zh-TW"/>
              </w:rPr>
              <w:t>WebHR</w:t>
            </w:r>
            <w:proofErr w:type="spellEnd"/>
            <w:r w:rsidRPr="0095014E">
              <w:rPr>
                <w:rFonts w:ascii="標楷體" w:eastAsia="標楷體" w:hAnsi="標楷體"/>
                <w:sz w:val="28"/>
                <w:szCs w:val="28"/>
                <w:lang w:eastAsia="zh-TW"/>
              </w:rPr>
              <w:t>人力資源管理資訊系統之任免遷調系統報到/離職作業維護。</w:t>
            </w:r>
          </w:p>
        </w:tc>
      </w:tr>
      <w:tr w:rsidR="00315763" w:rsidRPr="0095014E" w14:paraId="5F774207" w14:textId="77777777" w:rsidTr="00E027EC">
        <w:trPr>
          <w:trHeight w:val="1273"/>
        </w:trPr>
        <w:tc>
          <w:tcPr>
            <w:tcW w:w="843" w:type="dxa"/>
            <w:vMerge/>
            <w:vAlign w:val="center"/>
          </w:tcPr>
          <w:p w14:paraId="637C7C73" w14:textId="77777777" w:rsidR="00315763" w:rsidRPr="0095014E" w:rsidRDefault="00315763" w:rsidP="00E027EC">
            <w:pPr>
              <w:spacing w:line="320" w:lineRule="exact"/>
              <w:jc w:val="center"/>
              <w:rPr>
                <w:rFonts w:ascii="標楷體" w:eastAsia="標楷體" w:hAnsi="標楷體"/>
                <w:sz w:val="28"/>
                <w:szCs w:val="28"/>
                <w:lang w:eastAsia="zh-TW"/>
              </w:rPr>
            </w:pPr>
          </w:p>
        </w:tc>
        <w:tc>
          <w:tcPr>
            <w:tcW w:w="3617" w:type="dxa"/>
            <w:vAlign w:val="center"/>
          </w:tcPr>
          <w:p w14:paraId="39BF3E8A"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2.</w:t>
            </w:r>
            <w:r w:rsidRPr="0095014E">
              <w:rPr>
                <w:rFonts w:ascii="標楷體" w:eastAsia="標楷體" w:hAnsi="標楷體"/>
                <w:sz w:val="28"/>
                <w:szCs w:val="28"/>
                <w:lang w:eastAsia="zh-TW"/>
              </w:rPr>
              <w:t>至ECPA之A7人事資料考核系統查詢考核成績查詢</w:t>
            </w:r>
          </w:p>
        </w:tc>
        <w:tc>
          <w:tcPr>
            <w:tcW w:w="5321" w:type="dxa"/>
            <w:vAlign w:val="center"/>
          </w:tcPr>
          <w:p w14:paraId="78CF0A26" w14:textId="77777777" w:rsidR="00315763" w:rsidRPr="0095014E" w:rsidRDefault="00315763" w:rsidP="00E027EC">
            <w:pPr>
              <w:spacing w:line="320" w:lineRule="exact"/>
              <w:rPr>
                <w:rFonts w:ascii="標楷體" w:eastAsia="標楷體" w:hAnsi="標楷體"/>
                <w:sz w:val="28"/>
                <w:szCs w:val="28"/>
                <w:lang w:eastAsia="zh-TW"/>
              </w:rPr>
            </w:pPr>
            <w:r w:rsidRPr="0095014E">
              <w:rPr>
                <w:rFonts w:ascii="標楷體" w:eastAsia="標楷體" w:hAnsi="標楷體"/>
                <w:sz w:val="28"/>
                <w:szCs w:val="28"/>
                <w:lang w:eastAsia="zh-TW"/>
              </w:rPr>
              <w:t>每週檢查人事資料正確性考核成績是否滿分，人事資料錯誤人員為0。</w:t>
            </w:r>
          </w:p>
          <w:p w14:paraId="39C541BA" w14:textId="77777777" w:rsidR="00315763" w:rsidRPr="0095014E" w:rsidRDefault="00315763" w:rsidP="00E027EC">
            <w:pPr>
              <w:spacing w:line="320" w:lineRule="exact"/>
              <w:rPr>
                <w:rFonts w:ascii="標楷體" w:eastAsia="標楷體" w:hAnsi="標楷體"/>
                <w:sz w:val="28"/>
                <w:szCs w:val="28"/>
                <w:lang w:eastAsia="zh-TW"/>
              </w:rPr>
            </w:pPr>
            <w:r w:rsidRPr="0095014E">
              <w:rPr>
                <w:rFonts w:ascii="標楷體" w:eastAsia="標楷體" w:hAnsi="標楷體"/>
                <w:sz w:val="28"/>
                <w:szCs w:val="28"/>
                <w:lang w:eastAsia="zh-TW"/>
              </w:rPr>
              <w:t>如考核</w:t>
            </w:r>
            <w:proofErr w:type="gramStart"/>
            <w:r w:rsidRPr="0095014E">
              <w:rPr>
                <w:rFonts w:ascii="標楷體" w:eastAsia="標楷體" w:hAnsi="標楷體"/>
                <w:sz w:val="28"/>
                <w:szCs w:val="28"/>
                <w:lang w:eastAsia="zh-TW"/>
              </w:rPr>
              <w:t>有</w:t>
            </w:r>
            <w:r w:rsidRPr="0095014E">
              <w:rPr>
                <w:rFonts w:ascii="標楷體" w:eastAsia="標楷體" w:hAnsi="標楷體" w:hint="eastAsia"/>
                <w:sz w:val="28"/>
                <w:szCs w:val="28"/>
                <w:lang w:eastAsia="zh-TW"/>
              </w:rPr>
              <w:t>誤</w:t>
            </w:r>
            <w:r w:rsidRPr="0095014E">
              <w:rPr>
                <w:rFonts w:ascii="標楷體" w:eastAsia="標楷體" w:hAnsi="標楷體"/>
                <w:sz w:val="28"/>
                <w:szCs w:val="28"/>
                <w:lang w:eastAsia="zh-TW"/>
              </w:rPr>
              <w:t>須重新</w:t>
            </w:r>
            <w:proofErr w:type="gramEnd"/>
            <w:r w:rsidRPr="0095014E">
              <w:rPr>
                <w:rFonts w:ascii="標楷體" w:eastAsia="標楷體" w:hAnsi="標楷體"/>
                <w:sz w:val="28"/>
                <w:szCs w:val="28"/>
                <w:lang w:eastAsia="zh-TW"/>
              </w:rPr>
              <w:t>報送上傳更正。</w:t>
            </w:r>
          </w:p>
        </w:tc>
      </w:tr>
      <w:tr w:rsidR="00315763" w:rsidRPr="0095014E" w14:paraId="427CEEB1" w14:textId="77777777" w:rsidTr="00E027EC">
        <w:trPr>
          <w:trHeight w:val="1844"/>
        </w:trPr>
        <w:tc>
          <w:tcPr>
            <w:tcW w:w="843" w:type="dxa"/>
            <w:vMerge w:val="restart"/>
            <w:vAlign w:val="center"/>
          </w:tcPr>
          <w:p w14:paraId="7D2CEEFD" w14:textId="77777777" w:rsidR="00315763" w:rsidRPr="0095014E" w:rsidRDefault="00315763" w:rsidP="00E027EC">
            <w:pPr>
              <w:spacing w:line="320" w:lineRule="exact"/>
              <w:jc w:val="center"/>
              <w:rPr>
                <w:rFonts w:ascii="標楷體" w:eastAsia="標楷體" w:hAnsi="標楷體"/>
                <w:sz w:val="28"/>
                <w:szCs w:val="28"/>
              </w:rPr>
            </w:pPr>
            <w:r>
              <w:rPr>
                <w:rFonts w:ascii="標楷體" w:eastAsia="標楷體" w:hAnsi="標楷體" w:hint="eastAsia"/>
                <w:sz w:val="28"/>
                <w:szCs w:val="28"/>
                <w:lang w:eastAsia="zh-TW"/>
              </w:rPr>
              <w:lastRenderedPageBreak/>
              <w:t>每月</w:t>
            </w:r>
          </w:p>
        </w:tc>
        <w:tc>
          <w:tcPr>
            <w:tcW w:w="3617" w:type="dxa"/>
            <w:vAlign w:val="center"/>
          </w:tcPr>
          <w:p w14:paraId="3FD9680E"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1.</w:t>
            </w:r>
            <w:r w:rsidRPr="0095014E">
              <w:rPr>
                <w:rFonts w:ascii="標楷體" w:eastAsia="標楷體" w:hAnsi="標楷體"/>
                <w:sz w:val="28"/>
                <w:szCs w:val="28"/>
                <w:lang w:eastAsia="zh-TW"/>
              </w:rPr>
              <w:t>ECPA之A4調查表系統填報相關調查表</w:t>
            </w:r>
          </w:p>
        </w:tc>
        <w:tc>
          <w:tcPr>
            <w:tcW w:w="5321" w:type="dxa"/>
            <w:vAlign w:val="center"/>
          </w:tcPr>
          <w:p w14:paraId="1279BC94" w14:textId="77777777" w:rsidR="00315763"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1.</w:t>
            </w:r>
            <w:r w:rsidRPr="0095014E">
              <w:rPr>
                <w:rFonts w:ascii="標楷體" w:eastAsia="標楷體" w:hAnsi="標楷體"/>
                <w:sz w:val="28"/>
                <w:szCs w:val="28"/>
                <w:lang w:eastAsia="zh-TW"/>
              </w:rPr>
              <w:t>5日前完成身心障礙人員進用與原住民人員進用報表填報</w:t>
            </w:r>
            <w:r>
              <w:rPr>
                <w:rFonts w:ascii="標楷體" w:eastAsia="標楷體" w:hAnsi="標楷體" w:hint="eastAsia"/>
                <w:sz w:val="28"/>
                <w:szCs w:val="28"/>
                <w:lang w:eastAsia="zh-TW"/>
              </w:rPr>
              <w:t>，並以當月1日公勞保在職人數為主</w:t>
            </w:r>
            <w:r w:rsidRPr="0095014E">
              <w:rPr>
                <w:rFonts w:ascii="標楷體" w:eastAsia="標楷體" w:hAnsi="標楷體"/>
                <w:sz w:val="28"/>
                <w:szCs w:val="28"/>
                <w:lang w:eastAsia="zh-TW"/>
              </w:rPr>
              <w:t>。</w:t>
            </w:r>
          </w:p>
          <w:p w14:paraId="634424EC" w14:textId="77777777" w:rsidR="00315763"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2.</w:t>
            </w:r>
            <w:r w:rsidRPr="00A01EFF">
              <w:rPr>
                <w:rFonts w:ascii="標楷體" w:eastAsia="標楷體" w:hAnsi="標楷體"/>
                <w:sz w:val="28"/>
                <w:szCs w:val="28"/>
                <w:lang w:eastAsia="zh-TW"/>
              </w:rPr>
              <w:t>10</w:t>
            </w:r>
            <w:r w:rsidRPr="00A01EFF">
              <w:rPr>
                <w:rFonts w:ascii="標楷體" w:eastAsia="標楷體" w:hAnsi="標楷體" w:hint="eastAsia"/>
                <w:sz w:val="28"/>
                <w:szCs w:val="28"/>
                <w:lang w:eastAsia="zh-TW"/>
              </w:rPr>
              <w:t>日前</w:t>
            </w:r>
            <w:r>
              <w:rPr>
                <w:rFonts w:ascii="標楷體" w:eastAsia="標楷體" w:hAnsi="標楷體" w:hint="eastAsia"/>
                <w:sz w:val="28"/>
                <w:szCs w:val="28"/>
                <w:lang w:eastAsia="zh-TW"/>
              </w:rPr>
              <w:t>將</w:t>
            </w:r>
            <w:r w:rsidRPr="00A01EFF">
              <w:rPr>
                <w:rFonts w:ascii="標楷體" w:eastAsia="標楷體" w:hAnsi="標楷體" w:hint="eastAsia"/>
                <w:sz w:val="28"/>
                <w:szCs w:val="28"/>
                <w:lang w:eastAsia="zh-TW"/>
              </w:rPr>
              <w:t>身心障礙及原住民異動名冊</w:t>
            </w:r>
            <w:r>
              <w:rPr>
                <w:rFonts w:ascii="標楷體" w:eastAsia="標楷體" w:hAnsi="標楷體" w:hint="eastAsia"/>
                <w:sz w:val="28"/>
                <w:szCs w:val="28"/>
                <w:lang w:eastAsia="zh-TW"/>
              </w:rPr>
              <w:t>傳</w:t>
            </w:r>
            <w:r w:rsidRPr="00A01EFF">
              <w:rPr>
                <w:rFonts w:ascii="標楷體" w:eastAsia="標楷體" w:hAnsi="標楷體" w:hint="eastAsia"/>
                <w:sz w:val="28"/>
                <w:szCs w:val="28"/>
                <w:lang w:eastAsia="zh-TW"/>
              </w:rPr>
              <w:t>送</w:t>
            </w:r>
            <w:r>
              <w:rPr>
                <w:rFonts w:ascii="標楷體" w:eastAsia="標楷體" w:hAnsi="標楷體" w:hint="eastAsia"/>
                <w:sz w:val="28"/>
                <w:szCs w:val="28"/>
                <w:lang w:eastAsia="zh-TW"/>
              </w:rPr>
              <w:t>縣府任免承辦人</w:t>
            </w:r>
            <w:r w:rsidRPr="00A01EFF">
              <w:rPr>
                <w:rFonts w:ascii="標楷體" w:eastAsia="標楷體" w:hAnsi="標楷體" w:hint="eastAsia"/>
                <w:sz w:val="28"/>
                <w:szCs w:val="28"/>
                <w:lang w:eastAsia="zh-TW"/>
              </w:rPr>
              <w:t>，並於每月</w:t>
            </w:r>
            <w:r w:rsidRPr="00A01EFF">
              <w:rPr>
                <w:rFonts w:ascii="標楷體" w:eastAsia="標楷體" w:hAnsi="標楷體"/>
                <w:sz w:val="28"/>
                <w:szCs w:val="28"/>
                <w:lang w:eastAsia="zh-TW"/>
              </w:rPr>
              <w:t>10</w:t>
            </w:r>
            <w:r w:rsidRPr="00A01EFF">
              <w:rPr>
                <w:rFonts w:ascii="標楷體" w:eastAsia="標楷體" w:hAnsi="標楷體" w:hint="eastAsia"/>
                <w:sz w:val="28"/>
                <w:szCs w:val="28"/>
                <w:lang w:eastAsia="zh-TW"/>
              </w:rPr>
              <w:t>日起至次月</w:t>
            </w:r>
            <w:r w:rsidRPr="00A01EFF">
              <w:rPr>
                <w:rFonts w:ascii="標楷體" w:eastAsia="標楷體" w:hAnsi="標楷體"/>
                <w:sz w:val="28"/>
                <w:szCs w:val="28"/>
                <w:lang w:eastAsia="zh-TW"/>
              </w:rPr>
              <w:t>1</w:t>
            </w:r>
            <w:r w:rsidRPr="00A01EFF">
              <w:rPr>
                <w:rFonts w:ascii="標楷體" w:eastAsia="標楷體" w:hAnsi="標楷體" w:hint="eastAsia"/>
                <w:sz w:val="28"/>
                <w:szCs w:val="28"/>
                <w:lang w:eastAsia="zh-TW"/>
              </w:rPr>
              <w:t>日起控管身心障礙人員及原住民人員並足額進用。</w:t>
            </w:r>
          </w:p>
          <w:p w14:paraId="4849638D"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3.</w:t>
            </w:r>
            <w:r w:rsidRPr="0095014E">
              <w:rPr>
                <w:rFonts w:ascii="標楷體" w:eastAsia="標楷體" w:hAnsi="標楷體"/>
                <w:sz w:val="28"/>
                <w:szCs w:val="28"/>
                <w:lang w:eastAsia="zh-TW"/>
              </w:rPr>
              <w:t>內含有每月、每季、或每年應填報之調查表，請隨時進入查看填報。</w:t>
            </w:r>
          </w:p>
        </w:tc>
      </w:tr>
      <w:tr w:rsidR="00315763" w:rsidRPr="0095014E" w14:paraId="09B20B2E" w14:textId="77777777" w:rsidTr="00E027EC">
        <w:trPr>
          <w:trHeight w:val="1389"/>
        </w:trPr>
        <w:tc>
          <w:tcPr>
            <w:tcW w:w="843" w:type="dxa"/>
            <w:vMerge/>
            <w:vAlign w:val="center"/>
          </w:tcPr>
          <w:p w14:paraId="4DDDC74E" w14:textId="77777777" w:rsidR="00315763" w:rsidRPr="0095014E" w:rsidRDefault="00315763" w:rsidP="00E027EC">
            <w:pPr>
              <w:spacing w:line="320" w:lineRule="exact"/>
              <w:jc w:val="center"/>
              <w:rPr>
                <w:rFonts w:ascii="標楷體" w:eastAsia="標楷體" w:hAnsi="標楷體"/>
                <w:sz w:val="28"/>
                <w:szCs w:val="28"/>
                <w:lang w:eastAsia="zh-TW"/>
              </w:rPr>
            </w:pPr>
          </w:p>
        </w:tc>
        <w:tc>
          <w:tcPr>
            <w:tcW w:w="3617" w:type="dxa"/>
            <w:vAlign w:val="center"/>
          </w:tcPr>
          <w:p w14:paraId="5033CE5B"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2.</w:t>
            </w:r>
            <w:r w:rsidRPr="0095014E">
              <w:rPr>
                <w:rFonts w:ascii="標楷體" w:eastAsia="標楷體" w:hAnsi="標楷體"/>
                <w:sz w:val="28"/>
                <w:szCs w:val="28"/>
                <w:lang w:eastAsia="zh-TW"/>
              </w:rPr>
              <w:t>ECPA之D5組織員額管理系統，填報現有員額調查表</w:t>
            </w:r>
          </w:p>
        </w:tc>
        <w:tc>
          <w:tcPr>
            <w:tcW w:w="5321" w:type="dxa"/>
            <w:vAlign w:val="center"/>
          </w:tcPr>
          <w:p w14:paraId="6E805CC9" w14:textId="77777777" w:rsidR="00315763" w:rsidRDefault="00315763" w:rsidP="00E027EC">
            <w:pPr>
              <w:spacing w:line="320" w:lineRule="exact"/>
              <w:ind w:left="420" w:hangingChars="150" w:hanging="420"/>
              <w:rPr>
                <w:rFonts w:ascii="標楷體" w:eastAsia="標楷體" w:hAnsi="標楷體"/>
                <w:sz w:val="28"/>
                <w:szCs w:val="28"/>
                <w:lang w:eastAsia="zh-TW"/>
              </w:rPr>
            </w:pPr>
            <w:r>
              <w:rPr>
                <w:rFonts w:ascii="標楷體" w:eastAsia="標楷體" w:hAnsi="標楷體" w:hint="eastAsia"/>
                <w:sz w:val="28"/>
                <w:szCs w:val="28"/>
                <w:lang w:eastAsia="zh-TW"/>
              </w:rPr>
              <w:t>1.</w:t>
            </w:r>
            <w:r w:rsidRPr="0095014E">
              <w:rPr>
                <w:rFonts w:ascii="標楷體" w:eastAsia="標楷體" w:hAnsi="標楷體"/>
                <w:sz w:val="28"/>
                <w:szCs w:val="28"/>
                <w:lang w:eastAsia="zh-TW"/>
              </w:rPr>
              <w:t>5日前完成並上傳上月底在職人數。</w:t>
            </w:r>
          </w:p>
          <w:p w14:paraId="4D748228"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2.</w:t>
            </w:r>
            <w:r w:rsidRPr="0095014E">
              <w:rPr>
                <w:rFonts w:ascii="標楷體" w:eastAsia="標楷體" w:hAnsi="標楷體"/>
                <w:sz w:val="28"/>
                <w:szCs w:val="28"/>
                <w:lang w:eastAsia="zh-TW"/>
              </w:rPr>
              <w:t>每年1月份依年度預算員額變更</w:t>
            </w:r>
            <w:proofErr w:type="gramStart"/>
            <w:r w:rsidRPr="0095014E">
              <w:rPr>
                <w:rFonts w:ascii="標楷體" w:eastAsia="標楷體" w:hAnsi="標楷體"/>
                <w:sz w:val="28"/>
                <w:szCs w:val="28"/>
                <w:lang w:eastAsia="zh-TW"/>
              </w:rPr>
              <w:t>須填該系統</w:t>
            </w:r>
            <w:proofErr w:type="gramEnd"/>
            <w:r w:rsidRPr="0095014E">
              <w:rPr>
                <w:rFonts w:ascii="標楷體" w:eastAsia="標楷體" w:hAnsi="標楷體"/>
                <w:sz w:val="28"/>
                <w:szCs w:val="28"/>
                <w:lang w:eastAsia="zh-TW"/>
              </w:rPr>
              <w:t>預算員額報表。</w:t>
            </w:r>
          </w:p>
        </w:tc>
      </w:tr>
      <w:tr w:rsidR="00315763" w:rsidRPr="00CE54FB" w14:paraId="64B70032" w14:textId="77777777" w:rsidTr="00E027EC">
        <w:trPr>
          <w:trHeight w:val="1976"/>
        </w:trPr>
        <w:tc>
          <w:tcPr>
            <w:tcW w:w="843" w:type="dxa"/>
            <w:vMerge/>
            <w:vAlign w:val="center"/>
          </w:tcPr>
          <w:p w14:paraId="0E63A49A" w14:textId="77777777" w:rsidR="00315763" w:rsidRPr="0095014E" w:rsidRDefault="00315763" w:rsidP="00E027EC">
            <w:pPr>
              <w:spacing w:line="320" w:lineRule="exact"/>
              <w:jc w:val="center"/>
              <w:rPr>
                <w:rFonts w:ascii="標楷體" w:eastAsia="標楷體" w:hAnsi="標楷體"/>
                <w:sz w:val="28"/>
                <w:szCs w:val="28"/>
                <w:lang w:eastAsia="zh-TW"/>
              </w:rPr>
            </w:pPr>
          </w:p>
        </w:tc>
        <w:tc>
          <w:tcPr>
            <w:tcW w:w="3617" w:type="dxa"/>
            <w:vAlign w:val="center"/>
          </w:tcPr>
          <w:p w14:paraId="1FAE66F6" w14:textId="77777777" w:rsidR="00315763" w:rsidRPr="00CE54FB" w:rsidRDefault="00315763" w:rsidP="00E027EC">
            <w:pPr>
              <w:spacing w:line="320" w:lineRule="exact"/>
              <w:ind w:left="280" w:hangingChars="100" w:hanging="280"/>
              <w:rPr>
                <w:rFonts w:ascii="標楷體" w:eastAsia="標楷體" w:hAnsi="標楷體"/>
                <w:sz w:val="28"/>
                <w:szCs w:val="28"/>
                <w:lang w:eastAsia="zh-TW"/>
              </w:rPr>
            </w:pPr>
            <w:r w:rsidRPr="00CE54FB">
              <w:rPr>
                <w:rFonts w:ascii="標楷體" w:eastAsia="標楷體" w:hAnsi="標楷體" w:hint="eastAsia"/>
                <w:sz w:val="28"/>
                <w:szCs w:val="28"/>
                <w:lang w:eastAsia="zh-TW"/>
              </w:rPr>
              <w:t>3.</w:t>
            </w:r>
            <w:r w:rsidRPr="00CE54FB">
              <w:rPr>
                <w:rFonts w:ascii="標楷體" w:eastAsia="標楷體" w:hAnsi="標楷體"/>
                <w:sz w:val="28"/>
                <w:szCs w:val="28"/>
                <w:lang w:eastAsia="zh-TW"/>
              </w:rPr>
              <w:t>ECPA之</w:t>
            </w:r>
            <w:proofErr w:type="spellStart"/>
            <w:r w:rsidRPr="00CE54FB">
              <w:rPr>
                <w:rFonts w:ascii="標楷體" w:eastAsia="標楷體" w:hAnsi="標楷體"/>
                <w:sz w:val="28"/>
                <w:szCs w:val="28"/>
                <w:lang w:eastAsia="zh-TW"/>
              </w:rPr>
              <w:t>WebHR</w:t>
            </w:r>
            <w:proofErr w:type="spellEnd"/>
            <w:r w:rsidRPr="00CE54FB">
              <w:rPr>
                <w:rFonts w:ascii="標楷體" w:eastAsia="標楷體" w:hAnsi="標楷體"/>
                <w:sz w:val="28"/>
                <w:szCs w:val="28"/>
                <w:lang w:eastAsia="zh-TW"/>
              </w:rPr>
              <w:t>待遇資料</w:t>
            </w:r>
            <w:r w:rsidRPr="00CE54FB">
              <w:rPr>
                <w:rFonts w:ascii="標楷體" w:eastAsia="標楷體" w:hAnsi="標楷體" w:hint="eastAsia"/>
                <w:sz w:val="28"/>
                <w:szCs w:val="28"/>
                <w:lang w:eastAsia="zh-TW"/>
              </w:rPr>
              <w:t>維護</w:t>
            </w:r>
          </w:p>
        </w:tc>
        <w:tc>
          <w:tcPr>
            <w:tcW w:w="5321" w:type="dxa"/>
            <w:vAlign w:val="center"/>
          </w:tcPr>
          <w:p w14:paraId="00B0BBFF" w14:textId="77777777" w:rsidR="00315763" w:rsidRPr="00CE54FB" w:rsidRDefault="00315763" w:rsidP="00E027EC">
            <w:pPr>
              <w:spacing w:line="320" w:lineRule="exact"/>
              <w:ind w:left="420" w:hangingChars="150" w:hanging="420"/>
              <w:rPr>
                <w:rFonts w:ascii="標楷體" w:eastAsia="標楷體" w:hAnsi="標楷體"/>
                <w:sz w:val="28"/>
                <w:szCs w:val="28"/>
                <w:lang w:eastAsia="zh-TW"/>
              </w:rPr>
            </w:pPr>
            <w:r w:rsidRPr="00CE54FB">
              <w:rPr>
                <w:rFonts w:ascii="標楷體" w:eastAsia="標楷體" w:hAnsi="標楷體" w:hint="eastAsia"/>
                <w:sz w:val="28"/>
                <w:szCs w:val="28"/>
                <w:lang w:eastAsia="zh-TW"/>
              </w:rPr>
              <w:t>1.</w:t>
            </w:r>
            <w:r w:rsidRPr="00CE54FB">
              <w:rPr>
                <w:rFonts w:ascii="標楷體" w:eastAsia="標楷體" w:hAnsi="標楷體"/>
                <w:sz w:val="28"/>
                <w:szCs w:val="28"/>
                <w:lang w:eastAsia="zh-TW"/>
              </w:rPr>
              <w:t>5日前完成人事資料異動。</w:t>
            </w:r>
          </w:p>
          <w:p w14:paraId="1728C3D6" w14:textId="77777777" w:rsidR="00315763" w:rsidRPr="00CE54FB" w:rsidRDefault="00315763" w:rsidP="00E027EC">
            <w:pPr>
              <w:spacing w:line="320" w:lineRule="exact"/>
              <w:ind w:left="280" w:hangingChars="100" w:hanging="280"/>
              <w:rPr>
                <w:rFonts w:ascii="標楷體" w:eastAsia="標楷體" w:hAnsi="標楷體"/>
                <w:sz w:val="28"/>
                <w:szCs w:val="28"/>
                <w:lang w:eastAsia="zh-TW"/>
              </w:rPr>
            </w:pPr>
            <w:r w:rsidRPr="00CE54FB">
              <w:rPr>
                <w:rFonts w:ascii="標楷體" w:eastAsia="標楷體" w:hAnsi="標楷體" w:hint="eastAsia"/>
                <w:sz w:val="28"/>
                <w:szCs w:val="28"/>
                <w:lang w:eastAsia="zh-TW"/>
              </w:rPr>
              <w:t>2.</w:t>
            </w:r>
            <w:r w:rsidRPr="00CE54FB">
              <w:rPr>
                <w:rFonts w:ascii="標楷體" w:eastAsia="標楷體" w:hAnsi="標楷體"/>
                <w:sz w:val="28"/>
                <w:szCs w:val="28"/>
                <w:lang w:eastAsia="zh-TW"/>
              </w:rPr>
              <w:t>15日前系統自動完成當月1日在職人員用人</w:t>
            </w:r>
            <w:proofErr w:type="gramStart"/>
            <w:r w:rsidRPr="00CE54FB">
              <w:rPr>
                <w:rFonts w:ascii="標楷體" w:eastAsia="標楷體" w:hAnsi="標楷體"/>
                <w:sz w:val="28"/>
                <w:szCs w:val="28"/>
                <w:lang w:eastAsia="zh-TW"/>
              </w:rPr>
              <w:t>費用展算及</w:t>
            </w:r>
            <w:proofErr w:type="gramEnd"/>
            <w:r w:rsidRPr="00CE54FB">
              <w:rPr>
                <w:rFonts w:ascii="標楷體" w:eastAsia="標楷體" w:hAnsi="標楷體"/>
                <w:sz w:val="28"/>
                <w:szCs w:val="28"/>
                <w:lang w:eastAsia="zh-TW"/>
              </w:rPr>
              <w:t>報送作業。</w:t>
            </w:r>
          </w:p>
          <w:p w14:paraId="11EDA3F1" w14:textId="77777777" w:rsidR="00315763" w:rsidRPr="00CE54FB" w:rsidRDefault="00315763" w:rsidP="00E027EC">
            <w:pPr>
              <w:spacing w:line="320" w:lineRule="exact"/>
              <w:ind w:left="280" w:hangingChars="100" w:hanging="280"/>
              <w:rPr>
                <w:rFonts w:ascii="標楷體" w:eastAsia="標楷體" w:hAnsi="標楷體"/>
                <w:sz w:val="28"/>
                <w:szCs w:val="28"/>
                <w:lang w:eastAsia="zh-TW"/>
              </w:rPr>
            </w:pPr>
            <w:r w:rsidRPr="00CE54FB">
              <w:rPr>
                <w:rFonts w:ascii="標楷體" w:eastAsia="標楷體" w:hAnsi="標楷體" w:hint="eastAsia"/>
                <w:sz w:val="28"/>
                <w:szCs w:val="28"/>
                <w:lang w:eastAsia="zh-TW"/>
              </w:rPr>
              <w:t>3.</w:t>
            </w:r>
            <w:r w:rsidRPr="00CE54FB">
              <w:rPr>
                <w:rFonts w:ascii="標楷體" w:eastAsia="標楷體" w:hAnsi="標楷體"/>
                <w:sz w:val="28"/>
                <w:szCs w:val="28"/>
                <w:lang w:eastAsia="zh-TW"/>
              </w:rPr>
              <w:t>16日起開放手動報送功能，</w:t>
            </w:r>
            <w:r w:rsidRPr="00CE54FB">
              <w:rPr>
                <w:rFonts w:ascii="標楷體" w:eastAsia="標楷體" w:hAnsi="標楷體" w:hint="eastAsia"/>
                <w:sz w:val="28"/>
                <w:szCs w:val="28"/>
                <w:lang w:eastAsia="zh-TW"/>
              </w:rPr>
              <w:t>檢查</w:t>
            </w:r>
            <w:r w:rsidRPr="00CE54FB">
              <w:rPr>
                <w:rFonts w:ascii="標楷體" w:eastAsia="標楷體" w:hAnsi="標楷體"/>
                <w:sz w:val="28"/>
                <w:szCs w:val="28"/>
                <w:lang w:eastAsia="zh-TW"/>
              </w:rPr>
              <w:t>AF</w:t>
            </w:r>
            <w:r w:rsidRPr="00CE54FB">
              <w:rPr>
                <w:rFonts w:ascii="標楷體" w:eastAsia="標楷體" w:hAnsi="標楷體" w:hint="eastAsia"/>
                <w:sz w:val="28"/>
                <w:szCs w:val="28"/>
                <w:lang w:eastAsia="zh-TW"/>
              </w:rPr>
              <w:t>各機關學校用人費用管理資訊系統「每月檢核作業</w:t>
            </w:r>
            <w:r w:rsidRPr="00CE54FB">
              <w:rPr>
                <w:rFonts w:ascii="標楷體" w:eastAsia="標楷體" w:hAnsi="標楷體"/>
                <w:sz w:val="28"/>
                <w:szCs w:val="28"/>
                <w:lang w:eastAsia="zh-TW"/>
              </w:rPr>
              <w:t>-</w:t>
            </w:r>
            <w:proofErr w:type="gramStart"/>
            <w:r w:rsidRPr="00CE54FB">
              <w:rPr>
                <w:rFonts w:ascii="標楷體" w:eastAsia="標楷體" w:hAnsi="標楷體" w:hint="eastAsia"/>
                <w:sz w:val="28"/>
                <w:szCs w:val="28"/>
                <w:lang w:eastAsia="zh-TW"/>
              </w:rPr>
              <w:t>報送率查詢</w:t>
            </w:r>
            <w:proofErr w:type="gramEnd"/>
            <w:r w:rsidRPr="00CE54FB">
              <w:rPr>
                <w:rFonts w:ascii="標楷體" w:eastAsia="標楷體" w:hAnsi="標楷體" w:hint="eastAsia"/>
                <w:sz w:val="28"/>
                <w:szCs w:val="28"/>
                <w:lang w:eastAsia="zh-TW"/>
              </w:rPr>
              <w:t>及正確率查詢」，</w:t>
            </w:r>
            <w:r w:rsidRPr="00CE54FB">
              <w:rPr>
                <w:rFonts w:ascii="標楷體" w:eastAsia="標楷體" w:hAnsi="標楷體"/>
                <w:sz w:val="28"/>
                <w:szCs w:val="28"/>
                <w:lang w:eastAsia="zh-TW"/>
              </w:rPr>
              <w:t>如有資料修正，須於該日起進行手動報送作業。</w:t>
            </w:r>
          </w:p>
        </w:tc>
      </w:tr>
      <w:tr w:rsidR="00315763" w:rsidRPr="00381C30" w14:paraId="71110FA8" w14:textId="77777777" w:rsidTr="00E027EC">
        <w:trPr>
          <w:trHeight w:val="1550"/>
        </w:trPr>
        <w:tc>
          <w:tcPr>
            <w:tcW w:w="843" w:type="dxa"/>
            <w:vMerge/>
            <w:vAlign w:val="center"/>
          </w:tcPr>
          <w:p w14:paraId="5B8F63BA" w14:textId="77777777" w:rsidR="00315763" w:rsidRPr="0095014E" w:rsidRDefault="00315763" w:rsidP="00E027EC">
            <w:pPr>
              <w:spacing w:line="320" w:lineRule="exact"/>
              <w:jc w:val="center"/>
              <w:rPr>
                <w:rFonts w:ascii="標楷體" w:eastAsia="標楷體" w:hAnsi="標楷體"/>
                <w:sz w:val="28"/>
                <w:szCs w:val="28"/>
                <w:lang w:eastAsia="zh-TW"/>
              </w:rPr>
            </w:pPr>
          </w:p>
        </w:tc>
        <w:tc>
          <w:tcPr>
            <w:tcW w:w="3617" w:type="dxa"/>
            <w:vAlign w:val="center"/>
          </w:tcPr>
          <w:p w14:paraId="26F1CBC3"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4.</w:t>
            </w:r>
            <w:r w:rsidRPr="0095014E">
              <w:rPr>
                <w:rFonts w:ascii="標楷體" w:eastAsia="標楷體" w:hAnsi="標楷體"/>
                <w:sz w:val="28"/>
                <w:szCs w:val="28"/>
                <w:lang w:eastAsia="zh-TW"/>
              </w:rPr>
              <w:t>辦理公務人員赴大陸地區網路申報</w:t>
            </w:r>
          </w:p>
        </w:tc>
        <w:tc>
          <w:tcPr>
            <w:tcW w:w="5321" w:type="dxa"/>
            <w:vAlign w:val="center"/>
          </w:tcPr>
          <w:p w14:paraId="2522AE9D" w14:textId="77777777" w:rsidR="00315763" w:rsidRPr="00EC2EE8" w:rsidRDefault="00315763" w:rsidP="00E027EC">
            <w:pPr>
              <w:spacing w:line="320" w:lineRule="exact"/>
              <w:rPr>
                <w:rFonts w:ascii="標楷體" w:eastAsia="標楷體" w:hAnsi="標楷體" w:cs="SimSun"/>
                <w:color w:val="000000" w:themeColor="text1"/>
                <w:sz w:val="28"/>
                <w:szCs w:val="28"/>
                <w:lang w:eastAsia="zh-TW"/>
              </w:rPr>
            </w:pPr>
            <w:r w:rsidRPr="00EC2EE8">
              <w:rPr>
                <w:rFonts w:ascii="標楷體" w:eastAsia="標楷體" w:hAnsi="標楷體" w:cs="SimSun"/>
                <w:color w:val="000000" w:themeColor="text1"/>
                <w:sz w:val="28"/>
                <w:szCs w:val="28"/>
                <w:lang w:eastAsia="zh-TW"/>
              </w:rPr>
              <w:t>5日前至內政部移民署網頁填報上個月的資料機關學校赴大陸地區人員統計(網路填報系統)</w:t>
            </w:r>
          </w:p>
          <w:p w14:paraId="3E918E68" w14:textId="77777777" w:rsidR="00315763" w:rsidRPr="00381C30" w:rsidRDefault="00315763" w:rsidP="00E027EC">
            <w:pPr>
              <w:spacing w:line="320" w:lineRule="exact"/>
              <w:rPr>
                <w:rFonts w:ascii="標楷體" w:eastAsia="標楷體" w:hAnsi="標楷體" w:cs="SimSun"/>
                <w:color w:val="000000" w:themeColor="text1"/>
                <w:sz w:val="28"/>
                <w:szCs w:val="28"/>
                <w:u w:val="single"/>
                <w:lang w:eastAsia="zh-TW"/>
              </w:rPr>
            </w:pPr>
            <w:hyperlink r:id="rId29">
              <w:r w:rsidRPr="00381C30">
                <w:rPr>
                  <w:rFonts w:ascii="標楷體" w:eastAsia="標楷體" w:hAnsi="標楷體" w:cs="SimSun"/>
                  <w:color w:val="000000" w:themeColor="text1"/>
                  <w:sz w:val="28"/>
                  <w:szCs w:val="28"/>
                  <w:u w:val="single"/>
                  <w:lang w:eastAsia="zh-TW"/>
                </w:rPr>
                <w:t>https://pstm.immigration.gov.tw</w:t>
              </w:r>
            </w:hyperlink>
          </w:p>
        </w:tc>
      </w:tr>
      <w:tr w:rsidR="00315763" w:rsidRPr="00172430" w14:paraId="71C63824" w14:textId="77777777" w:rsidTr="00E027EC">
        <w:trPr>
          <w:trHeight w:val="3761"/>
        </w:trPr>
        <w:tc>
          <w:tcPr>
            <w:tcW w:w="843" w:type="dxa"/>
            <w:vMerge/>
            <w:vAlign w:val="center"/>
          </w:tcPr>
          <w:p w14:paraId="3692A51B" w14:textId="77777777" w:rsidR="00315763" w:rsidRPr="0095014E" w:rsidRDefault="00315763" w:rsidP="00E027EC">
            <w:pPr>
              <w:spacing w:line="320" w:lineRule="exact"/>
              <w:jc w:val="center"/>
              <w:rPr>
                <w:rFonts w:ascii="標楷體" w:eastAsia="標楷體" w:hAnsi="標楷體"/>
                <w:sz w:val="28"/>
                <w:szCs w:val="28"/>
                <w:lang w:eastAsia="zh-TW"/>
              </w:rPr>
            </w:pPr>
          </w:p>
        </w:tc>
        <w:tc>
          <w:tcPr>
            <w:tcW w:w="3617" w:type="dxa"/>
            <w:vAlign w:val="center"/>
          </w:tcPr>
          <w:p w14:paraId="32D4C710" w14:textId="77777777" w:rsidR="00315763" w:rsidRPr="00172430" w:rsidRDefault="00315763" w:rsidP="00E027EC">
            <w:pPr>
              <w:pStyle w:val="TableParagraph"/>
              <w:spacing w:line="320" w:lineRule="exact"/>
              <w:ind w:left="280" w:hangingChars="100" w:hanging="2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5.辦理月退休金、遺屬年金、月撫卹金發放及查驗作業</w:t>
            </w:r>
          </w:p>
        </w:tc>
        <w:tc>
          <w:tcPr>
            <w:tcW w:w="5321" w:type="dxa"/>
            <w:vAlign w:val="center"/>
          </w:tcPr>
          <w:p w14:paraId="27E58AE1" w14:textId="77777777" w:rsidR="00315763" w:rsidRPr="00931FD9"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1.</w:t>
            </w:r>
            <w:r>
              <w:rPr>
                <w:rFonts w:ascii="標楷體" w:eastAsia="標楷體" w:hAnsi="標楷體" w:hint="eastAsia"/>
                <w:color w:val="000000" w:themeColor="text1"/>
                <w:sz w:val="28"/>
                <w:szCs w:val="28"/>
                <w:lang w:eastAsia="zh-TW"/>
              </w:rPr>
              <w:t>1</w:t>
            </w:r>
            <w:r>
              <w:rPr>
                <w:rFonts w:ascii="標楷體" w:eastAsia="標楷體" w:hAnsi="標楷體"/>
                <w:color w:val="000000" w:themeColor="text1"/>
                <w:sz w:val="28"/>
                <w:szCs w:val="28"/>
                <w:lang w:eastAsia="zh-TW"/>
              </w:rPr>
              <w:t>0</w:t>
            </w:r>
            <w:r>
              <w:rPr>
                <w:rFonts w:ascii="標楷體" w:eastAsia="標楷體" w:hAnsi="標楷體" w:hint="eastAsia"/>
                <w:color w:val="000000" w:themeColor="text1"/>
                <w:sz w:val="28"/>
                <w:szCs w:val="28"/>
                <w:lang w:eastAsia="zh-TW"/>
              </w:rPr>
              <w:t>日至1</w:t>
            </w:r>
            <w:r>
              <w:rPr>
                <w:rFonts w:ascii="標楷體" w:eastAsia="標楷體" w:hAnsi="標楷體"/>
                <w:color w:val="000000" w:themeColor="text1"/>
                <w:sz w:val="28"/>
                <w:szCs w:val="28"/>
                <w:lang w:eastAsia="zh-TW"/>
              </w:rPr>
              <w:t>5</w:t>
            </w:r>
            <w:r>
              <w:rPr>
                <w:rFonts w:ascii="標楷體" w:eastAsia="標楷體" w:hAnsi="標楷體" w:hint="eastAsia"/>
                <w:color w:val="000000" w:themeColor="text1"/>
                <w:sz w:val="28"/>
                <w:szCs w:val="28"/>
                <w:lang w:eastAsia="zh-TW"/>
              </w:rPr>
              <w:t>日至</w:t>
            </w:r>
            <w:r w:rsidRPr="00EC2EE8">
              <w:rPr>
                <w:rFonts w:ascii="標楷體" w:eastAsia="標楷體" w:hAnsi="標楷體" w:hint="eastAsia"/>
                <w:color w:val="000000" w:themeColor="text1"/>
                <w:sz w:val="28"/>
                <w:szCs w:val="28"/>
                <w:lang w:eastAsia="zh-TW"/>
              </w:rPr>
              <w:t>「全國公教人員退休撫</w:t>
            </w:r>
            <w:proofErr w:type="gramStart"/>
            <w:r w:rsidRPr="00EC2EE8">
              <w:rPr>
                <w:rFonts w:ascii="標楷體" w:eastAsia="標楷體" w:hAnsi="標楷體" w:hint="eastAsia"/>
                <w:color w:val="000000" w:themeColor="text1"/>
                <w:sz w:val="28"/>
                <w:szCs w:val="28"/>
                <w:lang w:eastAsia="zh-TW"/>
              </w:rPr>
              <w:t>卹</w:t>
            </w:r>
            <w:proofErr w:type="gramEnd"/>
            <w:r w:rsidRPr="00EC2EE8">
              <w:rPr>
                <w:rFonts w:ascii="標楷體" w:eastAsia="標楷體" w:hAnsi="標楷體" w:hint="eastAsia"/>
                <w:color w:val="000000" w:themeColor="text1"/>
                <w:sz w:val="28"/>
                <w:szCs w:val="28"/>
                <w:lang w:eastAsia="zh-TW"/>
              </w:rPr>
              <w:t>整</w:t>
            </w:r>
            <w:r w:rsidRPr="00931FD9">
              <w:rPr>
                <w:rFonts w:ascii="標楷體" w:eastAsia="標楷體" w:hAnsi="標楷體" w:hint="eastAsia"/>
                <w:sz w:val="28"/>
                <w:szCs w:val="28"/>
                <w:lang w:eastAsia="zh-TW"/>
              </w:rPr>
              <w:t>合平</w:t>
            </w:r>
            <w:proofErr w:type="gramStart"/>
            <w:r w:rsidRPr="00931FD9">
              <w:rPr>
                <w:rFonts w:ascii="標楷體" w:eastAsia="標楷體" w:hAnsi="標楷體" w:hint="eastAsia"/>
                <w:sz w:val="28"/>
                <w:szCs w:val="28"/>
                <w:lang w:eastAsia="zh-TW"/>
              </w:rPr>
              <w:t>臺</w:t>
            </w:r>
            <w:proofErr w:type="gramEnd"/>
            <w:r w:rsidRPr="00931FD9">
              <w:rPr>
                <w:rFonts w:ascii="標楷體" w:eastAsia="標楷體" w:hAnsi="標楷體" w:hint="eastAsia"/>
                <w:sz w:val="28"/>
                <w:szCs w:val="28"/>
                <w:lang w:eastAsia="zh-TW"/>
              </w:rPr>
              <w:t>」查驗並列印當月退休給與發放清冊【退休金、撫慰</w:t>
            </w:r>
            <w:r w:rsidRPr="00931FD9">
              <w:rPr>
                <w:rFonts w:ascii="標楷體" w:eastAsia="標楷體" w:hAnsi="標楷體"/>
                <w:sz w:val="28"/>
                <w:szCs w:val="28"/>
                <w:lang w:eastAsia="zh-TW"/>
              </w:rPr>
              <w:t>(</w:t>
            </w:r>
            <w:r w:rsidRPr="00931FD9">
              <w:rPr>
                <w:rFonts w:ascii="標楷體" w:eastAsia="標楷體" w:hAnsi="標楷體" w:hint="eastAsia"/>
                <w:sz w:val="28"/>
                <w:szCs w:val="28"/>
                <w:lang w:eastAsia="zh-TW"/>
              </w:rPr>
              <w:t>遺屬年</w:t>
            </w:r>
            <w:r w:rsidRPr="00931FD9">
              <w:rPr>
                <w:rFonts w:ascii="標楷體" w:eastAsia="標楷體" w:hAnsi="標楷體"/>
                <w:sz w:val="28"/>
                <w:szCs w:val="28"/>
                <w:lang w:eastAsia="zh-TW"/>
              </w:rPr>
              <w:t>)</w:t>
            </w:r>
            <w:r w:rsidRPr="00931FD9">
              <w:rPr>
                <w:rFonts w:ascii="標楷體" w:eastAsia="標楷體" w:hAnsi="標楷體" w:hint="eastAsia"/>
                <w:sz w:val="28"/>
                <w:szCs w:val="28"/>
                <w:lang w:eastAsia="zh-TW"/>
              </w:rPr>
              <w:t>金及撫卹金】</w:t>
            </w:r>
            <w:r w:rsidRPr="00931FD9">
              <w:rPr>
                <w:rFonts w:ascii="標楷體" w:eastAsia="標楷體" w:hAnsi="標楷體"/>
                <w:sz w:val="28"/>
                <w:szCs w:val="28"/>
                <w:lang w:eastAsia="zh-TW"/>
              </w:rPr>
              <w:t>(</w:t>
            </w:r>
            <w:r w:rsidRPr="00931FD9">
              <w:rPr>
                <w:rFonts w:ascii="標楷體" w:eastAsia="標楷體" w:hAnsi="標楷體" w:hint="eastAsia"/>
                <w:sz w:val="28"/>
                <w:szCs w:val="28"/>
                <w:lang w:eastAsia="zh-TW"/>
              </w:rPr>
              <w:t>有浮水印</w:t>
            </w:r>
            <w:r w:rsidRPr="00931FD9">
              <w:rPr>
                <w:rFonts w:ascii="標楷體" w:eastAsia="標楷體" w:hAnsi="標楷體"/>
                <w:sz w:val="28"/>
                <w:szCs w:val="28"/>
                <w:lang w:eastAsia="zh-TW"/>
              </w:rPr>
              <w:t>)</w:t>
            </w:r>
            <w:r w:rsidRPr="00931FD9">
              <w:rPr>
                <w:rFonts w:ascii="標楷體" w:eastAsia="標楷體" w:hAnsi="標楷體" w:hint="eastAsia"/>
                <w:sz w:val="28"/>
                <w:szCs w:val="28"/>
                <w:lang w:eastAsia="zh-TW"/>
              </w:rPr>
              <w:t>，核章後送主計請款。</w:t>
            </w:r>
          </w:p>
          <w:p w14:paraId="2C0D99F4" w14:textId="77777777" w:rsidR="00315763" w:rsidRPr="00931FD9" w:rsidRDefault="00315763" w:rsidP="00E027EC">
            <w:pPr>
              <w:spacing w:line="320" w:lineRule="exact"/>
              <w:ind w:leftChars="100" w:left="240"/>
              <w:rPr>
                <w:rFonts w:ascii="標楷體" w:eastAsia="標楷體" w:hAnsi="標楷體"/>
                <w:sz w:val="28"/>
                <w:szCs w:val="28"/>
                <w:lang w:eastAsia="zh-TW"/>
              </w:rPr>
            </w:pPr>
            <w:r w:rsidRPr="00931FD9">
              <w:rPr>
                <w:rFonts w:ascii="標楷體" w:eastAsia="標楷體" w:hAnsi="標楷體" w:hint="eastAsia"/>
                <w:sz w:val="28"/>
                <w:szCs w:val="28"/>
                <w:lang w:eastAsia="zh-TW"/>
              </w:rPr>
              <w:t>※每月2</w:t>
            </w:r>
            <w:r w:rsidRPr="00931FD9">
              <w:rPr>
                <w:rFonts w:ascii="標楷體" w:eastAsia="標楷體" w:hAnsi="標楷體"/>
                <w:sz w:val="28"/>
                <w:szCs w:val="28"/>
                <w:lang w:eastAsia="zh-TW"/>
              </w:rPr>
              <w:t>0</w:t>
            </w:r>
            <w:r w:rsidRPr="00931FD9">
              <w:rPr>
                <w:rFonts w:ascii="標楷體" w:eastAsia="標楷體" w:hAnsi="標楷體" w:hint="eastAsia"/>
                <w:sz w:val="28"/>
                <w:szCs w:val="28"/>
                <w:lang w:eastAsia="zh-TW"/>
              </w:rPr>
              <w:t>日前</w:t>
            </w:r>
            <w:r>
              <w:rPr>
                <w:rFonts w:ascii="標楷體" w:eastAsia="標楷體" w:hAnsi="標楷體" w:hint="eastAsia"/>
                <w:sz w:val="28"/>
                <w:szCs w:val="28"/>
                <w:lang w:eastAsia="zh-TW"/>
              </w:rPr>
              <w:t>將</w:t>
            </w:r>
            <w:r w:rsidRPr="00931FD9">
              <w:rPr>
                <w:rFonts w:ascii="標楷體" w:eastAsia="標楷體" w:hAnsi="標楷體" w:hint="eastAsia"/>
                <w:sz w:val="28"/>
                <w:szCs w:val="28"/>
                <w:lang w:eastAsia="zh-TW"/>
              </w:rPr>
              <w:t>退撫給與專戶人員核章之發放清冊傳送縣府退撫承辦人。</w:t>
            </w:r>
          </w:p>
          <w:p w14:paraId="20D7F2AB" w14:textId="77777777" w:rsidR="00315763" w:rsidRPr="00931FD9"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2.</w:t>
            </w:r>
            <w:r w:rsidRPr="00931FD9">
              <w:rPr>
                <w:rFonts w:ascii="標楷體" w:eastAsia="標楷體" w:hAnsi="標楷體" w:hint="eastAsia"/>
                <w:sz w:val="28"/>
                <w:szCs w:val="28"/>
                <w:lang w:eastAsia="zh-TW"/>
              </w:rPr>
              <w:t>每年三節慰問金 (春節、端午節、中秋節)，於三節前1至1</w:t>
            </w:r>
            <w:r w:rsidRPr="00931FD9">
              <w:rPr>
                <w:rFonts w:ascii="標楷體" w:eastAsia="標楷體" w:hAnsi="標楷體"/>
                <w:sz w:val="28"/>
                <w:szCs w:val="28"/>
                <w:lang w:eastAsia="zh-TW"/>
              </w:rPr>
              <w:t>.5</w:t>
            </w:r>
            <w:r w:rsidRPr="00931FD9">
              <w:rPr>
                <w:rFonts w:ascii="標楷體" w:eastAsia="標楷體" w:hAnsi="標楷體" w:hint="eastAsia"/>
                <w:sz w:val="28"/>
                <w:szCs w:val="28"/>
                <w:lang w:eastAsia="zh-TW"/>
              </w:rPr>
              <w:t>個月辦理。</w:t>
            </w:r>
          </w:p>
          <w:p w14:paraId="17855979" w14:textId="77777777" w:rsidR="00315763" w:rsidRPr="00172430" w:rsidRDefault="00315763" w:rsidP="00E027EC">
            <w:pPr>
              <w:spacing w:line="320" w:lineRule="exact"/>
              <w:ind w:left="280" w:hangingChars="100" w:hanging="280"/>
              <w:rPr>
                <w:rFonts w:ascii="標楷體" w:eastAsia="標楷體" w:hAnsi="標楷體"/>
                <w:color w:val="000000" w:themeColor="text1"/>
                <w:sz w:val="28"/>
                <w:szCs w:val="28"/>
                <w:lang w:eastAsia="zh-TW"/>
              </w:rPr>
            </w:pPr>
            <w:r w:rsidRPr="00931FD9">
              <w:rPr>
                <w:rFonts w:ascii="標楷體" w:eastAsia="標楷體" w:hAnsi="標楷體" w:hint="eastAsia"/>
                <w:sz w:val="28"/>
                <w:szCs w:val="28"/>
                <w:lang w:eastAsia="zh-TW"/>
              </w:rPr>
              <w:t>3.年終慰問金及年節</w:t>
            </w:r>
            <w:proofErr w:type="gramStart"/>
            <w:r w:rsidRPr="00931FD9">
              <w:rPr>
                <w:rFonts w:ascii="標楷體" w:eastAsia="標楷體" w:hAnsi="標楷體" w:hint="eastAsia"/>
                <w:sz w:val="28"/>
                <w:szCs w:val="28"/>
                <w:lang w:eastAsia="zh-TW"/>
              </w:rPr>
              <w:t>照護金</w:t>
            </w:r>
            <w:proofErr w:type="gramEnd"/>
            <w:r w:rsidRPr="00931FD9">
              <w:rPr>
                <w:rFonts w:ascii="標楷體" w:eastAsia="標楷體" w:hAnsi="標楷體" w:hint="eastAsia"/>
                <w:sz w:val="28"/>
                <w:szCs w:val="28"/>
                <w:lang w:eastAsia="zh-TW"/>
              </w:rPr>
              <w:t>（僅早期支領一</w:t>
            </w:r>
            <w:r>
              <w:rPr>
                <w:rFonts w:ascii="標楷體" w:eastAsia="標楷體" w:hAnsi="標楷體" w:hint="eastAsia"/>
                <w:color w:val="000000" w:themeColor="text1"/>
                <w:sz w:val="28"/>
                <w:szCs w:val="28"/>
                <w:lang w:eastAsia="zh-TW"/>
              </w:rPr>
              <w:t>次退休金生活困難退休公教人員）發給，發放作業於三節前1</w:t>
            </w:r>
            <w:r>
              <w:rPr>
                <w:rFonts w:ascii="標楷體" w:eastAsia="標楷體" w:hAnsi="標楷體"/>
                <w:color w:val="000000" w:themeColor="text1"/>
                <w:sz w:val="28"/>
                <w:szCs w:val="28"/>
                <w:lang w:eastAsia="zh-TW"/>
              </w:rPr>
              <w:t>0</w:t>
            </w:r>
            <w:r>
              <w:rPr>
                <w:rFonts w:ascii="標楷體" w:eastAsia="標楷體" w:hAnsi="標楷體" w:hint="eastAsia"/>
                <w:color w:val="000000" w:themeColor="text1"/>
                <w:sz w:val="28"/>
                <w:szCs w:val="28"/>
                <w:lang w:eastAsia="zh-TW"/>
              </w:rPr>
              <w:t>日</w:t>
            </w:r>
            <w:proofErr w:type="gramStart"/>
            <w:r>
              <w:rPr>
                <w:rFonts w:ascii="標楷體" w:eastAsia="標楷體" w:hAnsi="標楷體" w:hint="eastAsia"/>
                <w:color w:val="000000" w:themeColor="text1"/>
                <w:sz w:val="28"/>
                <w:szCs w:val="28"/>
                <w:lang w:eastAsia="zh-TW"/>
              </w:rPr>
              <w:t>入帳</w:t>
            </w:r>
            <w:proofErr w:type="gramEnd"/>
            <w:r>
              <w:rPr>
                <w:rFonts w:ascii="標楷體" w:eastAsia="標楷體" w:hAnsi="標楷體" w:hint="eastAsia"/>
                <w:color w:val="000000" w:themeColor="text1"/>
                <w:sz w:val="28"/>
                <w:szCs w:val="28"/>
                <w:lang w:eastAsia="zh-TW"/>
              </w:rPr>
              <w:t>。</w:t>
            </w:r>
          </w:p>
        </w:tc>
      </w:tr>
      <w:tr w:rsidR="00315763" w:rsidRPr="00931FD9" w14:paraId="03D2E5DA" w14:textId="77777777" w:rsidTr="00E027EC">
        <w:trPr>
          <w:trHeight w:val="1983"/>
        </w:trPr>
        <w:tc>
          <w:tcPr>
            <w:tcW w:w="843" w:type="dxa"/>
            <w:vMerge/>
            <w:vAlign w:val="center"/>
          </w:tcPr>
          <w:p w14:paraId="5C64BE54" w14:textId="77777777" w:rsidR="00315763" w:rsidRPr="0095014E" w:rsidRDefault="00315763" w:rsidP="00E027EC">
            <w:pPr>
              <w:spacing w:line="320" w:lineRule="exact"/>
              <w:jc w:val="center"/>
              <w:rPr>
                <w:rFonts w:ascii="標楷體" w:eastAsia="標楷體" w:hAnsi="標楷體"/>
                <w:sz w:val="28"/>
                <w:szCs w:val="28"/>
                <w:lang w:eastAsia="zh-TW"/>
              </w:rPr>
            </w:pPr>
          </w:p>
        </w:tc>
        <w:tc>
          <w:tcPr>
            <w:tcW w:w="3617" w:type="dxa"/>
            <w:vAlign w:val="center"/>
          </w:tcPr>
          <w:p w14:paraId="1FE68318"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6.</w:t>
            </w:r>
            <w:r>
              <w:rPr>
                <w:rFonts w:ascii="標楷體" w:eastAsia="標楷體" w:hAnsi="標楷體"/>
                <w:sz w:val="28"/>
                <w:szCs w:val="28"/>
                <w:lang w:eastAsia="zh-TW"/>
              </w:rPr>
              <w:t>報送</w:t>
            </w:r>
            <w:r w:rsidRPr="0095014E">
              <w:rPr>
                <w:rFonts w:ascii="標楷體" w:eastAsia="標楷體" w:hAnsi="標楷體"/>
                <w:sz w:val="28"/>
                <w:szCs w:val="28"/>
                <w:lang w:eastAsia="zh-TW"/>
              </w:rPr>
              <w:t>單位差勤系統</w:t>
            </w:r>
            <w:r>
              <w:rPr>
                <w:rFonts w:ascii="標楷體" w:eastAsia="標楷體" w:hAnsi="標楷體" w:hint="eastAsia"/>
                <w:sz w:val="28"/>
                <w:szCs w:val="28"/>
                <w:lang w:eastAsia="zh-TW"/>
              </w:rPr>
              <w:t>資料</w:t>
            </w:r>
            <w:r w:rsidRPr="0095014E">
              <w:rPr>
                <w:rFonts w:ascii="標楷體" w:eastAsia="標楷體" w:hAnsi="標楷體"/>
                <w:sz w:val="28"/>
                <w:szCs w:val="28"/>
                <w:lang w:eastAsia="zh-TW"/>
              </w:rPr>
              <w:t>至行政院所屬機關學校差勤資料彙整平臺</w:t>
            </w:r>
          </w:p>
        </w:tc>
        <w:tc>
          <w:tcPr>
            <w:tcW w:w="5321" w:type="dxa"/>
            <w:vAlign w:val="center"/>
          </w:tcPr>
          <w:p w14:paraId="693FFCBE" w14:textId="77777777" w:rsidR="00315763" w:rsidRPr="00931FD9" w:rsidRDefault="00315763" w:rsidP="00E027EC">
            <w:pPr>
              <w:spacing w:line="320" w:lineRule="exact"/>
              <w:ind w:left="280" w:hangingChars="100" w:hanging="280"/>
              <w:rPr>
                <w:rFonts w:ascii="標楷體" w:eastAsia="標楷體" w:hAnsi="標楷體"/>
                <w:color w:val="000000" w:themeColor="text1"/>
                <w:sz w:val="28"/>
                <w:szCs w:val="28"/>
                <w:lang w:eastAsia="zh-TW"/>
              </w:rPr>
            </w:pPr>
            <w:r w:rsidRPr="00931FD9">
              <w:rPr>
                <w:rFonts w:ascii="標楷體" w:eastAsia="標楷體" w:hAnsi="標楷體" w:hint="eastAsia"/>
                <w:color w:val="000000" w:themeColor="text1"/>
                <w:sz w:val="28"/>
                <w:szCs w:val="28"/>
                <w:lang w:eastAsia="zh-TW"/>
              </w:rPr>
              <w:t>1.</w:t>
            </w:r>
            <w:r w:rsidRPr="00931FD9">
              <w:rPr>
                <w:rFonts w:ascii="標楷體" w:eastAsia="標楷體" w:hAnsi="標楷體"/>
                <w:color w:val="000000" w:themeColor="text1"/>
                <w:sz w:val="28"/>
                <w:szCs w:val="28"/>
                <w:lang w:eastAsia="zh-TW"/>
              </w:rPr>
              <w:t>20日前自單位差勤系統產製JSON檔後</w:t>
            </w:r>
            <w:proofErr w:type="gramStart"/>
            <w:r w:rsidRPr="00931FD9">
              <w:rPr>
                <w:rFonts w:ascii="標楷體" w:eastAsia="標楷體" w:hAnsi="標楷體"/>
                <w:color w:val="000000" w:themeColor="text1"/>
                <w:sz w:val="28"/>
                <w:szCs w:val="28"/>
                <w:lang w:eastAsia="zh-TW"/>
              </w:rPr>
              <w:t>逕</w:t>
            </w:r>
            <w:proofErr w:type="gramEnd"/>
            <w:r w:rsidRPr="00931FD9">
              <w:rPr>
                <w:rFonts w:ascii="標楷體" w:eastAsia="標楷體" w:hAnsi="標楷體"/>
                <w:color w:val="000000" w:themeColor="text1"/>
                <w:sz w:val="28"/>
                <w:szCs w:val="28"/>
                <w:lang w:eastAsia="zh-TW"/>
              </w:rPr>
              <w:t>至ECPA之應用系統</w:t>
            </w:r>
            <w:r w:rsidRPr="00931FD9">
              <w:rPr>
                <w:rFonts w:ascii="標楷體" w:eastAsia="標楷體" w:hAnsi="標楷體" w:hint="eastAsia"/>
                <w:color w:val="000000" w:themeColor="text1"/>
                <w:sz w:val="28"/>
                <w:szCs w:val="28"/>
                <w:lang w:eastAsia="zh-TW"/>
              </w:rPr>
              <w:t>＞</w:t>
            </w:r>
            <w:r w:rsidRPr="00931FD9">
              <w:rPr>
                <w:rFonts w:ascii="標楷體" w:eastAsia="標楷體" w:hAnsi="標楷體"/>
                <w:color w:val="000000" w:themeColor="text1"/>
                <w:sz w:val="28"/>
                <w:szCs w:val="28"/>
                <w:lang w:eastAsia="zh-TW"/>
              </w:rPr>
              <w:t>行政院所屬機關學校差勤資料彙整平</w:t>
            </w:r>
            <w:proofErr w:type="gramStart"/>
            <w:r w:rsidRPr="00931FD9">
              <w:rPr>
                <w:rFonts w:ascii="標楷體" w:eastAsia="標楷體" w:hAnsi="標楷體"/>
                <w:color w:val="000000" w:themeColor="text1"/>
                <w:sz w:val="28"/>
                <w:szCs w:val="28"/>
                <w:lang w:eastAsia="zh-TW"/>
              </w:rPr>
              <w:t>臺</w:t>
            </w:r>
            <w:proofErr w:type="gramEnd"/>
            <w:r w:rsidRPr="00931FD9">
              <w:rPr>
                <w:rFonts w:ascii="標楷體" w:eastAsia="標楷體" w:hAnsi="標楷體"/>
                <w:color w:val="000000" w:themeColor="text1"/>
                <w:sz w:val="28"/>
                <w:szCs w:val="28"/>
                <w:lang w:eastAsia="zh-TW"/>
              </w:rPr>
              <w:t>報送</w:t>
            </w:r>
          </w:p>
          <w:p w14:paraId="56CFFABC" w14:textId="77777777" w:rsidR="00315763" w:rsidRPr="00931FD9" w:rsidRDefault="00315763" w:rsidP="00E027EC">
            <w:pPr>
              <w:spacing w:line="320" w:lineRule="exact"/>
              <w:ind w:left="280" w:hangingChars="100" w:hanging="280"/>
              <w:rPr>
                <w:rFonts w:ascii="標楷體" w:eastAsia="標楷體" w:hAnsi="標楷體"/>
                <w:color w:val="000000" w:themeColor="text1"/>
                <w:sz w:val="28"/>
                <w:szCs w:val="28"/>
                <w:lang w:eastAsia="zh-TW"/>
              </w:rPr>
            </w:pPr>
            <w:r w:rsidRPr="00931FD9">
              <w:rPr>
                <w:rFonts w:ascii="標楷體" w:eastAsia="標楷體" w:hAnsi="標楷體" w:hint="eastAsia"/>
                <w:color w:val="000000" w:themeColor="text1"/>
                <w:sz w:val="28"/>
                <w:szCs w:val="28"/>
                <w:lang w:eastAsia="zh-TW"/>
              </w:rPr>
              <w:t>2.若</w:t>
            </w:r>
            <w:r w:rsidRPr="00931FD9">
              <w:rPr>
                <w:rFonts w:ascii="標楷體" w:eastAsia="標楷體" w:hAnsi="標楷體"/>
                <w:color w:val="000000" w:themeColor="text1"/>
                <w:sz w:val="28"/>
                <w:szCs w:val="28"/>
                <w:lang w:eastAsia="zh-TW"/>
              </w:rPr>
              <w:t>單位差勤系統採用</w:t>
            </w:r>
            <w:proofErr w:type="spellStart"/>
            <w:r w:rsidRPr="00931FD9">
              <w:rPr>
                <w:rFonts w:ascii="標楷體" w:eastAsia="標楷體" w:hAnsi="標楷體"/>
                <w:color w:val="000000" w:themeColor="text1"/>
                <w:sz w:val="28"/>
                <w:szCs w:val="28"/>
                <w:lang w:eastAsia="zh-TW"/>
              </w:rPr>
              <w:t>WebITR</w:t>
            </w:r>
            <w:proofErr w:type="spellEnd"/>
            <w:r w:rsidRPr="00931FD9">
              <w:rPr>
                <w:rFonts w:ascii="標楷體" w:eastAsia="標楷體" w:hAnsi="標楷體"/>
                <w:color w:val="000000" w:themeColor="text1"/>
                <w:sz w:val="28"/>
                <w:szCs w:val="28"/>
                <w:lang w:eastAsia="zh-TW"/>
              </w:rPr>
              <w:t xml:space="preserve"> 或</w:t>
            </w:r>
            <w:proofErr w:type="spellStart"/>
            <w:r w:rsidRPr="00931FD9">
              <w:rPr>
                <w:rFonts w:ascii="標楷體" w:eastAsia="標楷體" w:hAnsi="標楷體"/>
                <w:color w:val="000000" w:themeColor="text1"/>
                <w:sz w:val="28"/>
                <w:szCs w:val="28"/>
                <w:lang w:eastAsia="zh-TW"/>
              </w:rPr>
              <w:t>WebHR</w:t>
            </w:r>
            <w:proofErr w:type="spellEnd"/>
            <w:r w:rsidRPr="00931FD9">
              <w:rPr>
                <w:rFonts w:ascii="標楷體" w:eastAsia="標楷體" w:hAnsi="標楷體"/>
                <w:color w:val="000000" w:themeColor="text1"/>
                <w:sz w:val="28"/>
                <w:szCs w:val="28"/>
                <w:lang w:eastAsia="zh-TW"/>
              </w:rPr>
              <w:t>，系統每日會轉入</w:t>
            </w:r>
            <w:r w:rsidRPr="00931FD9">
              <w:rPr>
                <w:rFonts w:ascii="標楷體" w:eastAsia="標楷體" w:hAnsi="標楷體" w:hint="eastAsia"/>
                <w:color w:val="000000" w:themeColor="text1"/>
                <w:sz w:val="28"/>
                <w:szCs w:val="28"/>
                <w:lang w:eastAsia="zh-TW"/>
              </w:rPr>
              <w:t>，則須</w:t>
            </w:r>
            <w:r w:rsidRPr="00931FD9">
              <w:rPr>
                <w:rFonts w:ascii="標楷體" w:eastAsia="標楷體" w:hAnsi="標楷體"/>
                <w:color w:val="000000" w:themeColor="text1"/>
                <w:sz w:val="28"/>
                <w:szCs w:val="28"/>
                <w:lang w:eastAsia="zh-TW"/>
              </w:rPr>
              <w:t>不定期前往</w:t>
            </w:r>
            <w:r w:rsidRPr="00931FD9">
              <w:rPr>
                <w:rFonts w:ascii="標楷體" w:eastAsia="標楷體" w:hAnsi="標楷體" w:hint="eastAsia"/>
                <w:color w:val="000000" w:themeColor="text1"/>
                <w:sz w:val="28"/>
                <w:szCs w:val="28"/>
                <w:lang w:eastAsia="zh-TW"/>
              </w:rPr>
              <w:t>該</w:t>
            </w:r>
            <w:r w:rsidRPr="00931FD9">
              <w:rPr>
                <w:rFonts w:ascii="標楷體" w:eastAsia="標楷體" w:hAnsi="標楷體"/>
                <w:color w:val="000000" w:themeColor="text1"/>
                <w:sz w:val="28"/>
                <w:szCs w:val="28"/>
                <w:lang w:eastAsia="zh-TW"/>
              </w:rPr>
              <w:t>平</w:t>
            </w:r>
            <w:proofErr w:type="gramStart"/>
            <w:r w:rsidRPr="00931FD9">
              <w:rPr>
                <w:rFonts w:ascii="標楷體" w:eastAsia="標楷體" w:hAnsi="標楷體"/>
                <w:color w:val="000000" w:themeColor="text1"/>
                <w:sz w:val="28"/>
                <w:szCs w:val="28"/>
                <w:lang w:eastAsia="zh-TW"/>
              </w:rPr>
              <w:t>臺</w:t>
            </w:r>
            <w:proofErr w:type="gramEnd"/>
            <w:r w:rsidRPr="00931FD9">
              <w:rPr>
                <w:rFonts w:ascii="標楷體" w:eastAsia="標楷體" w:hAnsi="標楷體"/>
                <w:color w:val="000000" w:themeColor="text1"/>
                <w:sz w:val="28"/>
                <w:szCs w:val="28"/>
                <w:lang w:eastAsia="zh-TW"/>
              </w:rPr>
              <w:t>查詢傳輸資料是否正確</w:t>
            </w:r>
          </w:p>
        </w:tc>
      </w:tr>
      <w:tr w:rsidR="00315763" w:rsidRPr="00931FD9" w14:paraId="050AEFEF" w14:textId="77777777" w:rsidTr="00E027EC">
        <w:trPr>
          <w:trHeight w:val="1551"/>
        </w:trPr>
        <w:tc>
          <w:tcPr>
            <w:tcW w:w="843" w:type="dxa"/>
            <w:vMerge/>
            <w:vAlign w:val="center"/>
          </w:tcPr>
          <w:p w14:paraId="4CC890B8" w14:textId="77777777" w:rsidR="00315763" w:rsidRPr="0095014E" w:rsidRDefault="00315763" w:rsidP="00E027EC">
            <w:pPr>
              <w:spacing w:line="320" w:lineRule="exact"/>
              <w:jc w:val="center"/>
              <w:rPr>
                <w:rFonts w:ascii="標楷體" w:eastAsia="標楷體" w:hAnsi="標楷體"/>
                <w:sz w:val="28"/>
                <w:szCs w:val="28"/>
                <w:lang w:eastAsia="zh-TW"/>
              </w:rPr>
            </w:pPr>
          </w:p>
        </w:tc>
        <w:tc>
          <w:tcPr>
            <w:tcW w:w="3617" w:type="dxa"/>
            <w:vAlign w:val="center"/>
          </w:tcPr>
          <w:p w14:paraId="4564C958"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7.</w:t>
            </w:r>
            <w:proofErr w:type="gramStart"/>
            <w:r w:rsidRPr="00351451">
              <w:rPr>
                <w:rFonts w:ascii="標楷體" w:eastAsia="標楷體" w:hAnsi="標楷體" w:hint="eastAsia"/>
                <w:sz w:val="28"/>
                <w:szCs w:val="28"/>
                <w:lang w:eastAsia="zh-TW"/>
              </w:rPr>
              <w:t>產製公保</w:t>
            </w:r>
            <w:proofErr w:type="gramEnd"/>
            <w:r w:rsidRPr="00351451">
              <w:rPr>
                <w:rFonts w:ascii="標楷體" w:eastAsia="標楷體" w:hAnsi="標楷體" w:hint="eastAsia"/>
                <w:sz w:val="28"/>
                <w:szCs w:val="28"/>
                <w:lang w:eastAsia="zh-TW"/>
              </w:rPr>
              <w:t>、退撫（三聯單）、健保繳費異動清冊</w:t>
            </w:r>
            <w:r w:rsidRPr="0095014E">
              <w:rPr>
                <w:rFonts w:ascii="標楷體" w:eastAsia="標楷體" w:hAnsi="標楷體"/>
                <w:sz w:val="28"/>
                <w:szCs w:val="28"/>
                <w:lang w:eastAsia="zh-TW"/>
              </w:rPr>
              <w:t>，交出納</w:t>
            </w:r>
            <w:proofErr w:type="gramStart"/>
            <w:r w:rsidRPr="0095014E">
              <w:rPr>
                <w:rFonts w:ascii="標楷體" w:eastAsia="標楷體" w:hAnsi="標楷體"/>
                <w:sz w:val="28"/>
                <w:szCs w:val="28"/>
                <w:lang w:eastAsia="zh-TW"/>
              </w:rPr>
              <w:t>人員製薪</w:t>
            </w:r>
            <w:proofErr w:type="gramEnd"/>
            <w:r>
              <w:rPr>
                <w:rFonts w:ascii="標楷體" w:eastAsia="標楷體" w:hAnsi="標楷體" w:hint="eastAsia"/>
                <w:sz w:val="28"/>
                <w:szCs w:val="28"/>
                <w:lang w:eastAsia="zh-TW"/>
              </w:rPr>
              <w:t>；</w:t>
            </w:r>
            <w:r w:rsidRPr="00351451">
              <w:rPr>
                <w:rFonts w:ascii="標楷體" w:eastAsia="標楷體" w:hAnsi="標楷體" w:hint="eastAsia"/>
                <w:sz w:val="28"/>
                <w:szCs w:val="28"/>
                <w:lang w:eastAsia="zh-TW"/>
              </w:rPr>
              <w:t>及公保、退撫基金</w:t>
            </w:r>
            <w:r w:rsidRPr="00351451">
              <w:rPr>
                <w:rFonts w:ascii="標楷體" w:eastAsia="標楷體" w:hAnsi="標楷體"/>
                <w:sz w:val="28"/>
                <w:szCs w:val="28"/>
                <w:lang w:eastAsia="zh-TW"/>
              </w:rPr>
              <w:t>(</w:t>
            </w:r>
            <w:r w:rsidRPr="00351451">
              <w:rPr>
                <w:rFonts w:ascii="標楷體" w:eastAsia="標楷體" w:hAnsi="標楷體" w:hint="eastAsia"/>
                <w:sz w:val="28"/>
                <w:szCs w:val="28"/>
                <w:lang w:eastAsia="zh-TW"/>
              </w:rPr>
              <w:t>儲金</w:t>
            </w:r>
            <w:r w:rsidRPr="00351451">
              <w:rPr>
                <w:rFonts w:ascii="標楷體" w:eastAsia="標楷體" w:hAnsi="標楷體"/>
                <w:sz w:val="28"/>
                <w:szCs w:val="28"/>
                <w:lang w:eastAsia="zh-TW"/>
              </w:rPr>
              <w:t>)</w:t>
            </w:r>
            <w:r w:rsidRPr="00351451">
              <w:rPr>
                <w:rFonts w:ascii="標楷體" w:eastAsia="標楷體" w:hAnsi="標楷體" w:hint="eastAsia"/>
                <w:sz w:val="28"/>
                <w:szCs w:val="28"/>
                <w:lang w:eastAsia="zh-TW"/>
              </w:rPr>
              <w:t>媒體申報及傳送</w:t>
            </w:r>
          </w:p>
        </w:tc>
        <w:tc>
          <w:tcPr>
            <w:tcW w:w="5321" w:type="dxa"/>
            <w:vAlign w:val="center"/>
          </w:tcPr>
          <w:p w14:paraId="468D2164" w14:textId="77777777" w:rsidR="00315763" w:rsidRPr="00931FD9" w:rsidRDefault="00315763" w:rsidP="00E027EC">
            <w:pPr>
              <w:spacing w:line="320" w:lineRule="exact"/>
              <w:ind w:left="280" w:hangingChars="100" w:hanging="280"/>
              <w:rPr>
                <w:rFonts w:ascii="標楷體" w:eastAsia="標楷體" w:hAnsi="標楷體"/>
                <w:color w:val="000000" w:themeColor="text1"/>
                <w:sz w:val="28"/>
                <w:szCs w:val="28"/>
                <w:lang w:eastAsia="zh-TW"/>
              </w:rPr>
            </w:pPr>
            <w:r w:rsidRPr="00931FD9">
              <w:rPr>
                <w:rFonts w:ascii="標楷體" w:eastAsia="標楷體" w:hAnsi="標楷體" w:hint="eastAsia"/>
                <w:color w:val="000000" w:themeColor="text1"/>
                <w:sz w:val="28"/>
                <w:szCs w:val="28"/>
                <w:lang w:eastAsia="zh-TW"/>
              </w:rPr>
              <w:t>1.21日</w:t>
            </w:r>
            <w:r w:rsidRPr="00931FD9">
              <w:rPr>
                <w:rFonts w:ascii="標楷體" w:eastAsia="標楷體" w:hAnsi="標楷體"/>
                <w:color w:val="000000" w:themeColor="text1"/>
                <w:sz w:val="28"/>
                <w:szCs w:val="28"/>
                <w:lang w:eastAsia="zh-TW"/>
              </w:rPr>
              <w:t>前就人員異動情形修正並產出</w:t>
            </w:r>
            <w:proofErr w:type="gramStart"/>
            <w:r w:rsidRPr="00931FD9">
              <w:rPr>
                <w:rFonts w:ascii="標楷體" w:eastAsia="標楷體" w:hAnsi="標楷體"/>
                <w:color w:val="000000" w:themeColor="text1"/>
                <w:sz w:val="28"/>
                <w:szCs w:val="28"/>
                <w:lang w:eastAsia="zh-TW"/>
              </w:rPr>
              <w:t>次月公保</w:t>
            </w:r>
            <w:proofErr w:type="gramEnd"/>
            <w:r w:rsidRPr="00931FD9">
              <w:rPr>
                <w:rFonts w:ascii="標楷體" w:eastAsia="標楷體" w:hAnsi="標楷體"/>
                <w:color w:val="000000" w:themeColor="text1"/>
                <w:sz w:val="28"/>
                <w:szCs w:val="28"/>
                <w:lang w:eastAsia="zh-TW"/>
              </w:rPr>
              <w:t>、退撫基金之繳費清單</w:t>
            </w:r>
            <w:r w:rsidRPr="00931FD9">
              <w:rPr>
                <w:rFonts w:ascii="標楷體" w:eastAsia="標楷體" w:hAnsi="標楷體" w:hint="eastAsia"/>
                <w:color w:val="000000" w:themeColor="text1"/>
                <w:sz w:val="28"/>
                <w:szCs w:val="28"/>
                <w:lang w:eastAsia="zh-TW"/>
              </w:rPr>
              <w:t>、健保繳費異動清冊</w:t>
            </w:r>
            <w:r w:rsidRPr="00931FD9">
              <w:rPr>
                <w:rFonts w:ascii="標楷體" w:eastAsia="標楷體" w:hAnsi="標楷體"/>
                <w:color w:val="000000" w:themeColor="text1"/>
                <w:sz w:val="28"/>
                <w:szCs w:val="28"/>
                <w:lang w:eastAsia="zh-TW"/>
              </w:rPr>
              <w:t>，交出納</w:t>
            </w:r>
            <w:proofErr w:type="gramStart"/>
            <w:r w:rsidRPr="00931FD9">
              <w:rPr>
                <w:rFonts w:ascii="標楷體" w:eastAsia="標楷體" w:hAnsi="標楷體"/>
                <w:color w:val="000000" w:themeColor="text1"/>
                <w:sz w:val="28"/>
                <w:szCs w:val="28"/>
                <w:lang w:eastAsia="zh-TW"/>
              </w:rPr>
              <w:t>人員製薪</w:t>
            </w:r>
            <w:proofErr w:type="gramEnd"/>
            <w:r w:rsidRPr="00931FD9">
              <w:rPr>
                <w:rFonts w:ascii="標楷體" w:eastAsia="標楷體" w:hAnsi="標楷體" w:hint="eastAsia"/>
                <w:color w:val="000000" w:themeColor="text1"/>
                <w:sz w:val="28"/>
                <w:szCs w:val="28"/>
                <w:lang w:eastAsia="zh-TW"/>
              </w:rPr>
              <w:t>。</w:t>
            </w:r>
          </w:p>
          <w:p w14:paraId="2F46CCCD" w14:textId="77777777" w:rsidR="00315763" w:rsidRPr="00931FD9" w:rsidRDefault="00315763" w:rsidP="00E027EC">
            <w:pPr>
              <w:spacing w:line="320" w:lineRule="exact"/>
              <w:ind w:left="280" w:hangingChars="100" w:hanging="280"/>
              <w:rPr>
                <w:rFonts w:ascii="標楷體" w:eastAsia="標楷體" w:hAnsi="標楷體"/>
                <w:color w:val="000000" w:themeColor="text1"/>
                <w:sz w:val="28"/>
                <w:szCs w:val="28"/>
                <w:lang w:eastAsia="zh-TW"/>
              </w:rPr>
            </w:pPr>
            <w:r w:rsidRPr="00931FD9">
              <w:rPr>
                <w:rFonts w:ascii="標楷體" w:eastAsia="標楷體" w:hAnsi="標楷體" w:hint="eastAsia"/>
                <w:color w:val="000000" w:themeColor="text1"/>
                <w:sz w:val="28"/>
                <w:szCs w:val="28"/>
                <w:lang w:eastAsia="zh-TW"/>
              </w:rPr>
              <w:t>2.月底前完成公保、退撫基金</w:t>
            </w:r>
            <w:r w:rsidRPr="00931FD9">
              <w:rPr>
                <w:rFonts w:ascii="標楷體" w:eastAsia="標楷體" w:hAnsi="標楷體"/>
                <w:color w:val="000000" w:themeColor="text1"/>
                <w:sz w:val="28"/>
                <w:szCs w:val="28"/>
                <w:lang w:eastAsia="zh-TW"/>
              </w:rPr>
              <w:t>(</w:t>
            </w:r>
            <w:r w:rsidRPr="00931FD9">
              <w:rPr>
                <w:rFonts w:ascii="標楷體" w:eastAsia="標楷體" w:hAnsi="標楷體" w:hint="eastAsia"/>
                <w:color w:val="000000" w:themeColor="text1"/>
                <w:sz w:val="28"/>
                <w:szCs w:val="28"/>
                <w:lang w:eastAsia="zh-TW"/>
              </w:rPr>
              <w:t>儲金</w:t>
            </w:r>
            <w:r w:rsidRPr="00931FD9">
              <w:rPr>
                <w:rFonts w:ascii="標楷體" w:eastAsia="標楷體" w:hAnsi="標楷體"/>
                <w:color w:val="000000" w:themeColor="text1"/>
                <w:sz w:val="28"/>
                <w:szCs w:val="28"/>
                <w:lang w:eastAsia="zh-TW"/>
              </w:rPr>
              <w:t>)</w:t>
            </w:r>
            <w:r w:rsidRPr="00931FD9">
              <w:rPr>
                <w:rFonts w:ascii="標楷體" w:eastAsia="標楷體" w:hAnsi="標楷體" w:hint="eastAsia"/>
                <w:color w:val="000000" w:themeColor="text1"/>
                <w:sz w:val="28"/>
                <w:szCs w:val="28"/>
                <w:lang w:eastAsia="zh-TW"/>
              </w:rPr>
              <w:t>媒體申報及傳送。</w:t>
            </w:r>
          </w:p>
          <w:p w14:paraId="4A2B9549" w14:textId="77777777" w:rsidR="00315763" w:rsidRPr="00931FD9" w:rsidRDefault="00315763" w:rsidP="00E027EC">
            <w:pPr>
              <w:spacing w:afterLines="50" w:after="120" w:line="320" w:lineRule="exact"/>
              <w:ind w:left="280" w:hangingChars="100" w:hanging="280"/>
              <w:rPr>
                <w:rFonts w:ascii="標楷體" w:eastAsia="標楷體" w:hAnsi="標楷體"/>
                <w:color w:val="000000" w:themeColor="text1"/>
                <w:sz w:val="28"/>
                <w:szCs w:val="28"/>
                <w:lang w:eastAsia="zh-TW"/>
              </w:rPr>
            </w:pPr>
            <w:r w:rsidRPr="00931FD9">
              <w:rPr>
                <w:rFonts w:ascii="標楷體" w:eastAsia="標楷體" w:hAnsi="標楷體" w:hint="eastAsia"/>
                <w:color w:val="000000" w:themeColor="text1"/>
                <w:sz w:val="28"/>
                <w:szCs w:val="28"/>
                <w:lang w:eastAsia="zh-TW"/>
              </w:rPr>
              <w:t>3.</w:t>
            </w:r>
            <w:r w:rsidRPr="00931FD9">
              <w:rPr>
                <w:rFonts w:ascii="標楷體" w:eastAsia="標楷體" w:hAnsi="標楷體"/>
                <w:color w:val="000000" w:themeColor="text1"/>
                <w:sz w:val="28"/>
                <w:szCs w:val="28"/>
                <w:lang w:eastAsia="zh-TW"/>
              </w:rPr>
              <w:t>應於每月10日前繳納公保費及退撫基金費用，如遇星期日及例假順延之</w:t>
            </w:r>
          </w:p>
        </w:tc>
      </w:tr>
      <w:tr w:rsidR="00315763" w:rsidRPr="0095014E" w14:paraId="22355A79" w14:textId="77777777" w:rsidTr="00E027EC">
        <w:trPr>
          <w:trHeight w:val="1494"/>
        </w:trPr>
        <w:tc>
          <w:tcPr>
            <w:tcW w:w="843" w:type="dxa"/>
            <w:vAlign w:val="center"/>
          </w:tcPr>
          <w:p w14:paraId="0FA35235" w14:textId="77777777" w:rsidR="00315763" w:rsidRPr="0095014E" w:rsidRDefault="00315763" w:rsidP="00E027EC">
            <w:pPr>
              <w:spacing w:line="32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每季</w:t>
            </w:r>
          </w:p>
        </w:tc>
        <w:tc>
          <w:tcPr>
            <w:tcW w:w="3617" w:type="dxa"/>
            <w:vAlign w:val="center"/>
          </w:tcPr>
          <w:p w14:paraId="07957F71"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1.</w:t>
            </w:r>
            <w:r w:rsidRPr="0095014E">
              <w:rPr>
                <w:rFonts w:ascii="標楷體" w:eastAsia="標楷體" w:hAnsi="標楷體"/>
                <w:sz w:val="28"/>
                <w:szCs w:val="28"/>
                <w:lang w:eastAsia="zh-TW"/>
              </w:rPr>
              <w:t>填報</w:t>
            </w:r>
            <w:r>
              <w:rPr>
                <w:rFonts w:ascii="標楷體" w:eastAsia="標楷體" w:hAnsi="標楷體" w:hint="eastAsia"/>
                <w:sz w:val="28"/>
                <w:szCs w:val="28"/>
                <w:lang w:eastAsia="zh-TW"/>
              </w:rPr>
              <w:t>約用</w:t>
            </w:r>
            <w:r w:rsidRPr="0095014E">
              <w:rPr>
                <w:rFonts w:ascii="標楷體" w:eastAsia="標楷體" w:hAnsi="標楷體"/>
                <w:sz w:val="28"/>
                <w:szCs w:val="28"/>
                <w:lang w:eastAsia="zh-TW"/>
              </w:rPr>
              <w:t>人員人數調查表及運用勞務承攬調</w:t>
            </w:r>
            <w:r>
              <w:rPr>
                <w:rFonts w:ascii="標楷體" w:eastAsia="標楷體" w:hAnsi="標楷體" w:hint="eastAsia"/>
                <w:sz w:val="28"/>
                <w:szCs w:val="28"/>
                <w:lang w:eastAsia="zh-TW"/>
              </w:rPr>
              <w:t>查表</w:t>
            </w:r>
          </w:p>
        </w:tc>
        <w:tc>
          <w:tcPr>
            <w:tcW w:w="5321" w:type="dxa"/>
            <w:vAlign w:val="center"/>
          </w:tcPr>
          <w:p w14:paraId="0D46D0C5" w14:textId="77777777" w:rsidR="00315763" w:rsidRPr="0095014E" w:rsidRDefault="00315763" w:rsidP="00E027EC">
            <w:pPr>
              <w:spacing w:afterLines="50" w:after="120"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1.</w:t>
            </w:r>
            <w:r w:rsidRPr="0095014E">
              <w:rPr>
                <w:rFonts w:ascii="標楷體" w:eastAsia="標楷體" w:hAnsi="標楷體"/>
                <w:sz w:val="28"/>
                <w:szCs w:val="28"/>
                <w:lang w:eastAsia="zh-TW"/>
              </w:rPr>
              <w:t>每季5日前至ECPA之D7</w:t>
            </w:r>
            <w:r w:rsidRPr="00931FD9">
              <w:rPr>
                <w:rFonts w:ascii="標楷體" w:eastAsia="標楷體" w:hAnsi="標楷體"/>
                <w:color w:val="000000" w:themeColor="text1"/>
                <w:sz w:val="28"/>
                <w:szCs w:val="28"/>
                <w:lang w:eastAsia="zh-TW"/>
              </w:rPr>
              <w:t>多元人力填報系統填報</w:t>
            </w:r>
            <w:r>
              <w:rPr>
                <w:rFonts w:ascii="標楷體" w:eastAsia="標楷體" w:hAnsi="標楷體" w:hint="eastAsia"/>
                <w:color w:val="000000" w:themeColor="text1"/>
                <w:sz w:val="28"/>
                <w:szCs w:val="28"/>
                <w:lang w:eastAsia="zh-TW"/>
              </w:rPr>
              <w:t>約用</w:t>
            </w:r>
            <w:r w:rsidRPr="0095014E">
              <w:rPr>
                <w:rFonts w:ascii="標楷體" w:eastAsia="標楷體" w:hAnsi="標楷體"/>
                <w:sz w:val="28"/>
                <w:szCs w:val="28"/>
                <w:lang w:eastAsia="zh-TW"/>
              </w:rPr>
              <w:t>人員人數調查表及運用勞務承攬調查表</w:t>
            </w:r>
            <w:r>
              <w:rPr>
                <w:rFonts w:ascii="標楷體" w:eastAsia="標楷體" w:hAnsi="標楷體"/>
                <w:sz w:val="28"/>
                <w:szCs w:val="28"/>
                <w:lang w:eastAsia="zh-TW"/>
              </w:rPr>
              <w:t>(1</w:t>
            </w:r>
            <w:r w:rsidRPr="0095014E">
              <w:rPr>
                <w:rFonts w:ascii="標楷體" w:eastAsia="標楷體" w:hAnsi="標楷體"/>
                <w:sz w:val="28"/>
                <w:szCs w:val="28"/>
                <w:lang w:eastAsia="zh-TW"/>
              </w:rPr>
              <w:t>、</w:t>
            </w:r>
            <w:r>
              <w:rPr>
                <w:rFonts w:ascii="標楷體" w:eastAsia="標楷體" w:hAnsi="標楷體"/>
                <w:sz w:val="28"/>
                <w:szCs w:val="28"/>
                <w:lang w:eastAsia="zh-TW"/>
              </w:rPr>
              <w:t>4</w:t>
            </w:r>
            <w:r w:rsidRPr="0095014E">
              <w:rPr>
                <w:rFonts w:ascii="標楷體" w:eastAsia="標楷體" w:hAnsi="標楷體"/>
                <w:sz w:val="28"/>
                <w:szCs w:val="28"/>
                <w:lang w:eastAsia="zh-TW"/>
              </w:rPr>
              <w:t>、</w:t>
            </w:r>
            <w:r>
              <w:rPr>
                <w:rFonts w:ascii="標楷體" w:eastAsia="標楷體" w:hAnsi="標楷體"/>
                <w:sz w:val="28"/>
                <w:szCs w:val="28"/>
                <w:lang w:eastAsia="zh-TW"/>
              </w:rPr>
              <w:t>7</w:t>
            </w:r>
            <w:r w:rsidRPr="0095014E">
              <w:rPr>
                <w:rFonts w:ascii="標楷體" w:eastAsia="標楷體" w:hAnsi="標楷體"/>
                <w:sz w:val="28"/>
                <w:szCs w:val="28"/>
                <w:lang w:eastAsia="zh-TW"/>
              </w:rPr>
              <w:t>、</w:t>
            </w:r>
            <w:r>
              <w:rPr>
                <w:rFonts w:ascii="標楷體" w:eastAsia="標楷體" w:hAnsi="標楷體"/>
                <w:sz w:val="28"/>
                <w:szCs w:val="28"/>
                <w:lang w:eastAsia="zh-TW"/>
              </w:rPr>
              <w:t>10</w:t>
            </w:r>
            <w:r w:rsidRPr="0095014E">
              <w:rPr>
                <w:rFonts w:ascii="標楷體" w:eastAsia="標楷體" w:hAnsi="標楷體"/>
                <w:sz w:val="28"/>
                <w:szCs w:val="28"/>
                <w:lang w:eastAsia="zh-TW"/>
              </w:rPr>
              <w:t>月填報，填報前3個月資料)。</w:t>
            </w:r>
          </w:p>
          <w:p w14:paraId="70C3CA50" w14:textId="77777777" w:rsidR="00315763" w:rsidRPr="0095014E" w:rsidRDefault="00315763" w:rsidP="00E027EC">
            <w:pPr>
              <w:spacing w:afterLines="50" w:after="120" w:line="320" w:lineRule="exact"/>
              <w:rPr>
                <w:rFonts w:ascii="標楷體" w:eastAsia="標楷體" w:hAnsi="標楷體"/>
                <w:sz w:val="28"/>
                <w:szCs w:val="28"/>
                <w:lang w:eastAsia="zh-TW"/>
              </w:rPr>
            </w:pPr>
            <w:r>
              <w:rPr>
                <w:rFonts w:ascii="標楷體" w:eastAsia="標楷體" w:hAnsi="標楷體" w:hint="eastAsia"/>
                <w:sz w:val="28"/>
                <w:szCs w:val="28"/>
                <w:lang w:eastAsia="zh-TW"/>
              </w:rPr>
              <w:t>2.</w:t>
            </w:r>
            <w:r w:rsidRPr="0095014E">
              <w:rPr>
                <w:rFonts w:ascii="標楷體" w:eastAsia="標楷體" w:hAnsi="標楷體"/>
                <w:sz w:val="28"/>
                <w:szCs w:val="28"/>
                <w:lang w:eastAsia="zh-TW"/>
              </w:rPr>
              <w:t>實際填報</w:t>
            </w:r>
            <w:proofErr w:type="gramStart"/>
            <w:r w:rsidRPr="0095014E">
              <w:rPr>
                <w:rFonts w:ascii="標楷體" w:eastAsia="標楷體" w:hAnsi="標楷體"/>
                <w:sz w:val="28"/>
                <w:szCs w:val="28"/>
                <w:lang w:eastAsia="zh-TW"/>
              </w:rPr>
              <w:t>期程請依</w:t>
            </w:r>
            <w:proofErr w:type="gramEnd"/>
            <w:r w:rsidRPr="0095014E">
              <w:rPr>
                <w:rFonts w:ascii="標楷體" w:eastAsia="標楷體" w:hAnsi="標楷體" w:hint="eastAsia"/>
                <w:sz w:val="28"/>
                <w:szCs w:val="28"/>
                <w:lang w:eastAsia="zh-TW"/>
              </w:rPr>
              <w:t>花蓮</w:t>
            </w:r>
            <w:r w:rsidRPr="0095014E">
              <w:rPr>
                <w:rFonts w:ascii="標楷體" w:eastAsia="標楷體" w:hAnsi="標楷體"/>
                <w:sz w:val="28"/>
                <w:szCs w:val="28"/>
                <w:lang w:eastAsia="zh-TW"/>
              </w:rPr>
              <w:t>縣政府函辦理。</w:t>
            </w:r>
          </w:p>
        </w:tc>
      </w:tr>
      <w:tr w:rsidR="00315763" w:rsidRPr="0095014E" w14:paraId="0892E7F8" w14:textId="77777777" w:rsidTr="00E027EC">
        <w:trPr>
          <w:trHeight w:val="959"/>
        </w:trPr>
        <w:tc>
          <w:tcPr>
            <w:tcW w:w="843" w:type="dxa"/>
            <w:vMerge w:val="restart"/>
            <w:textDirection w:val="tbRlV"/>
            <w:vAlign w:val="center"/>
          </w:tcPr>
          <w:p w14:paraId="73DC8DB9" w14:textId="77777777" w:rsidR="00315763" w:rsidRPr="0095014E" w:rsidRDefault="00315763" w:rsidP="00E027EC">
            <w:pPr>
              <w:pStyle w:val="TableParagraph"/>
              <w:spacing w:before="1" w:line="320" w:lineRule="exact"/>
              <w:ind w:left="114" w:right="105"/>
              <w:jc w:val="center"/>
              <w:rPr>
                <w:rFonts w:ascii="標楷體" w:eastAsia="標楷體" w:hAnsi="標楷體"/>
                <w:sz w:val="28"/>
                <w:szCs w:val="28"/>
              </w:rPr>
            </w:pPr>
            <w:r>
              <w:rPr>
                <w:rFonts w:ascii="標楷體" w:eastAsia="標楷體" w:hAnsi="標楷體" w:hint="eastAsia"/>
                <w:sz w:val="28"/>
                <w:szCs w:val="28"/>
              </w:rPr>
              <w:t>不定期</w:t>
            </w:r>
          </w:p>
        </w:tc>
        <w:tc>
          <w:tcPr>
            <w:tcW w:w="3617" w:type="dxa"/>
            <w:vAlign w:val="center"/>
          </w:tcPr>
          <w:p w14:paraId="6F35F421" w14:textId="77777777" w:rsidR="00315763" w:rsidRPr="0095014E"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1.</w:t>
            </w:r>
            <w:r w:rsidRPr="0095014E">
              <w:rPr>
                <w:rFonts w:ascii="標楷體" w:eastAsia="標楷體" w:hAnsi="標楷體"/>
                <w:sz w:val="28"/>
                <w:szCs w:val="28"/>
                <w:lang w:eastAsia="zh-TW"/>
              </w:rPr>
              <w:t>國民旅遊卡補助費申請</w:t>
            </w:r>
          </w:p>
        </w:tc>
        <w:tc>
          <w:tcPr>
            <w:tcW w:w="5321" w:type="dxa"/>
            <w:vAlign w:val="center"/>
          </w:tcPr>
          <w:p w14:paraId="03E394FF" w14:textId="77777777" w:rsidR="00315763" w:rsidRDefault="00315763" w:rsidP="00E027EC">
            <w:pPr>
              <w:spacing w:line="320" w:lineRule="exact"/>
              <w:ind w:left="280" w:hangingChars="100" w:hanging="280"/>
              <w:rPr>
                <w:rFonts w:ascii="標楷體" w:eastAsia="標楷體" w:hAnsi="標楷體"/>
                <w:sz w:val="28"/>
                <w:szCs w:val="28"/>
                <w:lang w:eastAsia="zh-TW"/>
              </w:rPr>
            </w:pPr>
            <w:r>
              <w:rPr>
                <w:rFonts w:ascii="標楷體" w:eastAsia="標楷體" w:hAnsi="標楷體" w:hint="eastAsia"/>
                <w:sz w:val="28"/>
                <w:szCs w:val="28"/>
                <w:lang w:eastAsia="zh-TW"/>
              </w:rPr>
              <w:t>1.</w:t>
            </w:r>
            <w:r w:rsidRPr="0095014E">
              <w:rPr>
                <w:rFonts w:ascii="標楷體" w:eastAsia="標楷體" w:hAnsi="標楷體"/>
                <w:sz w:val="28"/>
                <w:szCs w:val="28"/>
                <w:lang w:eastAsia="zh-TW"/>
              </w:rPr>
              <w:t>國民旅遊卡使用期限，自每年1月1日至當年12月31日。</w:t>
            </w:r>
          </w:p>
          <w:p w14:paraId="4CD7A99E" w14:textId="77777777" w:rsidR="00315763" w:rsidRPr="0095014E" w:rsidRDefault="00315763" w:rsidP="00E027EC">
            <w:pPr>
              <w:spacing w:line="320" w:lineRule="exact"/>
              <w:rPr>
                <w:rFonts w:ascii="標楷體" w:eastAsia="標楷體" w:hAnsi="標楷體"/>
                <w:sz w:val="28"/>
                <w:szCs w:val="28"/>
                <w:lang w:eastAsia="zh-TW"/>
              </w:rPr>
            </w:pPr>
            <w:r>
              <w:rPr>
                <w:rFonts w:ascii="標楷體" w:eastAsia="標楷體" w:hAnsi="標楷體" w:hint="eastAsia"/>
                <w:sz w:val="28"/>
                <w:szCs w:val="28"/>
                <w:lang w:eastAsia="zh-TW"/>
              </w:rPr>
              <w:t>2.機關注意事項詳如行政院與所屬中央及</w:t>
            </w:r>
            <w:r>
              <w:rPr>
                <w:rFonts w:ascii="標楷體" w:eastAsia="標楷體" w:hAnsi="標楷體" w:hint="eastAsia"/>
                <w:sz w:val="28"/>
                <w:szCs w:val="28"/>
                <w:lang w:eastAsia="zh-TW"/>
              </w:rPr>
              <w:lastRenderedPageBreak/>
              <w:t>地方各機關公務人員休假改進措施及行政院人事行政總處國民旅遊卡相關事項QA</w:t>
            </w:r>
          </w:p>
        </w:tc>
      </w:tr>
      <w:tr w:rsidR="00315763" w:rsidRPr="00172430" w14:paraId="4FF4A245" w14:textId="77777777" w:rsidTr="00E027EC">
        <w:trPr>
          <w:trHeight w:val="959"/>
        </w:trPr>
        <w:tc>
          <w:tcPr>
            <w:tcW w:w="843" w:type="dxa"/>
            <w:vMerge/>
            <w:vAlign w:val="center"/>
          </w:tcPr>
          <w:p w14:paraId="06D9D935" w14:textId="77777777" w:rsidR="00315763" w:rsidRPr="00172430" w:rsidRDefault="00315763" w:rsidP="00E027EC">
            <w:pPr>
              <w:pStyle w:val="TableParagraph"/>
              <w:spacing w:before="1" w:line="320" w:lineRule="exact"/>
              <w:ind w:left="114" w:right="105"/>
              <w:jc w:val="center"/>
              <w:rPr>
                <w:rFonts w:ascii="標楷體" w:eastAsia="標楷體" w:hAnsi="標楷體"/>
                <w:color w:val="000000" w:themeColor="text1"/>
                <w:sz w:val="28"/>
                <w:szCs w:val="28"/>
              </w:rPr>
            </w:pPr>
          </w:p>
        </w:tc>
        <w:tc>
          <w:tcPr>
            <w:tcW w:w="3617" w:type="dxa"/>
            <w:vAlign w:val="center"/>
          </w:tcPr>
          <w:p w14:paraId="6E6E7E00" w14:textId="77777777" w:rsidR="00315763" w:rsidRPr="003804F3" w:rsidRDefault="00315763" w:rsidP="00E027EC">
            <w:pPr>
              <w:spacing w:line="320" w:lineRule="exact"/>
              <w:ind w:left="280" w:hangingChars="100" w:hanging="280"/>
              <w:rPr>
                <w:rFonts w:ascii="標楷體" w:eastAsia="標楷體" w:hAnsi="標楷體"/>
                <w:sz w:val="28"/>
                <w:szCs w:val="28"/>
                <w:lang w:eastAsia="zh-TW"/>
              </w:rPr>
            </w:pPr>
            <w:r w:rsidRPr="003804F3">
              <w:rPr>
                <w:rFonts w:ascii="標楷體" w:eastAsia="標楷體" w:hAnsi="標楷體" w:hint="eastAsia"/>
                <w:sz w:val="28"/>
                <w:szCs w:val="28"/>
                <w:lang w:eastAsia="zh-TW"/>
              </w:rPr>
              <w:t>2.</w:t>
            </w:r>
            <w:r w:rsidRPr="003804F3">
              <w:rPr>
                <w:rFonts w:ascii="標楷體" w:eastAsia="標楷體" w:hAnsi="標楷體"/>
                <w:sz w:val="28"/>
                <w:szCs w:val="28"/>
                <w:lang w:eastAsia="zh-TW"/>
              </w:rPr>
              <w:t>未休假加班費清冊及超過10日之休假補助費申請</w:t>
            </w:r>
          </w:p>
        </w:tc>
        <w:tc>
          <w:tcPr>
            <w:tcW w:w="5321" w:type="dxa"/>
            <w:vAlign w:val="center"/>
          </w:tcPr>
          <w:p w14:paraId="1FE4A53C" w14:textId="77777777" w:rsidR="00315763" w:rsidRDefault="00315763" w:rsidP="00E027EC">
            <w:pPr>
              <w:pStyle w:val="TableParagraph"/>
              <w:tabs>
                <w:tab w:val="left" w:pos="358"/>
              </w:tabs>
              <w:spacing w:before="13" w:line="320" w:lineRule="exact"/>
              <w:rPr>
                <w:rFonts w:ascii="標楷體" w:eastAsia="標楷體" w:hAnsi="標楷體"/>
                <w:sz w:val="28"/>
                <w:szCs w:val="28"/>
              </w:rPr>
            </w:pPr>
            <w:r>
              <w:rPr>
                <w:rFonts w:ascii="標楷體" w:eastAsia="標楷體" w:hAnsi="標楷體" w:hint="eastAsia"/>
                <w:sz w:val="28"/>
                <w:szCs w:val="28"/>
              </w:rPr>
              <w:t>1.辦理時間</w:t>
            </w:r>
          </w:p>
          <w:p w14:paraId="21A3C38B" w14:textId="77777777" w:rsidR="00315763" w:rsidRDefault="00315763" w:rsidP="00E027EC">
            <w:pPr>
              <w:pStyle w:val="TableParagraph"/>
              <w:tabs>
                <w:tab w:val="left" w:pos="358"/>
              </w:tabs>
              <w:spacing w:before="13" w:line="320" w:lineRule="exact"/>
              <w:ind w:leftChars="100" w:left="240"/>
              <w:rPr>
                <w:rFonts w:ascii="標楷體" w:eastAsia="標楷體" w:hAnsi="標楷體"/>
                <w:color w:val="000000" w:themeColor="text1"/>
                <w:sz w:val="28"/>
                <w:szCs w:val="28"/>
              </w:rPr>
            </w:pPr>
            <w:r w:rsidRPr="00F328A6">
              <w:rPr>
                <w:rFonts w:ascii="標楷體" w:eastAsia="標楷體" w:hAnsi="標楷體" w:hint="eastAsia"/>
                <w:sz w:val="28"/>
                <w:szCs w:val="28"/>
              </w:rPr>
              <w:t>(1)</w:t>
            </w:r>
            <w:r w:rsidRPr="00172430">
              <w:rPr>
                <w:rFonts w:ascii="標楷體" w:eastAsia="標楷體" w:hAnsi="標楷體"/>
                <w:color w:val="000000" w:themeColor="text1"/>
                <w:sz w:val="28"/>
                <w:szCs w:val="28"/>
              </w:rPr>
              <w:t>每年年終辦理。</w:t>
            </w:r>
          </w:p>
          <w:p w14:paraId="22916FAF" w14:textId="77777777" w:rsidR="00315763" w:rsidRPr="00976592" w:rsidRDefault="00315763" w:rsidP="00E027EC">
            <w:pPr>
              <w:pStyle w:val="TableParagraph"/>
              <w:tabs>
                <w:tab w:val="left" w:pos="358"/>
              </w:tabs>
              <w:spacing w:before="13" w:line="320" w:lineRule="exact"/>
              <w:ind w:leftChars="100" w:left="240"/>
              <w:rPr>
                <w:rFonts w:ascii="標楷體" w:eastAsia="標楷體" w:hAnsi="標楷體"/>
                <w:color w:val="000000" w:themeColor="text1"/>
                <w:sz w:val="28"/>
                <w:szCs w:val="28"/>
              </w:rPr>
            </w:pPr>
            <w:r w:rsidRPr="00F328A6">
              <w:rPr>
                <w:rFonts w:ascii="標楷體" w:eastAsia="標楷體" w:hAnsi="標楷體" w:hint="eastAsia"/>
                <w:sz w:val="28"/>
                <w:szCs w:val="28"/>
              </w:rPr>
              <w:t>(2)</w:t>
            </w:r>
            <w:r w:rsidRPr="00172430">
              <w:rPr>
                <w:rFonts w:ascii="標楷體" w:eastAsia="標楷體" w:hAnsi="標楷體"/>
                <w:color w:val="000000" w:themeColor="text1"/>
                <w:sz w:val="28"/>
                <w:szCs w:val="28"/>
              </w:rPr>
              <w:t>年度中</w:t>
            </w:r>
            <w:r w:rsidRPr="00976592">
              <w:rPr>
                <w:rFonts w:ascii="標楷體" w:eastAsia="標楷體" w:hAnsi="標楷體"/>
                <w:color w:val="000000" w:themeColor="text1"/>
                <w:sz w:val="28"/>
                <w:szCs w:val="28"/>
              </w:rPr>
              <w:t>退休或辭職者：得隨時辦理。</w:t>
            </w:r>
          </w:p>
          <w:p w14:paraId="40764B4A" w14:textId="77777777" w:rsidR="00315763" w:rsidRDefault="00315763" w:rsidP="00E027EC">
            <w:pPr>
              <w:spacing w:line="320" w:lineRule="exact"/>
              <w:ind w:left="420" w:hangingChars="150" w:hanging="420"/>
              <w:rPr>
                <w:rFonts w:ascii="標楷體" w:eastAsia="標楷體" w:hAnsi="標楷體"/>
                <w:color w:val="000000" w:themeColor="text1"/>
                <w:sz w:val="28"/>
                <w:szCs w:val="28"/>
                <w:lang w:eastAsia="zh-TW"/>
              </w:rPr>
            </w:pPr>
            <w:r w:rsidRPr="00976592">
              <w:rPr>
                <w:rFonts w:ascii="標楷體" w:eastAsia="標楷體" w:hAnsi="標楷體" w:hint="eastAsia"/>
                <w:sz w:val="28"/>
                <w:szCs w:val="28"/>
                <w:lang w:eastAsia="zh-TW"/>
              </w:rPr>
              <w:t>2.未休假加班費計之內涵</w:t>
            </w:r>
            <w:r w:rsidRPr="00976592">
              <w:rPr>
                <w:rFonts w:ascii="標楷體" w:eastAsia="標楷體" w:hAnsi="標楷體"/>
                <w:color w:val="000000" w:themeColor="text1"/>
                <w:sz w:val="28"/>
                <w:szCs w:val="28"/>
                <w:lang w:eastAsia="zh-TW"/>
              </w:rPr>
              <w:t>：</w:t>
            </w:r>
          </w:p>
          <w:p w14:paraId="15333100" w14:textId="77777777" w:rsidR="00315763" w:rsidRPr="00976592" w:rsidRDefault="00315763" w:rsidP="00E027EC">
            <w:pPr>
              <w:spacing w:line="320" w:lineRule="exact"/>
              <w:ind w:leftChars="100" w:left="660" w:hangingChars="150" w:hanging="420"/>
              <w:rPr>
                <w:rFonts w:ascii="標楷體" w:eastAsia="標楷體" w:hAnsi="標楷體"/>
                <w:color w:val="000000" w:themeColor="text1"/>
                <w:sz w:val="28"/>
                <w:szCs w:val="28"/>
                <w:lang w:eastAsia="zh-TW"/>
              </w:rPr>
            </w:pPr>
            <w:r w:rsidRPr="00976592">
              <w:rPr>
                <w:rFonts w:ascii="標楷體" w:eastAsia="標楷體" w:hAnsi="標楷體" w:hint="eastAsia"/>
                <w:sz w:val="28"/>
                <w:szCs w:val="28"/>
                <w:lang w:eastAsia="zh-TW"/>
              </w:rPr>
              <w:t>(1)公務人員：</w:t>
            </w:r>
            <w:r w:rsidRPr="00976592">
              <w:rPr>
                <w:rFonts w:ascii="標楷體" w:eastAsia="標楷體" w:hAnsi="標楷體"/>
                <w:sz w:val="28"/>
                <w:szCs w:val="28"/>
                <w:lang w:eastAsia="zh-TW"/>
              </w:rPr>
              <w:t>月支薪俸、專業加給</w:t>
            </w:r>
            <w:r w:rsidRPr="00976592">
              <w:rPr>
                <w:rFonts w:ascii="標楷體" w:eastAsia="標楷體" w:hAnsi="標楷體" w:hint="eastAsia"/>
                <w:sz w:val="28"/>
                <w:szCs w:val="28"/>
                <w:lang w:eastAsia="zh-TW"/>
              </w:rPr>
              <w:t>、</w:t>
            </w:r>
            <w:r w:rsidRPr="00976592">
              <w:rPr>
                <w:rFonts w:ascii="標楷體" w:eastAsia="標楷體" w:hAnsi="標楷體"/>
                <w:sz w:val="28"/>
                <w:szCs w:val="28"/>
                <w:lang w:eastAsia="zh-TW"/>
              </w:rPr>
              <w:t>主管職務加給之總和，除以240為每小時支給標準。</w:t>
            </w:r>
          </w:p>
          <w:p w14:paraId="67EB7BAE" w14:textId="77777777" w:rsidR="00315763" w:rsidRPr="00172430" w:rsidRDefault="00315763" w:rsidP="00E027EC">
            <w:pPr>
              <w:spacing w:line="320" w:lineRule="exact"/>
              <w:ind w:leftChars="100" w:left="660" w:hangingChars="150" w:hanging="420"/>
              <w:rPr>
                <w:rFonts w:ascii="標楷體" w:eastAsia="標楷體" w:hAnsi="標楷體"/>
                <w:color w:val="000000" w:themeColor="text1"/>
                <w:sz w:val="28"/>
                <w:szCs w:val="28"/>
                <w:lang w:eastAsia="zh-TW"/>
              </w:rPr>
            </w:pPr>
            <w:r w:rsidRPr="00976592">
              <w:rPr>
                <w:rFonts w:ascii="標楷體" w:eastAsia="標楷體" w:hAnsi="標楷體" w:hint="eastAsia"/>
                <w:color w:val="000000" w:themeColor="text1"/>
                <w:sz w:val="28"/>
                <w:szCs w:val="28"/>
                <w:lang w:eastAsia="zh-TW"/>
              </w:rPr>
              <w:t>(</w:t>
            </w:r>
            <w:r w:rsidRPr="00976592">
              <w:rPr>
                <w:rFonts w:ascii="標楷體" w:eastAsia="標楷體" w:hAnsi="標楷體" w:cs="SimSun" w:hint="eastAsia"/>
                <w:color w:val="000000" w:themeColor="text1"/>
                <w:sz w:val="28"/>
                <w:szCs w:val="28"/>
                <w:lang w:eastAsia="zh-TW"/>
              </w:rPr>
              <w:t>2)工友（含技工、駕駛）</w:t>
            </w:r>
            <w:r w:rsidRPr="00976592">
              <w:rPr>
                <w:rFonts w:ascii="標楷體" w:eastAsia="標楷體" w:hAnsi="標楷體" w:hint="eastAsia"/>
                <w:color w:val="000000" w:themeColor="text1"/>
                <w:sz w:val="28"/>
                <w:szCs w:val="28"/>
                <w:lang w:eastAsia="zh-TW"/>
              </w:rPr>
              <w:t>：月</w:t>
            </w:r>
            <w:proofErr w:type="gramStart"/>
            <w:r w:rsidRPr="00976592">
              <w:rPr>
                <w:rFonts w:ascii="標楷體" w:eastAsia="標楷體" w:hAnsi="標楷體" w:hint="eastAsia"/>
                <w:color w:val="000000" w:themeColor="text1"/>
                <w:sz w:val="28"/>
                <w:szCs w:val="28"/>
                <w:lang w:eastAsia="zh-TW"/>
              </w:rPr>
              <w:t>支工餉</w:t>
            </w:r>
            <w:proofErr w:type="gramEnd"/>
            <w:r w:rsidRPr="00976592">
              <w:rPr>
                <w:rFonts w:ascii="標楷體" w:eastAsia="標楷體" w:hAnsi="標楷體" w:hint="eastAsia"/>
                <w:color w:val="000000" w:themeColor="text1"/>
                <w:sz w:val="28"/>
                <w:szCs w:val="28"/>
                <w:lang w:eastAsia="zh-TW"/>
              </w:rPr>
              <w:t>、專業加給、地域加給及報院核定有案之每月固定經常性工作給與之總和，</w:t>
            </w:r>
            <w:r w:rsidRPr="00976592">
              <w:rPr>
                <w:rFonts w:ascii="標楷體" w:eastAsia="標楷體" w:hAnsi="標楷體"/>
                <w:sz w:val="28"/>
                <w:szCs w:val="28"/>
                <w:lang w:eastAsia="zh-TW"/>
              </w:rPr>
              <w:t>除以240為每小時支給標準。</w:t>
            </w:r>
          </w:p>
        </w:tc>
      </w:tr>
      <w:tr w:rsidR="00315763" w:rsidRPr="0041506C" w14:paraId="5C67AA46" w14:textId="77777777" w:rsidTr="00E027EC">
        <w:trPr>
          <w:trHeight w:val="959"/>
        </w:trPr>
        <w:tc>
          <w:tcPr>
            <w:tcW w:w="843" w:type="dxa"/>
            <w:vMerge/>
            <w:vAlign w:val="center"/>
          </w:tcPr>
          <w:p w14:paraId="770205A8" w14:textId="77777777" w:rsidR="00315763" w:rsidRPr="00172430" w:rsidRDefault="00315763" w:rsidP="00E027EC">
            <w:pPr>
              <w:pStyle w:val="TableParagraph"/>
              <w:spacing w:before="1" w:line="320" w:lineRule="exact"/>
              <w:ind w:left="114" w:right="105"/>
              <w:jc w:val="center"/>
              <w:rPr>
                <w:rFonts w:ascii="標楷體" w:eastAsia="標楷體" w:hAnsi="標楷體"/>
                <w:color w:val="000000" w:themeColor="text1"/>
                <w:sz w:val="28"/>
                <w:szCs w:val="28"/>
              </w:rPr>
            </w:pPr>
          </w:p>
        </w:tc>
        <w:tc>
          <w:tcPr>
            <w:tcW w:w="3617" w:type="dxa"/>
            <w:tcBorders>
              <w:bottom w:val="single" w:sz="6" w:space="0" w:color="000000"/>
            </w:tcBorders>
            <w:vAlign w:val="center"/>
          </w:tcPr>
          <w:p w14:paraId="23A00102" w14:textId="77777777" w:rsidR="00315763" w:rsidRPr="003804F3" w:rsidRDefault="00315763" w:rsidP="00E027EC">
            <w:pPr>
              <w:spacing w:line="320" w:lineRule="exact"/>
              <w:ind w:left="280" w:hangingChars="100" w:hanging="280"/>
              <w:rPr>
                <w:rFonts w:ascii="標楷體" w:eastAsia="標楷體" w:hAnsi="標楷體"/>
                <w:sz w:val="28"/>
                <w:szCs w:val="28"/>
                <w:lang w:eastAsia="zh-TW"/>
              </w:rPr>
            </w:pPr>
            <w:r w:rsidRPr="003804F3">
              <w:rPr>
                <w:rFonts w:ascii="標楷體" w:eastAsia="標楷體" w:hAnsi="標楷體" w:hint="eastAsia"/>
                <w:sz w:val="28"/>
                <w:szCs w:val="28"/>
                <w:lang w:eastAsia="zh-TW"/>
              </w:rPr>
              <w:t>3.</w:t>
            </w:r>
            <w:r w:rsidRPr="003804F3">
              <w:rPr>
                <w:rFonts w:ascii="標楷體" w:eastAsia="標楷體" w:hAnsi="標楷體"/>
                <w:sz w:val="28"/>
                <w:szCs w:val="28"/>
                <w:lang w:eastAsia="zh-TW"/>
              </w:rPr>
              <w:t>子女教育補助費申請</w:t>
            </w:r>
          </w:p>
        </w:tc>
        <w:tc>
          <w:tcPr>
            <w:tcW w:w="5321" w:type="dxa"/>
            <w:tcBorders>
              <w:bottom w:val="single" w:sz="6" w:space="0" w:color="000000"/>
            </w:tcBorders>
            <w:vAlign w:val="center"/>
          </w:tcPr>
          <w:p w14:paraId="4C5370AF" w14:textId="77777777" w:rsidR="00315763" w:rsidRDefault="00315763" w:rsidP="00E027EC">
            <w:pPr>
              <w:spacing w:line="320" w:lineRule="exact"/>
              <w:ind w:left="280" w:hangingChars="100" w:hanging="280"/>
              <w:rPr>
                <w:rFonts w:ascii="標楷體" w:eastAsia="標楷體" w:hAnsi="標楷體"/>
                <w:color w:val="000000" w:themeColor="text1"/>
                <w:sz w:val="28"/>
                <w:szCs w:val="28"/>
                <w:lang w:eastAsia="zh-TW"/>
              </w:rPr>
            </w:pPr>
            <w:r w:rsidRPr="003804F3">
              <w:rPr>
                <w:rFonts w:ascii="標楷體" w:eastAsia="標楷體" w:hAnsi="標楷體" w:hint="eastAsia"/>
                <w:color w:val="000000" w:themeColor="text1"/>
                <w:sz w:val="28"/>
                <w:szCs w:val="28"/>
                <w:lang w:eastAsia="zh-TW"/>
              </w:rPr>
              <w:t>1</w:t>
            </w:r>
            <w:r>
              <w:rPr>
                <w:rFonts w:ascii="標楷體" w:eastAsia="標楷體" w:hAnsi="標楷體" w:hint="eastAsia"/>
                <w:color w:val="000000" w:themeColor="text1"/>
                <w:sz w:val="28"/>
                <w:szCs w:val="28"/>
                <w:lang w:eastAsia="zh-TW"/>
              </w:rPr>
              <w:t>.</w:t>
            </w:r>
            <w:r w:rsidRPr="00172430">
              <w:rPr>
                <w:rFonts w:ascii="標楷體" w:eastAsia="標楷體" w:hAnsi="標楷體"/>
                <w:color w:val="000000" w:themeColor="text1"/>
                <w:sz w:val="28"/>
                <w:szCs w:val="28"/>
                <w:lang w:eastAsia="zh-TW"/>
              </w:rPr>
              <w:t>印製子女教育補助報銷清冊（</w:t>
            </w:r>
            <w:r w:rsidRPr="003804F3">
              <w:rPr>
                <w:rFonts w:ascii="標楷體" w:eastAsia="標楷體" w:hAnsi="標楷體"/>
                <w:color w:val="000000" w:themeColor="text1"/>
                <w:sz w:val="28"/>
                <w:szCs w:val="28"/>
                <w:lang w:eastAsia="zh-TW"/>
              </w:rPr>
              <w:t>至</w:t>
            </w:r>
            <w:r w:rsidRPr="00172430">
              <w:rPr>
                <w:rFonts w:ascii="標楷體" w:eastAsia="標楷體" w:hAnsi="標楷體"/>
                <w:color w:val="000000" w:themeColor="text1"/>
                <w:sz w:val="28"/>
                <w:szCs w:val="28"/>
                <w:lang w:eastAsia="zh-TW"/>
              </w:rPr>
              <w:t>AC</w:t>
            </w:r>
            <w:r w:rsidRPr="003804F3">
              <w:rPr>
                <w:rFonts w:ascii="標楷體" w:eastAsia="標楷體" w:hAnsi="標楷體"/>
                <w:color w:val="000000" w:themeColor="text1"/>
                <w:sz w:val="28"/>
                <w:szCs w:val="28"/>
                <w:lang w:eastAsia="zh-TW"/>
              </w:rPr>
              <w:t>全國軍公教人員</w:t>
            </w:r>
            <w:r w:rsidRPr="00172430">
              <w:rPr>
                <w:rFonts w:ascii="標楷體" w:eastAsia="標楷體" w:hAnsi="標楷體"/>
                <w:color w:val="000000" w:themeColor="text1"/>
                <w:sz w:val="28"/>
                <w:szCs w:val="28"/>
                <w:lang w:eastAsia="zh-TW"/>
              </w:rPr>
              <w:t>生活津貼申請暨稽核系統產製清冊）及領據</w:t>
            </w:r>
            <w:proofErr w:type="gramStart"/>
            <w:r w:rsidRPr="00172430">
              <w:rPr>
                <w:rFonts w:ascii="標楷體" w:eastAsia="標楷體" w:hAnsi="標楷體"/>
                <w:color w:val="000000" w:themeColor="text1"/>
                <w:sz w:val="28"/>
                <w:szCs w:val="28"/>
                <w:lang w:eastAsia="zh-TW"/>
              </w:rPr>
              <w:t>逕</w:t>
            </w:r>
            <w:proofErr w:type="gramEnd"/>
            <w:r w:rsidRPr="0041506C">
              <w:rPr>
                <w:rFonts w:ascii="標楷體" w:eastAsia="標楷體" w:hAnsi="標楷體"/>
                <w:color w:val="000000" w:themeColor="text1"/>
                <w:sz w:val="28"/>
                <w:szCs w:val="28"/>
                <w:lang w:eastAsia="zh-TW"/>
              </w:rPr>
              <w:t>請款。</w:t>
            </w:r>
            <w:r>
              <w:rPr>
                <w:rFonts w:ascii="標楷體" w:eastAsia="標楷體" w:hAnsi="標楷體"/>
                <w:color w:val="000000" w:themeColor="text1"/>
                <w:sz w:val="28"/>
                <w:szCs w:val="28"/>
                <w:lang w:eastAsia="zh-TW"/>
              </w:rPr>
              <w:t xml:space="preserve"> </w:t>
            </w:r>
          </w:p>
          <w:p w14:paraId="3816C3F0" w14:textId="77777777" w:rsidR="00315763" w:rsidRPr="0041506C" w:rsidRDefault="00315763" w:rsidP="00E027EC">
            <w:pPr>
              <w:spacing w:line="320" w:lineRule="exact"/>
              <w:ind w:left="280" w:hangingChars="100" w:hanging="280"/>
              <w:rPr>
                <w:rFonts w:ascii="標楷體" w:eastAsia="標楷體" w:hAnsi="標楷體"/>
                <w:color w:val="000000" w:themeColor="text1"/>
                <w:sz w:val="28"/>
                <w:szCs w:val="28"/>
                <w:lang w:eastAsia="zh-TW"/>
              </w:rPr>
            </w:pPr>
            <w:r w:rsidRPr="003804F3">
              <w:rPr>
                <w:rFonts w:ascii="標楷體" w:eastAsia="標楷體" w:hAnsi="標楷體" w:hint="eastAsia"/>
                <w:color w:val="000000" w:themeColor="text1"/>
                <w:sz w:val="28"/>
                <w:szCs w:val="28"/>
                <w:lang w:eastAsia="zh-TW"/>
              </w:rPr>
              <w:t>2</w:t>
            </w:r>
            <w:r>
              <w:rPr>
                <w:rFonts w:ascii="標楷體" w:eastAsia="標楷體" w:hAnsi="標楷體" w:hint="eastAsia"/>
                <w:color w:val="000000" w:themeColor="text1"/>
                <w:sz w:val="28"/>
                <w:szCs w:val="28"/>
                <w:lang w:eastAsia="zh-TW"/>
              </w:rPr>
              <w:t>.</w:t>
            </w:r>
            <w:r w:rsidRPr="00F328A6">
              <w:rPr>
                <w:rFonts w:ascii="標楷體" w:eastAsia="標楷體" w:hAnsi="標楷體"/>
                <w:color w:val="000000" w:themeColor="text1"/>
                <w:sz w:val="28"/>
                <w:szCs w:val="28"/>
                <w:lang w:eastAsia="zh-TW"/>
              </w:rPr>
              <w:t>實際</w:t>
            </w:r>
            <w:proofErr w:type="gramStart"/>
            <w:r w:rsidRPr="00F328A6">
              <w:rPr>
                <w:rFonts w:ascii="標楷體" w:eastAsia="標楷體" w:hAnsi="標楷體"/>
                <w:color w:val="000000" w:themeColor="text1"/>
                <w:sz w:val="28"/>
                <w:szCs w:val="28"/>
                <w:lang w:eastAsia="zh-TW"/>
              </w:rPr>
              <w:t>期程請依</w:t>
            </w:r>
            <w:proofErr w:type="gramEnd"/>
            <w:r w:rsidRPr="00F328A6">
              <w:rPr>
                <w:rFonts w:ascii="標楷體" w:eastAsia="標楷體" w:hAnsi="標楷體" w:hint="eastAsia"/>
                <w:color w:val="000000" w:themeColor="text1"/>
                <w:sz w:val="28"/>
                <w:szCs w:val="28"/>
                <w:lang w:eastAsia="zh-TW"/>
              </w:rPr>
              <w:t>花蓮</w:t>
            </w:r>
            <w:r w:rsidRPr="00F328A6">
              <w:rPr>
                <w:rFonts w:ascii="標楷體" w:eastAsia="標楷體" w:hAnsi="標楷體"/>
                <w:color w:val="000000" w:themeColor="text1"/>
                <w:sz w:val="28"/>
                <w:szCs w:val="28"/>
                <w:lang w:eastAsia="zh-TW"/>
              </w:rPr>
              <w:t>縣政府函辦理。</w:t>
            </w:r>
          </w:p>
        </w:tc>
      </w:tr>
      <w:tr w:rsidR="00315763" w14:paraId="3689A590" w14:textId="77777777" w:rsidTr="00E027EC">
        <w:trPr>
          <w:trHeight w:val="959"/>
        </w:trPr>
        <w:tc>
          <w:tcPr>
            <w:tcW w:w="843" w:type="dxa"/>
            <w:vMerge/>
            <w:vAlign w:val="center"/>
          </w:tcPr>
          <w:p w14:paraId="0FFC2257" w14:textId="77777777" w:rsidR="00315763" w:rsidRPr="00172430" w:rsidRDefault="00315763" w:rsidP="00E027EC">
            <w:pPr>
              <w:pStyle w:val="TableParagraph"/>
              <w:spacing w:before="1" w:line="320" w:lineRule="exact"/>
              <w:ind w:left="114" w:right="105"/>
              <w:jc w:val="center"/>
              <w:rPr>
                <w:rFonts w:ascii="標楷體" w:eastAsia="標楷體" w:hAnsi="標楷體"/>
                <w:color w:val="000000" w:themeColor="text1"/>
                <w:sz w:val="28"/>
                <w:szCs w:val="28"/>
              </w:rPr>
            </w:pPr>
          </w:p>
        </w:tc>
        <w:tc>
          <w:tcPr>
            <w:tcW w:w="3617" w:type="dxa"/>
            <w:vAlign w:val="center"/>
          </w:tcPr>
          <w:p w14:paraId="56BE0E17" w14:textId="77777777" w:rsidR="00315763" w:rsidRPr="003804F3" w:rsidRDefault="00315763" w:rsidP="00E027EC">
            <w:pPr>
              <w:spacing w:line="320" w:lineRule="exact"/>
              <w:ind w:left="280" w:hangingChars="100" w:hanging="280"/>
              <w:rPr>
                <w:rFonts w:ascii="標楷體" w:eastAsia="標楷體" w:hAnsi="標楷體"/>
                <w:sz w:val="28"/>
                <w:szCs w:val="28"/>
                <w:lang w:eastAsia="zh-TW"/>
              </w:rPr>
            </w:pPr>
            <w:r w:rsidRPr="003804F3">
              <w:rPr>
                <w:rFonts w:ascii="標楷體" w:eastAsia="標楷體" w:hAnsi="標楷體" w:hint="eastAsia"/>
                <w:sz w:val="28"/>
                <w:szCs w:val="28"/>
                <w:lang w:eastAsia="zh-TW"/>
              </w:rPr>
              <w:t>4.服務獎章請領作業</w:t>
            </w:r>
          </w:p>
        </w:tc>
        <w:tc>
          <w:tcPr>
            <w:tcW w:w="5321" w:type="dxa"/>
            <w:vAlign w:val="center"/>
          </w:tcPr>
          <w:p w14:paraId="542F61D2" w14:textId="77777777" w:rsidR="00315763" w:rsidRPr="00FE541A" w:rsidRDefault="00315763" w:rsidP="00E027EC">
            <w:pPr>
              <w:spacing w:line="320" w:lineRule="exact"/>
              <w:ind w:left="280" w:hangingChars="100" w:hanging="280"/>
              <w:rPr>
                <w:rFonts w:ascii="標楷體" w:eastAsia="標楷體" w:hAnsi="標楷體"/>
                <w:color w:val="000000" w:themeColor="text1"/>
                <w:sz w:val="28"/>
                <w:szCs w:val="28"/>
                <w:lang w:eastAsia="zh-TW"/>
              </w:rPr>
            </w:pPr>
            <w:r w:rsidRPr="003804F3">
              <w:rPr>
                <w:rFonts w:ascii="標楷體" w:eastAsia="標楷體" w:hAnsi="標楷體" w:hint="eastAsia"/>
                <w:color w:val="000000" w:themeColor="text1"/>
                <w:sz w:val="28"/>
                <w:szCs w:val="28"/>
                <w:lang w:eastAsia="zh-TW"/>
              </w:rPr>
              <w:t>1</w:t>
            </w:r>
            <w:r>
              <w:rPr>
                <w:rFonts w:ascii="標楷體" w:eastAsia="標楷體" w:hAnsi="標楷體" w:hint="eastAsia"/>
                <w:color w:val="000000" w:themeColor="text1"/>
                <w:sz w:val="28"/>
                <w:szCs w:val="28"/>
                <w:lang w:eastAsia="zh-TW"/>
              </w:rPr>
              <w:t>.公教人員服務成績</w:t>
            </w:r>
            <w:r w:rsidRPr="00FE541A">
              <w:rPr>
                <w:rFonts w:ascii="標楷體" w:eastAsia="標楷體" w:hAnsi="標楷體" w:hint="eastAsia"/>
                <w:color w:val="000000" w:themeColor="text1"/>
                <w:sz w:val="28"/>
                <w:szCs w:val="28"/>
                <w:lang w:eastAsia="zh-TW"/>
              </w:rPr>
              <w:t>優良者，於退休、資遣、辭職、死亡時辦理。</w:t>
            </w:r>
          </w:p>
          <w:p w14:paraId="38C88A7C" w14:textId="77777777" w:rsidR="00315763" w:rsidRDefault="00315763" w:rsidP="00E027EC">
            <w:pPr>
              <w:spacing w:line="320" w:lineRule="exact"/>
              <w:ind w:left="280" w:hangingChars="100" w:hanging="280"/>
              <w:rPr>
                <w:rFonts w:ascii="標楷體" w:eastAsia="標楷體" w:hAnsi="標楷體"/>
                <w:color w:val="000000" w:themeColor="text1"/>
                <w:sz w:val="28"/>
                <w:szCs w:val="28"/>
                <w:lang w:eastAsia="zh-TW"/>
              </w:rPr>
            </w:pPr>
            <w:r w:rsidRPr="00FE541A">
              <w:rPr>
                <w:rFonts w:ascii="標楷體" w:eastAsia="標楷體" w:hAnsi="標楷體" w:hint="eastAsia"/>
                <w:color w:val="000000" w:themeColor="text1"/>
                <w:sz w:val="28"/>
                <w:szCs w:val="28"/>
                <w:lang w:eastAsia="zh-TW"/>
              </w:rPr>
              <w:t>2.先至服務獎章</w:t>
            </w:r>
            <w:proofErr w:type="gramStart"/>
            <w:r w:rsidRPr="00FE541A">
              <w:rPr>
                <w:rFonts w:ascii="標楷體" w:eastAsia="標楷體" w:hAnsi="標楷體" w:hint="eastAsia"/>
                <w:color w:val="000000" w:themeColor="text1"/>
                <w:sz w:val="28"/>
                <w:szCs w:val="28"/>
                <w:lang w:eastAsia="zh-TW"/>
              </w:rPr>
              <w:t>線上請頒及</w:t>
            </w:r>
            <w:proofErr w:type="gramEnd"/>
            <w:r w:rsidRPr="00FE541A">
              <w:rPr>
                <w:rFonts w:ascii="標楷體" w:eastAsia="標楷體" w:hAnsi="標楷體" w:hint="eastAsia"/>
                <w:color w:val="000000" w:themeColor="text1"/>
                <w:sz w:val="28"/>
                <w:szCs w:val="28"/>
                <w:lang w:eastAsia="zh-TW"/>
              </w:rPr>
              <w:t>檢核系</w:t>
            </w:r>
            <w:r>
              <w:rPr>
                <w:rFonts w:ascii="標楷體" w:eastAsia="標楷體" w:hAnsi="標楷體" w:hint="eastAsia"/>
                <w:color w:val="000000" w:themeColor="text1"/>
                <w:sz w:val="28"/>
                <w:szCs w:val="28"/>
                <w:lang w:eastAsia="zh-TW"/>
              </w:rPr>
              <w:t>統提出申請，待</w:t>
            </w:r>
          </w:p>
          <w:p w14:paraId="00757EAF" w14:textId="77777777" w:rsidR="00315763" w:rsidRDefault="00315763" w:rsidP="00E027EC">
            <w:pPr>
              <w:spacing w:line="320" w:lineRule="exact"/>
              <w:ind w:left="280" w:hangingChars="100" w:hanging="280"/>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本府審核通過後，再以電子公文報府。</w:t>
            </w:r>
          </w:p>
        </w:tc>
      </w:tr>
      <w:tr w:rsidR="00315763" w:rsidRPr="00A11776" w14:paraId="2E0AB03F" w14:textId="77777777" w:rsidTr="00E027EC">
        <w:trPr>
          <w:trHeight w:val="2340"/>
        </w:trPr>
        <w:tc>
          <w:tcPr>
            <w:tcW w:w="843" w:type="dxa"/>
            <w:vMerge/>
            <w:vAlign w:val="center"/>
          </w:tcPr>
          <w:p w14:paraId="59A162AC" w14:textId="77777777" w:rsidR="00315763" w:rsidRDefault="00315763" w:rsidP="00E027EC">
            <w:pPr>
              <w:pStyle w:val="TableParagraph"/>
              <w:spacing w:before="1" w:line="320" w:lineRule="exact"/>
              <w:ind w:left="114" w:right="105"/>
              <w:jc w:val="center"/>
              <w:rPr>
                <w:rFonts w:ascii="標楷體" w:eastAsia="標楷體" w:hAnsi="標楷體"/>
                <w:color w:val="000000" w:themeColor="text1"/>
                <w:sz w:val="28"/>
                <w:szCs w:val="28"/>
              </w:rPr>
            </w:pPr>
          </w:p>
        </w:tc>
        <w:tc>
          <w:tcPr>
            <w:tcW w:w="3617" w:type="dxa"/>
            <w:vAlign w:val="center"/>
          </w:tcPr>
          <w:p w14:paraId="1F53523A" w14:textId="77777777" w:rsidR="00315763" w:rsidRPr="003804F3" w:rsidRDefault="00315763" w:rsidP="00E027EC">
            <w:pPr>
              <w:spacing w:line="320" w:lineRule="exact"/>
              <w:ind w:left="280" w:hangingChars="100" w:hanging="280"/>
              <w:rPr>
                <w:rFonts w:ascii="標楷體" w:eastAsia="標楷體" w:hAnsi="標楷體"/>
                <w:sz w:val="28"/>
                <w:szCs w:val="28"/>
                <w:lang w:eastAsia="zh-TW"/>
              </w:rPr>
            </w:pPr>
            <w:r w:rsidRPr="003804F3">
              <w:rPr>
                <w:rFonts w:ascii="標楷體" w:eastAsia="標楷體" w:hAnsi="標楷體" w:hint="eastAsia"/>
                <w:sz w:val="28"/>
                <w:szCs w:val="28"/>
                <w:lang w:eastAsia="zh-TW"/>
              </w:rPr>
              <w:t>5.兼職調查表、公務員經營商業及兼職情形調查表</w:t>
            </w:r>
          </w:p>
        </w:tc>
        <w:tc>
          <w:tcPr>
            <w:tcW w:w="5321" w:type="dxa"/>
            <w:vAlign w:val="center"/>
          </w:tcPr>
          <w:p w14:paraId="5A864A91" w14:textId="77777777" w:rsidR="00315763" w:rsidRPr="00A11776" w:rsidRDefault="00315763" w:rsidP="00E027EC">
            <w:pPr>
              <w:spacing w:line="320" w:lineRule="exact"/>
              <w:ind w:left="280" w:hangingChars="100" w:hanging="280"/>
              <w:rPr>
                <w:rFonts w:ascii="標楷體" w:eastAsia="標楷體" w:hAnsi="標楷體"/>
                <w:color w:val="000000" w:themeColor="text1"/>
                <w:sz w:val="28"/>
                <w:szCs w:val="28"/>
                <w:lang w:eastAsia="zh-TW"/>
              </w:rPr>
            </w:pPr>
            <w:r w:rsidRPr="00931FD9">
              <w:rPr>
                <w:rFonts w:ascii="標楷體" w:eastAsia="標楷體" w:hAnsi="標楷體" w:hint="eastAsia"/>
                <w:color w:val="000000" w:themeColor="text1"/>
                <w:sz w:val="28"/>
                <w:szCs w:val="28"/>
                <w:lang w:eastAsia="zh-TW"/>
              </w:rPr>
              <w:t>1.</w:t>
            </w:r>
            <w:r w:rsidRPr="00A11776">
              <w:rPr>
                <w:rFonts w:ascii="標楷體" w:eastAsia="標楷體" w:hAnsi="標楷體" w:hint="eastAsia"/>
                <w:color w:val="000000" w:themeColor="text1"/>
                <w:sz w:val="28"/>
                <w:szCs w:val="28"/>
                <w:lang w:eastAsia="zh-TW"/>
              </w:rPr>
              <w:t>填寫到職單，另外簽署「花蓮縣政府暨所屬機關學校兼職人員及專業證照調查表」。</w:t>
            </w:r>
          </w:p>
          <w:p w14:paraId="6CE79229" w14:textId="77777777" w:rsidR="00315763" w:rsidRPr="00A11776" w:rsidRDefault="00315763" w:rsidP="00E027EC">
            <w:pPr>
              <w:spacing w:line="320" w:lineRule="exact"/>
              <w:ind w:left="280" w:hangingChars="100" w:hanging="280"/>
              <w:rPr>
                <w:rFonts w:ascii="標楷體" w:eastAsia="標楷體" w:hAnsi="標楷體"/>
                <w:color w:val="000000" w:themeColor="text1"/>
                <w:sz w:val="28"/>
                <w:szCs w:val="28"/>
                <w:lang w:eastAsia="zh-TW"/>
              </w:rPr>
            </w:pPr>
            <w:r w:rsidRPr="00931FD9">
              <w:rPr>
                <w:rFonts w:ascii="標楷體" w:eastAsia="標楷體" w:hAnsi="標楷體" w:hint="eastAsia"/>
                <w:color w:val="000000" w:themeColor="text1"/>
                <w:sz w:val="28"/>
                <w:szCs w:val="28"/>
                <w:lang w:eastAsia="zh-TW"/>
              </w:rPr>
              <w:t>2.</w:t>
            </w:r>
            <w:r w:rsidRPr="00A11776">
              <w:rPr>
                <w:rFonts w:ascii="標楷體" w:eastAsia="標楷體" w:hAnsi="標楷體" w:hint="eastAsia"/>
                <w:color w:val="000000" w:themeColor="text1"/>
                <w:sz w:val="28"/>
                <w:szCs w:val="28"/>
                <w:lang w:eastAsia="zh-TW"/>
              </w:rPr>
              <w:t>公務員請另填「公務員經營商業及兼職情形調查表」，或至</w:t>
            </w:r>
            <w:proofErr w:type="spellStart"/>
            <w:r w:rsidRPr="00A11776">
              <w:rPr>
                <w:rFonts w:ascii="標楷體" w:eastAsia="標楷體" w:hAnsi="標楷體" w:hint="eastAsia"/>
                <w:color w:val="000000" w:themeColor="text1"/>
                <w:sz w:val="28"/>
                <w:szCs w:val="28"/>
                <w:lang w:eastAsia="zh-TW"/>
              </w:rPr>
              <w:t>MyData</w:t>
            </w:r>
            <w:proofErr w:type="spellEnd"/>
            <w:proofErr w:type="gramStart"/>
            <w:r w:rsidRPr="00A11776">
              <w:rPr>
                <w:rFonts w:ascii="標楷體" w:eastAsia="標楷體" w:hAnsi="標楷體" w:hint="eastAsia"/>
                <w:color w:val="000000" w:themeColor="text1"/>
                <w:sz w:val="28"/>
                <w:szCs w:val="28"/>
                <w:lang w:eastAsia="zh-TW"/>
              </w:rPr>
              <w:t>線上操作</w:t>
            </w:r>
            <w:proofErr w:type="gramEnd"/>
            <w:r w:rsidRPr="00A11776">
              <w:rPr>
                <w:rFonts w:ascii="標楷體" w:eastAsia="標楷體" w:hAnsi="標楷體" w:hint="eastAsia"/>
                <w:color w:val="000000" w:themeColor="text1"/>
                <w:sz w:val="28"/>
                <w:szCs w:val="28"/>
                <w:lang w:eastAsia="zh-TW"/>
              </w:rPr>
              <w:t>。</w:t>
            </w:r>
          </w:p>
          <w:p w14:paraId="0ADF27E8" w14:textId="77777777" w:rsidR="00315763" w:rsidRPr="00A11776" w:rsidRDefault="00315763" w:rsidP="00E027EC">
            <w:pPr>
              <w:spacing w:line="320" w:lineRule="exact"/>
              <w:ind w:left="280" w:hangingChars="100" w:hanging="280"/>
              <w:rPr>
                <w:rFonts w:ascii="標楷體" w:eastAsia="標楷體" w:hAnsi="標楷體"/>
                <w:color w:val="000000" w:themeColor="text1"/>
                <w:sz w:val="28"/>
                <w:szCs w:val="28"/>
                <w:lang w:eastAsia="zh-TW"/>
              </w:rPr>
            </w:pPr>
            <w:r w:rsidRPr="003804F3">
              <w:rPr>
                <w:rFonts w:ascii="標楷體" w:eastAsia="標楷體" w:hAnsi="標楷體" w:hint="eastAsia"/>
                <w:color w:val="000000" w:themeColor="text1"/>
                <w:sz w:val="28"/>
                <w:szCs w:val="28"/>
                <w:lang w:eastAsia="zh-TW"/>
              </w:rPr>
              <w:t>3</w:t>
            </w:r>
            <w:r>
              <w:rPr>
                <w:rFonts w:ascii="標楷體" w:eastAsia="標楷體" w:hAnsi="標楷體" w:hint="eastAsia"/>
                <w:color w:val="000000" w:themeColor="text1"/>
                <w:sz w:val="28"/>
                <w:szCs w:val="28"/>
                <w:lang w:eastAsia="zh-TW"/>
              </w:rPr>
              <w:t>.</w:t>
            </w:r>
            <w:r w:rsidRPr="00A11776">
              <w:rPr>
                <w:rFonts w:ascii="標楷體" w:eastAsia="標楷體" w:hAnsi="標楷體" w:hint="eastAsia"/>
                <w:color w:val="000000" w:themeColor="text1"/>
                <w:sz w:val="28"/>
                <w:szCs w:val="28"/>
                <w:lang w:eastAsia="zh-TW"/>
              </w:rPr>
              <w:t>政令宣導，建檔並納入該年度之教職員名冊。</w:t>
            </w:r>
          </w:p>
        </w:tc>
      </w:tr>
      <w:tr w:rsidR="00315763" w:rsidRPr="00A11776" w14:paraId="03C7F933" w14:textId="77777777" w:rsidTr="00E027EC">
        <w:trPr>
          <w:trHeight w:val="959"/>
        </w:trPr>
        <w:tc>
          <w:tcPr>
            <w:tcW w:w="843" w:type="dxa"/>
            <w:vMerge/>
            <w:vAlign w:val="center"/>
          </w:tcPr>
          <w:p w14:paraId="6B1826DE" w14:textId="77777777" w:rsidR="00315763" w:rsidRDefault="00315763" w:rsidP="00E027EC">
            <w:pPr>
              <w:pStyle w:val="TableParagraph"/>
              <w:spacing w:before="1" w:line="320" w:lineRule="exact"/>
              <w:ind w:left="114" w:right="105"/>
              <w:jc w:val="center"/>
              <w:rPr>
                <w:rFonts w:ascii="標楷體" w:eastAsia="標楷體" w:hAnsi="標楷體"/>
                <w:color w:val="000000" w:themeColor="text1"/>
                <w:sz w:val="28"/>
                <w:szCs w:val="28"/>
              </w:rPr>
            </w:pPr>
          </w:p>
        </w:tc>
        <w:tc>
          <w:tcPr>
            <w:tcW w:w="3617" w:type="dxa"/>
            <w:vAlign w:val="center"/>
          </w:tcPr>
          <w:p w14:paraId="18980584" w14:textId="77777777" w:rsidR="00315763" w:rsidRPr="00A11776" w:rsidRDefault="00315763" w:rsidP="00E027EC">
            <w:pPr>
              <w:pStyle w:val="TableParagraph"/>
              <w:spacing w:before="135" w:line="320" w:lineRule="exact"/>
              <w:ind w:left="108" w:right="123"/>
              <w:rPr>
                <w:rFonts w:ascii="標楷體" w:eastAsia="標楷體" w:hAnsi="標楷體"/>
                <w:color w:val="000000" w:themeColor="text1"/>
                <w:w w:val="95"/>
                <w:sz w:val="28"/>
                <w:szCs w:val="28"/>
              </w:rPr>
            </w:pPr>
            <w:r>
              <w:rPr>
                <w:rFonts w:ascii="標楷體" w:eastAsia="標楷體" w:hAnsi="標楷體" w:hint="eastAsia"/>
                <w:color w:val="000000" w:themeColor="text1"/>
                <w:w w:val="95"/>
                <w:sz w:val="28"/>
                <w:szCs w:val="28"/>
              </w:rPr>
              <w:t>6.</w:t>
            </w:r>
            <w:r w:rsidRPr="00A11776">
              <w:rPr>
                <w:rFonts w:ascii="標楷體" w:eastAsia="標楷體" w:hAnsi="標楷體" w:hint="eastAsia"/>
                <w:color w:val="000000" w:themeColor="text1"/>
                <w:w w:val="95"/>
                <w:sz w:val="28"/>
                <w:szCs w:val="28"/>
              </w:rPr>
              <w:t>辦理簡易動態送審</w:t>
            </w:r>
          </w:p>
        </w:tc>
        <w:tc>
          <w:tcPr>
            <w:tcW w:w="5321" w:type="dxa"/>
            <w:vAlign w:val="center"/>
          </w:tcPr>
          <w:p w14:paraId="1B185DF7" w14:textId="77777777" w:rsidR="00315763" w:rsidRPr="00A11776" w:rsidRDefault="00315763" w:rsidP="00E027EC">
            <w:pPr>
              <w:pStyle w:val="TableParagraph"/>
              <w:tabs>
                <w:tab w:val="left" w:pos="240"/>
                <w:tab w:val="left" w:pos="358"/>
                <w:tab w:val="left" w:pos="781"/>
                <w:tab w:val="left" w:pos="1348"/>
              </w:tabs>
              <w:spacing w:line="320" w:lineRule="exact"/>
              <w:ind w:left="280" w:hangingChars="100" w:hanging="280"/>
              <w:jc w:val="both"/>
              <w:rPr>
                <w:rFonts w:ascii="標楷體" w:eastAsia="標楷體" w:hAnsi="標楷體"/>
                <w:color w:val="000000" w:themeColor="text1"/>
                <w:sz w:val="28"/>
                <w:szCs w:val="28"/>
              </w:rPr>
            </w:pPr>
            <w:r>
              <w:rPr>
                <w:rFonts w:ascii="標楷體" w:eastAsia="標楷體" w:hAnsi="標楷體" w:hint="eastAsia"/>
                <w:sz w:val="28"/>
                <w:szCs w:val="28"/>
              </w:rPr>
              <w:t>1.</w:t>
            </w:r>
            <w:r w:rsidRPr="00A11776">
              <w:rPr>
                <w:rFonts w:ascii="標楷體" w:eastAsia="標楷體" w:hAnsi="標楷體" w:hint="eastAsia"/>
                <w:color w:val="000000" w:themeColor="text1"/>
                <w:sz w:val="28"/>
                <w:szCs w:val="28"/>
              </w:rPr>
              <w:t>公務人員發派後於到職「1個月內」辦理簡易動態送審。</w:t>
            </w:r>
          </w:p>
          <w:p w14:paraId="10D98B60" w14:textId="77777777" w:rsidR="00315763" w:rsidRPr="00A11776" w:rsidRDefault="00315763" w:rsidP="00E027EC">
            <w:pPr>
              <w:pStyle w:val="TableParagraph"/>
              <w:tabs>
                <w:tab w:val="left" w:pos="240"/>
                <w:tab w:val="left" w:pos="358"/>
                <w:tab w:val="left" w:pos="781"/>
                <w:tab w:val="left" w:pos="1348"/>
              </w:tabs>
              <w:spacing w:line="320" w:lineRule="exact"/>
              <w:ind w:left="280" w:hangingChars="100" w:hanging="280"/>
              <w:jc w:val="both"/>
              <w:rPr>
                <w:rFonts w:ascii="標楷體" w:eastAsia="標楷體" w:hAnsi="標楷體"/>
                <w:color w:val="000000" w:themeColor="text1"/>
                <w:sz w:val="28"/>
                <w:szCs w:val="28"/>
              </w:rPr>
            </w:pPr>
            <w:r w:rsidRPr="003F088E">
              <w:rPr>
                <w:rFonts w:ascii="標楷體" w:eastAsia="標楷體" w:hAnsi="標楷體" w:hint="eastAsia"/>
                <w:color w:val="000000" w:themeColor="text1"/>
                <w:sz w:val="28"/>
                <w:szCs w:val="28"/>
              </w:rPr>
              <w:t>2</w:t>
            </w:r>
            <w:r>
              <w:rPr>
                <w:rFonts w:ascii="標楷體" w:eastAsia="標楷體" w:hAnsi="標楷體" w:hint="eastAsia"/>
                <w:color w:val="000000" w:themeColor="text1"/>
                <w:sz w:val="28"/>
                <w:szCs w:val="28"/>
              </w:rPr>
              <w:t>.</w:t>
            </w:r>
            <w:r w:rsidRPr="00A11776">
              <w:rPr>
                <w:rFonts w:ascii="標楷體" w:eastAsia="標楷體" w:hAnsi="標楷體" w:hint="eastAsia"/>
                <w:color w:val="000000" w:themeColor="text1"/>
                <w:sz w:val="28"/>
                <w:szCs w:val="28"/>
              </w:rPr>
              <w:t>專任人事、幹事兼任人事則報送縣府轉銓敘部審查(</w:t>
            </w:r>
            <w:proofErr w:type="gramStart"/>
            <w:r w:rsidRPr="00A11776">
              <w:rPr>
                <w:rFonts w:ascii="標楷體" w:eastAsia="標楷體" w:hAnsi="標楷體" w:hint="eastAsia"/>
                <w:color w:val="000000" w:themeColor="text1"/>
                <w:sz w:val="28"/>
                <w:szCs w:val="28"/>
              </w:rPr>
              <w:t>上傳派令</w:t>
            </w:r>
            <w:proofErr w:type="gramEnd"/>
            <w:r w:rsidRPr="00A11776">
              <w:rPr>
                <w:rFonts w:ascii="標楷體" w:eastAsia="標楷體" w:hAnsi="標楷體" w:hint="eastAsia"/>
                <w:color w:val="000000" w:themeColor="text1"/>
                <w:sz w:val="28"/>
                <w:szCs w:val="28"/>
              </w:rPr>
              <w:t>或</w:t>
            </w:r>
            <w:proofErr w:type="gramStart"/>
            <w:r w:rsidRPr="00A11776">
              <w:rPr>
                <w:rFonts w:ascii="標楷體" w:eastAsia="標楷體" w:hAnsi="標楷體" w:hint="eastAsia"/>
                <w:color w:val="000000" w:themeColor="text1"/>
                <w:sz w:val="28"/>
                <w:szCs w:val="28"/>
              </w:rPr>
              <w:t>附件需蓋職</w:t>
            </w:r>
            <w:proofErr w:type="gramEnd"/>
            <w:r w:rsidRPr="00A11776">
              <w:rPr>
                <w:rFonts w:ascii="標楷體" w:eastAsia="標楷體" w:hAnsi="標楷體" w:hint="eastAsia"/>
                <w:color w:val="000000" w:themeColor="text1"/>
                <w:sz w:val="28"/>
                <w:szCs w:val="28"/>
              </w:rPr>
              <w:t>名章與正本相符章)；學校設有專任人事者，非人事人員之簡易動態送審直接報送銓敘部。</w:t>
            </w:r>
          </w:p>
          <w:p w14:paraId="04C48FA9" w14:textId="77777777" w:rsidR="00315763" w:rsidRPr="00A11776" w:rsidRDefault="00315763" w:rsidP="00E027EC">
            <w:pPr>
              <w:pStyle w:val="TableParagraph"/>
              <w:tabs>
                <w:tab w:val="left" w:pos="240"/>
                <w:tab w:val="left" w:pos="358"/>
                <w:tab w:val="left" w:pos="781"/>
                <w:tab w:val="left" w:pos="1348"/>
              </w:tabs>
              <w:spacing w:line="320" w:lineRule="exact"/>
              <w:ind w:left="280" w:hangingChars="100" w:hanging="280"/>
              <w:jc w:val="both"/>
              <w:rPr>
                <w:rFonts w:ascii="標楷體" w:eastAsia="標楷體" w:hAnsi="標楷體"/>
                <w:color w:val="000000" w:themeColor="text1"/>
                <w:sz w:val="28"/>
                <w:szCs w:val="28"/>
              </w:rPr>
            </w:pPr>
            <w:r w:rsidRPr="003804F3">
              <w:rPr>
                <w:rFonts w:ascii="標楷體" w:eastAsia="標楷體" w:hAnsi="標楷體" w:hint="eastAsia"/>
                <w:color w:val="000000" w:themeColor="text1"/>
                <w:sz w:val="28"/>
                <w:szCs w:val="28"/>
              </w:rPr>
              <w:t>3</w:t>
            </w:r>
            <w:r>
              <w:rPr>
                <w:rFonts w:ascii="標楷體" w:eastAsia="標楷體" w:hAnsi="標楷體" w:hint="eastAsia"/>
                <w:color w:val="000000" w:themeColor="text1"/>
                <w:sz w:val="28"/>
                <w:szCs w:val="28"/>
              </w:rPr>
              <w:t>.</w:t>
            </w:r>
            <w:r w:rsidRPr="00A11776">
              <w:rPr>
                <w:rFonts w:ascii="標楷體" w:eastAsia="標楷體" w:hAnsi="標楷體" w:hint="eastAsia"/>
                <w:color w:val="000000" w:themeColor="text1"/>
                <w:sz w:val="28"/>
                <w:szCs w:val="28"/>
              </w:rPr>
              <w:t xml:space="preserve">WebHR線上報送，任免遷調 &gt; </w:t>
            </w:r>
            <w:proofErr w:type="gramStart"/>
            <w:r w:rsidRPr="00A11776">
              <w:rPr>
                <w:rFonts w:ascii="標楷體" w:eastAsia="標楷體" w:hAnsi="標楷體" w:hint="eastAsia"/>
                <w:color w:val="000000" w:themeColor="text1"/>
                <w:sz w:val="28"/>
                <w:szCs w:val="28"/>
              </w:rPr>
              <w:t>銓</w:t>
            </w:r>
            <w:proofErr w:type="gramEnd"/>
            <w:r w:rsidRPr="00A11776">
              <w:rPr>
                <w:rFonts w:ascii="標楷體" w:eastAsia="標楷體" w:hAnsi="標楷體" w:hint="eastAsia"/>
                <w:color w:val="000000" w:themeColor="text1"/>
                <w:sz w:val="28"/>
                <w:szCs w:val="28"/>
              </w:rPr>
              <w:t xml:space="preserve">審 &gt; 動態登記書案(含簡易動態500案) </w:t>
            </w:r>
          </w:p>
        </w:tc>
      </w:tr>
    </w:tbl>
    <w:p w14:paraId="3259C2E9" w14:textId="5D2EC149" w:rsidR="00315763" w:rsidRDefault="004F3FCC" w:rsidP="00315763">
      <w:pPr>
        <w:pStyle w:val="1"/>
        <w:rPr>
          <w:b/>
          <w:bCs/>
          <w:lang w:eastAsia="zh-TW"/>
        </w:rPr>
      </w:pPr>
      <w:bookmarkStart w:id="18" w:name="_Toc214551582"/>
      <w:bookmarkStart w:id="19" w:name="_Toc214872492"/>
      <w:r>
        <w:rPr>
          <w:rFonts w:hint="eastAsia"/>
          <w:b/>
          <w:bCs/>
          <w:lang w:eastAsia="zh-TW"/>
        </w:rPr>
        <w:t>四、</w:t>
      </w:r>
      <w:r w:rsidRPr="00315763">
        <w:rPr>
          <w:rFonts w:hint="eastAsia"/>
          <w:b/>
          <w:bCs/>
          <w:lang w:eastAsia="zh-TW"/>
        </w:rPr>
        <w:t>人事業務所屬機關、鄉鎮市公所篇</w:t>
      </w:r>
      <w:bookmarkEnd w:id="18"/>
      <w:bookmarkEnd w:id="19"/>
    </w:p>
    <w:p w14:paraId="10215091" w14:textId="77777777" w:rsidR="00315763" w:rsidRDefault="00315763" w:rsidP="004F3FCC">
      <w:pPr>
        <w:pStyle w:val="2"/>
        <w:rPr>
          <w:rFonts w:ascii="標楷體" w:hAnsi="標楷體"/>
          <w:b/>
          <w:bCs/>
          <w:lang w:eastAsia="zh-TW"/>
        </w:rPr>
      </w:pPr>
      <w:bookmarkStart w:id="20" w:name="_Toc214872493"/>
      <w:r w:rsidRPr="00315763">
        <w:rPr>
          <w:rFonts w:ascii="標楷體" w:hAnsi="標楷體" w:hint="eastAsia"/>
          <w:b/>
          <w:bCs/>
          <w:lang w:eastAsia="zh-TW"/>
        </w:rPr>
        <w:t>(</w:t>
      </w:r>
      <w:proofErr w:type="gramStart"/>
      <w:r w:rsidRPr="00315763">
        <w:rPr>
          <w:rFonts w:ascii="標楷體" w:hAnsi="標楷體" w:hint="eastAsia"/>
          <w:b/>
          <w:bCs/>
          <w:lang w:eastAsia="zh-TW"/>
        </w:rPr>
        <w:t>一</w:t>
      </w:r>
      <w:proofErr w:type="gramEnd"/>
      <w:r w:rsidRPr="00315763">
        <w:rPr>
          <w:rFonts w:ascii="標楷體" w:hAnsi="標楷體" w:hint="eastAsia"/>
          <w:b/>
          <w:bCs/>
          <w:lang w:eastAsia="zh-TW"/>
        </w:rPr>
        <w:t>) 機關年度業務行事曆</w:t>
      </w:r>
      <w:bookmarkEnd w:id="20"/>
    </w:p>
    <w:p w14:paraId="049D92C6" w14:textId="308C4434" w:rsidR="00315763" w:rsidRPr="00E51817" w:rsidRDefault="00315763" w:rsidP="00315763">
      <w:pPr>
        <w:spacing w:before="289" w:line="320" w:lineRule="exact"/>
        <w:rPr>
          <w:rFonts w:ascii="標楷體" w:eastAsia="標楷體" w:hAnsi="標楷體"/>
          <w:color w:val="000000" w:themeColor="text1"/>
          <w:sz w:val="28"/>
          <w:szCs w:val="28"/>
          <w:lang w:eastAsia="zh-TW"/>
        </w:rPr>
      </w:pPr>
      <w:r w:rsidRPr="00E51817">
        <w:rPr>
          <w:rFonts w:ascii="標楷體" w:eastAsia="標楷體" w:hAnsi="標楷體"/>
          <w:b/>
          <w:color w:val="000000" w:themeColor="text1"/>
          <w:sz w:val="28"/>
          <w:szCs w:val="28"/>
          <w:lang w:eastAsia="zh-TW"/>
        </w:rPr>
        <w:t>1</w:t>
      </w:r>
      <w:r w:rsidRPr="00E51817">
        <w:rPr>
          <w:rFonts w:ascii="標楷體" w:eastAsia="標楷體" w:hAnsi="標楷體"/>
          <w:b/>
          <w:color w:val="000000" w:themeColor="text1"/>
          <w:spacing w:val="-7"/>
          <w:sz w:val="28"/>
          <w:szCs w:val="28"/>
          <w:lang w:eastAsia="zh-TW"/>
        </w:rPr>
        <w:t xml:space="preserve"> 月份行事曆</w:t>
      </w:r>
    </w:p>
    <w:tbl>
      <w:tblPr>
        <w:tblStyle w:val="TableNormal"/>
        <w:tblW w:w="971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861"/>
      </w:tblGrid>
      <w:tr w:rsidR="00315763" w:rsidRPr="00671D86" w14:paraId="559F27D0" w14:textId="77777777" w:rsidTr="00E027EC">
        <w:trPr>
          <w:trHeight w:val="470"/>
        </w:trPr>
        <w:tc>
          <w:tcPr>
            <w:tcW w:w="851" w:type="dxa"/>
            <w:vAlign w:val="center"/>
          </w:tcPr>
          <w:p w14:paraId="2C146BF4"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p>
        </w:tc>
        <w:tc>
          <w:tcPr>
            <w:tcW w:w="8861" w:type="dxa"/>
            <w:vAlign w:val="center"/>
          </w:tcPr>
          <w:p w14:paraId="267E480F"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53EECD1B" w14:textId="77777777" w:rsidTr="00E027EC">
        <w:trPr>
          <w:trHeight w:val="485"/>
        </w:trPr>
        <w:tc>
          <w:tcPr>
            <w:tcW w:w="851" w:type="dxa"/>
            <w:vAlign w:val="center"/>
          </w:tcPr>
          <w:p w14:paraId="55C73186" w14:textId="77777777" w:rsidR="00315763" w:rsidRPr="006F4EC7" w:rsidRDefault="00315763" w:rsidP="00E027EC">
            <w:pPr>
              <w:pStyle w:val="TableParagraph"/>
              <w:spacing w:line="320" w:lineRule="exact"/>
              <w:ind w:left="10"/>
              <w:jc w:val="center"/>
              <w:rPr>
                <w:rFonts w:ascii="標楷體" w:eastAsia="標楷體" w:hAnsi="標楷體"/>
                <w:color w:val="000000" w:themeColor="text1"/>
                <w:sz w:val="28"/>
                <w:szCs w:val="28"/>
              </w:rPr>
            </w:pPr>
            <w:r w:rsidRPr="006F4EC7">
              <w:rPr>
                <w:rFonts w:ascii="標楷體" w:eastAsia="標楷體" w:hAnsi="標楷體" w:hint="eastAsia"/>
                <w:color w:val="000000" w:themeColor="text1"/>
                <w:sz w:val="28"/>
                <w:szCs w:val="28"/>
              </w:rPr>
              <w:t>1</w:t>
            </w:r>
          </w:p>
        </w:tc>
        <w:tc>
          <w:tcPr>
            <w:tcW w:w="8861" w:type="dxa"/>
            <w:vAlign w:val="center"/>
          </w:tcPr>
          <w:p w14:paraId="55C3CF26" w14:textId="77777777" w:rsidR="00315763" w:rsidRPr="006F4EC7" w:rsidRDefault="00315763" w:rsidP="00E027EC">
            <w:pPr>
              <w:pStyle w:val="TableParagraph"/>
              <w:spacing w:before="177" w:line="320" w:lineRule="exact"/>
              <w:jc w:val="both"/>
              <w:rPr>
                <w:rFonts w:ascii="標楷體" w:eastAsia="標楷體" w:hAnsi="標楷體"/>
                <w:color w:val="000000" w:themeColor="text1"/>
                <w:sz w:val="28"/>
                <w:szCs w:val="28"/>
              </w:rPr>
            </w:pPr>
            <w:r w:rsidRPr="006F4EC7">
              <w:rPr>
                <w:rFonts w:ascii="標楷體" w:eastAsia="標楷體" w:hAnsi="標楷體"/>
                <w:color w:val="000000" w:themeColor="text1"/>
                <w:sz w:val="28"/>
                <w:szCs w:val="28"/>
              </w:rPr>
              <w:t>1月</w:t>
            </w:r>
            <w:r>
              <w:rPr>
                <w:rFonts w:ascii="標楷體" w:eastAsia="標楷體" w:hAnsi="標楷體" w:hint="eastAsia"/>
                <w:color w:val="000000" w:themeColor="text1"/>
                <w:sz w:val="28"/>
                <w:szCs w:val="28"/>
              </w:rPr>
              <w:t>5日前</w:t>
            </w:r>
            <w:r w:rsidRPr="006F4EC7">
              <w:rPr>
                <w:rFonts w:ascii="標楷體" w:eastAsia="標楷體" w:hAnsi="標楷體"/>
                <w:color w:val="000000" w:themeColor="text1"/>
                <w:sz w:val="28"/>
                <w:szCs w:val="28"/>
              </w:rPr>
              <w:t>填報D7 非典型人力填報系統前1年度第4</w:t>
            </w:r>
            <w:r w:rsidRPr="006F4EC7">
              <w:rPr>
                <w:rFonts w:ascii="標楷體" w:eastAsia="標楷體" w:hAnsi="標楷體" w:hint="eastAsia"/>
                <w:color w:val="000000" w:themeColor="text1"/>
                <w:sz w:val="28"/>
                <w:szCs w:val="28"/>
              </w:rPr>
              <w:t>季「約用人員人數調查表」及</w:t>
            </w:r>
            <w:r w:rsidRPr="006F4EC7">
              <w:rPr>
                <w:rFonts w:ascii="標楷體" w:eastAsia="標楷體" w:hAnsi="標楷體"/>
                <w:color w:val="000000" w:themeColor="text1"/>
                <w:sz w:val="28"/>
                <w:szCs w:val="28"/>
              </w:rPr>
              <w:t>「運用</w:t>
            </w:r>
            <w:r w:rsidRPr="006F4EC7">
              <w:rPr>
                <w:rFonts w:ascii="標楷體" w:eastAsia="標楷體" w:hAnsi="標楷體" w:hint="eastAsia"/>
                <w:color w:val="000000" w:themeColor="text1"/>
                <w:sz w:val="28"/>
                <w:szCs w:val="28"/>
              </w:rPr>
              <w:t>勞務承攬情形調查表」</w:t>
            </w:r>
          </w:p>
        </w:tc>
      </w:tr>
      <w:tr w:rsidR="00315763" w:rsidRPr="00671D86" w14:paraId="5354B49F" w14:textId="77777777" w:rsidTr="00E027EC">
        <w:trPr>
          <w:trHeight w:val="485"/>
        </w:trPr>
        <w:tc>
          <w:tcPr>
            <w:tcW w:w="851" w:type="dxa"/>
            <w:vAlign w:val="center"/>
          </w:tcPr>
          <w:p w14:paraId="0B3F58A8" w14:textId="77777777" w:rsidR="00315763" w:rsidRPr="006F4EC7"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sidRPr="006F4EC7">
              <w:rPr>
                <w:rFonts w:ascii="標楷體" w:eastAsia="標楷體" w:hAnsi="標楷體" w:hint="eastAsia"/>
                <w:color w:val="000000" w:themeColor="text1"/>
                <w:sz w:val="28"/>
                <w:szCs w:val="28"/>
              </w:rPr>
              <w:t>2</w:t>
            </w:r>
          </w:p>
        </w:tc>
        <w:tc>
          <w:tcPr>
            <w:tcW w:w="8861" w:type="dxa"/>
            <w:vAlign w:val="center"/>
          </w:tcPr>
          <w:p w14:paraId="1838E253" w14:textId="77777777" w:rsidR="00315763" w:rsidRPr="006F4EC7" w:rsidRDefault="00315763" w:rsidP="00E027EC">
            <w:pPr>
              <w:pStyle w:val="TableParagraph"/>
              <w:spacing w:before="177" w:line="320" w:lineRule="exact"/>
              <w:jc w:val="both"/>
              <w:rPr>
                <w:rFonts w:ascii="標楷體" w:eastAsia="標楷體" w:hAnsi="標楷體"/>
                <w:color w:val="000000" w:themeColor="text1"/>
                <w:sz w:val="28"/>
                <w:szCs w:val="28"/>
              </w:rPr>
            </w:pPr>
            <w:r w:rsidRPr="006F4EC7">
              <w:rPr>
                <w:rFonts w:ascii="標楷體" w:eastAsia="標楷體" w:hAnsi="標楷體"/>
                <w:color w:val="000000" w:themeColor="text1"/>
                <w:sz w:val="28"/>
                <w:szCs w:val="28"/>
              </w:rPr>
              <w:t>1月5日前完成公務人員前一年度1-11月國</w:t>
            </w:r>
            <w:r w:rsidRPr="006F4EC7">
              <w:rPr>
                <w:rFonts w:ascii="標楷體" w:eastAsia="標楷體" w:hAnsi="標楷體" w:hint="eastAsia"/>
                <w:color w:val="000000" w:themeColor="text1"/>
                <w:sz w:val="28"/>
                <w:szCs w:val="28"/>
              </w:rPr>
              <w:t>民旅遊卡</w:t>
            </w:r>
            <w:proofErr w:type="gramStart"/>
            <w:r w:rsidRPr="006F4EC7">
              <w:rPr>
                <w:rFonts w:ascii="標楷體" w:eastAsia="標楷體" w:hAnsi="標楷體" w:hint="eastAsia"/>
                <w:color w:val="000000" w:themeColor="text1"/>
                <w:sz w:val="28"/>
                <w:szCs w:val="28"/>
              </w:rPr>
              <w:t>請領核支</w:t>
            </w:r>
            <w:proofErr w:type="gramEnd"/>
            <w:r w:rsidRPr="006F4EC7">
              <w:rPr>
                <w:rFonts w:ascii="標楷體" w:eastAsia="標楷體" w:hAnsi="標楷體" w:hint="eastAsia"/>
                <w:color w:val="000000" w:themeColor="text1"/>
                <w:sz w:val="28"/>
                <w:szCs w:val="28"/>
              </w:rPr>
              <w:t>作業；</w:t>
            </w:r>
          </w:p>
          <w:p w14:paraId="594F53F5" w14:textId="77777777" w:rsidR="00315763" w:rsidRDefault="00315763" w:rsidP="00E027EC">
            <w:pPr>
              <w:pStyle w:val="TableParagraph"/>
              <w:spacing w:before="177" w:line="320" w:lineRule="exact"/>
              <w:jc w:val="both"/>
              <w:rPr>
                <w:rFonts w:ascii="標楷體" w:eastAsia="標楷體" w:hAnsi="標楷體"/>
                <w:color w:val="000000" w:themeColor="text1"/>
                <w:sz w:val="28"/>
                <w:szCs w:val="28"/>
              </w:rPr>
            </w:pPr>
            <w:r w:rsidRPr="006F4EC7">
              <w:rPr>
                <w:rFonts w:ascii="標楷體" w:eastAsia="標楷體" w:hAnsi="標楷體"/>
                <w:color w:val="000000" w:themeColor="text1"/>
                <w:sz w:val="28"/>
                <w:szCs w:val="28"/>
              </w:rPr>
              <w:t>1月7日前至</w:t>
            </w:r>
            <w:proofErr w:type="gramStart"/>
            <w:r w:rsidRPr="006F4EC7">
              <w:rPr>
                <w:rFonts w:ascii="標楷體" w:eastAsia="標楷體" w:hAnsi="標楷體"/>
                <w:color w:val="000000" w:themeColor="text1"/>
                <w:sz w:val="28"/>
                <w:szCs w:val="28"/>
              </w:rPr>
              <w:t>國旅</w:t>
            </w:r>
            <w:r w:rsidRPr="006F4EC7">
              <w:rPr>
                <w:rFonts w:ascii="標楷體" w:eastAsia="標楷體" w:hAnsi="標楷體" w:hint="eastAsia"/>
                <w:color w:val="000000" w:themeColor="text1"/>
                <w:sz w:val="28"/>
                <w:szCs w:val="28"/>
              </w:rPr>
              <w:t>卡檢核</w:t>
            </w:r>
            <w:proofErr w:type="gramEnd"/>
            <w:r w:rsidRPr="006F4EC7">
              <w:rPr>
                <w:rFonts w:ascii="標楷體" w:eastAsia="標楷體" w:hAnsi="標楷體" w:hint="eastAsia"/>
                <w:color w:val="000000" w:themeColor="text1"/>
                <w:sz w:val="28"/>
                <w:szCs w:val="28"/>
              </w:rPr>
              <w:t>系統完成前一年度休假維護作業</w:t>
            </w:r>
          </w:p>
        </w:tc>
      </w:tr>
      <w:tr w:rsidR="00315763" w:rsidRPr="00671D86" w14:paraId="3FAC1A40" w14:textId="77777777" w:rsidTr="00E027EC">
        <w:trPr>
          <w:trHeight w:val="75"/>
        </w:trPr>
        <w:tc>
          <w:tcPr>
            <w:tcW w:w="851" w:type="dxa"/>
            <w:vAlign w:val="center"/>
          </w:tcPr>
          <w:p w14:paraId="73A210B3" w14:textId="77777777" w:rsidR="00315763" w:rsidRPr="006F4EC7"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F4EC7">
              <w:rPr>
                <w:rFonts w:ascii="標楷體" w:eastAsia="標楷體" w:hAnsi="標楷體" w:hint="eastAsia"/>
                <w:color w:val="000000" w:themeColor="text1"/>
                <w:sz w:val="28"/>
                <w:szCs w:val="28"/>
              </w:rPr>
              <w:t>3</w:t>
            </w:r>
          </w:p>
        </w:tc>
        <w:tc>
          <w:tcPr>
            <w:tcW w:w="8861" w:type="dxa"/>
            <w:vAlign w:val="center"/>
          </w:tcPr>
          <w:p w14:paraId="2B67942C" w14:textId="77777777" w:rsidR="00315763" w:rsidRPr="006F4EC7" w:rsidRDefault="00315763" w:rsidP="00E027EC">
            <w:pPr>
              <w:pStyle w:val="TableParagraph"/>
              <w:spacing w:before="177" w:line="320" w:lineRule="exact"/>
              <w:jc w:val="both"/>
              <w:rPr>
                <w:rFonts w:ascii="標楷體" w:eastAsia="標楷體" w:hAnsi="標楷體"/>
                <w:color w:val="000000" w:themeColor="text1"/>
                <w:sz w:val="28"/>
                <w:szCs w:val="28"/>
              </w:rPr>
            </w:pPr>
            <w:r w:rsidRPr="006F4EC7">
              <w:rPr>
                <w:rFonts w:ascii="標楷體" w:eastAsia="標楷體" w:hAnsi="標楷體" w:hint="eastAsia"/>
                <w:color w:val="000000" w:themeColor="text1"/>
                <w:sz w:val="28"/>
                <w:szCs w:val="28"/>
              </w:rPr>
              <w:t>年改節省經費填報</w:t>
            </w:r>
          </w:p>
        </w:tc>
      </w:tr>
      <w:tr w:rsidR="00315763" w:rsidRPr="00671D86" w14:paraId="21CCD61B" w14:textId="77777777" w:rsidTr="00E027EC">
        <w:trPr>
          <w:trHeight w:val="264"/>
        </w:trPr>
        <w:tc>
          <w:tcPr>
            <w:tcW w:w="851" w:type="dxa"/>
            <w:vAlign w:val="center"/>
          </w:tcPr>
          <w:p w14:paraId="4877E0EA" w14:textId="77777777" w:rsidR="00315763" w:rsidRPr="006F4EC7"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F4EC7">
              <w:rPr>
                <w:rFonts w:ascii="標楷體" w:eastAsia="標楷體" w:hAnsi="標楷體" w:hint="eastAsia"/>
                <w:color w:val="000000" w:themeColor="text1"/>
                <w:sz w:val="28"/>
                <w:szCs w:val="28"/>
              </w:rPr>
              <w:t>4</w:t>
            </w:r>
          </w:p>
        </w:tc>
        <w:tc>
          <w:tcPr>
            <w:tcW w:w="8861" w:type="dxa"/>
            <w:vAlign w:val="center"/>
          </w:tcPr>
          <w:p w14:paraId="39FC5EC7" w14:textId="77777777" w:rsidR="00315763" w:rsidRPr="006F4EC7" w:rsidRDefault="00315763" w:rsidP="00E027EC">
            <w:pPr>
              <w:pStyle w:val="TableParagraph"/>
              <w:spacing w:before="177" w:line="320" w:lineRule="exact"/>
              <w:jc w:val="both"/>
              <w:rPr>
                <w:rFonts w:ascii="標楷體" w:eastAsia="標楷體" w:hAnsi="標楷體"/>
                <w:color w:val="000000" w:themeColor="text1"/>
                <w:sz w:val="28"/>
                <w:szCs w:val="28"/>
              </w:rPr>
            </w:pPr>
            <w:r w:rsidRPr="006F4EC7">
              <w:rPr>
                <w:rFonts w:ascii="標楷體" w:eastAsia="標楷體" w:hAnsi="標楷體" w:hint="eastAsia"/>
                <w:color w:val="000000" w:themeColor="text1"/>
                <w:sz w:val="28"/>
                <w:szCs w:val="28"/>
              </w:rPr>
              <w:t>優存差額利息校對</w:t>
            </w:r>
          </w:p>
        </w:tc>
      </w:tr>
      <w:tr w:rsidR="00315763" w:rsidRPr="00671D86" w14:paraId="7C2A8102" w14:textId="77777777" w:rsidTr="00E027EC">
        <w:trPr>
          <w:trHeight w:val="756"/>
        </w:trPr>
        <w:tc>
          <w:tcPr>
            <w:tcW w:w="851" w:type="dxa"/>
            <w:vAlign w:val="center"/>
          </w:tcPr>
          <w:p w14:paraId="4A3E8D2B" w14:textId="77777777" w:rsidR="00315763" w:rsidRPr="006F4EC7"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F4EC7">
              <w:rPr>
                <w:rFonts w:ascii="標楷體" w:eastAsia="標楷體" w:hAnsi="標楷體" w:hint="eastAsia"/>
                <w:color w:val="000000" w:themeColor="text1"/>
                <w:sz w:val="28"/>
                <w:szCs w:val="28"/>
              </w:rPr>
              <w:t>5</w:t>
            </w:r>
          </w:p>
        </w:tc>
        <w:tc>
          <w:tcPr>
            <w:tcW w:w="8861" w:type="dxa"/>
            <w:vAlign w:val="center"/>
          </w:tcPr>
          <w:p w14:paraId="5CBA8FC6" w14:textId="77777777" w:rsidR="00315763" w:rsidRPr="006F4EC7" w:rsidRDefault="00315763" w:rsidP="00E027EC">
            <w:pPr>
              <w:pStyle w:val="TableParagraph"/>
              <w:spacing w:before="177" w:line="320" w:lineRule="exact"/>
              <w:jc w:val="both"/>
              <w:rPr>
                <w:rFonts w:ascii="標楷體" w:eastAsia="標楷體" w:hAnsi="標楷體"/>
                <w:color w:val="000000" w:themeColor="text1"/>
                <w:sz w:val="28"/>
                <w:szCs w:val="28"/>
              </w:rPr>
            </w:pPr>
            <w:r w:rsidRPr="006F4EC7">
              <w:rPr>
                <w:rFonts w:ascii="標楷體" w:eastAsia="標楷體" w:hAnsi="標楷體" w:hint="eastAsia"/>
                <w:color w:val="000000" w:themeColor="text1"/>
                <w:sz w:val="28"/>
                <w:szCs w:val="28"/>
              </w:rPr>
              <w:t>報送公務人員年終考績</w:t>
            </w:r>
          </w:p>
        </w:tc>
      </w:tr>
      <w:tr w:rsidR="00315763" w:rsidRPr="00671D86" w14:paraId="2284F5C1" w14:textId="77777777" w:rsidTr="00E027EC">
        <w:trPr>
          <w:trHeight w:val="408"/>
        </w:trPr>
        <w:tc>
          <w:tcPr>
            <w:tcW w:w="851" w:type="dxa"/>
            <w:vAlign w:val="center"/>
          </w:tcPr>
          <w:p w14:paraId="05A42104" w14:textId="77777777" w:rsidR="00315763" w:rsidRPr="006F4EC7"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F4EC7">
              <w:rPr>
                <w:rFonts w:ascii="標楷體" w:eastAsia="標楷體" w:hAnsi="標楷體" w:hint="eastAsia"/>
                <w:color w:val="000000" w:themeColor="text1"/>
                <w:sz w:val="28"/>
                <w:szCs w:val="28"/>
              </w:rPr>
              <w:t>6</w:t>
            </w:r>
          </w:p>
        </w:tc>
        <w:tc>
          <w:tcPr>
            <w:tcW w:w="8861" w:type="dxa"/>
            <w:vAlign w:val="center"/>
          </w:tcPr>
          <w:p w14:paraId="04935087" w14:textId="77777777" w:rsidR="00315763" w:rsidRPr="006F4EC7" w:rsidRDefault="00315763" w:rsidP="00E027EC">
            <w:pPr>
              <w:pStyle w:val="TableParagraph"/>
              <w:spacing w:before="177" w:line="320" w:lineRule="exact"/>
              <w:jc w:val="both"/>
              <w:rPr>
                <w:rFonts w:ascii="標楷體" w:eastAsia="標楷體" w:hAnsi="標楷體"/>
                <w:color w:val="000000" w:themeColor="text1"/>
                <w:sz w:val="28"/>
                <w:szCs w:val="28"/>
              </w:rPr>
            </w:pPr>
            <w:r w:rsidRPr="006F4EC7">
              <w:rPr>
                <w:rFonts w:ascii="標楷體" w:eastAsia="標楷體" w:hAnsi="標楷體"/>
                <w:sz w:val="28"/>
                <w:szCs w:val="28"/>
              </w:rPr>
              <w:t>春節前</w:t>
            </w:r>
            <w:r w:rsidRPr="006F4EC7">
              <w:rPr>
                <w:rFonts w:ascii="標楷體" w:eastAsia="標楷體" w:hAnsi="標楷體" w:hint="eastAsia"/>
                <w:color w:val="000000" w:themeColor="text1"/>
                <w:sz w:val="28"/>
                <w:szCs w:val="28"/>
              </w:rPr>
              <w:t>發放退休人員及撫</w:t>
            </w:r>
            <w:proofErr w:type="gramStart"/>
            <w:r w:rsidRPr="006F4EC7">
              <w:rPr>
                <w:rFonts w:ascii="標楷體" w:eastAsia="標楷體" w:hAnsi="標楷體" w:hint="eastAsia"/>
                <w:color w:val="000000" w:themeColor="text1"/>
                <w:sz w:val="28"/>
                <w:szCs w:val="28"/>
              </w:rPr>
              <w:t>卹</w:t>
            </w:r>
            <w:proofErr w:type="gramEnd"/>
            <w:r w:rsidRPr="006F4EC7">
              <w:rPr>
                <w:rFonts w:ascii="標楷體" w:eastAsia="標楷體" w:hAnsi="標楷體" w:hint="eastAsia"/>
                <w:color w:val="000000" w:themeColor="text1"/>
                <w:sz w:val="28"/>
                <w:szCs w:val="28"/>
              </w:rPr>
              <w:t>遺族春節、年終慰問金</w:t>
            </w:r>
            <w:r w:rsidRPr="006F4EC7">
              <w:rPr>
                <w:rFonts w:ascii="標楷體" w:eastAsia="標楷體" w:hAnsi="標楷體"/>
                <w:sz w:val="28"/>
                <w:szCs w:val="28"/>
              </w:rPr>
              <w:t>及退休人員特別</w:t>
            </w:r>
            <w:proofErr w:type="gramStart"/>
            <w:r w:rsidRPr="006F4EC7">
              <w:rPr>
                <w:rFonts w:ascii="標楷體" w:eastAsia="標楷體" w:hAnsi="標楷體"/>
                <w:sz w:val="28"/>
                <w:szCs w:val="28"/>
              </w:rPr>
              <w:t>照護金</w:t>
            </w:r>
            <w:proofErr w:type="gramEnd"/>
            <w:r w:rsidRPr="006F4EC7">
              <w:rPr>
                <w:rFonts w:ascii="標楷體" w:eastAsia="標楷體" w:hAnsi="標楷體"/>
                <w:sz w:val="28"/>
                <w:szCs w:val="28"/>
              </w:rPr>
              <w:t>(68年12月31日以前</w:t>
            </w:r>
            <w:r w:rsidRPr="006F4EC7">
              <w:rPr>
                <w:rFonts w:ascii="標楷體" w:eastAsia="標楷體" w:hAnsi="標楷體" w:hint="eastAsia"/>
                <w:sz w:val="28"/>
                <w:szCs w:val="28"/>
              </w:rPr>
              <w:t>支領一次退休金</w:t>
            </w:r>
            <w:proofErr w:type="gramStart"/>
            <w:r w:rsidRPr="006F4EC7">
              <w:rPr>
                <w:rFonts w:ascii="標楷體" w:eastAsia="標楷體" w:hAnsi="標楷體"/>
                <w:sz w:val="28"/>
                <w:szCs w:val="28"/>
              </w:rPr>
              <w:t>）</w:t>
            </w:r>
            <w:proofErr w:type="gramEnd"/>
            <w:r w:rsidRPr="006F4EC7">
              <w:rPr>
                <w:rFonts w:ascii="標楷體" w:eastAsia="標楷體" w:hAnsi="標楷體"/>
                <w:sz w:val="28"/>
                <w:szCs w:val="28"/>
              </w:rPr>
              <w:t>。</w:t>
            </w:r>
          </w:p>
        </w:tc>
      </w:tr>
      <w:tr w:rsidR="00315763" w:rsidRPr="00671D86" w14:paraId="6B5C7479" w14:textId="77777777" w:rsidTr="00E027EC">
        <w:trPr>
          <w:trHeight w:val="408"/>
        </w:trPr>
        <w:tc>
          <w:tcPr>
            <w:tcW w:w="851" w:type="dxa"/>
            <w:vAlign w:val="center"/>
          </w:tcPr>
          <w:p w14:paraId="61D4B51E" w14:textId="77777777" w:rsidR="00315763" w:rsidRPr="006F4EC7"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F4EC7">
              <w:rPr>
                <w:rFonts w:ascii="標楷體" w:eastAsia="標楷體" w:hAnsi="標楷體" w:hint="eastAsia"/>
                <w:color w:val="000000" w:themeColor="text1"/>
                <w:sz w:val="28"/>
                <w:szCs w:val="28"/>
              </w:rPr>
              <w:t>7</w:t>
            </w:r>
          </w:p>
        </w:tc>
        <w:tc>
          <w:tcPr>
            <w:tcW w:w="8861" w:type="dxa"/>
            <w:vAlign w:val="center"/>
          </w:tcPr>
          <w:p w14:paraId="38352F18" w14:textId="77777777" w:rsidR="00315763" w:rsidRPr="006F4EC7" w:rsidRDefault="00315763" w:rsidP="00E027EC">
            <w:pPr>
              <w:pStyle w:val="TableParagraph"/>
              <w:spacing w:before="177" w:line="320" w:lineRule="exact"/>
              <w:jc w:val="both"/>
              <w:rPr>
                <w:rFonts w:ascii="標楷體" w:eastAsia="標楷體" w:hAnsi="標楷體"/>
                <w:color w:val="000000" w:themeColor="text1"/>
                <w:sz w:val="28"/>
                <w:szCs w:val="28"/>
              </w:rPr>
            </w:pPr>
            <w:r w:rsidRPr="006F4EC7">
              <w:rPr>
                <w:rFonts w:ascii="標楷體" w:eastAsia="標楷體" w:hAnsi="標楷體" w:hint="eastAsia"/>
                <w:color w:val="000000" w:themeColor="text1"/>
                <w:sz w:val="28"/>
                <w:szCs w:val="28"/>
              </w:rPr>
              <w:t>每年春節前</w:t>
            </w:r>
            <w:r w:rsidRPr="006F4EC7">
              <w:rPr>
                <w:rFonts w:ascii="標楷體" w:eastAsia="標楷體" w:hAnsi="標楷體"/>
                <w:color w:val="000000" w:themeColor="text1"/>
                <w:sz w:val="28"/>
                <w:szCs w:val="28"/>
              </w:rPr>
              <w:t>10日依規定辦理年終獎金核發</w:t>
            </w:r>
          </w:p>
        </w:tc>
      </w:tr>
      <w:tr w:rsidR="00315763" w:rsidRPr="00671D86" w14:paraId="103EE0E8" w14:textId="77777777" w:rsidTr="00E027EC">
        <w:trPr>
          <w:trHeight w:val="394"/>
        </w:trPr>
        <w:tc>
          <w:tcPr>
            <w:tcW w:w="851" w:type="dxa"/>
            <w:vAlign w:val="center"/>
          </w:tcPr>
          <w:p w14:paraId="54ED2E1B" w14:textId="77777777" w:rsidR="00315763" w:rsidRPr="00FC7832"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FC7832">
              <w:rPr>
                <w:rFonts w:ascii="標楷體" w:eastAsia="標楷體" w:hAnsi="標楷體" w:hint="eastAsia"/>
                <w:color w:val="000000" w:themeColor="text1"/>
                <w:sz w:val="28"/>
                <w:szCs w:val="28"/>
              </w:rPr>
              <w:t>8</w:t>
            </w:r>
          </w:p>
        </w:tc>
        <w:tc>
          <w:tcPr>
            <w:tcW w:w="8861" w:type="dxa"/>
            <w:vAlign w:val="center"/>
          </w:tcPr>
          <w:p w14:paraId="2A0EAE3B" w14:textId="77777777" w:rsidR="00315763" w:rsidRPr="00FC7832" w:rsidRDefault="00315763" w:rsidP="00E027EC">
            <w:pPr>
              <w:pStyle w:val="TableParagraph"/>
              <w:spacing w:before="177" w:line="320" w:lineRule="exact"/>
              <w:jc w:val="both"/>
              <w:rPr>
                <w:rFonts w:ascii="標楷體" w:eastAsia="標楷體" w:hAnsi="標楷體"/>
                <w:color w:val="000000" w:themeColor="text1"/>
                <w:sz w:val="28"/>
                <w:szCs w:val="28"/>
              </w:rPr>
            </w:pPr>
            <w:r w:rsidRPr="00FC7832">
              <w:rPr>
                <w:rFonts w:ascii="標楷體" w:eastAsia="標楷體" w:hAnsi="標楷體" w:hint="eastAsia"/>
                <w:color w:val="000000" w:themeColor="text1"/>
                <w:sz w:val="28"/>
                <w:szCs w:val="28"/>
              </w:rPr>
              <w:t>職員</w:t>
            </w:r>
            <w:proofErr w:type="gramStart"/>
            <w:r w:rsidRPr="00FC7832">
              <w:rPr>
                <w:rFonts w:ascii="標楷體" w:eastAsia="標楷體" w:hAnsi="標楷體" w:hint="eastAsia"/>
                <w:color w:val="000000" w:themeColor="text1"/>
                <w:sz w:val="28"/>
                <w:szCs w:val="28"/>
              </w:rPr>
              <w:t>國旅卡補助</w:t>
            </w:r>
            <w:proofErr w:type="gramEnd"/>
            <w:r w:rsidRPr="00FC7832">
              <w:rPr>
                <w:rFonts w:ascii="標楷體" w:eastAsia="標楷體" w:hAnsi="標楷體" w:hint="eastAsia"/>
                <w:color w:val="000000" w:themeColor="text1"/>
                <w:sz w:val="28"/>
                <w:szCs w:val="28"/>
              </w:rPr>
              <w:t>額度</w:t>
            </w:r>
            <w:proofErr w:type="gramStart"/>
            <w:r w:rsidRPr="00FC7832">
              <w:rPr>
                <w:rFonts w:ascii="標楷體" w:eastAsia="標楷體" w:hAnsi="標楷體" w:hint="eastAsia"/>
                <w:color w:val="000000" w:themeColor="text1"/>
                <w:sz w:val="28"/>
                <w:szCs w:val="28"/>
              </w:rPr>
              <w:t>異動報送</w:t>
            </w:r>
            <w:proofErr w:type="gramEnd"/>
            <w:r w:rsidRPr="00FC7832">
              <w:rPr>
                <w:rFonts w:ascii="標楷體" w:eastAsia="標楷體" w:hAnsi="標楷體" w:hint="eastAsia"/>
                <w:color w:val="000000" w:themeColor="text1"/>
                <w:sz w:val="28"/>
                <w:szCs w:val="28"/>
              </w:rPr>
              <w:t>發卡銀行</w:t>
            </w:r>
          </w:p>
        </w:tc>
      </w:tr>
      <w:tr w:rsidR="00315763" w:rsidRPr="00671D86" w14:paraId="1A71CEBC" w14:textId="77777777" w:rsidTr="00E027EC">
        <w:trPr>
          <w:trHeight w:val="496"/>
        </w:trPr>
        <w:tc>
          <w:tcPr>
            <w:tcW w:w="851" w:type="dxa"/>
            <w:vAlign w:val="center"/>
          </w:tcPr>
          <w:p w14:paraId="5746E518" w14:textId="77777777" w:rsidR="00315763" w:rsidRPr="00FC7832"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FC7832">
              <w:rPr>
                <w:rFonts w:ascii="標楷體" w:eastAsia="標楷體" w:hAnsi="標楷體" w:hint="eastAsia"/>
                <w:color w:val="000000" w:themeColor="text1"/>
                <w:sz w:val="28"/>
                <w:szCs w:val="28"/>
              </w:rPr>
              <w:t>9</w:t>
            </w:r>
          </w:p>
        </w:tc>
        <w:tc>
          <w:tcPr>
            <w:tcW w:w="8861" w:type="dxa"/>
            <w:vAlign w:val="center"/>
          </w:tcPr>
          <w:p w14:paraId="55CFA821" w14:textId="77777777" w:rsidR="00315763" w:rsidRPr="00FC7832" w:rsidRDefault="00315763" w:rsidP="00E027EC">
            <w:pPr>
              <w:pStyle w:val="TableParagraph"/>
              <w:spacing w:before="177" w:line="320" w:lineRule="exact"/>
              <w:jc w:val="both"/>
              <w:rPr>
                <w:rFonts w:ascii="標楷體" w:eastAsia="標楷體" w:hAnsi="標楷體"/>
                <w:color w:val="000000" w:themeColor="text1"/>
                <w:sz w:val="28"/>
                <w:szCs w:val="28"/>
              </w:rPr>
            </w:pPr>
            <w:r w:rsidRPr="00663D42">
              <w:rPr>
                <w:rFonts w:ascii="標楷體" w:eastAsia="標楷體" w:hAnsi="標楷體"/>
                <w:sz w:val="28"/>
                <w:szCs w:val="28"/>
              </w:rPr>
              <w:t>辦理當年度委任公務人員晉升薦任官等訓練遴選作業。</w:t>
            </w:r>
          </w:p>
        </w:tc>
      </w:tr>
      <w:tr w:rsidR="00315763" w:rsidRPr="00671D86" w14:paraId="6F5AB0F3" w14:textId="77777777" w:rsidTr="00E027EC">
        <w:trPr>
          <w:trHeight w:val="496"/>
        </w:trPr>
        <w:tc>
          <w:tcPr>
            <w:tcW w:w="851" w:type="dxa"/>
            <w:vAlign w:val="center"/>
          </w:tcPr>
          <w:p w14:paraId="1B14C67C" w14:textId="77777777" w:rsidR="00315763" w:rsidRPr="00FC7832"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p>
        </w:tc>
        <w:tc>
          <w:tcPr>
            <w:tcW w:w="8861" w:type="dxa"/>
            <w:vAlign w:val="center"/>
          </w:tcPr>
          <w:p w14:paraId="070F41C4" w14:textId="77777777" w:rsidR="00315763" w:rsidRPr="00663D42" w:rsidRDefault="00315763" w:rsidP="00E027EC">
            <w:pPr>
              <w:pStyle w:val="TableParagraph"/>
              <w:spacing w:before="177" w:line="320" w:lineRule="exact"/>
              <w:jc w:val="both"/>
              <w:rPr>
                <w:rFonts w:ascii="標楷體" w:eastAsia="標楷體" w:hAnsi="標楷體"/>
                <w:sz w:val="28"/>
                <w:szCs w:val="28"/>
              </w:rPr>
            </w:pPr>
            <w:r w:rsidRPr="00671D86">
              <w:rPr>
                <w:rFonts w:ascii="標楷體" w:eastAsia="標楷體" w:hAnsi="標楷體" w:hint="eastAsia"/>
                <w:color w:val="000000" w:themeColor="text1"/>
                <w:sz w:val="28"/>
                <w:szCs w:val="28"/>
              </w:rPr>
              <w:t>填報次年度及當年度薦任升官等訓練人數預估表、統計表及當年度符合參加薦任升官等訓練清冊</w:t>
            </w:r>
          </w:p>
        </w:tc>
      </w:tr>
    </w:tbl>
    <w:p w14:paraId="054355B0" w14:textId="77777777" w:rsidR="00315763" w:rsidRDefault="00315763" w:rsidP="00315763">
      <w:pPr>
        <w:spacing w:before="38" w:line="320" w:lineRule="exact"/>
        <w:ind w:left="352"/>
        <w:rPr>
          <w:rFonts w:ascii="標楷體" w:eastAsia="標楷體" w:hAnsi="標楷體"/>
          <w:b/>
          <w:color w:val="000000" w:themeColor="text1"/>
          <w:sz w:val="28"/>
          <w:szCs w:val="28"/>
          <w:lang w:eastAsia="zh-TW"/>
        </w:rPr>
      </w:pPr>
    </w:p>
    <w:p w14:paraId="050F309F" w14:textId="77777777" w:rsidR="00315763" w:rsidRDefault="00315763" w:rsidP="00315763">
      <w:pPr>
        <w:spacing w:before="38" w:line="320" w:lineRule="exact"/>
        <w:ind w:left="352"/>
        <w:rPr>
          <w:rFonts w:ascii="標楷體" w:eastAsia="標楷體" w:hAnsi="標楷體"/>
          <w:b/>
          <w:color w:val="000000" w:themeColor="text1"/>
          <w:sz w:val="28"/>
          <w:szCs w:val="28"/>
          <w:lang w:eastAsia="zh-TW"/>
        </w:rPr>
      </w:pPr>
    </w:p>
    <w:p w14:paraId="2ACA5137" w14:textId="77777777" w:rsidR="00C364F0" w:rsidRPr="00C364F0" w:rsidRDefault="00C364F0" w:rsidP="00315763">
      <w:pPr>
        <w:spacing w:before="38" w:line="320" w:lineRule="exact"/>
        <w:ind w:left="352"/>
        <w:rPr>
          <w:rFonts w:ascii="標楷體" w:eastAsia="標楷體" w:hAnsi="標楷體"/>
          <w:b/>
          <w:color w:val="000000" w:themeColor="text1"/>
          <w:sz w:val="28"/>
          <w:szCs w:val="28"/>
          <w:lang w:eastAsia="zh-TW"/>
        </w:rPr>
      </w:pPr>
    </w:p>
    <w:p w14:paraId="033AFAB6" w14:textId="691C7DB3" w:rsidR="00315763" w:rsidRPr="00671D86" w:rsidRDefault="00315763" w:rsidP="00315763">
      <w:pPr>
        <w:spacing w:before="38" w:line="320" w:lineRule="exact"/>
        <w:ind w:left="352"/>
        <w:rPr>
          <w:rFonts w:ascii="標楷體" w:eastAsia="標楷體" w:hAnsi="標楷體"/>
          <w:b/>
          <w:color w:val="000000" w:themeColor="text1"/>
          <w:sz w:val="28"/>
          <w:szCs w:val="28"/>
        </w:rPr>
      </w:pPr>
      <w:r w:rsidRPr="00671D86">
        <w:rPr>
          <w:rFonts w:ascii="標楷體" w:eastAsia="標楷體" w:hAnsi="標楷體"/>
          <w:b/>
          <w:color w:val="000000" w:themeColor="text1"/>
          <w:sz w:val="28"/>
          <w:szCs w:val="28"/>
        </w:rPr>
        <w:lastRenderedPageBreak/>
        <w:t>2月份行事曆</w:t>
      </w:r>
    </w:p>
    <w:tbl>
      <w:tblPr>
        <w:tblStyle w:val="TableNormal"/>
        <w:tblW w:w="969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845"/>
      </w:tblGrid>
      <w:tr w:rsidR="00315763" w:rsidRPr="00671D86" w14:paraId="75AF39B2" w14:textId="77777777" w:rsidTr="00E027EC">
        <w:trPr>
          <w:trHeight w:val="469"/>
        </w:trPr>
        <w:tc>
          <w:tcPr>
            <w:tcW w:w="851" w:type="dxa"/>
            <w:vAlign w:val="center"/>
          </w:tcPr>
          <w:p w14:paraId="08B0CD52"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845" w:type="dxa"/>
            <w:vAlign w:val="center"/>
          </w:tcPr>
          <w:p w14:paraId="01C174EC"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60998C13" w14:textId="77777777" w:rsidTr="00E027EC">
        <w:trPr>
          <w:trHeight w:val="484"/>
        </w:trPr>
        <w:tc>
          <w:tcPr>
            <w:tcW w:w="851" w:type="dxa"/>
            <w:vAlign w:val="center"/>
          </w:tcPr>
          <w:p w14:paraId="5E45468C"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p>
        </w:tc>
        <w:tc>
          <w:tcPr>
            <w:tcW w:w="8845" w:type="dxa"/>
            <w:vAlign w:val="center"/>
          </w:tcPr>
          <w:p w14:paraId="22B04D7D"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2月5日前完成公務人員前一年度 12 月國民旅</w:t>
            </w:r>
            <w:r w:rsidRPr="00671D86">
              <w:rPr>
                <w:rFonts w:ascii="標楷體" w:eastAsia="標楷體" w:hAnsi="標楷體" w:hint="eastAsia"/>
                <w:color w:val="000000" w:themeColor="text1"/>
                <w:sz w:val="28"/>
                <w:szCs w:val="28"/>
              </w:rPr>
              <w:t>遊卡</w:t>
            </w:r>
            <w:proofErr w:type="gramStart"/>
            <w:r w:rsidRPr="00671D86">
              <w:rPr>
                <w:rFonts w:ascii="標楷體" w:eastAsia="標楷體" w:hAnsi="標楷體" w:hint="eastAsia"/>
                <w:color w:val="000000" w:themeColor="text1"/>
                <w:sz w:val="28"/>
                <w:szCs w:val="28"/>
              </w:rPr>
              <w:t>請領核支</w:t>
            </w:r>
            <w:proofErr w:type="gramEnd"/>
            <w:r w:rsidRPr="00671D86">
              <w:rPr>
                <w:rFonts w:ascii="標楷體" w:eastAsia="標楷體" w:hAnsi="標楷體" w:hint="eastAsia"/>
                <w:color w:val="000000" w:themeColor="text1"/>
                <w:sz w:val="28"/>
                <w:szCs w:val="28"/>
              </w:rPr>
              <w:t>作業</w:t>
            </w:r>
          </w:p>
        </w:tc>
      </w:tr>
      <w:tr w:rsidR="00315763" w:rsidRPr="00671D86" w14:paraId="0F69ECF9" w14:textId="77777777" w:rsidTr="00E027EC">
        <w:trPr>
          <w:trHeight w:val="629"/>
        </w:trPr>
        <w:tc>
          <w:tcPr>
            <w:tcW w:w="851" w:type="dxa"/>
            <w:vAlign w:val="center"/>
          </w:tcPr>
          <w:p w14:paraId="7D9FA2AB"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p>
        </w:tc>
        <w:tc>
          <w:tcPr>
            <w:tcW w:w="8845" w:type="dxa"/>
            <w:vAlign w:val="center"/>
          </w:tcPr>
          <w:p w14:paraId="70307E4B"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縣府及行政院模範公務人員</w:t>
            </w:r>
            <w:proofErr w:type="gramStart"/>
            <w:r w:rsidRPr="00671D86">
              <w:rPr>
                <w:rFonts w:ascii="標楷體" w:eastAsia="標楷體" w:hAnsi="標楷體" w:hint="eastAsia"/>
                <w:color w:val="000000" w:themeColor="text1"/>
                <w:sz w:val="28"/>
                <w:szCs w:val="28"/>
              </w:rPr>
              <w:t>遴</w:t>
            </w:r>
            <w:proofErr w:type="gramEnd"/>
            <w:r w:rsidRPr="00671D86">
              <w:rPr>
                <w:rFonts w:ascii="標楷體" w:eastAsia="標楷體" w:hAnsi="標楷體" w:hint="eastAsia"/>
                <w:color w:val="000000" w:themeColor="text1"/>
                <w:sz w:val="28"/>
                <w:szCs w:val="28"/>
              </w:rPr>
              <w:t>薦</w:t>
            </w:r>
          </w:p>
        </w:tc>
      </w:tr>
    </w:tbl>
    <w:p w14:paraId="60A54925" w14:textId="77777777" w:rsidR="00315763" w:rsidRDefault="00315763" w:rsidP="00315763">
      <w:pPr>
        <w:spacing w:before="38" w:line="320" w:lineRule="exact"/>
        <w:ind w:left="352"/>
        <w:rPr>
          <w:rFonts w:ascii="標楷體" w:eastAsia="標楷體" w:hAnsi="標楷體"/>
          <w:b/>
          <w:color w:val="000000" w:themeColor="text1"/>
          <w:sz w:val="28"/>
          <w:szCs w:val="28"/>
          <w:lang w:eastAsia="zh-TW"/>
        </w:rPr>
      </w:pPr>
    </w:p>
    <w:p w14:paraId="4BE8F1D7" w14:textId="32C8E927" w:rsidR="00315763" w:rsidRPr="00671D86" w:rsidRDefault="00315763" w:rsidP="00315763">
      <w:pPr>
        <w:spacing w:before="38" w:line="320" w:lineRule="exact"/>
        <w:ind w:left="352"/>
        <w:rPr>
          <w:rFonts w:ascii="標楷體" w:eastAsia="標楷體" w:hAnsi="標楷體"/>
          <w:b/>
          <w:color w:val="000000" w:themeColor="text1"/>
          <w:sz w:val="28"/>
          <w:szCs w:val="28"/>
        </w:rPr>
      </w:pPr>
      <w:r w:rsidRPr="00671D86">
        <w:rPr>
          <w:rFonts w:ascii="標楷體" w:eastAsia="標楷體" w:hAnsi="標楷體"/>
          <w:b/>
          <w:color w:val="000000" w:themeColor="text1"/>
          <w:sz w:val="28"/>
          <w:szCs w:val="28"/>
        </w:rPr>
        <w:t>3月份行事曆</w:t>
      </w:r>
    </w:p>
    <w:tbl>
      <w:tblPr>
        <w:tblStyle w:val="TableNormal"/>
        <w:tblW w:w="971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861"/>
      </w:tblGrid>
      <w:tr w:rsidR="00315763" w:rsidRPr="00671D86" w14:paraId="138ADDB1" w14:textId="77777777" w:rsidTr="00E027EC">
        <w:trPr>
          <w:trHeight w:val="467"/>
        </w:trPr>
        <w:tc>
          <w:tcPr>
            <w:tcW w:w="851" w:type="dxa"/>
            <w:vAlign w:val="center"/>
          </w:tcPr>
          <w:p w14:paraId="4292920F"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861" w:type="dxa"/>
            <w:vAlign w:val="center"/>
          </w:tcPr>
          <w:p w14:paraId="0BFA11D5"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0199DF24" w14:textId="77777777" w:rsidTr="00E027EC">
        <w:trPr>
          <w:trHeight w:val="467"/>
        </w:trPr>
        <w:tc>
          <w:tcPr>
            <w:tcW w:w="851" w:type="dxa"/>
            <w:vAlign w:val="center"/>
          </w:tcPr>
          <w:p w14:paraId="51678373"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pacing w:val="21"/>
                <w:sz w:val="28"/>
                <w:szCs w:val="28"/>
              </w:rPr>
            </w:pPr>
            <w:r>
              <w:rPr>
                <w:rFonts w:ascii="標楷體" w:eastAsia="標楷體" w:hAnsi="標楷體" w:hint="eastAsia"/>
                <w:b/>
                <w:color w:val="000000" w:themeColor="text1"/>
                <w:spacing w:val="21"/>
                <w:sz w:val="28"/>
                <w:szCs w:val="28"/>
              </w:rPr>
              <w:t>1</w:t>
            </w:r>
          </w:p>
        </w:tc>
        <w:tc>
          <w:tcPr>
            <w:tcW w:w="8861" w:type="dxa"/>
            <w:vAlign w:val="center"/>
          </w:tcPr>
          <w:p w14:paraId="0B2ABCCE" w14:textId="77777777" w:rsidR="00315763" w:rsidRPr="00147C9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第</w:t>
            </w:r>
            <w:r w:rsidRPr="00671D86">
              <w:rPr>
                <w:rFonts w:ascii="標楷體" w:eastAsia="標楷體" w:hAnsi="標楷體"/>
                <w:color w:val="000000" w:themeColor="text1"/>
                <w:sz w:val="28"/>
                <w:szCs w:val="28"/>
              </w:rPr>
              <w:t>1季「各機關得提列公務人員考試</w:t>
            </w:r>
            <w:proofErr w:type="gramStart"/>
            <w:r w:rsidRPr="00671D86">
              <w:rPr>
                <w:rFonts w:ascii="標楷體" w:eastAsia="標楷體" w:hAnsi="標楷體"/>
                <w:color w:val="000000" w:themeColor="text1"/>
                <w:sz w:val="28"/>
                <w:szCs w:val="28"/>
              </w:rPr>
              <w:t>職</w:t>
            </w:r>
            <w:r w:rsidRPr="00671D86">
              <w:rPr>
                <w:rFonts w:ascii="標楷體" w:eastAsia="標楷體" w:hAnsi="標楷體" w:hint="eastAsia"/>
                <w:color w:val="000000" w:themeColor="text1"/>
                <w:sz w:val="28"/>
                <w:szCs w:val="28"/>
              </w:rPr>
              <w:t>缺數與</w:t>
            </w:r>
            <w:proofErr w:type="gramEnd"/>
            <w:r w:rsidRPr="00671D86">
              <w:rPr>
                <w:rFonts w:ascii="標楷體" w:eastAsia="標楷體" w:hAnsi="標楷體" w:hint="eastAsia"/>
                <w:color w:val="000000" w:themeColor="text1"/>
                <w:sz w:val="28"/>
                <w:szCs w:val="28"/>
              </w:rPr>
              <w:t>已提列考試職</w:t>
            </w:r>
            <w:proofErr w:type="gramStart"/>
            <w:r w:rsidRPr="00671D86">
              <w:rPr>
                <w:rFonts w:ascii="標楷體" w:eastAsia="標楷體" w:hAnsi="標楷體" w:hint="eastAsia"/>
                <w:color w:val="000000" w:themeColor="text1"/>
                <w:sz w:val="28"/>
                <w:szCs w:val="28"/>
              </w:rPr>
              <w:t>缺數控管表</w:t>
            </w:r>
            <w:proofErr w:type="gramEnd"/>
            <w:r w:rsidRPr="00671D86">
              <w:rPr>
                <w:rFonts w:ascii="標楷體" w:eastAsia="標楷體" w:hAnsi="標楷體" w:hint="eastAsia"/>
                <w:color w:val="000000" w:themeColor="text1"/>
                <w:sz w:val="28"/>
                <w:szCs w:val="28"/>
              </w:rPr>
              <w:t>」</w:t>
            </w:r>
          </w:p>
        </w:tc>
      </w:tr>
      <w:tr w:rsidR="00315763" w:rsidRPr="00671D86" w14:paraId="341490E5" w14:textId="77777777" w:rsidTr="00E027EC">
        <w:trPr>
          <w:trHeight w:val="483"/>
        </w:trPr>
        <w:tc>
          <w:tcPr>
            <w:tcW w:w="851" w:type="dxa"/>
            <w:vAlign w:val="center"/>
          </w:tcPr>
          <w:p w14:paraId="07121351"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p>
        </w:tc>
        <w:tc>
          <w:tcPr>
            <w:tcW w:w="8861" w:type="dxa"/>
            <w:vAlign w:val="center"/>
          </w:tcPr>
          <w:p w14:paraId="5B7BB67C"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63D42">
              <w:rPr>
                <w:rFonts w:ascii="標楷體" w:eastAsia="標楷體" w:hAnsi="標楷體"/>
                <w:sz w:val="28"/>
                <w:szCs w:val="28"/>
              </w:rPr>
              <w:t>上年度考績案函報銓敘部審定。</w:t>
            </w:r>
          </w:p>
        </w:tc>
      </w:tr>
      <w:tr w:rsidR="00315763" w:rsidRPr="00671D86" w14:paraId="53544BD4" w14:textId="77777777" w:rsidTr="00E027EC">
        <w:trPr>
          <w:trHeight w:val="75"/>
        </w:trPr>
        <w:tc>
          <w:tcPr>
            <w:tcW w:w="851" w:type="dxa"/>
            <w:vAlign w:val="center"/>
          </w:tcPr>
          <w:p w14:paraId="14077B42" w14:textId="77777777" w:rsidR="00315763" w:rsidRPr="00671D86"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
        </w:tc>
        <w:tc>
          <w:tcPr>
            <w:tcW w:w="8861" w:type="dxa"/>
            <w:vAlign w:val="center"/>
          </w:tcPr>
          <w:p w14:paraId="7E105330"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公務人員考績晉級調整健保投保金額及公保、退撫變</w:t>
            </w:r>
            <w:proofErr w:type="gramStart"/>
            <w:r w:rsidRPr="00671D86">
              <w:rPr>
                <w:rFonts w:ascii="標楷體" w:eastAsia="標楷體" w:hAnsi="標楷體" w:hint="eastAsia"/>
                <w:color w:val="000000" w:themeColor="text1"/>
                <w:sz w:val="28"/>
                <w:szCs w:val="28"/>
              </w:rPr>
              <w:t>俸</w:t>
            </w:r>
            <w:proofErr w:type="gramEnd"/>
          </w:p>
        </w:tc>
      </w:tr>
      <w:tr w:rsidR="00315763" w:rsidRPr="00671D86" w14:paraId="67458421" w14:textId="77777777" w:rsidTr="00E027EC">
        <w:trPr>
          <w:trHeight w:val="262"/>
        </w:trPr>
        <w:tc>
          <w:tcPr>
            <w:tcW w:w="851" w:type="dxa"/>
            <w:vAlign w:val="center"/>
          </w:tcPr>
          <w:p w14:paraId="63EDD35D"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8861" w:type="dxa"/>
            <w:vAlign w:val="center"/>
          </w:tcPr>
          <w:p w14:paraId="35D27E56"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63D42">
              <w:rPr>
                <w:rFonts w:ascii="標楷體" w:eastAsia="標楷體" w:hAnsi="標楷體"/>
                <w:sz w:val="28"/>
                <w:szCs w:val="28"/>
              </w:rPr>
              <w:t>辦理公教人員子女教育補助費（第二學期）</w:t>
            </w:r>
          </w:p>
        </w:tc>
      </w:tr>
      <w:tr w:rsidR="00315763" w:rsidRPr="00671D86" w14:paraId="5D6C95EC" w14:textId="77777777" w:rsidTr="00E027EC">
        <w:trPr>
          <w:trHeight w:val="627"/>
        </w:trPr>
        <w:tc>
          <w:tcPr>
            <w:tcW w:w="851" w:type="dxa"/>
            <w:vAlign w:val="center"/>
          </w:tcPr>
          <w:p w14:paraId="70EACC7D"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8861" w:type="dxa"/>
            <w:vAlign w:val="center"/>
          </w:tcPr>
          <w:p w14:paraId="7AB3C3D4"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63D42">
              <w:rPr>
                <w:rFonts w:ascii="標楷體" w:eastAsia="標楷體" w:hAnsi="標楷體"/>
                <w:sz w:val="28"/>
                <w:szCs w:val="28"/>
              </w:rPr>
              <w:t>辦理公務人員進修學分補助費（第二學期）</w:t>
            </w:r>
          </w:p>
        </w:tc>
      </w:tr>
    </w:tbl>
    <w:p w14:paraId="29C06CF5" w14:textId="77777777" w:rsidR="00315763" w:rsidRPr="00671D86" w:rsidRDefault="00315763" w:rsidP="00315763">
      <w:pPr>
        <w:spacing w:before="38" w:line="320" w:lineRule="exact"/>
        <w:ind w:left="352"/>
        <w:rPr>
          <w:rFonts w:ascii="標楷體" w:eastAsia="標楷體" w:hAnsi="標楷體"/>
          <w:color w:val="000000" w:themeColor="text1"/>
          <w:sz w:val="28"/>
          <w:szCs w:val="28"/>
          <w:lang w:eastAsia="zh-TW"/>
        </w:rPr>
      </w:pPr>
    </w:p>
    <w:p w14:paraId="5620ADE6" w14:textId="77777777" w:rsidR="00315763" w:rsidRPr="00671D86" w:rsidRDefault="00315763" w:rsidP="00315763">
      <w:pPr>
        <w:spacing w:before="38" w:line="320" w:lineRule="exact"/>
        <w:ind w:left="352"/>
        <w:rPr>
          <w:rFonts w:ascii="標楷體" w:eastAsia="標楷體" w:hAnsi="標楷體"/>
          <w:b/>
          <w:color w:val="000000" w:themeColor="text1"/>
          <w:sz w:val="28"/>
          <w:szCs w:val="28"/>
        </w:rPr>
      </w:pPr>
      <w:r w:rsidRPr="00671D86">
        <w:rPr>
          <w:rFonts w:ascii="標楷體" w:eastAsia="標楷體" w:hAnsi="標楷體"/>
          <w:b/>
          <w:color w:val="000000" w:themeColor="text1"/>
          <w:sz w:val="28"/>
          <w:szCs w:val="28"/>
        </w:rPr>
        <w:t>4月份行事曆</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930"/>
      </w:tblGrid>
      <w:tr w:rsidR="00315763" w:rsidRPr="00671D86" w14:paraId="48C49813" w14:textId="77777777" w:rsidTr="00E027EC">
        <w:trPr>
          <w:trHeight w:val="472"/>
        </w:trPr>
        <w:tc>
          <w:tcPr>
            <w:tcW w:w="851" w:type="dxa"/>
            <w:vAlign w:val="center"/>
          </w:tcPr>
          <w:p w14:paraId="3EBC218D" w14:textId="77777777" w:rsidR="00315763" w:rsidRPr="0013583B"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13583B">
              <w:rPr>
                <w:rFonts w:ascii="標楷體" w:eastAsia="標楷體" w:hAnsi="標楷體"/>
                <w:b/>
                <w:color w:val="000000" w:themeColor="text1"/>
                <w:spacing w:val="21"/>
                <w:sz w:val="28"/>
                <w:szCs w:val="28"/>
              </w:rPr>
              <w:t>序號</w:t>
            </w:r>
          </w:p>
        </w:tc>
        <w:tc>
          <w:tcPr>
            <w:tcW w:w="8930" w:type="dxa"/>
            <w:vAlign w:val="center"/>
          </w:tcPr>
          <w:p w14:paraId="5260059F"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3734898D" w14:textId="77777777" w:rsidTr="00E027EC">
        <w:trPr>
          <w:trHeight w:val="472"/>
        </w:trPr>
        <w:tc>
          <w:tcPr>
            <w:tcW w:w="851" w:type="dxa"/>
            <w:vAlign w:val="center"/>
          </w:tcPr>
          <w:p w14:paraId="390AFFA6" w14:textId="77777777" w:rsidR="00315763" w:rsidRPr="006E2B82" w:rsidRDefault="00315763" w:rsidP="00E027EC">
            <w:pPr>
              <w:pStyle w:val="TableParagraph"/>
              <w:spacing w:before="95" w:line="320" w:lineRule="exact"/>
              <w:ind w:left="112" w:right="35"/>
              <w:jc w:val="center"/>
              <w:rPr>
                <w:rFonts w:ascii="標楷體" w:eastAsia="標楷體" w:hAnsi="標楷體"/>
                <w:color w:val="000000" w:themeColor="text1"/>
                <w:spacing w:val="21"/>
                <w:sz w:val="28"/>
                <w:szCs w:val="28"/>
              </w:rPr>
            </w:pPr>
            <w:r w:rsidRPr="006E2B82">
              <w:rPr>
                <w:rFonts w:ascii="標楷體" w:eastAsia="標楷體" w:hAnsi="標楷體" w:hint="eastAsia"/>
                <w:color w:val="000000" w:themeColor="text1"/>
                <w:spacing w:val="21"/>
                <w:sz w:val="28"/>
                <w:szCs w:val="28"/>
              </w:rPr>
              <w:t>1</w:t>
            </w:r>
          </w:p>
        </w:tc>
        <w:tc>
          <w:tcPr>
            <w:tcW w:w="8930" w:type="dxa"/>
            <w:vAlign w:val="center"/>
          </w:tcPr>
          <w:p w14:paraId="75FE489C"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FE541A">
              <w:rPr>
                <w:rFonts w:ascii="標楷體" w:eastAsia="標楷體" w:hAnsi="標楷體" w:hint="eastAsia"/>
                <w:color w:val="0070C0"/>
                <w:sz w:val="28"/>
                <w:szCs w:val="28"/>
              </w:rPr>
              <w:t>撰寫鄉鎮市代表會第一次定期會工作報告</w:t>
            </w:r>
          </w:p>
        </w:tc>
      </w:tr>
      <w:tr w:rsidR="00315763" w:rsidRPr="00671D86" w14:paraId="6371B9F3" w14:textId="77777777" w:rsidTr="00E027EC">
        <w:trPr>
          <w:trHeight w:val="472"/>
        </w:trPr>
        <w:tc>
          <w:tcPr>
            <w:tcW w:w="851" w:type="dxa"/>
            <w:vAlign w:val="center"/>
          </w:tcPr>
          <w:p w14:paraId="758DA9E1" w14:textId="77777777" w:rsidR="00315763" w:rsidRPr="006E2B82" w:rsidRDefault="00315763" w:rsidP="00E027EC">
            <w:pPr>
              <w:pStyle w:val="TableParagraph"/>
              <w:spacing w:before="95" w:line="320" w:lineRule="exact"/>
              <w:ind w:left="112" w:right="35"/>
              <w:jc w:val="center"/>
              <w:rPr>
                <w:rFonts w:ascii="標楷體" w:eastAsia="標楷體" w:hAnsi="標楷體"/>
                <w:color w:val="000000" w:themeColor="text1"/>
                <w:spacing w:val="21"/>
                <w:sz w:val="28"/>
                <w:szCs w:val="28"/>
              </w:rPr>
            </w:pPr>
            <w:r w:rsidRPr="006E2B82">
              <w:rPr>
                <w:rFonts w:ascii="標楷體" w:eastAsia="標楷體" w:hAnsi="標楷體" w:hint="eastAsia"/>
                <w:color w:val="000000" w:themeColor="text1"/>
                <w:spacing w:val="21"/>
                <w:sz w:val="28"/>
                <w:szCs w:val="28"/>
              </w:rPr>
              <w:t>2</w:t>
            </w:r>
          </w:p>
        </w:tc>
        <w:tc>
          <w:tcPr>
            <w:tcW w:w="8930" w:type="dxa"/>
            <w:vAlign w:val="center"/>
          </w:tcPr>
          <w:p w14:paraId="56BB1DC4"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Pr="006F4EC7">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5日前</w:t>
            </w:r>
            <w:r w:rsidRPr="00671D86">
              <w:rPr>
                <w:rFonts w:ascii="標楷體" w:eastAsia="標楷體" w:hAnsi="標楷體"/>
                <w:color w:val="000000" w:themeColor="text1"/>
                <w:sz w:val="28"/>
                <w:szCs w:val="28"/>
              </w:rPr>
              <w:t>填報D7 非典型人力填報系統第1</w:t>
            </w:r>
            <w:r>
              <w:rPr>
                <w:rFonts w:ascii="標楷體" w:eastAsia="標楷體" w:hAnsi="標楷體"/>
                <w:color w:val="000000" w:themeColor="text1"/>
                <w:sz w:val="28"/>
                <w:szCs w:val="28"/>
              </w:rPr>
              <w:t>季「</w:t>
            </w:r>
            <w:r>
              <w:rPr>
                <w:rFonts w:ascii="標楷體" w:eastAsia="標楷體" w:hAnsi="標楷體" w:hint="eastAsia"/>
                <w:color w:val="000000" w:themeColor="text1"/>
                <w:sz w:val="28"/>
                <w:szCs w:val="28"/>
              </w:rPr>
              <w:t>約用</w:t>
            </w:r>
            <w:r w:rsidRPr="00671D86">
              <w:rPr>
                <w:rFonts w:ascii="標楷體" w:eastAsia="標楷體" w:hAnsi="標楷體" w:hint="eastAsia"/>
                <w:color w:val="000000" w:themeColor="text1"/>
                <w:sz w:val="28"/>
                <w:szCs w:val="28"/>
              </w:rPr>
              <w:t>人員人數調查表」及「</w:t>
            </w:r>
            <w:r w:rsidRPr="00AC409E">
              <w:rPr>
                <w:rFonts w:ascii="標楷體" w:eastAsia="標楷體" w:hAnsi="標楷體" w:hint="eastAsia"/>
                <w:color w:val="000000" w:themeColor="text1"/>
                <w:sz w:val="28"/>
                <w:szCs w:val="28"/>
              </w:rPr>
              <w:t>運用勞務承攬調查表</w:t>
            </w:r>
            <w:r w:rsidRPr="00671D86">
              <w:rPr>
                <w:rFonts w:ascii="標楷體" w:eastAsia="標楷體" w:hAnsi="標楷體" w:hint="eastAsia"/>
                <w:color w:val="000000" w:themeColor="text1"/>
                <w:sz w:val="28"/>
                <w:szCs w:val="28"/>
              </w:rPr>
              <w:t>」</w:t>
            </w:r>
          </w:p>
        </w:tc>
      </w:tr>
      <w:tr w:rsidR="00315763" w:rsidRPr="00671D86" w14:paraId="35DDC7EB" w14:textId="77777777" w:rsidTr="00E027EC">
        <w:trPr>
          <w:trHeight w:val="488"/>
        </w:trPr>
        <w:tc>
          <w:tcPr>
            <w:tcW w:w="851" w:type="dxa"/>
            <w:vAlign w:val="center"/>
          </w:tcPr>
          <w:p w14:paraId="1CF77FA3"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
        </w:tc>
        <w:tc>
          <w:tcPr>
            <w:tcW w:w="8930" w:type="dxa"/>
            <w:vAlign w:val="center"/>
          </w:tcPr>
          <w:p w14:paraId="5DE85A51"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統計明</w:t>
            </w:r>
            <w:proofErr w:type="gramStart"/>
            <w:r w:rsidRPr="00671D86">
              <w:rPr>
                <w:rFonts w:ascii="標楷體" w:eastAsia="標楷體" w:hAnsi="標楷體" w:hint="eastAsia"/>
                <w:color w:val="000000" w:themeColor="text1"/>
                <w:sz w:val="28"/>
                <w:szCs w:val="28"/>
              </w:rPr>
              <w:t>年度擬退人員</w:t>
            </w:r>
            <w:proofErr w:type="gramEnd"/>
            <w:r w:rsidRPr="00671D86">
              <w:rPr>
                <w:rFonts w:ascii="標楷體" w:eastAsia="標楷體" w:hAnsi="標楷體" w:hint="eastAsia"/>
                <w:color w:val="000000" w:themeColor="text1"/>
                <w:sz w:val="28"/>
                <w:szCs w:val="28"/>
              </w:rPr>
              <w:t>及登記退撫預算</w:t>
            </w:r>
            <w:r w:rsidRPr="00147C96">
              <w:rPr>
                <w:rFonts w:ascii="標楷體" w:eastAsia="標楷體" w:hAnsi="標楷體" w:hint="eastAsia"/>
                <w:color w:val="000000" w:themeColor="text1"/>
                <w:sz w:val="28"/>
                <w:szCs w:val="28"/>
              </w:rPr>
              <w:t>(跨4</w:t>
            </w:r>
            <w:r w:rsidRPr="00147C96">
              <w:rPr>
                <w:rFonts w:ascii="標楷體" w:eastAsia="標楷體" w:hAnsi="標楷體"/>
                <w:color w:val="000000" w:themeColor="text1"/>
                <w:sz w:val="28"/>
                <w:szCs w:val="28"/>
              </w:rPr>
              <w:t>-</w:t>
            </w:r>
            <w:r w:rsidRPr="00147C96">
              <w:rPr>
                <w:rFonts w:ascii="標楷體" w:eastAsia="標楷體" w:hAnsi="標楷體" w:hint="eastAsia"/>
                <w:color w:val="000000" w:themeColor="text1"/>
                <w:sz w:val="28"/>
                <w:szCs w:val="28"/>
              </w:rPr>
              <w:t>5月/原已登記本年度退休人員，因故放棄應報府)</w:t>
            </w:r>
            <w:r>
              <w:rPr>
                <w:rFonts w:ascii="標楷體" w:eastAsia="標楷體" w:hAnsi="標楷體" w:hint="eastAsia"/>
                <w:color w:val="000000" w:themeColor="text1"/>
                <w:sz w:val="28"/>
                <w:szCs w:val="28"/>
              </w:rPr>
              <w:t>(不</w:t>
            </w:r>
            <w:proofErr w:type="gramStart"/>
            <w:r>
              <w:rPr>
                <w:rFonts w:ascii="標楷體" w:eastAsia="標楷體" w:hAnsi="標楷體" w:hint="eastAsia"/>
                <w:color w:val="000000" w:themeColor="text1"/>
                <w:sz w:val="28"/>
                <w:szCs w:val="28"/>
              </w:rPr>
              <w:t>含公所</w:t>
            </w:r>
            <w:proofErr w:type="gramEnd"/>
            <w:r>
              <w:rPr>
                <w:rFonts w:ascii="標楷體" w:eastAsia="標楷體" w:hAnsi="標楷體" w:hint="eastAsia"/>
                <w:color w:val="000000" w:themeColor="text1"/>
                <w:sz w:val="28"/>
                <w:szCs w:val="28"/>
              </w:rPr>
              <w:t>)</w:t>
            </w:r>
          </w:p>
        </w:tc>
      </w:tr>
    </w:tbl>
    <w:p w14:paraId="184B4AD4" w14:textId="77777777" w:rsidR="00315763" w:rsidRDefault="00315763" w:rsidP="00315763">
      <w:pPr>
        <w:spacing w:before="38" w:line="320" w:lineRule="exact"/>
        <w:ind w:left="352"/>
        <w:rPr>
          <w:rFonts w:ascii="標楷體" w:eastAsia="標楷體" w:hAnsi="標楷體"/>
          <w:b/>
          <w:color w:val="000000" w:themeColor="text1"/>
          <w:sz w:val="28"/>
          <w:szCs w:val="28"/>
          <w:lang w:eastAsia="zh-TW"/>
        </w:rPr>
      </w:pPr>
    </w:p>
    <w:p w14:paraId="1B82734C" w14:textId="77777777" w:rsidR="00315763" w:rsidRPr="00671D86" w:rsidRDefault="00315763" w:rsidP="00315763">
      <w:pPr>
        <w:spacing w:before="38" w:line="320" w:lineRule="exact"/>
        <w:ind w:left="352"/>
        <w:rPr>
          <w:rFonts w:ascii="標楷體" w:eastAsia="標楷體" w:hAnsi="標楷體"/>
          <w:b/>
          <w:color w:val="000000" w:themeColor="text1"/>
          <w:sz w:val="28"/>
          <w:szCs w:val="28"/>
        </w:rPr>
      </w:pPr>
      <w:r w:rsidRPr="00671D86">
        <w:rPr>
          <w:rFonts w:ascii="標楷體" w:eastAsia="標楷體" w:hAnsi="標楷體"/>
          <w:b/>
          <w:color w:val="000000" w:themeColor="text1"/>
          <w:sz w:val="28"/>
          <w:szCs w:val="28"/>
        </w:rPr>
        <w:t>5月份行事曆</w:t>
      </w:r>
    </w:p>
    <w:tbl>
      <w:tblPr>
        <w:tblStyle w:val="TableNormal"/>
        <w:tblpPr w:leftFromText="180" w:rightFromText="180" w:vertAnchor="text" w:horzAnchor="margin" w:tblpX="132" w:tblpY="153"/>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8883"/>
      </w:tblGrid>
      <w:tr w:rsidR="00315763" w:rsidRPr="00671D86" w14:paraId="77F1232C" w14:textId="77777777" w:rsidTr="00E027EC">
        <w:trPr>
          <w:trHeight w:val="460"/>
        </w:trPr>
        <w:tc>
          <w:tcPr>
            <w:tcW w:w="846" w:type="dxa"/>
            <w:vAlign w:val="center"/>
          </w:tcPr>
          <w:p w14:paraId="768DDAA3"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p>
        </w:tc>
        <w:tc>
          <w:tcPr>
            <w:tcW w:w="8883" w:type="dxa"/>
            <w:vAlign w:val="center"/>
          </w:tcPr>
          <w:p w14:paraId="3B09899D"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5464717E" w14:textId="77777777" w:rsidTr="00E027EC">
        <w:trPr>
          <w:trHeight w:val="460"/>
        </w:trPr>
        <w:tc>
          <w:tcPr>
            <w:tcW w:w="846" w:type="dxa"/>
            <w:vAlign w:val="center"/>
          </w:tcPr>
          <w:p w14:paraId="78DF58B3" w14:textId="77777777" w:rsidR="00315763" w:rsidRPr="0013583B" w:rsidRDefault="00315763" w:rsidP="00E027EC">
            <w:pPr>
              <w:pStyle w:val="TableParagraph"/>
              <w:spacing w:before="95" w:line="320" w:lineRule="exact"/>
              <w:ind w:left="112" w:right="35"/>
              <w:jc w:val="center"/>
              <w:rPr>
                <w:rFonts w:ascii="標楷體" w:eastAsia="標楷體" w:hAnsi="標楷體"/>
                <w:color w:val="000000" w:themeColor="text1"/>
                <w:spacing w:val="21"/>
                <w:sz w:val="28"/>
                <w:szCs w:val="28"/>
              </w:rPr>
            </w:pPr>
            <w:r w:rsidRPr="0013583B">
              <w:rPr>
                <w:rFonts w:ascii="標楷體" w:eastAsia="標楷體" w:hAnsi="標楷體" w:hint="eastAsia"/>
                <w:color w:val="000000" w:themeColor="text1"/>
                <w:spacing w:val="21"/>
                <w:sz w:val="28"/>
                <w:szCs w:val="28"/>
              </w:rPr>
              <w:t>1</w:t>
            </w:r>
          </w:p>
        </w:tc>
        <w:tc>
          <w:tcPr>
            <w:tcW w:w="8883" w:type="dxa"/>
            <w:vAlign w:val="center"/>
          </w:tcPr>
          <w:p w14:paraId="2B5AC5D6" w14:textId="77777777" w:rsidR="00315763" w:rsidRPr="00E05D19" w:rsidRDefault="00315763" w:rsidP="00E027EC">
            <w:pPr>
              <w:pStyle w:val="TableParagraph"/>
              <w:spacing w:before="95" w:line="320" w:lineRule="exact"/>
              <w:rPr>
                <w:rFonts w:ascii="標楷體" w:eastAsia="標楷體" w:hAnsi="標楷體"/>
                <w:b/>
                <w:color w:val="000000" w:themeColor="text1"/>
                <w:sz w:val="28"/>
                <w:szCs w:val="28"/>
              </w:rPr>
            </w:pPr>
            <w:r w:rsidRPr="00FE541A">
              <w:rPr>
                <w:rFonts w:ascii="標楷體" w:eastAsia="標楷體" w:hAnsi="標楷體" w:hint="eastAsia"/>
                <w:color w:val="0070C0"/>
                <w:sz w:val="28"/>
                <w:szCs w:val="28"/>
              </w:rPr>
              <w:t>出席鄉鎮市代表會定期會</w:t>
            </w:r>
          </w:p>
        </w:tc>
      </w:tr>
      <w:tr w:rsidR="00315763" w:rsidRPr="00671D86" w14:paraId="4028B480" w14:textId="77777777" w:rsidTr="00E027EC">
        <w:trPr>
          <w:trHeight w:val="460"/>
        </w:trPr>
        <w:tc>
          <w:tcPr>
            <w:tcW w:w="846" w:type="dxa"/>
            <w:vAlign w:val="center"/>
          </w:tcPr>
          <w:p w14:paraId="2C62C4F1" w14:textId="77777777" w:rsidR="00315763" w:rsidRPr="0013583B" w:rsidRDefault="00315763" w:rsidP="00E027EC">
            <w:pPr>
              <w:pStyle w:val="TableParagraph"/>
              <w:spacing w:before="95" w:line="320" w:lineRule="exact"/>
              <w:ind w:left="112" w:right="35"/>
              <w:jc w:val="center"/>
              <w:rPr>
                <w:rFonts w:ascii="標楷體" w:eastAsia="標楷體" w:hAnsi="標楷體"/>
                <w:color w:val="000000" w:themeColor="text1"/>
                <w:spacing w:val="21"/>
                <w:sz w:val="28"/>
                <w:szCs w:val="28"/>
              </w:rPr>
            </w:pPr>
            <w:r w:rsidRPr="0013583B">
              <w:rPr>
                <w:rFonts w:ascii="標楷體" w:eastAsia="標楷體" w:hAnsi="標楷體" w:hint="eastAsia"/>
                <w:color w:val="000000" w:themeColor="text1"/>
                <w:spacing w:val="21"/>
                <w:sz w:val="28"/>
                <w:szCs w:val="28"/>
              </w:rPr>
              <w:t>2</w:t>
            </w:r>
          </w:p>
        </w:tc>
        <w:tc>
          <w:tcPr>
            <w:tcW w:w="8883" w:type="dxa"/>
            <w:vAlign w:val="center"/>
          </w:tcPr>
          <w:p w14:paraId="642A270B"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AF「F工作津貼、G獎金、H保險、R退離人</w:t>
            </w:r>
            <w:r w:rsidRPr="00671D86">
              <w:rPr>
                <w:rFonts w:ascii="標楷體" w:eastAsia="標楷體" w:hAnsi="標楷體" w:hint="eastAsia"/>
                <w:color w:val="000000" w:themeColor="text1"/>
                <w:sz w:val="28"/>
                <w:szCs w:val="28"/>
              </w:rPr>
              <w:t>員之退離及</w:t>
            </w:r>
            <w:proofErr w:type="gramStart"/>
            <w:r w:rsidRPr="00671D86">
              <w:rPr>
                <w:rFonts w:ascii="標楷體" w:eastAsia="標楷體" w:hAnsi="標楷體" w:hint="eastAsia"/>
                <w:color w:val="000000" w:themeColor="text1"/>
                <w:sz w:val="28"/>
                <w:szCs w:val="28"/>
              </w:rPr>
              <w:t>卹</w:t>
            </w:r>
            <w:proofErr w:type="gramEnd"/>
            <w:r w:rsidRPr="00671D86">
              <w:rPr>
                <w:rFonts w:ascii="標楷體" w:eastAsia="標楷體" w:hAnsi="標楷體" w:hint="eastAsia"/>
                <w:color w:val="000000" w:themeColor="text1"/>
                <w:sz w:val="28"/>
                <w:szCs w:val="28"/>
              </w:rPr>
              <w:t>償給與及</w:t>
            </w:r>
            <w:r w:rsidRPr="00671D86">
              <w:rPr>
                <w:rFonts w:ascii="標楷體" w:eastAsia="標楷體" w:hAnsi="標楷體"/>
                <w:color w:val="000000" w:themeColor="text1"/>
                <w:sz w:val="28"/>
                <w:szCs w:val="28"/>
              </w:rPr>
              <w:t>Z表」年</w:t>
            </w:r>
            <w:r w:rsidRPr="00671D86">
              <w:rPr>
                <w:rFonts w:ascii="標楷體" w:eastAsia="標楷體" w:hAnsi="標楷體"/>
                <w:color w:val="000000" w:themeColor="text1"/>
                <w:sz w:val="28"/>
                <w:szCs w:val="28"/>
              </w:rPr>
              <w:lastRenderedPageBreak/>
              <w:t>度資料填報(6/30 前)</w:t>
            </w:r>
          </w:p>
        </w:tc>
      </w:tr>
      <w:tr w:rsidR="00315763" w:rsidRPr="00671D86" w14:paraId="5C462C16" w14:textId="77777777" w:rsidTr="00E027EC">
        <w:trPr>
          <w:trHeight w:val="460"/>
        </w:trPr>
        <w:tc>
          <w:tcPr>
            <w:tcW w:w="846" w:type="dxa"/>
            <w:vAlign w:val="center"/>
          </w:tcPr>
          <w:p w14:paraId="74A174BA"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3</w:t>
            </w:r>
          </w:p>
        </w:tc>
        <w:tc>
          <w:tcPr>
            <w:tcW w:w="8883" w:type="dxa"/>
            <w:vAlign w:val="center"/>
          </w:tcPr>
          <w:p w14:paraId="710808CA"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統計明</w:t>
            </w:r>
            <w:proofErr w:type="gramStart"/>
            <w:r w:rsidRPr="00671D86">
              <w:rPr>
                <w:rFonts w:ascii="標楷體" w:eastAsia="標楷體" w:hAnsi="標楷體" w:hint="eastAsia"/>
                <w:color w:val="000000" w:themeColor="text1"/>
                <w:sz w:val="28"/>
                <w:szCs w:val="28"/>
              </w:rPr>
              <w:t>年度擬退人員</w:t>
            </w:r>
            <w:proofErr w:type="gramEnd"/>
            <w:r w:rsidRPr="00671D86">
              <w:rPr>
                <w:rFonts w:ascii="標楷體" w:eastAsia="標楷體" w:hAnsi="標楷體" w:hint="eastAsia"/>
                <w:color w:val="000000" w:themeColor="text1"/>
                <w:sz w:val="28"/>
                <w:szCs w:val="28"/>
              </w:rPr>
              <w:t>及登記退撫預算</w:t>
            </w:r>
            <w:r w:rsidRPr="00147C96">
              <w:rPr>
                <w:rFonts w:ascii="標楷體" w:eastAsia="標楷體" w:hAnsi="標楷體" w:hint="eastAsia"/>
                <w:color w:val="000000" w:themeColor="text1"/>
                <w:sz w:val="28"/>
                <w:szCs w:val="28"/>
              </w:rPr>
              <w:t>(跨4</w:t>
            </w:r>
            <w:r w:rsidRPr="00147C96">
              <w:rPr>
                <w:rFonts w:ascii="標楷體" w:eastAsia="標楷體" w:hAnsi="標楷體"/>
                <w:color w:val="000000" w:themeColor="text1"/>
                <w:sz w:val="28"/>
                <w:szCs w:val="28"/>
              </w:rPr>
              <w:t>-</w:t>
            </w:r>
            <w:r w:rsidRPr="00147C96">
              <w:rPr>
                <w:rFonts w:ascii="標楷體" w:eastAsia="標楷體" w:hAnsi="標楷體" w:hint="eastAsia"/>
                <w:color w:val="000000" w:themeColor="text1"/>
                <w:sz w:val="28"/>
                <w:szCs w:val="28"/>
              </w:rPr>
              <w:t>5月/原已登記本年度退休人員，因故放棄應報府)</w:t>
            </w:r>
            <w:r>
              <w:rPr>
                <w:rFonts w:ascii="標楷體" w:eastAsia="標楷體" w:hAnsi="標楷體" w:hint="eastAsia"/>
                <w:color w:val="000000" w:themeColor="text1"/>
                <w:sz w:val="28"/>
                <w:szCs w:val="28"/>
              </w:rPr>
              <w:t>(不</w:t>
            </w:r>
            <w:proofErr w:type="gramStart"/>
            <w:r>
              <w:rPr>
                <w:rFonts w:ascii="標楷體" w:eastAsia="標楷體" w:hAnsi="標楷體" w:hint="eastAsia"/>
                <w:color w:val="000000" w:themeColor="text1"/>
                <w:sz w:val="28"/>
                <w:szCs w:val="28"/>
              </w:rPr>
              <w:t>含公所</w:t>
            </w:r>
            <w:proofErr w:type="gramEnd"/>
            <w:r>
              <w:rPr>
                <w:rFonts w:ascii="標楷體" w:eastAsia="標楷體" w:hAnsi="標楷體" w:hint="eastAsia"/>
                <w:color w:val="000000" w:themeColor="text1"/>
                <w:sz w:val="28"/>
                <w:szCs w:val="28"/>
              </w:rPr>
              <w:t>)</w:t>
            </w:r>
          </w:p>
        </w:tc>
      </w:tr>
      <w:tr w:rsidR="00315763" w:rsidRPr="00671D86" w14:paraId="3E1B755E" w14:textId="77777777" w:rsidTr="00E027EC">
        <w:trPr>
          <w:trHeight w:val="460"/>
        </w:trPr>
        <w:tc>
          <w:tcPr>
            <w:tcW w:w="846" w:type="dxa"/>
            <w:vAlign w:val="center"/>
          </w:tcPr>
          <w:p w14:paraId="0B1627D4" w14:textId="77777777" w:rsidR="00315763" w:rsidRPr="00671D86"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8883" w:type="dxa"/>
            <w:vAlign w:val="center"/>
          </w:tcPr>
          <w:p w14:paraId="6C02AFB4"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AF「各機關學校用人費用管理資訊系統」核</w:t>
            </w:r>
            <w:r w:rsidRPr="00671D86">
              <w:rPr>
                <w:rFonts w:ascii="標楷體" w:eastAsia="標楷體" w:hAnsi="標楷體" w:hint="eastAsia"/>
                <w:color w:val="000000" w:themeColor="text1"/>
                <w:sz w:val="28"/>
                <w:szCs w:val="28"/>
              </w:rPr>
              <w:t>對上年度年終工作獎金（</w:t>
            </w:r>
            <w:r w:rsidRPr="00671D86">
              <w:rPr>
                <w:rFonts w:ascii="標楷體" w:eastAsia="標楷體" w:hAnsi="標楷體"/>
                <w:color w:val="000000" w:themeColor="text1"/>
                <w:sz w:val="28"/>
                <w:szCs w:val="28"/>
              </w:rPr>
              <w:t>4/1-5/31）</w:t>
            </w:r>
          </w:p>
        </w:tc>
      </w:tr>
      <w:tr w:rsidR="00315763" w:rsidRPr="00671D86" w14:paraId="03B3059B" w14:textId="77777777" w:rsidTr="00E027EC">
        <w:trPr>
          <w:trHeight w:val="618"/>
        </w:trPr>
        <w:tc>
          <w:tcPr>
            <w:tcW w:w="846" w:type="dxa"/>
            <w:vAlign w:val="center"/>
          </w:tcPr>
          <w:p w14:paraId="3E725D0F"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8883" w:type="dxa"/>
            <w:vAlign w:val="center"/>
          </w:tcPr>
          <w:p w14:paraId="4468CDFC"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proofErr w:type="gramStart"/>
            <w:r w:rsidRPr="00671D86">
              <w:rPr>
                <w:rFonts w:ascii="標楷體" w:eastAsia="標楷體" w:hAnsi="標楷體"/>
                <w:color w:val="000000" w:themeColor="text1"/>
                <w:sz w:val="28"/>
                <w:szCs w:val="28"/>
              </w:rPr>
              <w:t>密陳公務人員</w:t>
            </w:r>
            <w:proofErr w:type="gramEnd"/>
            <w:r w:rsidRPr="006E2B82">
              <w:rPr>
                <w:rFonts w:ascii="標楷體" w:eastAsia="標楷體" w:hAnsi="標楷體" w:hint="eastAsia"/>
                <w:color w:val="000000" w:themeColor="text1"/>
                <w:sz w:val="28"/>
                <w:szCs w:val="28"/>
              </w:rPr>
              <w:t>及約聘</w:t>
            </w:r>
            <w:r w:rsidRPr="006E2B82">
              <w:rPr>
                <w:rFonts w:ascii="標楷體" w:eastAsia="標楷體" w:hAnsi="標楷體"/>
                <w:color w:val="000000" w:themeColor="text1"/>
                <w:sz w:val="28"/>
                <w:szCs w:val="28"/>
              </w:rPr>
              <w:t>(</w:t>
            </w:r>
            <w:proofErr w:type="gramStart"/>
            <w:r w:rsidRPr="006E2B82">
              <w:rPr>
                <w:rFonts w:ascii="標楷體" w:eastAsia="標楷體" w:hAnsi="標楷體" w:hint="eastAsia"/>
                <w:color w:val="000000" w:themeColor="text1"/>
                <w:sz w:val="28"/>
                <w:szCs w:val="28"/>
              </w:rPr>
              <w:t>僱</w:t>
            </w:r>
            <w:proofErr w:type="gramEnd"/>
            <w:r w:rsidRPr="006E2B82">
              <w:rPr>
                <w:rFonts w:ascii="標楷體" w:eastAsia="標楷體" w:hAnsi="標楷體"/>
                <w:color w:val="000000" w:themeColor="text1"/>
                <w:sz w:val="28"/>
                <w:szCs w:val="28"/>
              </w:rPr>
              <w:t>)</w:t>
            </w:r>
            <w:r w:rsidRPr="006E2B82">
              <w:rPr>
                <w:rFonts w:ascii="標楷體" w:eastAsia="標楷體" w:hAnsi="標楷體" w:hint="eastAsia"/>
                <w:color w:val="000000" w:themeColor="text1"/>
                <w:sz w:val="28"/>
                <w:szCs w:val="28"/>
              </w:rPr>
              <w:t>人員</w:t>
            </w:r>
            <w:r w:rsidRPr="00671D86">
              <w:rPr>
                <w:rFonts w:ascii="標楷體" w:eastAsia="標楷體" w:hAnsi="標楷體"/>
                <w:color w:val="000000" w:themeColor="text1"/>
                <w:sz w:val="28"/>
                <w:szCs w:val="28"/>
              </w:rPr>
              <w:t>平時考核表(1-4月)至機關首</w:t>
            </w:r>
            <w:r w:rsidRPr="00671D86">
              <w:rPr>
                <w:rFonts w:ascii="標楷體" w:eastAsia="標楷體" w:hAnsi="標楷體" w:hint="eastAsia"/>
                <w:color w:val="000000" w:themeColor="text1"/>
                <w:sz w:val="28"/>
                <w:szCs w:val="28"/>
              </w:rPr>
              <w:t>長</w:t>
            </w:r>
          </w:p>
        </w:tc>
      </w:tr>
    </w:tbl>
    <w:p w14:paraId="05EAC29C" w14:textId="77777777" w:rsidR="00315763" w:rsidRPr="00671D86" w:rsidRDefault="00315763" w:rsidP="00315763">
      <w:pPr>
        <w:spacing w:before="38" w:line="320" w:lineRule="exact"/>
        <w:ind w:left="352"/>
        <w:rPr>
          <w:rFonts w:ascii="標楷體" w:eastAsia="標楷體" w:hAnsi="標楷體"/>
          <w:color w:val="000000" w:themeColor="text1"/>
          <w:sz w:val="28"/>
          <w:szCs w:val="28"/>
          <w:lang w:eastAsia="zh-TW"/>
        </w:rPr>
      </w:pPr>
    </w:p>
    <w:p w14:paraId="1A389019" w14:textId="77777777" w:rsidR="00315763" w:rsidRPr="00671D86" w:rsidRDefault="00315763" w:rsidP="00315763">
      <w:pPr>
        <w:spacing w:before="38" w:line="320" w:lineRule="exact"/>
        <w:ind w:left="352"/>
        <w:rPr>
          <w:rFonts w:ascii="標楷體" w:eastAsia="標楷體" w:hAnsi="標楷體"/>
          <w:b/>
          <w:color w:val="000000" w:themeColor="text1"/>
          <w:sz w:val="28"/>
          <w:szCs w:val="28"/>
        </w:rPr>
      </w:pPr>
      <w:r w:rsidRPr="00671D86">
        <w:rPr>
          <w:rFonts w:ascii="標楷體" w:eastAsia="標楷體" w:hAnsi="標楷體"/>
          <w:b/>
          <w:color w:val="000000" w:themeColor="text1"/>
          <w:sz w:val="28"/>
          <w:szCs w:val="28"/>
        </w:rPr>
        <w:t>6月份行事曆</w:t>
      </w:r>
    </w:p>
    <w:tbl>
      <w:tblPr>
        <w:tblStyle w:val="TableNormal"/>
        <w:tblpPr w:leftFromText="180" w:rightFromText="180" w:vertAnchor="text" w:horzAnchor="margin" w:tblpX="279" w:tblpY="153"/>
        <w:tblW w:w="9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8652"/>
      </w:tblGrid>
      <w:tr w:rsidR="00315763" w:rsidRPr="00671D86" w14:paraId="4F67D79D" w14:textId="77777777" w:rsidTr="00E027EC">
        <w:trPr>
          <w:trHeight w:val="468"/>
        </w:trPr>
        <w:tc>
          <w:tcPr>
            <w:tcW w:w="912" w:type="dxa"/>
          </w:tcPr>
          <w:p w14:paraId="06FCD61E"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p>
        </w:tc>
        <w:tc>
          <w:tcPr>
            <w:tcW w:w="8652" w:type="dxa"/>
          </w:tcPr>
          <w:p w14:paraId="2CAEF7DE"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50B14DF9" w14:textId="77777777" w:rsidTr="00E027EC">
        <w:trPr>
          <w:trHeight w:val="483"/>
        </w:trPr>
        <w:tc>
          <w:tcPr>
            <w:tcW w:w="912" w:type="dxa"/>
            <w:vAlign w:val="center"/>
          </w:tcPr>
          <w:p w14:paraId="5DC78550"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p>
        </w:tc>
        <w:tc>
          <w:tcPr>
            <w:tcW w:w="8652" w:type="dxa"/>
            <w:vAlign w:val="center"/>
          </w:tcPr>
          <w:p w14:paraId="4A5241C0"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E2B82">
              <w:rPr>
                <w:rFonts w:ascii="標楷體" w:eastAsia="標楷體" w:hAnsi="標楷體" w:hint="eastAsia"/>
                <w:color w:val="000000" w:themeColor="text1"/>
                <w:sz w:val="28"/>
                <w:szCs w:val="28"/>
              </w:rPr>
              <w:t>辦理考績暨甄選委員會委員改選事宜</w:t>
            </w:r>
          </w:p>
        </w:tc>
      </w:tr>
      <w:tr w:rsidR="00315763" w:rsidRPr="00671D86" w14:paraId="62971197" w14:textId="77777777" w:rsidTr="00E027EC">
        <w:trPr>
          <w:trHeight w:val="75"/>
        </w:trPr>
        <w:tc>
          <w:tcPr>
            <w:tcW w:w="912" w:type="dxa"/>
            <w:vAlign w:val="center"/>
          </w:tcPr>
          <w:p w14:paraId="3D092086" w14:textId="77777777" w:rsidR="00315763" w:rsidRPr="00671D86"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2</w:t>
            </w:r>
          </w:p>
        </w:tc>
        <w:tc>
          <w:tcPr>
            <w:tcW w:w="8652" w:type="dxa"/>
            <w:vAlign w:val="center"/>
          </w:tcPr>
          <w:p w14:paraId="22319112"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E2B82">
              <w:rPr>
                <w:rFonts w:ascii="標楷體" w:eastAsia="標楷體" w:hAnsi="標楷體" w:hint="eastAsia"/>
                <w:color w:val="000000" w:themeColor="text1"/>
                <w:sz w:val="28"/>
                <w:szCs w:val="28"/>
              </w:rPr>
              <w:t>填報花蓮縣政府人事處所屬人事機構</w:t>
            </w:r>
            <w:r w:rsidRPr="006E2B82">
              <w:rPr>
                <w:rFonts w:ascii="標楷體" w:eastAsia="標楷體" w:hAnsi="標楷體"/>
                <w:color w:val="000000" w:themeColor="text1"/>
                <w:sz w:val="28"/>
                <w:szCs w:val="28"/>
              </w:rPr>
              <w:t>1-6</w:t>
            </w:r>
            <w:r w:rsidRPr="006E2B82">
              <w:rPr>
                <w:rFonts w:ascii="標楷體" w:eastAsia="標楷體" w:hAnsi="標楷體" w:hint="eastAsia"/>
                <w:color w:val="000000" w:themeColor="text1"/>
                <w:sz w:val="28"/>
                <w:szCs w:val="28"/>
              </w:rPr>
              <w:t>月辦理各項活動及研習調查表</w:t>
            </w:r>
          </w:p>
        </w:tc>
      </w:tr>
      <w:tr w:rsidR="00315763" w:rsidRPr="00671D86" w14:paraId="679DC6D3" w14:textId="77777777" w:rsidTr="00E027EC">
        <w:trPr>
          <w:trHeight w:val="263"/>
        </w:trPr>
        <w:tc>
          <w:tcPr>
            <w:tcW w:w="912" w:type="dxa"/>
            <w:vAlign w:val="center"/>
          </w:tcPr>
          <w:p w14:paraId="588AB495"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3</w:t>
            </w:r>
          </w:p>
        </w:tc>
        <w:tc>
          <w:tcPr>
            <w:tcW w:w="8652" w:type="dxa"/>
            <w:vAlign w:val="center"/>
          </w:tcPr>
          <w:p w14:paraId="5C3E9317"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第</w:t>
            </w:r>
            <w:r>
              <w:rPr>
                <w:rFonts w:ascii="標楷體" w:eastAsia="標楷體" w:hAnsi="標楷體"/>
                <w:color w:val="000000" w:themeColor="text1"/>
                <w:sz w:val="28"/>
                <w:szCs w:val="28"/>
              </w:rPr>
              <w:t>2</w:t>
            </w:r>
            <w:r w:rsidRPr="00671D86">
              <w:rPr>
                <w:rFonts w:ascii="標楷體" w:eastAsia="標楷體" w:hAnsi="標楷體"/>
                <w:color w:val="000000" w:themeColor="text1"/>
                <w:sz w:val="28"/>
                <w:szCs w:val="28"/>
              </w:rPr>
              <w:t>季「各機關得提列公務人員考試</w:t>
            </w:r>
            <w:proofErr w:type="gramStart"/>
            <w:r w:rsidRPr="00671D86">
              <w:rPr>
                <w:rFonts w:ascii="標楷體" w:eastAsia="標楷體" w:hAnsi="標楷體"/>
                <w:color w:val="000000" w:themeColor="text1"/>
                <w:sz w:val="28"/>
                <w:szCs w:val="28"/>
              </w:rPr>
              <w:t>職</w:t>
            </w:r>
            <w:r w:rsidRPr="00671D86">
              <w:rPr>
                <w:rFonts w:ascii="標楷體" w:eastAsia="標楷體" w:hAnsi="標楷體" w:hint="eastAsia"/>
                <w:color w:val="000000" w:themeColor="text1"/>
                <w:sz w:val="28"/>
                <w:szCs w:val="28"/>
              </w:rPr>
              <w:t>缺數與</w:t>
            </w:r>
            <w:proofErr w:type="gramEnd"/>
            <w:r w:rsidRPr="00671D86">
              <w:rPr>
                <w:rFonts w:ascii="標楷體" w:eastAsia="標楷體" w:hAnsi="標楷體" w:hint="eastAsia"/>
                <w:color w:val="000000" w:themeColor="text1"/>
                <w:sz w:val="28"/>
                <w:szCs w:val="28"/>
              </w:rPr>
              <w:t>已提列考試職</w:t>
            </w:r>
            <w:proofErr w:type="gramStart"/>
            <w:r w:rsidRPr="00671D86">
              <w:rPr>
                <w:rFonts w:ascii="標楷體" w:eastAsia="標楷體" w:hAnsi="標楷體" w:hint="eastAsia"/>
                <w:color w:val="000000" w:themeColor="text1"/>
                <w:sz w:val="28"/>
                <w:szCs w:val="28"/>
              </w:rPr>
              <w:t>缺數控管表</w:t>
            </w:r>
            <w:proofErr w:type="gramEnd"/>
            <w:r w:rsidRPr="00671D86">
              <w:rPr>
                <w:rFonts w:ascii="標楷體" w:eastAsia="標楷體" w:hAnsi="標楷體" w:hint="eastAsia"/>
                <w:color w:val="000000" w:themeColor="text1"/>
                <w:sz w:val="28"/>
                <w:szCs w:val="28"/>
              </w:rPr>
              <w:t>」</w:t>
            </w:r>
          </w:p>
        </w:tc>
      </w:tr>
      <w:tr w:rsidR="00315763" w:rsidRPr="00671D86" w14:paraId="7A90E0B3" w14:textId="77777777" w:rsidTr="00E027EC">
        <w:trPr>
          <w:trHeight w:val="628"/>
        </w:trPr>
        <w:tc>
          <w:tcPr>
            <w:tcW w:w="912" w:type="dxa"/>
            <w:vAlign w:val="center"/>
          </w:tcPr>
          <w:p w14:paraId="2AE174F4"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4</w:t>
            </w:r>
          </w:p>
        </w:tc>
        <w:tc>
          <w:tcPr>
            <w:tcW w:w="8652" w:type="dxa"/>
            <w:vAlign w:val="center"/>
          </w:tcPr>
          <w:p w14:paraId="2650887D"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AF「各機關學校用人費用管理資訊系</w:t>
            </w:r>
            <w:r w:rsidRPr="00671D86">
              <w:rPr>
                <w:rFonts w:ascii="標楷體" w:eastAsia="標楷體" w:hAnsi="標楷體" w:hint="eastAsia"/>
                <w:color w:val="000000" w:themeColor="text1"/>
                <w:sz w:val="28"/>
                <w:szCs w:val="28"/>
              </w:rPr>
              <w:t>統」核對上年度公務人員考績獎金（</w:t>
            </w:r>
            <w:r w:rsidRPr="00671D86">
              <w:rPr>
                <w:rFonts w:ascii="標楷體" w:eastAsia="標楷體" w:hAnsi="標楷體"/>
                <w:color w:val="000000" w:themeColor="text1"/>
                <w:sz w:val="28"/>
                <w:szCs w:val="28"/>
              </w:rPr>
              <w:t>6/15-7/15）</w:t>
            </w:r>
          </w:p>
        </w:tc>
      </w:tr>
      <w:tr w:rsidR="00315763" w:rsidRPr="00671D86" w14:paraId="540BB077" w14:textId="77777777" w:rsidTr="00E027EC">
        <w:trPr>
          <w:trHeight w:val="406"/>
        </w:trPr>
        <w:tc>
          <w:tcPr>
            <w:tcW w:w="912" w:type="dxa"/>
            <w:vAlign w:val="center"/>
          </w:tcPr>
          <w:p w14:paraId="23092332"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5</w:t>
            </w:r>
          </w:p>
        </w:tc>
        <w:tc>
          <w:tcPr>
            <w:tcW w:w="8652" w:type="dxa"/>
            <w:vAlign w:val="center"/>
          </w:tcPr>
          <w:p w14:paraId="30980BDB"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E2B82">
              <w:rPr>
                <w:rFonts w:ascii="標楷體" w:eastAsia="標楷體" w:hAnsi="標楷體" w:hint="eastAsia"/>
                <w:color w:val="000000" w:themeColor="text1"/>
                <w:sz w:val="28"/>
                <w:szCs w:val="28"/>
              </w:rPr>
              <w:t>發放退休人員端午節慰問金（端午節前</w:t>
            </w:r>
            <w:r w:rsidRPr="006E2B82">
              <w:rPr>
                <w:rFonts w:ascii="標楷體" w:eastAsia="標楷體" w:hAnsi="標楷體"/>
                <w:color w:val="000000" w:themeColor="text1"/>
                <w:sz w:val="28"/>
                <w:szCs w:val="28"/>
              </w:rPr>
              <w:t>10</w:t>
            </w:r>
            <w:r w:rsidRPr="006E2B82">
              <w:rPr>
                <w:rFonts w:ascii="標楷體" w:eastAsia="標楷體" w:hAnsi="標楷體" w:hint="eastAsia"/>
                <w:color w:val="000000" w:themeColor="text1"/>
                <w:sz w:val="28"/>
                <w:szCs w:val="28"/>
              </w:rPr>
              <w:t>天）、退休人員特別</w:t>
            </w:r>
            <w:proofErr w:type="gramStart"/>
            <w:r w:rsidRPr="006E2B82">
              <w:rPr>
                <w:rFonts w:ascii="標楷體" w:eastAsia="標楷體" w:hAnsi="標楷體" w:hint="eastAsia"/>
                <w:color w:val="000000" w:themeColor="text1"/>
                <w:sz w:val="28"/>
                <w:szCs w:val="28"/>
              </w:rPr>
              <w:t>照護金</w:t>
            </w:r>
            <w:proofErr w:type="gramEnd"/>
            <w:r w:rsidRPr="006E2B82">
              <w:rPr>
                <w:rFonts w:ascii="標楷體" w:eastAsia="標楷體" w:hAnsi="標楷體"/>
                <w:color w:val="000000" w:themeColor="text1"/>
                <w:sz w:val="28"/>
                <w:szCs w:val="28"/>
              </w:rPr>
              <w:t>(</w:t>
            </w:r>
            <w:r w:rsidRPr="006E2B82">
              <w:rPr>
                <w:rFonts w:ascii="標楷體" w:eastAsia="標楷體" w:hAnsi="標楷體" w:hint="eastAsia"/>
                <w:color w:val="000000" w:themeColor="text1"/>
                <w:sz w:val="28"/>
                <w:szCs w:val="28"/>
              </w:rPr>
              <w:t>早期</w:t>
            </w:r>
            <w:r w:rsidRPr="006E2B82">
              <w:rPr>
                <w:rFonts w:ascii="標楷體" w:eastAsia="標楷體" w:hAnsi="標楷體"/>
                <w:color w:val="000000" w:themeColor="text1"/>
                <w:sz w:val="28"/>
                <w:szCs w:val="28"/>
              </w:rPr>
              <w:t>68</w:t>
            </w:r>
            <w:r w:rsidRPr="006E2B82">
              <w:rPr>
                <w:rFonts w:ascii="標楷體" w:eastAsia="標楷體" w:hAnsi="標楷體" w:hint="eastAsia"/>
                <w:color w:val="000000" w:themeColor="text1"/>
                <w:sz w:val="28"/>
                <w:szCs w:val="28"/>
              </w:rPr>
              <w:t>年以前</w:t>
            </w:r>
            <w:proofErr w:type="gramStart"/>
            <w:r w:rsidRPr="006E2B82">
              <w:rPr>
                <w:rFonts w:ascii="標楷體" w:eastAsia="標楷體" w:hAnsi="標楷體" w:hint="eastAsia"/>
                <w:color w:val="000000" w:themeColor="text1"/>
                <w:sz w:val="28"/>
                <w:szCs w:val="28"/>
              </w:rPr>
              <w:t>）</w:t>
            </w:r>
            <w:proofErr w:type="gramEnd"/>
            <w:r w:rsidRPr="00671D86">
              <w:rPr>
                <w:rFonts w:ascii="標楷體" w:eastAsia="標楷體" w:hAnsi="標楷體" w:hint="eastAsia"/>
                <w:color w:val="000000" w:themeColor="text1"/>
                <w:sz w:val="28"/>
                <w:szCs w:val="28"/>
              </w:rPr>
              <w:t>及健康檢查預算填報</w:t>
            </w:r>
          </w:p>
        </w:tc>
      </w:tr>
      <w:tr w:rsidR="00315763" w:rsidRPr="00671D86" w14:paraId="5CBEA004" w14:textId="77777777" w:rsidTr="00E027EC">
        <w:trPr>
          <w:trHeight w:val="406"/>
        </w:trPr>
        <w:tc>
          <w:tcPr>
            <w:tcW w:w="912" w:type="dxa"/>
            <w:vAlign w:val="center"/>
          </w:tcPr>
          <w:p w14:paraId="5F7DB240"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6</w:t>
            </w:r>
          </w:p>
        </w:tc>
        <w:tc>
          <w:tcPr>
            <w:tcW w:w="8652" w:type="dxa"/>
            <w:vAlign w:val="center"/>
          </w:tcPr>
          <w:p w14:paraId="742C261A"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E2B82">
              <w:rPr>
                <w:rFonts w:ascii="標楷體" w:eastAsia="標楷體" w:hAnsi="標楷體" w:hint="eastAsia"/>
                <w:color w:val="000000" w:themeColor="text1"/>
                <w:sz w:val="28"/>
                <w:szCs w:val="28"/>
              </w:rPr>
              <w:t>編列下年度退休人員預算。</w:t>
            </w:r>
          </w:p>
        </w:tc>
      </w:tr>
      <w:tr w:rsidR="00315763" w:rsidRPr="00671D86" w14:paraId="0A3EC29D" w14:textId="77777777" w:rsidTr="00E027EC">
        <w:trPr>
          <w:trHeight w:val="469"/>
        </w:trPr>
        <w:tc>
          <w:tcPr>
            <w:tcW w:w="912" w:type="dxa"/>
            <w:vAlign w:val="center"/>
          </w:tcPr>
          <w:p w14:paraId="180D9AF0"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8652" w:type="dxa"/>
            <w:vAlign w:val="center"/>
          </w:tcPr>
          <w:p w14:paraId="5CFDA8BA"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隨時辦理公務人員另</w:t>
            </w:r>
            <w:proofErr w:type="gramStart"/>
            <w:r w:rsidRPr="00671D86">
              <w:rPr>
                <w:rFonts w:ascii="標楷體" w:eastAsia="標楷體" w:hAnsi="標楷體" w:hint="eastAsia"/>
                <w:color w:val="000000" w:themeColor="text1"/>
                <w:sz w:val="28"/>
                <w:szCs w:val="28"/>
              </w:rPr>
              <w:t>予考績</w:t>
            </w:r>
            <w:proofErr w:type="gramEnd"/>
            <w:r w:rsidRPr="00671D86">
              <w:rPr>
                <w:rFonts w:ascii="標楷體" w:eastAsia="標楷體" w:hAnsi="標楷體" w:hint="eastAsia"/>
                <w:color w:val="000000" w:themeColor="text1"/>
                <w:sz w:val="28"/>
                <w:szCs w:val="28"/>
              </w:rPr>
              <w:t>案件</w:t>
            </w:r>
          </w:p>
        </w:tc>
      </w:tr>
      <w:tr w:rsidR="00315763" w:rsidRPr="00702886" w14:paraId="1AD10DE6" w14:textId="77777777" w:rsidTr="00E027EC">
        <w:trPr>
          <w:trHeight w:val="469"/>
        </w:trPr>
        <w:tc>
          <w:tcPr>
            <w:tcW w:w="912" w:type="dxa"/>
            <w:vAlign w:val="center"/>
          </w:tcPr>
          <w:p w14:paraId="24BCA8C0" w14:textId="77777777" w:rsidR="00315763" w:rsidRPr="007028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702886">
              <w:rPr>
                <w:rFonts w:ascii="標楷體" w:eastAsia="標楷體" w:hAnsi="標楷體" w:hint="eastAsia"/>
                <w:color w:val="000000" w:themeColor="text1"/>
                <w:sz w:val="28"/>
                <w:szCs w:val="28"/>
              </w:rPr>
              <w:t>8</w:t>
            </w:r>
          </w:p>
        </w:tc>
        <w:tc>
          <w:tcPr>
            <w:tcW w:w="8652" w:type="dxa"/>
            <w:vAlign w:val="center"/>
          </w:tcPr>
          <w:p w14:paraId="74A28B90" w14:textId="77777777" w:rsidR="00315763" w:rsidRPr="00702886" w:rsidRDefault="00315763" w:rsidP="00E027EC">
            <w:pPr>
              <w:pStyle w:val="TableParagraph"/>
              <w:spacing w:before="177" w:line="320" w:lineRule="exact"/>
              <w:rPr>
                <w:rFonts w:ascii="標楷體" w:eastAsia="標楷體" w:hAnsi="標楷體"/>
                <w:color w:val="000000" w:themeColor="text1"/>
                <w:sz w:val="28"/>
                <w:szCs w:val="28"/>
              </w:rPr>
            </w:pPr>
            <w:r w:rsidRPr="00702886">
              <w:rPr>
                <w:rFonts w:ascii="標楷體" w:eastAsia="標楷體" w:hAnsi="標楷體" w:hint="eastAsia"/>
                <w:color w:val="000000" w:themeColor="text1"/>
                <w:sz w:val="28"/>
                <w:szCs w:val="28"/>
              </w:rPr>
              <w:t>辦理</w:t>
            </w:r>
            <w:proofErr w:type="gramStart"/>
            <w:r w:rsidRPr="00702886">
              <w:rPr>
                <w:rFonts w:ascii="標楷體" w:eastAsia="標楷體" w:hAnsi="標楷體" w:hint="eastAsia"/>
                <w:color w:val="000000" w:themeColor="text1"/>
                <w:sz w:val="28"/>
                <w:szCs w:val="28"/>
              </w:rPr>
              <w:t>本府暨所屬</w:t>
            </w:r>
            <w:proofErr w:type="gramEnd"/>
            <w:r w:rsidRPr="00702886">
              <w:rPr>
                <w:rFonts w:ascii="標楷體" w:eastAsia="標楷體" w:hAnsi="標楷體" w:hint="eastAsia"/>
                <w:color w:val="000000" w:themeColor="text1"/>
                <w:sz w:val="28"/>
                <w:szCs w:val="28"/>
              </w:rPr>
              <w:t>機關非主管人員請調意願調查</w:t>
            </w:r>
          </w:p>
        </w:tc>
      </w:tr>
    </w:tbl>
    <w:p w14:paraId="610EEA53" w14:textId="77777777" w:rsidR="00315763" w:rsidRPr="00134509" w:rsidRDefault="00315763" w:rsidP="00315763">
      <w:pPr>
        <w:spacing w:before="38" w:line="320" w:lineRule="exact"/>
        <w:ind w:left="352"/>
        <w:rPr>
          <w:rFonts w:ascii="標楷體" w:eastAsia="標楷體" w:hAnsi="標楷體"/>
          <w:color w:val="000000" w:themeColor="text1"/>
          <w:sz w:val="28"/>
          <w:szCs w:val="28"/>
          <w:lang w:eastAsia="zh-TW"/>
        </w:rPr>
      </w:pPr>
    </w:p>
    <w:p w14:paraId="14404DB8" w14:textId="77777777" w:rsidR="00315763" w:rsidRPr="00511FE2" w:rsidRDefault="00315763" w:rsidP="00315763">
      <w:pPr>
        <w:spacing w:before="38" w:line="320" w:lineRule="exact"/>
        <w:ind w:left="352"/>
        <w:rPr>
          <w:rFonts w:ascii="標楷體" w:eastAsia="標楷體" w:hAnsi="標楷體"/>
          <w:b/>
          <w:color w:val="000000" w:themeColor="text1"/>
          <w:sz w:val="28"/>
          <w:szCs w:val="28"/>
        </w:rPr>
      </w:pPr>
      <w:r w:rsidRPr="00671D86">
        <w:rPr>
          <w:rFonts w:ascii="標楷體" w:eastAsia="標楷體" w:hAnsi="標楷體"/>
          <w:b/>
          <w:color w:val="000000" w:themeColor="text1"/>
          <w:sz w:val="28"/>
          <w:szCs w:val="28"/>
        </w:rPr>
        <w:t>7月份行事曆</w:t>
      </w:r>
    </w:p>
    <w:tbl>
      <w:tblPr>
        <w:tblStyle w:val="TableNormal"/>
        <w:tblpPr w:leftFromText="180" w:rightFromText="180" w:vertAnchor="text" w:horzAnchor="margin" w:tblpX="279" w:tblpY="153"/>
        <w:tblW w:w="9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
        <w:gridCol w:w="8653"/>
      </w:tblGrid>
      <w:tr w:rsidR="00315763" w:rsidRPr="00671D86" w14:paraId="4D025C3A" w14:textId="77777777" w:rsidTr="00E027EC">
        <w:trPr>
          <w:trHeight w:val="480"/>
        </w:trPr>
        <w:tc>
          <w:tcPr>
            <w:tcW w:w="913" w:type="dxa"/>
          </w:tcPr>
          <w:p w14:paraId="01F23DFA"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653" w:type="dxa"/>
          </w:tcPr>
          <w:p w14:paraId="454040CA"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141D140A" w14:textId="77777777" w:rsidTr="00E027EC">
        <w:trPr>
          <w:trHeight w:val="480"/>
        </w:trPr>
        <w:tc>
          <w:tcPr>
            <w:tcW w:w="913" w:type="dxa"/>
            <w:vAlign w:val="center"/>
          </w:tcPr>
          <w:p w14:paraId="6E98FB8D"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1</w:t>
            </w:r>
          </w:p>
        </w:tc>
        <w:tc>
          <w:tcPr>
            <w:tcW w:w="8653" w:type="dxa"/>
            <w:vAlign w:val="center"/>
          </w:tcPr>
          <w:p w14:paraId="7DF7524B"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7月5日前</w:t>
            </w:r>
            <w:r w:rsidRPr="00671D86">
              <w:rPr>
                <w:rFonts w:ascii="標楷體" w:eastAsia="標楷體" w:hAnsi="標楷體"/>
                <w:color w:val="000000" w:themeColor="text1"/>
                <w:sz w:val="28"/>
                <w:szCs w:val="28"/>
              </w:rPr>
              <w:t>填報D7 非典型人力填報系統第</w:t>
            </w:r>
            <w:r w:rsidRPr="006F4EC7">
              <w:rPr>
                <w:rFonts w:ascii="標楷體" w:eastAsia="標楷體" w:hAnsi="標楷體"/>
                <w:color w:val="000000" w:themeColor="text1"/>
                <w:sz w:val="28"/>
                <w:szCs w:val="28"/>
              </w:rPr>
              <w:t>2季「</w:t>
            </w:r>
            <w:r w:rsidRPr="006F4EC7">
              <w:rPr>
                <w:rFonts w:ascii="標楷體" w:eastAsia="標楷體" w:hAnsi="標楷體" w:hint="eastAsia"/>
                <w:color w:val="000000" w:themeColor="text1"/>
                <w:sz w:val="28"/>
                <w:szCs w:val="28"/>
              </w:rPr>
              <w:t>約用人</w:t>
            </w:r>
            <w:r w:rsidRPr="00671D86">
              <w:rPr>
                <w:rFonts w:ascii="標楷體" w:eastAsia="標楷體" w:hAnsi="標楷體" w:hint="eastAsia"/>
                <w:color w:val="000000" w:themeColor="text1"/>
                <w:sz w:val="28"/>
                <w:szCs w:val="28"/>
              </w:rPr>
              <w:t>員人數調查表」及「</w:t>
            </w:r>
            <w:r w:rsidRPr="00671D86">
              <w:rPr>
                <w:rFonts w:ascii="標楷體" w:eastAsia="標楷體" w:hAnsi="標楷體"/>
                <w:color w:val="000000" w:themeColor="text1"/>
                <w:sz w:val="28"/>
                <w:szCs w:val="28"/>
              </w:rPr>
              <w:t>運用勞務承攬</w:t>
            </w:r>
            <w:r w:rsidRPr="00671D86">
              <w:rPr>
                <w:rFonts w:ascii="標楷體" w:eastAsia="標楷體" w:hAnsi="標楷體" w:hint="eastAsia"/>
                <w:color w:val="000000" w:themeColor="text1"/>
                <w:sz w:val="28"/>
                <w:szCs w:val="28"/>
              </w:rPr>
              <w:t>情形調查表」</w:t>
            </w:r>
          </w:p>
        </w:tc>
      </w:tr>
      <w:tr w:rsidR="00315763" w:rsidRPr="00671D86" w14:paraId="49798F55" w14:textId="77777777" w:rsidTr="00E027EC">
        <w:trPr>
          <w:trHeight w:val="480"/>
        </w:trPr>
        <w:tc>
          <w:tcPr>
            <w:tcW w:w="913" w:type="dxa"/>
            <w:vAlign w:val="center"/>
          </w:tcPr>
          <w:p w14:paraId="06C04EC8" w14:textId="24511E15" w:rsidR="00315763" w:rsidRPr="00671D86" w:rsidRDefault="0072687B"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p>
        </w:tc>
        <w:tc>
          <w:tcPr>
            <w:tcW w:w="8653" w:type="dxa"/>
            <w:vAlign w:val="center"/>
          </w:tcPr>
          <w:p w14:paraId="1A9B0E20" w14:textId="77777777" w:rsidR="00315763" w:rsidRPr="00490D63" w:rsidRDefault="00315763" w:rsidP="00E027EC">
            <w:pPr>
              <w:pStyle w:val="TableParagraph"/>
              <w:spacing w:before="177" w:line="320" w:lineRule="exact"/>
              <w:rPr>
                <w:rFonts w:ascii="標楷體" w:eastAsia="標楷體" w:hAnsi="標楷體"/>
                <w:color w:val="000000" w:themeColor="text1"/>
                <w:sz w:val="28"/>
                <w:szCs w:val="28"/>
              </w:rPr>
            </w:pPr>
            <w:r w:rsidRPr="00490D63">
              <w:rPr>
                <w:rFonts w:ascii="標楷體" w:eastAsia="標楷體" w:hAnsi="標楷體" w:hint="eastAsia"/>
                <w:color w:val="000000" w:themeColor="text1"/>
                <w:sz w:val="28"/>
                <w:szCs w:val="28"/>
              </w:rPr>
              <w:t>核定次年度計畫型約聘（</w:t>
            </w:r>
            <w:proofErr w:type="gramStart"/>
            <w:r w:rsidRPr="00490D63">
              <w:rPr>
                <w:rFonts w:ascii="標楷體" w:eastAsia="標楷體" w:hAnsi="標楷體" w:hint="eastAsia"/>
                <w:color w:val="000000" w:themeColor="text1"/>
                <w:sz w:val="28"/>
                <w:szCs w:val="28"/>
              </w:rPr>
              <w:t>僱</w:t>
            </w:r>
            <w:proofErr w:type="gramEnd"/>
            <w:r w:rsidRPr="00490D63">
              <w:rPr>
                <w:rFonts w:ascii="標楷體" w:eastAsia="標楷體" w:hAnsi="標楷體" w:hint="eastAsia"/>
                <w:color w:val="000000" w:themeColor="text1"/>
                <w:sz w:val="28"/>
                <w:szCs w:val="28"/>
              </w:rPr>
              <w:t>）人員計畫書並副知縣政府</w:t>
            </w:r>
          </w:p>
        </w:tc>
      </w:tr>
    </w:tbl>
    <w:p w14:paraId="0869A049" w14:textId="77777777" w:rsidR="0072687B" w:rsidRDefault="0072687B" w:rsidP="00315763">
      <w:pPr>
        <w:spacing w:before="38" w:line="320" w:lineRule="exact"/>
        <w:ind w:left="352"/>
        <w:rPr>
          <w:rFonts w:ascii="標楷體" w:eastAsia="標楷體" w:hAnsi="標楷體"/>
          <w:b/>
          <w:color w:val="000000" w:themeColor="text1"/>
          <w:sz w:val="28"/>
          <w:szCs w:val="28"/>
          <w:lang w:eastAsia="zh-TW"/>
        </w:rPr>
      </w:pPr>
    </w:p>
    <w:p w14:paraId="5E96F6B5" w14:textId="589FE038" w:rsidR="00315763" w:rsidRPr="00671D86" w:rsidRDefault="00315763" w:rsidP="00315763">
      <w:pPr>
        <w:spacing w:before="38" w:line="320" w:lineRule="exact"/>
        <w:ind w:left="352"/>
        <w:rPr>
          <w:rFonts w:ascii="標楷體" w:eastAsia="標楷體" w:hAnsi="標楷體"/>
          <w:b/>
          <w:color w:val="000000" w:themeColor="text1"/>
          <w:sz w:val="28"/>
          <w:szCs w:val="28"/>
        </w:rPr>
      </w:pPr>
      <w:r w:rsidRPr="00C361E5">
        <w:rPr>
          <w:rFonts w:ascii="標楷體" w:eastAsia="標楷體" w:hAnsi="標楷體" w:hint="eastAsia"/>
          <w:b/>
          <w:color w:val="000000" w:themeColor="text1"/>
          <w:sz w:val="28"/>
          <w:szCs w:val="28"/>
        </w:rPr>
        <w:lastRenderedPageBreak/>
        <w:t>8</w:t>
      </w:r>
      <w:r w:rsidRPr="00C361E5">
        <w:rPr>
          <w:rFonts w:ascii="標楷體" w:eastAsia="標楷體" w:hAnsi="標楷體"/>
          <w:b/>
          <w:color w:val="000000" w:themeColor="text1"/>
          <w:sz w:val="28"/>
          <w:szCs w:val="28"/>
        </w:rPr>
        <w:t>月份行事曆</w:t>
      </w:r>
    </w:p>
    <w:tbl>
      <w:tblPr>
        <w:tblStyle w:val="TableNormal"/>
        <w:tblpPr w:leftFromText="180" w:rightFromText="180" w:vertAnchor="text" w:horzAnchor="margin" w:tblpX="279" w:tblpY="153"/>
        <w:tblW w:w="9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6"/>
        <w:gridCol w:w="8681"/>
      </w:tblGrid>
      <w:tr w:rsidR="00315763" w:rsidRPr="00671D86" w14:paraId="5753F647" w14:textId="77777777" w:rsidTr="00E027EC">
        <w:trPr>
          <w:trHeight w:val="470"/>
        </w:trPr>
        <w:tc>
          <w:tcPr>
            <w:tcW w:w="916" w:type="dxa"/>
          </w:tcPr>
          <w:p w14:paraId="6083557E"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p>
        </w:tc>
        <w:tc>
          <w:tcPr>
            <w:tcW w:w="8681" w:type="dxa"/>
          </w:tcPr>
          <w:p w14:paraId="2973B783"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61685B57" w14:textId="77777777" w:rsidTr="00E027EC">
        <w:trPr>
          <w:trHeight w:val="368"/>
        </w:trPr>
        <w:tc>
          <w:tcPr>
            <w:tcW w:w="916" w:type="dxa"/>
          </w:tcPr>
          <w:p w14:paraId="4B1BEBE4" w14:textId="77777777" w:rsidR="00315763" w:rsidRPr="00E4758A" w:rsidRDefault="00315763" w:rsidP="00E027EC">
            <w:pPr>
              <w:pStyle w:val="TableParagraph"/>
              <w:spacing w:before="177" w:line="320" w:lineRule="exact"/>
              <w:jc w:val="center"/>
              <w:rPr>
                <w:rFonts w:ascii="標楷體" w:eastAsia="標楷體" w:hAnsi="標楷體"/>
                <w:color w:val="000000" w:themeColor="text1"/>
                <w:sz w:val="28"/>
                <w:szCs w:val="28"/>
              </w:rPr>
            </w:pPr>
            <w:r w:rsidRPr="00E4758A">
              <w:rPr>
                <w:rFonts w:ascii="標楷體" w:eastAsia="標楷體" w:hAnsi="標楷體" w:hint="eastAsia"/>
                <w:color w:val="000000" w:themeColor="text1"/>
                <w:sz w:val="28"/>
                <w:szCs w:val="28"/>
              </w:rPr>
              <w:t>1</w:t>
            </w:r>
          </w:p>
        </w:tc>
        <w:tc>
          <w:tcPr>
            <w:tcW w:w="8681" w:type="dxa"/>
          </w:tcPr>
          <w:p w14:paraId="09356B77" w14:textId="77777777" w:rsidR="00315763" w:rsidRPr="0091140F" w:rsidRDefault="00315763" w:rsidP="00E027EC">
            <w:pPr>
              <w:pStyle w:val="TableParagraph"/>
              <w:spacing w:before="177" w:line="320" w:lineRule="exact"/>
              <w:rPr>
                <w:rFonts w:ascii="標楷體" w:eastAsia="標楷體" w:hAnsi="標楷體"/>
                <w:color w:val="000000" w:themeColor="text1"/>
                <w:sz w:val="28"/>
                <w:szCs w:val="28"/>
              </w:rPr>
            </w:pPr>
            <w:r w:rsidRPr="00FE541A">
              <w:rPr>
                <w:rFonts w:ascii="標楷體" w:eastAsia="標楷體" w:hAnsi="標楷體" w:hint="eastAsia"/>
                <w:color w:val="0070C0"/>
                <w:sz w:val="28"/>
                <w:szCs w:val="28"/>
              </w:rPr>
              <w:t>依機關情形配合辦理聯合豐年祭活動</w:t>
            </w:r>
          </w:p>
        </w:tc>
      </w:tr>
      <w:tr w:rsidR="00315763" w:rsidRPr="00671D86" w14:paraId="243BF8AE" w14:textId="77777777" w:rsidTr="00E027EC">
        <w:trPr>
          <w:trHeight w:val="486"/>
        </w:trPr>
        <w:tc>
          <w:tcPr>
            <w:tcW w:w="916" w:type="dxa"/>
            <w:vAlign w:val="center"/>
          </w:tcPr>
          <w:p w14:paraId="7B8511C3" w14:textId="77777777" w:rsidR="00315763" w:rsidRPr="00671D86" w:rsidRDefault="00315763" w:rsidP="00E027EC">
            <w:pPr>
              <w:pStyle w:val="TableParagraph"/>
              <w:spacing w:before="177" w:line="32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2</w:t>
            </w:r>
          </w:p>
        </w:tc>
        <w:tc>
          <w:tcPr>
            <w:tcW w:w="8681" w:type="dxa"/>
            <w:vAlign w:val="center"/>
          </w:tcPr>
          <w:p w14:paraId="3B075B07" w14:textId="77777777" w:rsidR="00315763" w:rsidRPr="00671D86" w:rsidRDefault="00315763" w:rsidP="00E027EC">
            <w:pPr>
              <w:pStyle w:val="TableParagraph"/>
              <w:tabs>
                <w:tab w:val="left" w:pos="359"/>
              </w:tabs>
              <w:spacing w:before="177" w:line="320" w:lineRule="exact"/>
              <w:rPr>
                <w:rFonts w:ascii="標楷體" w:eastAsia="標楷體" w:hAnsi="標楷體"/>
                <w:color w:val="000000" w:themeColor="text1"/>
                <w:sz w:val="28"/>
                <w:szCs w:val="28"/>
              </w:rPr>
            </w:pPr>
            <w:r w:rsidRPr="00E4758A">
              <w:rPr>
                <w:rFonts w:ascii="標楷體" w:eastAsia="標楷體" w:hAnsi="標楷體" w:hint="eastAsia"/>
                <w:color w:val="000000" w:themeColor="text1"/>
                <w:sz w:val="28"/>
                <w:szCs w:val="28"/>
              </w:rPr>
              <w:t>填報落實法定性別友善事項情形調查表。</w:t>
            </w:r>
          </w:p>
        </w:tc>
      </w:tr>
      <w:tr w:rsidR="00315763" w:rsidRPr="00671D86" w14:paraId="4BF15F6F" w14:textId="77777777" w:rsidTr="00E027EC">
        <w:trPr>
          <w:trHeight w:val="264"/>
        </w:trPr>
        <w:tc>
          <w:tcPr>
            <w:tcW w:w="916" w:type="dxa"/>
            <w:vAlign w:val="center"/>
          </w:tcPr>
          <w:p w14:paraId="2BBFFC96" w14:textId="77777777" w:rsidR="00315763" w:rsidRPr="00671D86" w:rsidRDefault="00315763" w:rsidP="00E027EC">
            <w:pPr>
              <w:pStyle w:val="TableParagraph"/>
              <w:spacing w:before="177" w:line="320" w:lineRule="exact"/>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3</w:t>
            </w:r>
          </w:p>
        </w:tc>
        <w:tc>
          <w:tcPr>
            <w:tcW w:w="8681" w:type="dxa"/>
            <w:vAlign w:val="center"/>
          </w:tcPr>
          <w:p w14:paraId="7F49C401"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本年度人事業務績效考核成果填報</w:t>
            </w:r>
          </w:p>
        </w:tc>
      </w:tr>
      <w:tr w:rsidR="0072687B" w:rsidRPr="00671D86" w14:paraId="0FEE3882" w14:textId="77777777" w:rsidTr="00E027EC">
        <w:trPr>
          <w:trHeight w:val="264"/>
        </w:trPr>
        <w:tc>
          <w:tcPr>
            <w:tcW w:w="916" w:type="dxa"/>
            <w:vAlign w:val="center"/>
          </w:tcPr>
          <w:p w14:paraId="1897968A" w14:textId="40FA87FA" w:rsidR="0072687B" w:rsidRPr="00671D86" w:rsidRDefault="0072687B" w:rsidP="00E027EC">
            <w:pPr>
              <w:pStyle w:val="TableParagraph"/>
              <w:spacing w:before="177" w:line="32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8681" w:type="dxa"/>
            <w:vAlign w:val="center"/>
          </w:tcPr>
          <w:p w14:paraId="0A76F052" w14:textId="1398C7DC" w:rsidR="0072687B" w:rsidRDefault="0072687B" w:rsidP="00E027EC">
            <w:pPr>
              <w:pStyle w:val="TableParagraph"/>
              <w:spacing w:before="177"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提送人事主管創意提案報告</w:t>
            </w:r>
          </w:p>
        </w:tc>
      </w:tr>
    </w:tbl>
    <w:p w14:paraId="05E715F2" w14:textId="77777777" w:rsidR="00315763" w:rsidRDefault="00315763" w:rsidP="00315763">
      <w:pPr>
        <w:spacing w:before="38" w:line="320" w:lineRule="exact"/>
        <w:ind w:left="352"/>
        <w:rPr>
          <w:rFonts w:ascii="標楷體" w:eastAsia="標楷體" w:hAnsi="標楷體"/>
          <w:b/>
          <w:color w:val="000000" w:themeColor="text1"/>
          <w:sz w:val="28"/>
          <w:szCs w:val="28"/>
          <w:lang w:eastAsia="zh-TW"/>
        </w:rPr>
      </w:pPr>
    </w:p>
    <w:p w14:paraId="0D41989E" w14:textId="77777777" w:rsidR="00315763" w:rsidRPr="00E05D19" w:rsidRDefault="00315763" w:rsidP="00315763">
      <w:pPr>
        <w:spacing w:before="38" w:line="320" w:lineRule="exact"/>
        <w:ind w:left="352"/>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9月份行事曆</w:t>
      </w:r>
    </w:p>
    <w:tbl>
      <w:tblPr>
        <w:tblStyle w:val="TableNormal"/>
        <w:tblpPr w:leftFromText="180" w:rightFromText="180" w:vertAnchor="text" w:horzAnchor="margin" w:tblpX="279" w:tblpY="153"/>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5"/>
        <w:gridCol w:w="8667"/>
      </w:tblGrid>
      <w:tr w:rsidR="00315763" w:rsidRPr="00671D86" w14:paraId="2BD4462A" w14:textId="77777777" w:rsidTr="00E027EC">
        <w:trPr>
          <w:trHeight w:val="471"/>
        </w:trPr>
        <w:tc>
          <w:tcPr>
            <w:tcW w:w="915" w:type="dxa"/>
          </w:tcPr>
          <w:p w14:paraId="2888A59D"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667" w:type="dxa"/>
          </w:tcPr>
          <w:p w14:paraId="1D464510"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103E6A7A" w14:textId="77777777" w:rsidTr="00E027EC">
        <w:trPr>
          <w:trHeight w:val="471"/>
        </w:trPr>
        <w:tc>
          <w:tcPr>
            <w:tcW w:w="915" w:type="dxa"/>
            <w:vAlign w:val="center"/>
          </w:tcPr>
          <w:p w14:paraId="09947A73" w14:textId="77777777" w:rsidR="00315763" w:rsidRPr="00671D86" w:rsidRDefault="00315763" w:rsidP="00E027EC">
            <w:pPr>
              <w:pStyle w:val="TableParagraph"/>
              <w:tabs>
                <w:tab w:val="left" w:pos="359"/>
              </w:tabs>
              <w:spacing w:before="177" w:line="320" w:lineRule="exact"/>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p>
        </w:tc>
        <w:tc>
          <w:tcPr>
            <w:tcW w:w="8667" w:type="dxa"/>
            <w:vAlign w:val="center"/>
          </w:tcPr>
          <w:p w14:paraId="202A424E" w14:textId="77777777" w:rsidR="00315763" w:rsidRPr="00FE541A" w:rsidRDefault="00315763" w:rsidP="00E027EC">
            <w:pPr>
              <w:pStyle w:val="TableParagraph"/>
              <w:tabs>
                <w:tab w:val="left" w:pos="359"/>
              </w:tabs>
              <w:spacing w:before="177" w:line="320" w:lineRule="exact"/>
              <w:rPr>
                <w:rFonts w:ascii="標楷體" w:eastAsia="標楷體" w:hAnsi="標楷體"/>
                <w:color w:val="0070C0"/>
                <w:sz w:val="28"/>
                <w:szCs w:val="28"/>
              </w:rPr>
            </w:pPr>
            <w:r w:rsidRPr="00FE541A">
              <w:rPr>
                <w:rFonts w:ascii="標楷體" w:eastAsia="標楷體" w:hAnsi="標楷體" w:hint="eastAsia"/>
                <w:color w:val="0070C0"/>
                <w:sz w:val="28"/>
                <w:szCs w:val="28"/>
              </w:rPr>
              <w:t>撰寫鄉鎮市代表會第二次定期會工作報告</w:t>
            </w:r>
          </w:p>
        </w:tc>
      </w:tr>
      <w:tr w:rsidR="00315763" w:rsidRPr="00671D86" w14:paraId="208082EF" w14:textId="77777777" w:rsidTr="00E027EC">
        <w:trPr>
          <w:trHeight w:val="471"/>
        </w:trPr>
        <w:tc>
          <w:tcPr>
            <w:tcW w:w="915" w:type="dxa"/>
            <w:vAlign w:val="center"/>
          </w:tcPr>
          <w:p w14:paraId="45879061" w14:textId="77777777" w:rsidR="00315763" w:rsidRPr="00671D86" w:rsidRDefault="00315763" w:rsidP="00E027EC">
            <w:pPr>
              <w:pStyle w:val="TableParagraph"/>
              <w:tabs>
                <w:tab w:val="left" w:pos="359"/>
              </w:tabs>
              <w:spacing w:before="177" w:line="320" w:lineRule="exact"/>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2</w:t>
            </w:r>
          </w:p>
        </w:tc>
        <w:tc>
          <w:tcPr>
            <w:tcW w:w="8667" w:type="dxa"/>
            <w:vAlign w:val="center"/>
          </w:tcPr>
          <w:p w14:paraId="7CBAACB4" w14:textId="77777777" w:rsidR="00315763" w:rsidRPr="00671D86" w:rsidRDefault="00315763" w:rsidP="00E027EC">
            <w:pPr>
              <w:pStyle w:val="TableParagraph"/>
              <w:tabs>
                <w:tab w:val="left" w:pos="359"/>
              </w:tabs>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第</w:t>
            </w:r>
            <w:r w:rsidRPr="00671D86">
              <w:rPr>
                <w:rFonts w:ascii="標楷體" w:eastAsia="標楷體" w:hAnsi="標楷體"/>
                <w:color w:val="000000" w:themeColor="text1"/>
                <w:sz w:val="28"/>
                <w:szCs w:val="28"/>
              </w:rPr>
              <w:t>3季「各機關得提列公務人員考試</w:t>
            </w:r>
            <w:proofErr w:type="gramStart"/>
            <w:r w:rsidRPr="00671D86">
              <w:rPr>
                <w:rFonts w:ascii="標楷體" w:eastAsia="標楷體" w:hAnsi="標楷體" w:hint="eastAsia"/>
                <w:color w:val="000000" w:themeColor="text1"/>
                <w:sz w:val="28"/>
                <w:szCs w:val="28"/>
              </w:rPr>
              <w:t>職缺數與</w:t>
            </w:r>
            <w:proofErr w:type="gramEnd"/>
            <w:r w:rsidRPr="00671D86">
              <w:rPr>
                <w:rFonts w:ascii="標楷體" w:eastAsia="標楷體" w:hAnsi="標楷體" w:hint="eastAsia"/>
                <w:color w:val="000000" w:themeColor="text1"/>
                <w:sz w:val="28"/>
                <w:szCs w:val="28"/>
              </w:rPr>
              <w:t>已提列考試職</w:t>
            </w:r>
            <w:proofErr w:type="gramStart"/>
            <w:r w:rsidRPr="00671D86">
              <w:rPr>
                <w:rFonts w:ascii="標楷體" w:eastAsia="標楷體" w:hAnsi="標楷體" w:hint="eastAsia"/>
                <w:color w:val="000000" w:themeColor="text1"/>
                <w:sz w:val="28"/>
                <w:szCs w:val="28"/>
              </w:rPr>
              <w:t>缺數控管表</w:t>
            </w:r>
            <w:proofErr w:type="gramEnd"/>
          </w:p>
        </w:tc>
      </w:tr>
      <w:tr w:rsidR="00315763" w:rsidRPr="00671D86" w14:paraId="1A2C758E" w14:textId="77777777" w:rsidTr="00E027EC">
        <w:trPr>
          <w:trHeight w:val="486"/>
        </w:trPr>
        <w:tc>
          <w:tcPr>
            <w:tcW w:w="915" w:type="dxa"/>
            <w:vAlign w:val="center"/>
          </w:tcPr>
          <w:p w14:paraId="7D2BC2F1" w14:textId="77777777" w:rsidR="00315763" w:rsidRPr="00671D86" w:rsidRDefault="00315763" w:rsidP="00E027EC">
            <w:pPr>
              <w:pStyle w:val="TableParagraph"/>
              <w:tabs>
                <w:tab w:val="left" w:pos="359"/>
              </w:tabs>
              <w:spacing w:before="177" w:line="320" w:lineRule="exact"/>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3</w:t>
            </w:r>
          </w:p>
        </w:tc>
        <w:tc>
          <w:tcPr>
            <w:tcW w:w="8667" w:type="dxa"/>
          </w:tcPr>
          <w:p w14:paraId="12E299A1" w14:textId="77777777" w:rsidR="00315763" w:rsidRPr="00DE6503" w:rsidRDefault="00315763" w:rsidP="00E027EC">
            <w:pPr>
              <w:pStyle w:val="TableParagraph"/>
              <w:tabs>
                <w:tab w:val="left" w:pos="359"/>
              </w:tabs>
              <w:spacing w:before="95"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落實法定性別友善事項情形表</w:t>
            </w:r>
            <w:r w:rsidRPr="00671D86">
              <w:rPr>
                <w:rFonts w:ascii="標楷體" w:eastAsia="標楷體" w:hAnsi="標楷體"/>
                <w:color w:val="000000" w:themeColor="text1"/>
                <w:sz w:val="28"/>
                <w:szCs w:val="28"/>
              </w:rPr>
              <w:t>(A4)</w:t>
            </w:r>
          </w:p>
        </w:tc>
      </w:tr>
      <w:tr w:rsidR="00315763" w:rsidRPr="00671D86" w14:paraId="4CB5E27D" w14:textId="77777777" w:rsidTr="00E027EC">
        <w:trPr>
          <w:trHeight w:val="409"/>
        </w:trPr>
        <w:tc>
          <w:tcPr>
            <w:tcW w:w="915" w:type="dxa"/>
            <w:vAlign w:val="center"/>
          </w:tcPr>
          <w:p w14:paraId="36A687AD" w14:textId="77777777" w:rsidR="00315763" w:rsidRPr="00671D86" w:rsidRDefault="00315763" w:rsidP="00E027EC">
            <w:pPr>
              <w:pStyle w:val="TableParagraph"/>
              <w:tabs>
                <w:tab w:val="left" w:pos="359"/>
              </w:tabs>
              <w:spacing w:before="177" w:line="32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8667" w:type="dxa"/>
            <w:vAlign w:val="center"/>
          </w:tcPr>
          <w:p w14:paraId="2DAFCF71" w14:textId="53720B6F" w:rsidR="00315763" w:rsidRPr="00671D86" w:rsidRDefault="00315763" w:rsidP="00E027EC">
            <w:pPr>
              <w:pStyle w:val="TableParagraph"/>
              <w:tabs>
                <w:tab w:val="left" w:pos="359"/>
              </w:tabs>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提送年度人事績效考核報告</w:t>
            </w:r>
            <w:r w:rsidR="0072687B" w:rsidRPr="00C94422">
              <w:rPr>
                <w:rFonts w:ascii="標楷體" w:eastAsia="標楷體" w:hAnsi="標楷體" w:hint="eastAsia"/>
                <w:color w:val="000000" w:themeColor="text1"/>
                <w:sz w:val="28"/>
                <w:szCs w:val="28"/>
              </w:rPr>
              <w:t>(依每年度年</w:t>
            </w:r>
            <w:r w:rsidR="00C94422" w:rsidRPr="00C94422">
              <w:rPr>
                <w:rFonts w:ascii="標楷體" w:eastAsia="標楷體" w:hAnsi="標楷體" w:hint="eastAsia"/>
                <w:color w:val="000000" w:themeColor="text1"/>
                <w:sz w:val="28"/>
                <w:szCs w:val="28"/>
              </w:rPr>
              <w:t>初</w:t>
            </w:r>
            <w:r w:rsidR="0072687B" w:rsidRPr="00C94422">
              <w:rPr>
                <w:rFonts w:ascii="標楷體" w:eastAsia="標楷體" w:hAnsi="標楷體" w:hint="eastAsia"/>
                <w:color w:val="000000" w:themeColor="text1"/>
                <w:sz w:val="28"/>
                <w:szCs w:val="28"/>
              </w:rPr>
              <w:t>公告規定辦理)</w:t>
            </w:r>
          </w:p>
        </w:tc>
      </w:tr>
      <w:tr w:rsidR="00315763" w:rsidRPr="00671D86" w14:paraId="71631276" w14:textId="77777777" w:rsidTr="00E027EC">
        <w:trPr>
          <w:trHeight w:val="409"/>
        </w:trPr>
        <w:tc>
          <w:tcPr>
            <w:tcW w:w="915" w:type="dxa"/>
            <w:vAlign w:val="center"/>
          </w:tcPr>
          <w:p w14:paraId="78BEB757" w14:textId="77777777" w:rsidR="00315763" w:rsidRPr="00DE6503" w:rsidRDefault="00315763" w:rsidP="00E027EC">
            <w:pPr>
              <w:pStyle w:val="TableParagraph"/>
              <w:tabs>
                <w:tab w:val="left" w:pos="359"/>
              </w:tabs>
              <w:spacing w:before="177" w:line="32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8667" w:type="dxa"/>
            <w:vAlign w:val="center"/>
          </w:tcPr>
          <w:p w14:paraId="478C6DF4" w14:textId="77777777" w:rsidR="00315763" w:rsidRPr="00671D86" w:rsidRDefault="00315763" w:rsidP="00E027EC">
            <w:pPr>
              <w:pStyle w:val="TableParagraph"/>
              <w:tabs>
                <w:tab w:val="left" w:pos="359"/>
              </w:tabs>
              <w:spacing w:before="177" w:line="320" w:lineRule="exact"/>
              <w:rPr>
                <w:rFonts w:ascii="標楷體" w:eastAsia="標楷體" w:hAnsi="標楷體"/>
                <w:color w:val="000000" w:themeColor="text1"/>
                <w:sz w:val="28"/>
                <w:szCs w:val="28"/>
              </w:rPr>
            </w:pPr>
            <w:proofErr w:type="gramStart"/>
            <w:r w:rsidRPr="00671D86">
              <w:rPr>
                <w:rFonts w:ascii="標楷體" w:eastAsia="標楷體" w:hAnsi="標楷體" w:hint="eastAsia"/>
                <w:color w:val="000000" w:themeColor="text1"/>
                <w:sz w:val="28"/>
                <w:szCs w:val="28"/>
              </w:rPr>
              <w:t>密陳公務人員</w:t>
            </w:r>
            <w:proofErr w:type="gramEnd"/>
            <w:r w:rsidRPr="00DE6503">
              <w:rPr>
                <w:rFonts w:ascii="標楷體" w:eastAsia="標楷體" w:hAnsi="標楷體" w:hint="eastAsia"/>
                <w:color w:val="000000" w:themeColor="text1"/>
                <w:sz w:val="28"/>
                <w:szCs w:val="28"/>
              </w:rPr>
              <w:t>及約聘</w:t>
            </w:r>
            <w:r w:rsidRPr="00DE6503">
              <w:rPr>
                <w:rFonts w:ascii="標楷體" w:eastAsia="標楷體" w:hAnsi="標楷體"/>
                <w:color w:val="000000" w:themeColor="text1"/>
                <w:sz w:val="28"/>
                <w:szCs w:val="28"/>
              </w:rPr>
              <w:t>(</w:t>
            </w:r>
            <w:proofErr w:type="gramStart"/>
            <w:r w:rsidRPr="00DE6503">
              <w:rPr>
                <w:rFonts w:ascii="標楷體" w:eastAsia="標楷體" w:hAnsi="標楷體" w:hint="eastAsia"/>
                <w:color w:val="000000" w:themeColor="text1"/>
                <w:sz w:val="28"/>
                <w:szCs w:val="28"/>
              </w:rPr>
              <w:t>僱</w:t>
            </w:r>
            <w:proofErr w:type="gramEnd"/>
            <w:r w:rsidRPr="00DE6503">
              <w:rPr>
                <w:rFonts w:ascii="標楷體" w:eastAsia="標楷體" w:hAnsi="標楷體"/>
                <w:color w:val="000000" w:themeColor="text1"/>
                <w:sz w:val="28"/>
                <w:szCs w:val="28"/>
              </w:rPr>
              <w:t>)</w:t>
            </w:r>
            <w:r w:rsidRPr="00DE6503">
              <w:rPr>
                <w:rFonts w:ascii="標楷體" w:eastAsia="標楷體" w:hAnsi="標楷體" w:hint="eastAsia"/>
                <w:color w:val="000000" w:themeColor="text1"/>
                <w:sz w:val="28"/>
                <w:szCs w:val="28"/>
              </w:rPr>
              <w:t>人員</w:t>
            </w:r>
            <w:r w:rsidRPr="00671D86">
              <w:rPr>
                <w:rFonts w:ascii="標楷體" w:eastAsia="標楷體" w:hAnsi="標楷體" w:hint="eastAsia"/>
                <w:color w:val="000000" w:themeColor="text1"/>
                <w:sz w:val="28"/>
                <w:szCs w:val="28"/>
              </w:rPr>
              <w:t>平時考核表（</w:t>
            </w:r>
            <w:r w:rsidRPr="00671D86">
              <w:rPr>
                <w:rFonts w:ascii="標楷體" w:eastAsia="標楷體" w:hAnsi="標楷體"/>
                <w:color w:val="000000" w:themeColor="text1"/>
                <w:sz w:val="28"/>
                <w:szCs w:val="28"/>
              </w:rPr>
              <w:t>5-8月）至</w:t>
            </w:r>
            <w:r w:rsidRPr="00671D86">
              <w:rPr>
                <w:rFonts w:ascii="標楷體" w:eastAsia="標楷體" w:hAnsi="標楷體" w:hint="eastAsia"/>
                <w:color w:val="000000" w:themeColor="text1"/>
                <w:sz w:val="28"/>
                <w:szCs w:val="28"/>
              </w:rPr>
              <w:t>機關首長</w:t>
            </w:r>
          </w:p>
        </w:tc>
      </w:tr>
      <w:tr w:rsidR="00315763" w:rsidRPr="00671D86" w14:paraId="1DD9CD4D" w14:textId="77777777" w:rsidTr="00E027EC">
        <w:trPr>
          <w:trHeight w:val="659"/>
        </w:trPr>
        <w:tc>
          <w:tcPr>
            <w:tcW w:w="915" w:type="dxa"/>
            <w:vAlign w:val="center"/>
          </w:tcPr>
          <w:p w14:paraId="00C83D7F" w14:textId="77777777" w:rsidR="00315763" w:rsidRPr="00671D86" w:rsidRDefault="00315763" w:rsidP="00E027EC">
            <w:pPr>
              <w:pStyle w:val="TableParagraph"/>
              <w:tabs>
                <w:tab w:val="left" w:pos="359"/>
              </w:tabs>
              <w:spacing w:before="177" w:line="32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8667" w:type="dxa"/>
            <w:vAlign w:val="center"/>
          </w:tcPr>
          <w:p w14:paraId="1CEBD1BC" w14:textId="77777777" w:rsidR="00315763" w:rsidRPr="00671D86" w:rsidRDefault="00315763" w:rsidP="00E027EC">
            <w:pPr>
              <w:pStyle w:val="TableParagraph"/>
              <w:tabs>
                <w:tab w:val="left" w:pos="359"/>
              </w:tabs>
              <w:spacing w:before="177" w:line="320" w:lineRule="exact"/>
              <w:rPr>
                <w:rFonts w:ascii="標楷體" w:eastAsia="標楷體" w:hAnsi="標楷體"/>
                <w:color w:val="000000" w:themeColor="text1"/>
                <w:sz w:val="28"/>
                <w:szCs w:val="28"/>
              </w:rPr>
            </w:pPr>
            <w:r w:rsidRPr="00E4758A">
              <w:rPr>
                <w:rFonts w:ascii="標楷體" w:eastAsia="標楷體" w:hAnsi="標楷體" w:hint="eastAsia"/>
                <w:color w:val="000000" w:themeColor="text1"/>
                <w:sz w:val="28"/>
                <w:szCs w:val="28"/>
              </w:rPr>
              <w:t>發放退休人員中秋節慰問金（中秋節前</w:t>
            </w:r>
            <w:r w:rsidRPr="00E4758A">
              <w:rPr>
                <w:rFonts w:ascii="標楷體" w:eastAsia="標楷體" w:hAnsi="標楷體"/>
                <w:color w:val="000000" w:themeColor="text1"/>
                <w:sz w:val="28"/>
                <w:szCs w:val="28"/>
              </w:rPr>
              <w:t>10</w:t>
            </w:r>
            <w:r w:rsidRPr="00E4758A">
              <w:rPr>
                <w:rFonts w:ascii="標楷體" w:eastAsia="標楷體" w:hAnsi="標楷體" w:hint="eastAsia"/>
                <w:color w:val="000000" w:themeColor="text1"/>
                <w:sz w:val="28"/>
                <w:szCs w:val="28"/>
              </w:rPr>
              <w:t>天）及退休人員特別</w:t>
            </w:r>
            <w:proofErr w:type="gramStart"/>
            <w:r w:rsidRPr="00E4758A">
              <w:rPr>
                <w:rFonts w:ascii="標楷體" w:eastAsia="標楷體" w:hAnsi="標楷體" w:hint="eastAsia"/>
                <w:color w:val="000000" w:themeColor="text1"/>
                <w:sz w:val="28"/>
                <w:szCs w:val="28"/>
              </w:rPr>
              <w:t>照護金</w:t>
            </w:r>
            <w:proofErr w:type="gramEnd"/>
            <w:r w:rsidRPr="00E4758A">
              <w:rPr>
                <w:rFonts w:ascii="標楷體" w:eastAsia="標楷體" w:hAnsi="標楷體"/>
                <w:color w:val="000000" w:themeColor="text1"/>
                <w:sz w:val="28"/>
                <w:szCs w:val="28"/>
              </w:rPr>
              <w:t>(</w:t>
            </w:r>
            <w:r w:rsidRPr="00E4758A">
              <w:rPr>
                <w:rFonts w:ascii="標楷體" w:eastAsia="標楷體" w:hAnsi="標楷體" w:hint="eastAsia"/>
                <w:color w:val="000000" w:themeColor="text1"/>
                <w:sz w:val="28"/>
                <w:szCs w:val="28"/>
              </w:rPr>
              <w:t>早期</w:t>
            </w:r>
            <w:r w:rsidRPr="00E4758A">
              <w:rPr>
                <w:rFonts w:ascii="標楷體" w:eastAsia="標楷體" w:hAnsi="標楷體"/>
                <w:color w:val="000000" w:themeColor="text1"/>
                <w:sz w:val="28"/>
                <w:szCs w:val="28"/>
              </w:rPr>
              <w:t>68</w:t>
            </w:r>
            <w:r w:rsidRPr="00E4758A">
              <w:rPr>
                <w:rFonts w:ascii="標楷體" w:eastAsia="標楷體" w:hAnsi="標楷體" w:hint="eastAsia"/>
                <w:color w:val="000000" w:themeColor="text1"/>
                <w:sz w:val="28"/>
                <w:szCs w:val="28"/>
              </w:rPr>
              <w:t>年以前</w:t>
            </w:r>
            <w:proofErr w:type="gramStart"/>
            <w:r w:rsidRPr="00E4758A">
              <w:rPr>
                <w:rFonts w:ascii="標楷體" w:eastAsia="標楷體" w:hAnsi="標楷體" w:hint="eastAsia"/>
                <w:color w:val="000000" w:themeColor="text1"/>
                <w:sz w:val="28"/>
                <w:szCs w:val="28"/>
              </w:rPr>
              <w:t>）</w:t>
            </w:r>
            <w:proofErr w:type="gramEnd"/>
          </w:p>
        </w:tc>
      </w:tr>
      <w:tr w:rsidR="00315763" w:rsidRPr="00671D86" w14:paraId="58E99B11" w14:textId="77777777" w:rsidTr="00E027EC">
        <w:trPr>
          <w:trHeight w:val="472"/>
        </w:trPr>
        <w:tc>
          <w:tcPr>
            <w:tcW w:w="915" w:type="dxa"/>
            <w:vAlign w:val="center"/>
          </w:tcPr>
          <w:p w14:paraId="47A5C433" w14:textId="77777777" w:rsidR="00315763" w:rsidRPr="00671D86" w:rsidRDefault="00315763" w:rsidP="00E027EC">
            <w:pPr>
              <w:pStyle w:val="TableParagraph"/>
              <w:tabs>
                <w:tab w:val="left" w:pos="359"/>
              </w:tabs>
              <w:spacing w:before="177" w:line="32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8667" w:type="dxa"/>
            <w:vAlign w:val="center"/>
          </w:tcPr>
          <w:p w14:paraId="3D64A3B8" w14:textId="77777777" w:rsidR="00315763" w:rsidRPr="00671D86" w:rsidRDefault="00315763" w:rsidP="00E027EC">
            <w:pPr>
              <w:pStyle w:val="TableParagraph"/>
              <w:tabs>
                <w:tab w:val="left" w:pos="359"/>
              </w:tabs>
              <w:spacing w:before="177" w:line="320" w:lineRule="exact"/>
              <w:rPr>
                <w:rFonts w:ascii="標楷體" w:eastAsia="標楷體" w:hAnsi="標楷體"/>
                <w:color w:val="000000" w:themeColor="text1"/>
                <w:sz w:val="28"/>
                <w:szCs w:val="28"/>
              </w:rPr>
            </w:pPr>
            <w:r w:rsidRPr="00DE6503">
              <w:rPr>
                <w:rFonts w:ascii="標楷體" w:eastAsia="標楷體" w:hAnsi="標楷體" w:hint="eastAsia"/>
                <w:color w:val="000000" w:themeColor="text1"/>
                <w:sz w:val="28"/>
                <w:szCs w:val="28"/>
              </w:rPr>
              <w:t>編列下年度人事業務預算</w:t>
            </w:r>
          </w:p>
        </w:tc>
      </w:tr>
    </w:tbl>
    <w:p w14:paraId="14EEB11F" w14:textId="77777777" w:rsidR="00315763" w:rsidRPr="00671D86" w:rsidRDefault="00315763" w:rsidP="00315763">
      <w:pPr>
        <w:spacing w:before="38" w:line="320" w:lineRule="exact"/>
        <w:rPr>
          <w:rFonts w:ascii="標楷體" w:eastAsia="標楷體" w:hAnsi="標楷體"/>
          <w:color w:val="000000" w:themeColor="text1"/>
          <w:sz w:val="28"/>
          <w:szCs w:val="28"/>
          <w:lang w:eastAsia="zh-TW"/>
        </w:rPr>
      </w:pPr>
    </w:p>
    <w:p w14:paraId="240DB2DA" w14:textId="77777777" w:rsidR="00315763" w:rsidRPr="00E05D19" w:rsidRDefault="00315763" w:rsidP="00315763">
      <w:pPr>
        <w:spacing w:before="38" w:line="320" w:lineRule="exact"/>
        <w:ind w:left="352"/>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10月份行事曆</w:t>
      </w:r>
    </w:p>
    <w:tbl>
      <w:tblPr>
        <w:tblStyle w:val="TableNormal"/>
        <w:tblpPr w:leftFromText="180" w:rightFromText="180" w:vertAnchor="text" w:horzAnchor="margin" w:tblpX="279" w:tblpY="153"/>
        <w:tblW w:w="9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
        <w:gridCol w:w="8696"/>
      </w:tblGrid>
      <w:tr w:rsidR="00315763" w:rsidRPr="00671D86" w14:paraId="6BDEF3C6" w14:textId="77777777" w:rsidTr="00E027EC">
        <w:trPr>
          <w:trHeight w:val="482"/>
        </w:trPr>
        <w:tc>
          <w:tcPr>
            <w:tcW w:w="918" w:type="dxa"/>
          </w:tcPr>
          <w:p w14:paraId="3C931EB3"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696" w:type="dxa"/>
          </w:tcPr>
          <w:p w14:paraId="730D9A22"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107B6C7F" w14:textId="77777777" w:rsidTr="00E027EC">
        <w:trPr>
          <w:trHeight w:val="482"/>
        </w:trPr>
        <w:tc>
          <w:tcPr>
            <w:tcW w:w="918" w:type="dxa"/>
            <w:vAlign w:val="center"/>
          </w:tcPr>
          <w:p w14:paraId="633AE2A5"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p>
        </w:tc>
        <w:tc>
          <w:tcPr>
            <w:tcW w:w="8696" w:type="dxa"/>
            <w:vAlign w:val="center"/>
          </w:tcPr>
          <w:p w14:paraId="6515CD8C" w14:textId="77777777" w:rsidR="00315763" w:rsidRPr="00671D86" w:rsidRDefault="00315763" w:rsidP="00E027EC">
            <w:pPr>
              <w:pStyle w:val="TableParagraph"/>
              <w:tabs>
                <w:tab w:val="left" w:pos="359"/>
              </w:tabs>
              <w:spacing w:before="177" w:line="320" w:lineRule="exact"/>
              <w:rPr>
                <w:rFonts w:ascii="標楷體" w:eastAsia="標楷體" w:hAnsi="標楷體"/>
                <w:color w:val="000000" w:themeColor="text1"/>
                <w:sz w:val="28"/>
                <w:szCs w:val="28"/>
              </w:rPr>
            </w:pPr>
            <w:r w:rsidRPr="00FE541A">
              <w:rPr>
                <w:rFonts w:ascii="標楷體" w:eastAsia="標楷體" w:hAnsi="標楷體" w:hint="eastAsia"/>
                <w:color w:val="0070C0"/>
                <w:sz w:val="28"/>
                <w:szCs w:val="28"/>
              </w:rPr>
              <w:t>出席鄉鎮市代表會定期會</w:t>
            </w:r>
          </w:p>
        </w:tc>
      </w:tr>
      <w:tr w:rsidR="00315763" w:rsidRPr="00671D86" w14:paraId="37575B6F" w14:textId="77777777" w:rsidTr="00E027EC">
        <w:trPr>
          <w:trHeight w:val="482"/>
        </w:trPr>
        <w:tc>
          <w:tcPr>
            <w:tcW w:w="918" w:type="dxa"/>
            <w:vAlign w:val="center"/>
          </w:tcPr>
          <w:p w14:paraId="69FE088B"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p>
        </w:tc>
        <w:tc>
          <w:tcPr>
            <w:tcW w:w="8696" w:type="dxa"/>
            <w:vAlign w:val="center"/>
          </w:tcPr>
          <w:p w14:paraId="519AB67B" w14:textId="77777777" w:rsidR="00315763" w:rsidRPr="00671D86" w:rsidRDefault="00315763" w:rsidP="00E027EC">
            <w:pPr>
              <w:pStyle w:val="TableParagraph"/>
              <w:tabs>
                <w:tab w:val="left" w:pos="359"/>
              </w:tabs>
              <w:spacing w:before="177"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10月5日前</w:t>
            </w:r>
            <w:r w:rsidRPr="00671D86">
              <w:rPr>
                <w:rFonts w:ascii="標楷體" w:eastAsia="標楷體" w:hAnsi="標楷體"/>
                <w:color w:val="000000" w:themeColor="text1"/>
                <w:sz w:val="28"/>
                <w:szCs w:val="28"/>
              </w:rPr>
              <w:t>填報D7 非典型人力填報系統第3季「</w:t>
            </w:r>
            <w:r w:rsidRPr="00DE6503">
              <w:rPr>
                <w:rFonts w:ascii="標楷體" w:eastAsia="標楷體" w:hAnsi="標楷體" w:hint="eastAsia"/>
                <w:color w:val="000000" w:themeColor="text1"/>
                <w:sz w:val="28"/>
                <w:szCs w:val="28"/>
              </w:rPr>
              <w:t>約用</w:t>
            </w:r>
            <w:r w:rsidRPr="00671D86">
              <w:rPr>
                <w:rFonts w:ascii="標楷體" w:eastAsia="標楷體" w:hAnsi="標楷體"/>
                <w:color w:val="000000" w:themeColor="text1"/>
                <w:sz w:val="28"/>
                <w:szCs w:val="28"/>
              </w:rPr>
              <w:t>人</w:t>
            </w:r>
            <w:r w:rsidRPr="00671D86">
              <w:rPr>
                <w:rFonts w:ascii="標楷體" w:eastAsia="標楷體" w:hAnsi="標楷體" w:hint="eastAsia"/>
                <w:color w:val="000000" w:themeColor="text1"/>
                <w:sz w:val="28"/>
                <w:szCs w:val="28"/>
              </w:rPr>
              <w:t>員人數調查表」及「</w:t>
            </w:r>
            <w:r w:rsidRPr="00671D86">
              <w:rPr>
                <w:rFonts w:ascii="標楷體" w:eastAsia="標楷體" w:hAnsi="標楷體"/>
                <w:color w:val="000000" w:themeColor="text1"/>
                <w:sz w:val="28"/>
                <w:szCs w:val="28"/>
              </w:rPr>
              <w:t>運用勞務承攬情</w:t>
            </w:r>
            <w:r w:rsidRPr="00671D86">
              <w:rPr>
                <w:rFonts w:ascii="標楷體" w:eastAsia="標楷體" w:hAnsi="標楷體" w:hint="eastAsia"/>
                <w:color w:val="000000" w:themeColor="text1"/>
                <w:sz w:val="28"/>
                <w:szCs w:val="28"/>
              </w:rPr>
              <w:t>形調查表」</w:t>
            </w:r>
          </w:p>
        </w:tc>
      </w:tr>
      <w:tr w:rsidR="00315763" w:rsidRPr="00671D86" w14:paraId="134E8E36" w14:textId="77777777" w:rsidTr="00E027EC">
        <w:trPr>
          <w:trHeight w:val="498"/>
        </w:trPr>
        <w:tc>
          <w:tcPr>
            <w:tcW w:w="918" w:type="dxa"/>
            <w:vAlign w:val="center"/>
          </w:tcPr>
          <w:p w14:paraId="2D5B877E"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
        </w:tc>
        <w:tc>
          <w:tcPr>
            <w:tcW w:w="8696" w:type="dxa"/>
            <w:vAlign w:val="center"/>
          </w:tcPr>
          <w:p w14:paraId="2B69C245" w14:textId="77777777" w:rsidR="00315763" w:rsidRPr="00671D86" w:rsidRDefault="00315763" w:rsidP="00E027EC">
            <w:pPr>
              <w:pStyle w:val="TableParagraph"/>
              <w:tabs>
                <w:tab w:val="left" w:pos="359"/>
              </w:tabs>
              <w:spacing w:before="177" w:line="320" w:lineRule="exact"/>
              <w:rPr>
                <w:rFonts w:ascii="標楷體" w:eastAsia="標楷體" w:hAnsi="標楷體"/>
                <w:color w:val="000000" w:themeColor="text1"/>
                <w:sz w:val="28"/>
                <w:szCs w:val="28"/>
              </w:rPr>
            </w:pPr>
            <w:r w:rsidRPr="00DE6503">
              <w:rPr>
                <w:rFonts w:ascii="標楷體" w:eastAsia="標楷體" w:hAnsi="標楷體" w:hint="eastAsia"/>
                <w:color w:val="000000" w:themeColor="text1"/>
                <w:sz w:val="28"/>
                <w:szCs w:val="28"/>
              </w:rPr>
              <w:t>辦理公教人員子女教育補助費（第一學期）</w:t>
            </w:r>
          </w:p>
        </w:tc>
      </w:tr>
      <w:tr w:rsidR="00315763" w:rsidRPr="00671D86" w14:paraId="7A47D478" w14:textId="77777777" w:rsidTr="00E027EC">
        <w:trPr>
          <w:trHeight w:val="77"/>
        </w:trPr>
        <w:tc>
          <w:tcPr>
            <w:tcW w:w="918" w:type="dxa"/>
            <w:vAlign w:val="center"/>
          </w:tcPr>
          <w:p w14:paraId="47B2697C" w14:textId="77777777" w:rsidR="00315763" w:rsidRPr="00671D86"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8696" w:type="dxa"/>
            <w:vAlign w:val="center"/>
          </w:tcPr>
          <w:p w14:paraId="228598E9" w14:textId="77777777" w:rsidR="00315763" w:rsidRPr="00671D86" w:rsidRDefault="00315763" w:rsidP="00E027EC">
            <w:pPr>
              <w:pStyle w:val="TableParagraph"/>
              <w:tabs>
                <w:tab w:val="left" w:pos="359"/>
              </w:tabs>
              <w:spacing w:before="177" w:line="320" w:lineRule="exact"/>
              <w:rPr>
                <w:rFonts w:ascii="標楷體" w:eastAsia="標楷體" w:hAnsi="標楷體"/>
                <w:color w:val="000000" w:themeColor="text1"/>
                <w:sz w:val="28"/>
                <w:szCs w:val="28"/>
              </w:rPr>
            </w:pPr>
            <w:r w:rsidRPr="00DE6503">
              <w:rPr>
                <w:rFonts w:ascii="標楷體" w:eastAsia="標楷體" w:hAnsi="標楷體" w:hint="eastAsia"/>
                <w:color w:val="000000" w:themeColor="text1"/>
                <w:sz w:val="28"/>
                <w:szCs w:val="28"/>
              </w:rPr>
              <w:t>辦理公務人員進修學分補助費（第一學期）</w:t>
            </w:r>
          </w:p>
        </w:tc>
      </w:tr>
    </w:tbl>
    <w:p w14:paraId="30AEF7C8" w14:textId="77777777" w:rsidR="00315763" w:rsidRDefault="00315763" w:rsidP="00315763">
      <w:pPr>
        <w:spacing w:before="38" w:line="320" w:lineRule="exact"/>
        <w:ind w:left="352"/>
        <w:rPr>
          <w:rFonts w:ascii="標楷體" w:eastAsia="標楷體" w:hAnsi="標楷體"/>
          <w:color w:val="000000" w:themeColor="text1"/>
          <w:sz w:val="28"/>
          <w:szCs w:val="28"/>
          <w:lang w:eastAsia="zh-TW"/>
        </w:rPr>
      </w:pPr>
    </w:p>
    <w:p w14:paraId="4364749F" w14:textId="77777777" w:rsidR="00315763" w:rsidRPr="00E05D19" w:rsidRDefault="00315763" w:rsidP="00315763">
      <w:pPr>
        <w:spacing w:before="38" w:line="320" w:lineRule="exact"/>
        <w:ind w:left="352"/>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lastRenderedPageBreak/>
        <w:t>11月份行事曆</w:t>
      </w:r>
    </w:p>
    <w:tbl>
      <w:tblPr>
        <w:tblStyle w:val="TableNormal"/>
        <w:tblpPr w:leftFromText="180" w:rightFromText="180" w:vertAnchor="text" w:horzAnchor="margin" w:tblpX="279" w:tblpY="153"/>
        <w:tblW w:w="9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
        <w:gridCol w:w="8696"/>
      </w:tblGrid>
      <w:tr w:rsidR="00315763" w:rsidRPr="00671D86" w14:paraId="026433D7" w14:textId="77777777" w:rsidTr="00E027EC">
        <w:trPr>
          <w:trHeight w:val="468"/>
        </w:trPr>
        <w:tc>
          <w:tcPr>
            <w:tcW w:w="918" w:type="dxa"/>
          </w:tcPr>
          <w:p w14:paraId="7FDABDBE"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696" w:type="dxa"/>
          </w:tcPr>
          <w:p w14:paraId="05AE14E4"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0EFA3D94" w14:textId="77777777" w:rsidTr="00E027EC">
        <w:trPr>
          <w:trHeight w:val="484"/>
        </w:trPr>
        <w:tc>
          <w:tcPr>
            <w:tcW w:w="918" w:type="dxa"/>
            <w:vAlign w:val="center"/>
          </w:tcPr>
          <w:p w14:paraId="59257DBF"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p>
        </w:tc>
        <w:tc>
          <w:tcPr>
            <w:tcW w:w="8696" w:type="dxa"/>
            <w:vAlign w:val="center"/>
          </w:tcPr>
          <w:p w14:paraId="0E55DC89" w14:textId="77777777" w:rsidR="00315763" w:rsidRPr="00671D86" w:rsidRDefault="00315763" w:rsidP="00E027EC">
            <w:pPr>
              <w:pStyle w:val="TableParagraph"/>
              <w:tabs>
                <w:tab w:val="left" w:pos="359"/>
              </w:tabs>
              <w:spacing w:before="11" w:line="320" w:lineRule="exact"/>
              <w:rPr>
                <w:rFonts w:ascii="標楷體" w:eastAsia="標楷體" w:hAnsi="標楷體"/>
                <w:color w:val="000000" w:themeColor="text1"/>
                <w:sz w:val="28"/>
                <w:szCs w:val="28"/>
              </w:rPr>
            </w:pPr>
            <w:r w:rsidRPr="00E30001">
              <w:rPr>
                <w:rFonts w:ascii="標楷體" w:eastAsia="標楷體" w:hAnsi="標楷體"/>
                <w:sz w:val="28"/>
                <w:szCs w:val="28"/>
              </w:rPr>
              <w:t>填報公務人力發展學院下年度預定開設訓練班需求人數調查表</w:t>
            </w:r>
          </w:p>
        </w:tc>
      </w:tr>
      <w:tr w:rsidR="00315763" w:rsidRPr="00671D86" w14:paraId="337B9442" w14:textId="77777777" w:rsidTr="00E027EC">
        <w:trPr>
          <w:trHeight w:val="75"/>
        </w:trPr>
        <w:tc>
          <w:tcPr>
            <w:tcW w:w="918" w:type="dxa"/>
            <w:vAlign w:val="center"/>
          </w:tcPr>
          <w:p w14:paraId="31190705" w14:textId="77777777" w:rsidR="00315763" w:rsidRPr="00671D86"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2</w:t>
            </w:r>
          </w:p>
        </w:tc>
        <w:tc>
          <w:tcPr>
            <w:tcW w:w="8696" w:type="dxa"/>
            <w:vAlign w:val="center"/>
          </w:tcPr>
          <w:p w14:paraId="282F23C2" w14:textId="77777777" w:rsidR="00315763" w:rsidRPr="00671D86" w:rsidRDefault="00315763" w:rsidP="00E027EC">
            <w:pPr>
              <w:pStyle w:val="TableParagraph"/>
              <w:spacing w:before="2"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(11/1~12/31</w:t>
            </w:r>
            <w:proofErr w:type="gramStart"/>
            <w:r w:rsidRPr="00671D86">
              <w:rPr>
                <w:rFonts w:ascii="標楷體" w:eastAsia="標楷體" w:hAnsi="標楷體"/>
                <w:color w:val="000000" w:themeColor="text1"/>
                <w:sz w:val="28"/>
                <w:szCs w:val="28"/>
              </w:rPr>
              <w:t>）</w:t>
            </w:r>
            <w:proofErr w:type="gramEnd"/>
            <w:r w:rsidRPr="00671D86">
              <w:rPr>
                <w:rFonts w:ascii="標楷體" w:eastAsia="標楷體" w:hAnsi="標楷體"/>
                <w:color w:val="000000" w:themeColor="text1"/>
                <w:sz w:val="28"/>
                <w:szCs w:val="28"/>
              </w:rPr>
              <w:t>公職人員財產申報</w:t>
            </w:r>
            <w:r w:rsidRPr="00E30001">
              <w:rPr>
                <w:rFonts w:ascii="標楷體" w:eastAsia="標楷體" w:hAnsi="標楷體"/>
                <w:sz w:val="28"/>
                <w:szCs w:val="28"/>
              </w:rPr>
              <w:t>（兼辦政風人員配合通知）</w:t>
            </w:r>
          </w:p>
        </w:tc>
      </w:tr>
      <w:tr w:rsidR="00315763" w:rsidRPr="00671D86" w14:paraId="4006BB6D" w14:textId="77777777" w:rsidTr="00E027EC">
        <w:trPr>
          <w:trHeight w:val="263"/>
        </w:trPr>
        <w:tc>
          <w:tcPr>
            <w:tcW w:w="918" w:type="dxa"/>
            <w:vAlign w:val="center"/>
          </w:tcPr>
          <w:p w14:paraId="26F36618"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3</w:t>
            </w:r>
          </w:p>
        </w:tc>
        <w:tc>
          <w:tcPr>
            <w:tcW w:w="8696" w:type="dxa"/>
            <w:vAlign w:val="center"/>
          </w:tcPr>
          <w:p w14:paraId="62A07072"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辦理各機關學校早期退休（</w:t>
            </w:r>
            <w:r w:rsidRPr="00671D86">
              <w:rPr>
                <w:rFonts w:ascii="標楷體" w:eastAsia="標楷體" w:hAnsi="標楷體"/>
                <w:color w:val="000000" w:themeColor="text1"/>
                <w:sz w:val="28"/>
                <w:szCs w:val="28"/>
              </w:rPr>
              <w:t>68年）支領一次退</w:t>
            </w:r>
            <w:r w:rsidRPr="00671D86">
              <w:rPr>
                <w:rFonts w:ascii="標楷體" w:eastAsia="標楷體" w:hAnsi="標楷體" w:hint="eastAsia"/>
                <w:color w:val="000000" w:themeColor="text1"/>
                <w:sz w:val="28"/>
                <w:szCs w:val="28"/>
              </w:rPr>
              <w:t>休金生活困難退休公教人員年節特別</w:t>
            </w:r>
            <w:proofErr w:type="gramStart"/>
            <w:r w:rsidRPr="00671D86">
              <w:rPr>
                <w:rFonts w:ascii="標楷體" w:eastAsia="標楷體" w:hAnsi="標楷體" w:hint="eastAsia"/>
                <w:color w:val="000000" w:themeColor="text1"/>
                <w:sz w:val="28"/>
                <w:szCs w:val="28"/>
              </w:rPr>
              <w:t>照護金發放</w:t>
            </w:r>
            <w:proofErr w:type="gramEnd"/>
            <w:r w:rsidRPr="00671D86">
              <w:rPr>
                <w:rFonts w:ascii="標楷體" w:eastAsia="標楷體" w:hAnsi="標楷體" w:hint="eastAsia"/>
                <w:color w:val="000000" w:themeColor="text1"/>
                <w:sz w:val="28"/>
                <w:szCs w:val="28"/>
              </w:rPr>
              <w:t>作業</w:t>
            </w:r>
          </w:p>
        </w:tc>
      </w:tr>
      <w:tr w:rsidR="00315763" w:rsidRPr="00671D86" w14:paraId="6961EC1C" w14:textId="77777777" w:rsidTr="00E027EC">
        <w:trPr>
          <w:trHeight w:val="398"/>
        </w:trPr>
        <w:tc>
          <w:tcPr>
            <w:tcW w:w="918" w:type="dxa"/>
            <w:vAlign w:val="center"/>
          </w:tcPr>
          <w:p w14:paraId="5D5121A8"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4</w:t>
            </w:r>
          </w:p>
        </w:tc>
        <w:tc>
          <w:tcPr>
            <w:tcW w:w="8696" w:type="dxa"/>
            <w:vAlign w:val="center"/>
          </w:tcPr>
          <w:p w14:paraId="0C851ACD"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辦理約聘（</w:t>
            </w:r>
            <w:proofErr w:type="gramStart"/>
            <w:r w:rsidRPr="00671D86">
              <w:rPr>
                <w:rFonts w:ascii="標楷體" w:eastAsia="標楷體" w:hAnsi="標楷體" w:hint="eastAsia"/>
                <w:color w:val="000000" w:themeColor="text1"/>
                <w:sz w:val="28"/>
                <w:szCs w:val="28"/>
              </w:rPr>
              <w:t>僱</w:t>
            </w:r>
            <w:proofErr w:type="gramEnd"/>
            <w:r w:rsidRPr="00671D86">
              <w:rPr>
                <w:rFonts w:ascii="標楷體" w:eastAsia="標楷體" w:hAnsi="標楷體" w:hint="eastAsia"/>
                <w:color w:val="000000" w:themeColor="text1"/>
                <w:sz w:val="28"/>
                <w:szCs w:val="28"/>
              </w:rPr>
              <w:t>）</w:t>
            </w:r>
            <w:r w:rsidRPr="007A1BC7">
              <w:rPr>
                <w:rFonts w:ascii="標楷體" w:eastAsia="標楷體" w:hAnsi="標楷體" w:hint="eastAsia"/>
                <w:color w:val="000000" w:themeColor="text1"/>
                <w:sz w:val="28"/>
                <w:szCs w:val="28"/>
              </w:rPr>
              <w:t>及約用人員</w:t>
            </w:r>
            <w:r w:rsidRPr="00671D86">
              <w:rPr>
                <w:rFonts w:ascii="標楷體" w:eastAsia="標楷體" w:hAnsi="標楷體" w:hint="eastAsia"/>
                <w:color w:val="000000" w:themeColor="text1"/>
                <w:sz w:val="28"/>
                <w:szCs w:val="28"/>
              </w:rPr>
              <w:t>當年度</w:t>
            </w:r>
            <w:r w:rsidRPr="00671D86">
              <w:rPr>
                <w:rFonts w:ascii="標楷體" w:eastAsia="標楷體" w:hAnsi="標楷體"/>
                <w:color w:val="000000" w:themeColor="text1"/>
                <w:sz w:val="28"/>
                <w:szCs w:val="28"/>
              </w:rPr>
              <w:t>1至12月服</w:t>
            </w:r>
            <w:r w:rsidRPr="00671D86">
              <w:rPr>
                <w:rFonts w:ascii="標楷體" w:eastAsia="標楷體" w:hAnsi="標楷體" w:hint="eastAsia"/>
                <w:color w:val="000000" w:themeColor="text1"/>
                <w:sz w:val="28"/>
                <w:szCs w:val="28"/>
              </w:rPr>
              <w:t>務成績考核</w:t>
            </w:r>
          </w:p>
        </w:tc>
      </w:tr>
      <w:tr w:rsidR="00315763" w:rsidRPr="00671D86" w14:paraId="1D1C9FD2" w14:textId="77777777" w:rsidTr="00E027EC">
        <w:trPr>
          <w:trHeight w:val="407"/>
        </w:trPr>
        <w:tc>
          <w:tcPr>
            <w:tcW w:w="918" w:type="dxa"/>
            <w:vAlign w:val="center"/>
          </w:tcPr>
          <w:p w14:paraId="6CABCC81"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5</w:t>
            </w:r>
          </w:p>
        </w:tc>
        <w:tc>
          <w:tcPr>
            <w:tcW w:w="8696" w:type="dxa"/>
            <w:vAlign w:val="center"/>
          </w:tcPr>
          <w:p w14:paraId="15D16501"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公教人員健康檢查補助核銷</w:t>
            </w:r>
          </w:p>
        </w:tc>
      </w:tr>
      <w:tr w:rsidR="00315763" w:rsidRPr="00671D86" w14:paraId="52E0A2A6" w14:textId="77777777" w:rsidTr="00E027EC">
        <w:trPr>
          <w:trHeight w:val="407"/>
        </w:trPr>
        <w:tc>
          <w:tcPr>
            <w:tcW w:w="918" w:type="dxa"/>
            <w:vAlign w:val="center"/>
          </w:tcPr>
          <w:p w14:paraId="6E2C0790"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6</w:t>
            </w:r>
          </w:p>
        </w:tc>
        <w:tc>
          <w:tcPr>
            <w:tcW w:w="8696" w:type="dxa"/>
            <w:vAlign w:val="center"/>
          </w:tcPr>
          <w:p w14:paraId="2A2B1C12"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填報花蓮縣政府人事處所屬人事機構</w:t>
            </w:r>
            <w:r w:rsidRPr="00671D86">
              <w:rPr>
                <w:rFonts w:ascii="標楷體" w:eastAsia="標楷體" w:hAnsi="標楷體"/>
                <w:color w:val="000000" w:themeColor="text1"/>
                <w:sz w:val="28"/>
                <w:szCs w:val="28"/>
              </w:rPr>
              <w:t>7-11月</w:t>
            </w:r>
            <w:r w:rsidRPr="00671D86">
              <w:rPr>
                <w:rFonts w:ascii="標楷體" w:eastAsia="標楷體" w:hAnsi="標楷體" w:hint="eastAsia"/>
                <w:color w:val="000000" w:themeColor="text1"/>
                <w:sz w:val="28"/>
                <w:szCs w:val="28"/>
              </w:rPr>
              <w:t>辦理各項活動及研習調查表</w:t>
            </w:r>
          </w:p>
        </w:tc>
      </w:tr>
    </w:tbl>
    <w:p w14:paraId="0ECC986B" w14:textId="77777777" w:rsidR="00315763" w:rsidRPr="00671D86" w:rsidRDefault="00315763" w:rsidP="00315763">
      <w:pPr>
        <w:spacing w:before="38" w:line="320" w:lineRule="exact"/>
        <w:ind w:left="352"/>
        <w:rPr>
          <w:rFonts w:ascii="標楷體" w:eastAsia="標楷體" w:hAnsi="標楷體"/>
          <w:color w:val="000000" w:themeColor="text1"/>
          <w:sz w:val="28"/>
          <w:szCs w:val="28"/>
          <w:lang w:eastAsia="zh-TW"/>
        </w:rPr>
      </w:pPr>
    </w:p>
    <w:p w14:paraId="59FFF9BE" w14:textId="77777777" w:rsidR="00315763" w:rsidRDefault="00315763" w:rsidP="00315763">
      <w:pPr>
        <w:spacing w:before="38" w:line="320" w:lineRule="exact"/>
        <w:ind w:left="352"/>
        <w:rPr>
          <w:rFonts w:ascii="標楷體" w:eastAsia="標楷體" w:hAnsi="標楷體"/>
          <w:b/>
          <w:color w:val="000000" w:themeColor="text1"/>
          <w:sz w:val="28"/>
          <w:szCs w:val="28"/>
          <w:lang w:eastAsia="zh-TW"/>
        </w:rPr>
      </w:pPr>
      <w:r w:rsidRPr="00E05D19">
        <w:rPr>
          <w:rFonts w:ascii="標楷體" w:eastAsia="標楷體" w:hAnsi="標楷體"/>
          <w:b/>
          <w:color w:val="000000" w:themeColor="text1"/>
          <w:sz w:val="28"/>
          <w:szCs w:val="28"/>
        </w:rPr>
        <w:t>12月份行事曆</w:t>
      </w:r>
    </w:p>
    <w:tbl>
      <w:tblPr>
        <w:tblStyle w:val="TableNormal"/>
        <w:tblpPr w:leftFromText="180" w:rightFromText="180" w:vertAnchor="text" w:horzAnchor="margin" w:tblpX="279" w:tblpY="15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5"/>
        <w:gridCol w:w="8719"/>
      </w:tblGrid>
      <w:tr w:rsidR="00315763" w:rsidRPr="00671D86" w14:paraId="0DE417F1" w14:textId="77777777" w:rsidTr="00E027EC">
        <w:trPr>
          <w:trHeight w:val="446"/>
        </w:trPr>
        <w:tc>
          <w:tcPr>
            <w:tcW w:w="915" w:type="dxa"/>
          </w:tcPr>
          <w:p w14:paraId="4C1CC2B1"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719" w:type="dxa"/>
          </w:tcPr>
          <w:p w14:paraId="0665E3E2"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686D400F" w14:textId="77777777" w:rsidTr="00E027EC">
        <w:trPr>
          <w:trHeight w:val="446"/>
        </w:trPr>
        <w:tc>
          <w:tcPr>
            <w:tcW w:w="915" w:type="dxa"/>
            <w:vAlign w:val="center"/>
          </w:tcPr>
          <w:p w14:paraId="02772CEE"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p>
        </w:tc>
        <w:tc>
          <w:tcPr>
            <w:tcW w:w="8719" w:type="dxa"/>
            <w:vAlign w:val="center"/>
          </w:tcPr>
          <w:p w14:paraId="310358AA"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1月至12月機關推動業務委託民間辦理</w:t>
            </w:r>
            <w:r w:rsidRPr="00671D86">
              <w:rPr>
                <w:rFonts w:ascii="標楷體" w:eastAsia="標楷體" w:hAnsi="標楷體" w:hint="eastAsia"/>
                <w:color w:val="000000" w:themeColor="text1"/>
                <w:sz w:val="28"/>
                <w:szCs w:val="28"/>
              </w:rPr>
              <w:t>情形</w:t>
            </w:r>
            <w:proofErr w:type="gramStart"/>
            <w:r w:rsidRPr="00671D86">
              <w:rPr>
                <w:rFonts w:ascii="標楷體" w:eastAsia="標楷體" w:hAnsi="標楷體" w:hint="eastAsia"/>
                <w:color w:val="000000" w:themeColor="text1"/>
                <w:sz w:val="28"/>
                <w:szCs w:val="28"/>
              </w:rPr>
              <w:t>調查表查填</w:t>
            </w:r>
            <w:proofErr w:type="gramEnd"/>
          </w:p>
        </w:tc>
      </w:tr>
      <w:tr w:rsidR="00315763" w:rsidRPr="00671D86" w14:paraId="0102FACD" w14:textId="77777777" w:rsidTr="00E027EC">
        <w:trPr>
          <w:trHeight w:val="446"/>
        </w:trPr>
        <w:tc>
          <w:tcPr>
            <w:tcW w:w="915" w:type="dxa"/>
            <w:vAlign w:val="center"/>
          </w:tcPr>
          <w:p w14:paraId="423F692C"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p>
        </w:tc>
        <w:tc>
          <w:tcPr>
            <w:tcW w:w="8719" w:type="dxa"/>
            <w:vAlign w:val="center"/>
          </w:tcPr>
          <w:p w14:paraId="15B2A224"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第</w:t>
            </w:r>
            <w:r w:rsidRPr="00671D86">
              <w:rPr>
                <w:rFonts w:ascii="標楷體" w:eastAsia="標楷體" w:hAnsi="標楷體"/>
                <w:color w:val="000000" w:themeColor="text1"/>
                <w:sz w:val="28"/>
                <w:szCs w:val="28"/>
              </w:rPr>
              <w:t>4季「各機關得提列公務人員考試</w:t>
            </w:r>
            <w:proofErr w:type="gramStart"/>
            <w:r w:rsidRPr="00671D86">
              <w:rPr>
                <w:rFonts w:ascii="標楷體" w:eastAsia="標楷體" w:hAnsi="標楷體"/>
                <w:color w:val="000000" w:themeColor="text1"/>
                <w:sz w:val="28"/>
                <w:szCs w:val="28"/>
              </w:rPr>
              <w:t>職</w:t>
            </w:r>
            <w:r w:rsidRPr="00671D86">
              <w:rPr>
                <w:rFonts w:ascii="標楷體" w:eastAsia="標楷體" w:hAnsi="標楷體" w:hint="eastAsia"/>
                <w:color w:val="000000" w:themeColor="text1"/>
                <w:sz w:val="28"/>
                <w:szCs w:val="28"/>
              </w:rPr>
              <w:t>缺數與</w:t>
            </w:r>
            <w:proofErr w:type="gramEnd"/>
            <w:r w:rsidRPr="00671D86">
              <w:rPr>
                <w:rFonts w:ascii="標楷體" w:eastAsia="標楷體" w:hAnsi="標楷體" w:hint="eastAsia"/>
                <w:color w:val="000000" w:themeColor="text1"/>
                <w:sz w:val="28"/>
                <w:szCs w:val="28"/>
              </w:rPr>
              <w:t>已提列考試職</w:t>
            </w:r>
            <w:proofErr w:type="gramStart"/>
            <w:r w:rsidRPr="00671D86">
              <w:rPr>
                <w:rFonts w:ascii="標楷體" w:eastAsia="標楷體" w:hAnsi="標楷體" w:hint="eastAsia"/>
                <w:color w:val="000000" w:themeColor="text1"/>
                <w:sz w:val="28"/>
                <w:szCs w:val="28"/>
              </w:rPr>
              <w:t>缺數控管表</w:t>
            </w:r>
            <w:proofErr w:type="gramEnd"/>
            <w:r w:rsidRPr="00671D86">
              <w:rPr>
                <w:rFonts w:ascii="標楷體" w:eastAsia="標楷體" w:hAnsi="標楷體" w:hint="eastAsia"/>
                <w:color w:val="000000" w:themeColor="text1"/>
                <w:sz w:val="28"/>
                <w:szCs w:val="28"/>
              </w:rPr>
              <w:t>」</w:t>
            </w:r>
          </w:p>
        </w:tc>
      </w:tr>
      <w:tr w:rsidR="00315763" w:rsidRPr="00671D86" w14:paraId="268F6A25" w14:textId="77777777" w:rsidTr="00E027EC">
        <w:trPr>
          <w:trHeight w:val="446"/>
        </w:trPr>
        <w:tc>
          <w:tcPr>
            <w:tcW w:w="915" w:type="dxa"/>
            <w:vAlign w:val="center"/>
          </w:tcPr>
          <w:p w14:paraId="6A5C3508"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
        </w:tc>
        <w:tc>
          <w:tcPr>
            <w:tcW w:w="8719" w:type="dxa"/>
            <w:vAlign w:val="center"/>
          </w:tcPr>
          <w:p w14:paraId="6E6B5456" w14:textId="77777777" w:rsidR="00315763" w:rsidRPr="00671D86" w:rsidRDefault="00315763" w:rsidP="00E027EC">
            <w:pPr>
              <w:pStyle w:val="TableParagraph"/>
              <w:tabs>
                <w:tab w:val="left" w:pos="359"/>
              </w:tabs>
              <w:spacing w:before="11" w:line="320" w:lineRule="exact"/>
              <w:rPr>
                <w:rFonts w:ascii="標楷體" w:eastAsia="標楷體" w:hAnsi="標楷體"/>
                <w:color w:val="000000" w:themeColor="text1"/>
                <w:sz w:val="28"/>
                <w:szCs w:val="28"/>
              </w:rPr>
            </w:pPr>
            <w:r w:rsidRPr="00AD4EA8">
              <w:rPr>
                <w:rFonts w:ascii="標楷體" w:eastAsia="標楷體" w:hAnsi="標楷體"/>
                <w:sz w:val="28"/>
                <w:szCs w:val="28"/>
              </w:rPr>
              <w:t>請領公務人員未休假加班費清冊及超過1</w:t>
            </w:r>
            <w:r>
              <w:rPr>
                <w:rFonts w:ascii="標楷體" w:eastAsia="標楷體" w:hAnsi="標楷體"/>
                <w:sz w:val="28"/>
                <w:szCs w:val="28"/>
              </w:rPr>
              <w:t>0</w:t>
            </w:r>
            <w:r w:rsidRPr="00AD4EA8">
              <w:rPr>
                <w:rFonts w:ascii="標楷體" w:eastAsia="標楷體" w:hAnsi="標楷體"/>
                <w:sz w:val="28"/>
                <w:szCs w:val="28"/>
              </w:rPr>
              <w:t>日之休假補助費</w:t>
            </w:r>
          </w:p>
        </w:tc>
      </w:tr>
      <w:tr w:rsidR="00315763" w:rsidRPr="00671D86" w14:paraId="1FC30205" w14:textId="77777777" w:rsidTr="00E027EC">
        <w:trPr>
          <w:trHeight w:val="461"/>
        </w:trPr>
        <w:tc>
          <w:tcPr>
            <w:tcW w:w="915" w:type="dxa"/>
            <w:vAlign w:val="center"/>
          </w:tcPr>
          <w:p w14:paraId="66E7CD81"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4</w:t>
            </w:r>
          </w:p>
        </w:tc>
        <w:tc>
          <w:tcPr>
            <w:tcW w:w="8719" w:type="dxa"/>
            <w:vAlign w:val="center"/>
          </w:tcPr>
          <w:p w14:paraId="65C3B350" w14:textId="77777777" w:rsidR="00315763" w:rsidRPr="00671D86" w:rsidRDefault="00315763" w:rsidP="00E027EC">
            <w:pPr>
              <w:pStyle w:val="TableParagraph"/>
              <w:spacing w:before="2" w:line="320" w:lineRule="exact"/>
              <w:rPr>
                <w:rFonts w:ascii="標楷體" w:eastAsia="標楷體" w:hAnsi="標楷體"/>
                <w:color w:val="000000" w:themeColor="text1"/>
                <w:sz w:val="28"/>
                <w:szCs w:val="28"/>
              </w:rPr>
            </w:pPr>
            <w:proofErr w:type="gramStart"/>
            <w:r w:rsidRPr="00AD4EA8">
              <w:rPr>
                <w:rFonts w:ascii="標楷體" w:eastAsia="標楷體" w:hAnsi="標楷體"/>
                <w:sz w:val="28"/>
                <w:szCs w:val="28"/>
              </w:rPr>
              <w:t>請領當年度</w:t>
            </w:r>
            <w:proofErr w:type="gramEnd"/>
            <w:r w:rsidRPr="00AD4EA8">
              <w:rPr>
                <w:rFonts w:ascii="標楷體" w:eastAsia="標楷體" w:hAnsi="標楷體"/>
                <w:sz w:val="28"/>
                <w:szCs w:val="28"/>
              </w:rPr>
              <w:t>12月2日在職人員年終工作獎金（含當年度退休、留職停薪人員）</w:t>
            </w:r>
          </w:p>
        </w:tc>
      </w:tr>
      <w:tr w:rsidR="00315763" w:rsidRPr="00671D86" w14:paraId="216C0AD9" w14:textId="77777777" w:rsidTr="00E027EC">
        <w:trPr>
          <w:trHeight w:val="461"/>
        </w:trPr>
        <w:tc>
          <w:tcPr>
            <w:tcW w:w="915" w:type="dxa"/>
            <w:vAlign w:val="center"/>
          </w:tcPr>
          <w:p w14:paraId="17313A42" w14:textId="77777777" w:rsidR="00315763" w:rsidRDefault="00315763" w:rsidP="00E027EC">
            <w:pPr>
              <w:pStyle w:val="TableParagraph"/>
              <w:spacing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8719" w:type="dxa"/>
            <w:vAlign w:val="center"/>
          </w:tcPr>
          <w:p w14:paraId="5694B18B" w14:textId="77777777" w:rsidR="00315763" w:rsidRPr="00AD4EA8" w:rsidRDefault="00315763" w:rsidP="00E027EC">
            <w:pPr>
              <w:pStyle w:val="TableParagraph"/>
              <w:spacing w:before="2" w:line="320" w:lineRule="exact"/>
              <w:rPr>
                <w:rFonts w:ascii="標楷體" w:eastAsia="標楷體" w:hAnsi="標楷體"/>
                <w:sz w:val="28"/>
                <w:szCs w:val="28"/>
              </w:rPr>
            </w:pPr>
            <w:r>
              <w:rPr>
                <w:rFonts w:ascii="標楷體" w:eastAsia="標楷體" w:hAnsi="標楷體" w:hint="eastAsia"/>
                <w:sz w:val="28"/>
                <w:szCs w:val="28"/>
              </w:rPr>
              <w:t>辦理</w:t>
            </w:r>
            <w:proofErr w:type="gramStart"/>
            <w:r>
              <w:rPr>
                <w:rFonts w:ascii="標楷體" w:eastAsia="標楷體" w:hAnsi="標楷體" w:hint="eastAsia"/>
                <w:sz w:val="28"/>
                <w:szCs w:val="28"/>
              </w:rPr>
              <w:t>本府暨所屬</w:t>
            </w:r>
            <w:proofErr w:type="gramEnd"/>
            <w:r>
              <w:rPr>
                <w:rFonts w:ascii="標楷體" w:eastAsia="標楷體" w:hAnsi="標楷體" w:hint="eastAsia"/>
                <w:sz w:val="28"/>
                <w:szCs w:val="28"/>
              </w:rPr>
              <w:t>機關非主管人員請調意願調查</w:t>
            </w:r>
          </w:p>
        </w:tc>
      </w:tr>
      <w:tr w:rsidR="00315763" w:rsidRPr="00671D86" w14:paraId="343B2E41" w14:textId="77777777" w:rsidTr="00E027EC">
        <w:trPr>
          <w:trHeight w:val="461"/>
        </w:trPr>
        <w:tc>
          <w:tcPr>
            <w:tcW w:w="915" w:type="dxa"/>
            <w:vAlign w:val="center"/>
          </w:tcPr>
          <w:p w14:paraId="48E8E925" w14:textId="77777777" w:rsidR="00315763" w:rsidRDefault="00315763" w:rsidP="00E027EC">
            <w:pPr>
              <w:pStyle w:val="TableParagraph"/>
              <w:spacing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8719" w:type="dxa"/>
            <w:vAlign w:val="center"/>
          </w:tcPr>
          <w:p w14:paraId="2A4500C4" w14:textId="77777777" w:rsidR="00315763" w:rsidRPr="00AD4EA8" w:rsidRDefault="00315763" w:rsidP="00E027EC">
            <w:pPr>
              <w:pStyle w:val="TableParagraph"/>
              <w:spacing w:before="2" w:line="320" w:lineRule="exact"/>
              <w:rPr>
                <w:rFonts w:ascii="標楷體" w:eastAsia="標楷體" w:hAnsi="標楷體"/>
                <w:sz w:val="28"/>
                <w:szCs w:val="28"/>
              </w:rPr>
            </w:pPr>
            <w:r w:rsidRPr="00AD4EA8">
              <w:rPr>
                <w:rFonts w:ascii="標楷體" w:eastAsia="標楷體" w:hAnsi="標楷體"/>
                <w:sz w:val="28"/>
                <w:szCs w:val="28"/>
              </w:rPr>
              <w:t>請領退休人員年終慰問金（領受資格依當年度規定辦理）</w:t>
            </w:r>
          </w:p>
        </w:tc>
      </w:tr>
      <w:tr w:rsidR="00315763" w:rsidRPr="00671D86" w14:paraId="4D09D39E" w14:textId="77777777" w:rsidTr="00E027EC">
        <w:trPr>
          <w:trHeight w:val="461"/>
        </w:trPr>
        <w:tc>
          <w:tcPr>
            <w:tcW w:w="915" w:type="dxa"/>
            <w:vAlign w:val="center"/>
          </w:tcPr>
          <w:p w14:paraId="5D6A3F4A"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8719" w:type="dxa"/>
            <w:vAlign w:val="center"/>
          </w:tcPr>
          <w:p w14:paraId="500AE541" w14:textId="77777777" w:rsidR="00315763" w:rsidRPr="00AD4EA8" w:rsidRDefault="00315763" w:rsidP="00E027EC">
            <w:pPr>
              <w:pStyle w:val="TableParagraph"/>
              <w:spacing w:before="2" w:line="320" w:lineRule="exact"/>
              <w:rPr>
                <w:rFonts w:ascii="標楷體" w:eastAsia="標楷體" w:hAnsi="標楷體"/>
                <w:sz w:val="28"/>
                <w:szCs w:val="28"/>
              </w:rPr>
            </w:pPr>
            <w:r>
              <w:rPr>
                <w:rFonts w:ascii="標楷體" w:eastAsia="標楷體" w:hAnsi="標楷體" w:hint="eastAsia"/>
                <w:color w:val="000000" w:themeColor="text1"/>
                <w:sz w:val="28"/>
                <w:szCs w:val="28"/>
              </w:rPr>
              <w:t>次年春節30日前辦理</w:t>
            </w:r>
            <w:r w:rsidRPr="00671D86">
              <w:rPr>
                <w:rFonts w:ascii="標楷體" w:eastAsia="標楷體" w:hAnsi="標楷體" w:hint="eastAsia"/>
                <w:color w:val="000000" w:themeColor="text1"/>
                <w:sz w:val="28"/>
                <w:szCs w:val="28"/>
              </w:rPr>
              <w:t>早期支領一次金生活困難退休</w:t>
            </w:r>
            <w:r>
              <w:rPr>
                <w:rFonts w:ascii="標楷體" w:eastAsia="標楷體" w:hAnsi="標楷體" w:hint="eastAsia"/>
                <w:color w:val="000000" w:themeColor="text1"/>
                <w:sz w:val="28"/>
                <w:szCs w:val="28"/>
              </w:rPr>
              <w:t>公教</w:t>
            </w:r>
            <w:r w:rsidRPr="00671D86">
              <w:rPr>
                <w:rFonts w:ascii="標楷體" w:eastAsia="標楷體" w:hAnsi="標楷體" w:hint="eastAsia"/>
                <w:color w:val="000000" w:themeColor="text1"/>
                <w:sz w:val="28"/>
                <w:szCs w:val="28"/>
              </w:rPr>
              <w:t>人員</w:t>
            </w:r>
            <w:r>
              <w:rPr>
                <w:rFonts w:ascii="標楷體" w:eastAsia="標楷體" w:hAnsi="標楷體" w:hint="eastAsia"/>
                <w:color w:val="000000" w:themeColor="text1"/>
                <w:sz w:val="28"/>
                <w:szCs w:val="28"/>
              </w:rPr>
              <w:t>發給年節</w:t>
            </w:r>
            <w:proofErr w:type="gramStart"/>
            <w:r>
              <w:rPr>
                <w:rFonts w:ascii="標楷體" w:eastAsia="標楷體" w:hAnsi="標楷體" w:hint="eastAsia"/>
                <w:color w:val="000000" w:themeColor="text1"/>
                <w:sz w:val="28"/>
                <w:szCs w:val="28"/>
              </w:rPr>
              <w:t>照護金作業</w:t>
            </w:r>
            <w:proofErr w:type="gramEnd"/>
          </w:p>
        </w:tc>
      </w:tr>
      <w:tr w:rsidR="00315763" w:rsidRPr="00671D86" w14:paraId="0EFF7415" w14:textId="77777777" w:rsidTr="00E027EC">
        <w:trPr>
          <w:trHeight w:val="72"/>
        </w:trPr>
        <w:tc>
          <w:tcPr>
            <w:tcW w:w="915" w:type="dxa"/>
            <w:vAlign w:val="center"/>
          </w:tcPr>
          <w:p w14:paraId="0D08288C"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8719" w:type="dxa"/>
            <w:vAlign w:val="center"/>
          </w:tcPr>
          <w:p w14:paraId="0D0835AA"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辦理公務人員年終考績作業</w:t>
            </w:r>
          </w:p>
        </w:tc>
      </w:tr>
      <w:tr w:rsidR="00315763" w:rsidRPr="00671D86" w14:paraId="5BFDB2A9" w14:textId="77777777" w:rsidTr="00E027EC">
        <w:trPr>
          <w:trHeight w:val="380"/>
        </w:trPr>
        <w:tc>
          <w:tcPr>
            <w:tcW w:w="915" w:type="dxa"/>
            <w:vAlign w:val="center"/>
          </w:tcPr>
          <w:p w14:paraId="7914FB61" w14:textId="77777777" w:rsidR="00315763" w:rsidRPr="00D90984"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8719" w:type="dxa"/>
            <w:vAlign w:val="center"/>
          </w:tcPr>
          <w:p w14:paraId="34FCA975" w14:textId="77777777" w:rsidR="00315763" w:rsidRPr="00D90984" w:rsidRDefault="00315763" w:rsidP="00E027EC">
            <w:pPr>
              <w:pStyle w:val="TableParagraph"/>
              <w:spacing w:before="177" w:line="320" w:lineRule="exact"/>
              <w:rPr>
                <w:rFonts w:ascii="標楷體" w:eastAsia="標楷體" w:hAnsi="標楷體"/>
                <w:color w:val="000000" w:themeColor="text1"/>
                <w:sz w:val="28"/>
                <w:szCs w:val="28"/>
              </w:rPr>
            </w:pPr>
            <w:r w:rsidRPr="00D90984">
              <w:rPr>
                <w:rFonts w:ascii="標楷體" w:eastAsia="標楷體" w:hAnsi="標楷體" w:hint="eastAsia"/>
                <w:color w:val="000000" w:themeColor="text1"/>
                <w:sz w:val="28"/>
                <w:szCs w:val="28"/>
              </w:rPr>
              <w:t>月底換發職員</w:t>
            </w:r>
            <w:proofErr w:type="gramStart"/>
            <w:r w:rsidRPr="00D90984">
              <w:rPr>
                <w:rFonts w:ascii="標楷體" w:eastAsia="標楷體" w:hAnsi="標楷體" w:hint="eastAsia"/>
                <w:color w:val="000000" w:themeColor="text1"/>
                <w:sz w:val="28"/>
                <w:szCs w:val="28"/>
              </w:rPr>
              <w:t>簽到退簿</w:t>
            </w:r>
            <w:proofErr w:type="gramEnd"/>
          </w:p>
        </w:tc>
      </w:tr>
    </w:tbl>
    <w:p w14:paraId="51FC340C" w14:textId="77777777" w:rsidR="00315763" w:rsidRPr="00315763" w:rsidRDefault="00315763" w:rsidP="00315763">
      <w:pPr>
        <w:pStyle w:val="2"/>
        <w:rPr>
          <w:rFonts w:ascii="標楷體" w:hAnsi="標楷體"/>
          <w:b/>
          <w:bCs/>
          <w:lang w:eastAsia="zh-TW"/>
        </w:rPr>
      </w:pPr>
      <w:bookmarkStart w:id="21" w:name="_Toc214872494"/>
      <w:r w:rsidRPr="00315763">
        <w:rPr>
          <w:rFonts w:ascii="標楷體" w:hAnsi="標楷體" w:hint="eastAsia"/>
          <w:b/>
          <w:bCs/>
          <w:lang w:eastAsia="zh-TW"/>
        </w:rPr>
        <w:t>(二)</w:t>
      </w:r>
      <w:r w:rsidRPr="00315763">
        <w:rPr>
          <w:rFonts w:hint="eastAsia"/>
          <w:b/>
          <w:bCs/>
          <w:lang w:eastAsia="zh-TW"/>
        </w:rPr>
        <w:t xml:space="preserve"> </w:t>
      </w:r>
      <w:r w:rsidRPr="00315763">
        <w:rPr>
          <w:rFonts w:hint="eastAsia"/>
          <w:b/>
          <w:bCs/>
          <w:lang w:eastAsia="zh-TW"/>
        </w:rPr>
        <w:t>其他類別人員常用法規與資源</w:t>
      </w:r>
      <w:bookmarkEnd w:id="21"/>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3617"/>
        <w:gridCol w:w="5463"/>
      </w:tblGrid>
      <w:tr w:rsidR="00315763" w:rsidRPr="0095014E" w14:paraId="019DE866" w14:textId="77777777" w:rsidTr="00E027EC">
        <w:trPr>
          <w:trHeight w:val="441"/>
        </w:trPr>
        <w:tc>
          <w:tcPr>
            <w:tcW w:w="701" w:type="dxa"/>
          </w:tcPr>
          <w:p w14:paraId="53658B06" w14:textId="77777777" w:rsidR="00315763" w:rsidRPr="00E05D19" w:rsidRDefault="00315763" w:rsidP="00E027EC">
            <w:pPr>
              <w:spacing w:line="320" w:lineRule="exact"/>
              <w:jc w:val="center"/>
              <w:rPr>
                <w:rFonts w:ascii="標楷體" w:eastAsia="標楷體" w:hAnsi="標楷體"/>
                <w:b/>
                <w:sz w:val="28"/>
                <w:szCs w:val="28"/>
              </w:rPr>
            </w:pPr>
            <w:r>
              <w:rPr>
                <w:rFonts w:ascii="標楷體" w:eastAsia="標楷體" w:hAnsi="標楷體" w:hint="eastAsia"/>
                <w:b/>
                <w:sz w:val="28"/>
                <w:szCs w:val="28"/>
                <w:lang w:eastAsia="zh-TW"/>
              </w:rPr>
              <w:t>項次</w:t>
            </w:r>
          </w:p>
        </w:tc>
        <w:tc>
          <w:tcPr>
            <w:tcW w:w="3617" w:type="dxa"/>
          </w:tcPr>
          <w:p w14:paraId="799336C6" w14:textId="77777777" w:rsidR="00315763" w:rsidRDefault="00315763" w:rsidP="00E027EC">
            <w:pPr>
              <w:spacing w:line="320" w:lineRule="exact"/>
              <w:jc w:val="center"/>
              <w:rPr>
                <w:rFonts w:ascii="標楷體" w:eastAsia="標楷體" w:hAnsi="標楷體"/>
                <w:b/>
                <w:sz w:val="28"/>
                <w:szCs w:val="28"/>
                <w:lang w:eastAsia="zh-TW"/>
              </w:rPr>
            </w:pPr>
            <w:r>
              <w:rPr>
                <w:rFonts w:ascii="標楷體" w:eastAsia="標楷體" w:hAnsi="標楷體" w:hint="eastAsia"/>
                <w:b/>
                <w:sz w:val="28"/>
                <w:szCs w:val="28"/>
                <w:lang w:eastAsia="zh-TW"/>
              </w:rPr>
              <w:t>其他類別人員相關工作內容</w:t>
            </w:r>
          </w:p>
          <w:p w14:paraId="1FA942B7" w14:textId="77777777" w:rsidR="00315763" w:rsidRPr="00562FB7" w:rsidRDefault="00315763" w:rsidP="00E027EC">
            <w:pPr>
              <w:spacing w:line="320" w:lineRule="exact"/>
              <w:jc w:val="center"/>
              <w:rPr>
                <w:rFonts w:ascii="標楷體" w:eastAsia="標楷體" w:hAnsi="標楷體"/>
                <w:sz w:val="28"/>
                <w:szCs w:val="28"/>
                <w:lang w:eastAsia="zh-TW"/>
              </w:rPr>
            </w:pPr>
            <w:r w:rsidRPr="00562FB7">
              <w:rPr>
                <w:rFonts w:ascii="標楷體" w:eastAsia="標楷體" w:hAnsi="標楷體" w:hint="eastAsia"/>
                <w:sz w:val="28"/>
                <w:szCs w:val="28"/>
                <w:lang w:eastAsia="zh-TW"/>
              </w:rPr>
              <w:t>(實際情形</w:t>
            </w:r>
            <w:r>
              <w:rPr>
                <w:rFonts w:ascii="標楷體" w:eastAsia="標楷體" w:hAnsi="標楷體" w:hint="eastAsia"/>
                <w:sz w:val="28"/>
                <w:szCs w:val="28"/>
                <w:lang w:eastAsia="zh-TW"/>
              </w:rPr>
              <w:t>視</w:t>
            </w:r>
            <w:r w:rsidRPr="00562FB7">
              <w:rPr>
                <w:rFonts w:ascii="標楷體" w:eastAsia="標楷體" w:hAnsi="標楷體" w:hint="eastAsia"/>
                <w:sz w:val="28"/>
                <w:szCs w:val="28"/>
                <w:lang w:eastAsia="zh-TW"/>
              </w:rPr>
              <w:t>機關</w:t>
            </w:r>
            <w:r>
              <w:rPr>
                <w:rFonts w:ascii="標楷體" w:eastAsia="標楷體" w:hAnsi="標楷體" w:hint="eastAsia"/>
                <w:sz w:val="28"/>
                <w:szCs w:val="28"/>
                <w:lang w:eastAsia="zh-TW"/>
              </w:rPr>
              <w:t>而異</w:t>
            </w:r>
            <w:r w:rsidRPr="00562FB7">
              <w:rPr>
                <w:rFonts w:ascii="標楷體" w:eastAsia="標楷體" w:hAnsi="標楷體" w:hint="eastAsia"/>
                <w:sz w:val="28"/>
                <w:szCs w:val="28"/>
                <w:lang w:eastAsia="zh-TW"/>
              </w:rPr>
              <w:t>)</w:t>
            </w:r>
          </w:p>
        </w:tc>
        <w:tc>
          <w:tcPr>
            <w:tcW w:w="5463" w:type="dxa"/>
          </w:tcPr>
          <w:p w14:paraId="3B7138D4" w14:textId="77777777" w:rsidR="00315763" w:rsidRPr="00E05D19" w:rsidRDefault="00315763" w:rsidP="00E027EC">
            <w:pPr>
              <w:spacing w:line="320" w:lineRule="exact"/>
              <w:jc w:val="center"/>
              <w:rPr>
                <w:rFonts w:ascii="標楷體" w:eastAsia="標楷體" w:hAnsi="標楷體"/>
                <w:b/>
                <w:sz w:val="28"/>
                <w:szCs w:val="28"/>
                <w:lang w:eastAsia="zh-TW"/>
              </w:rPr>
            </w:pPr>
            <w:r w:rsidRPr="00BE01CD">
              <w:rPr>
                <w:rFonts w:ascii="標楷體" w:eastAsia="標楷體" w:hAnsi="標楷體" w:hint="eastAsia"/>
                <w:b/>
                <w:sz w:val="28"/>
                <w:szCs w:val="28"/>
                <w:lang w:eastAsia="zh-TW"/>
              </w:rPr>
              <w:t>常用法規</w:t>
            </w:r>
            <w:r w:rsidRPr="00BE01CD">
              <w:rPr>
                <w:rFonts w:ascii="標楷體" w:eastAsia="標楷體" w:hAnsi="標楷體"/>
                <w:b/>
                <w:sz w:val="28"/>
                <w:szCs w:val="28"/>
                <w:lang w:eastAsia="zh-TW"/>
              </w:rPr>
              <w:t>或資料</w:t>
            </w:r>
          </w:p>
        </w:tc>
      </w:tr>
      <w:tr w:rsidR="00315763" w:rsidRPr="0095014E" w14:paraId="4B5D1DAA" w14:textId="77777777" w:rsidTr="00E027EC">
        <w:trPr>
          <w:trHeight w:val="441"/>
        </w:trPr>
        <w:tc>
          <w:tcPr>
            <w:tcW w:w="701" w:type="dxa"/>
          </w:tcPr>
          <w:p w14:paraId="21E93A31" w14:textId="77777777" w:rsidR="00315763" w:rsidRPr="00311827"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311827">
              <w:rPr>
                <w:rFonts w:ascii="標楷體" w:eastAsia="標楷體" w:hAnsi="標楷體" w:hint="eastAsia"/>
                <w:color w:val="000000" w:themeColor="text1"/>
                <w:sz w:val="28"/>
                <w:szCs w:val="28"/>
              </w:rPr>
              <w:lastRenderedPageBreak/>
              <w:t>1</w:t>
            </w:r>
          </w:p>
        </w:tc>
        <w:tc>
          <w:tcPr>
            <w:tcW w:w="3617" w:type="dxa"/>
          </w:tcPr>
          <w:p w14:paraId="0B6A38EE" w14:textId="77777777" w:rsidR="00315763" w:rsidRDefault="00315763" w:rsidP="00E027EC">
            <w:pPr>
              <w:spacing w:line="320" w:lineRule="exact"/>
              <w:jc w:val="both"/>
              <w:rPr>
                <w:rFonts w:ascii="標楷體" w:eastAsia="標楷體" w:hAnsi="標楷體"/>
                <w:b/>
                <w:sz w:val="28"/>
                <w:szCs w:val="28"/>
              </w:rPr>
            </w:pPr>
            <w:proofErr w:type="gramStart"/>
            <w:r>
              <w:rPr>
                <w:rFonts w:ascii="標楷體" w:eastAsia="標楷體" w:hAnsi="標楷體" w:hint="eastAsia"/>
                <w:b/>
                <w:sz w:val="28"/>
                <w:szCs w:val="28"/>
                <w:lang w:eastAsia="zh-TW"/>
              </w:rPr>
              <w:t>醫</w:t>
            </w:r>
            <w:proofErr w:type="gramEnd"/>
            <w:r>
              <w:rPr>
                <w:rFonts w:ascii="標楷體" w:eastAsia="標楷體" w:hAnsi="標楷體" w:hint="eastAsia"/>
                <w:b/>
                <w:sz w:val="28"/>
                <w:szCs w:val="28"/>
                <w:lang w:eastAsia="zh-TW"/>
              </w:rPr>
              <w:t>事人員</w:t>
            </w:r>
          </w:p>
        </w:tc>
        <w:tc>
          <w:tcPr>
            <w:tcW w:w="5463" w:type="dxa"/>
          </w:tcPr>
          <w:p w14:paraId="0516BA40" w14:textId="77777777" w:rsidR="00315763" w:rsidRDefault="00315763" w:rsidP="00E027EC">
            <w:pPr>
              <w:spacing w:line="320" w:lineRule="exact"/>
              <w:rPr>
                <w:rFonts w:ascii="標楷體" w:eastAsia="標楷體" w:hAnsi="標楷體"/>
                <w:b/>
                <w:sz w:val="28"/>
                <w:szCs w:val="28"/>
                <w:lang w:eastAsia="zh-TW"/>
              </w:rPr>
            </w:pPr>
            <w:r>
              <w:rPr>
                <w:rFonts w:ascii="標楷體" w:eastAsia="標楷體" w:hAnsi="標楷體" w:hint="eastAsia"/>
                <w:b/>
                <w:sz w:val="28"/>
                <w:szCs w:val="28"/>
                <w:lang w:eastAsia="zh-TW"/>
              </w:rPr>
              <w:t>中央法規</w:t>
            </w:r>
          </w:p>
          <w:p w14:paraId="53F3D26C" w14:textId="77777777" w:rsidR="00315763" w:rsidRPr="009C0285" w:rsidRDefault="00315763" w:rsidP="00315763">
            <w:pPr>
              <w:pStyle w:val="a9"/>
              <w:numPr>
                <w:ilvl w:val="0"/>
                <w:numId w:val="42"/>
              </w:numPr>
              <w:spacing w:after="0" w:line="320" w:lineRule="exact"/>
              <w:contextualSpacing w:val="0"/>
              <w:rPr>
                <w:rFonts w:ascii="標楷體" w:eastAsia="標楷體" w:hAnsi="標楷體"/>
                <w:sz w:val="28"/>
                <w:szCs w:val="28"/>
                <w:lang w:eastAsia="zh-TW"/>
              </w:rPr>
            </w:pPr>
            <w:proofErr w:type="gramStart"/>
            <w:r w:rsidRPr="009C0285">
              <w:rPr>
                <w:rFonts w:ascii="標楷體" w:eastAsia="標楷體" w:hAnsi="標楷體" w:hint="eastAsia"/>
                <w:sz w:val="28"/>
                <w:szCs w:val="28"/>
                <w:lang w:eastAsia="zh-TW"/>
              </w:rPr>
              <w:t>醫</w:t>
            </w:r>
            <w:proofErr w:type="gramEnd"/>
            <w:r w:rsidRPr="009C0285">
              <w:rPr>
                <w:rFonts w:ascii="標楷體" w:eastAsia="標楷體" w:hAnsi="標楷體" w:hint="eastAsia"/>
                <w:sz w:val="28"/>
                <w:szCs w:val="28"/>
                <w:lang w:eastAsia="zh-TW"/>
              </w:rPr>
              <w:t>事人員人事條例及其施行細則</w:t>
            </w:r>
          </w:p>
          <w:p w14:paraId="4BDC5F06" w14:textId="77777777" w:rsidR="00315763" w:rsidRDefault="00315763" w:rsidP="00315763">
            <w:pPr>
              <w:pStyle w:val="a9"/>
              <w:numPr>
                <w:ilvl w:val="0"/>
                <w:numId w:val="42"/>
              </w:numPr>
              <w:spacing w:after="0" w:line="320" w:lineRule="exact"/>
              <w:contextualSpacing w:val="0"/>
              <w:rPr>
                <w:rFonts w:ascii="標楷體" w:eastAsia="標楷體" w:hAnsi="標楷體"/>
                <w:sz w:val="28"/>
                <w:szCs w:val="28"/>
                <w:lang w:eastAsia="zh-TW"/>
              </w:rPr>
            </w:pPr>
            <w:r w:rsidRPr="009C0285">
              <w:rPr>
                <w:rFonts w:ascii="標楷體" w:eastAsia="標楷體" w:hAnsi="標楷體" w:hint="eastAsia"/>
                <w:sz w:val="28"/>
                <w:szCs w:val="28"/>
                <w:lang w:eastAsia="zh-TW"/>
              </w:rPr>
              <w:t>各機關適用</w:t>
            </w:r>
            <w:proofErr w:type="gramStart"/>
            <w:r w:rsidRPr="009C0285">
              <w:rPr>
                <w:rFonts w:ascii="標楷體" w:eastAsia="標楷體" w:hAnsi="標楷體" w:hint="eastAsia"/>
                <w:sz w:val="28"/>
                <w:szCs w:val="28"/>
                <w:lang w:eastAsia="zh-TW"/>
              </w:rPr>
              <w:t>醫</w:t>
            </w:r>
            <w:proofErr w:type="gramEnd"/>
            <w:r w:rsidRPr="009C0285">
              <w:rPr>
                <w:rFonts w:ascii="標楷體" w:eastAsia="標楷體" w:hAnsi="標楷體" w:hint="eastAsia"/>
                <w:sz w:val="28"/>
                <w:szCs w:val="28"/>
                <w:lang w:eastAsia="zh-TW"/>
              </w:rPr>
              <w:t>事人員人事條例職務一覽表</w:t>
            </w:r>
          </w:p>
          <w:p w14:paraId="60364CFC" w14:textId="77777777" w:rsidR="00315763" w:rsidRDefault="00315763" w:rsidP="00315763">
            <w:pPr>
              <w:pStyle w:val="a9"/>
              <w:numPr>
                <w:ilvl w:val="0"/>
                <w:numId w:val="42"/>
              </w:numPr>
              <w:spacing w:after="0" w:line="320" w:lineRule="exact"/>
              <w:contextualSpacing w:val="0"/>
              <w:rPr>
                <w:rFonts w:ascii="標楷體" w:eastAsia="標楷體" w:hAnsi="標楷體"/>
                <w:sz w:val="28"/>
                <w:szCs w:val="28"/>
                <w:lang w:eastAsia="zh-TW"/>
              </w:rPr>
            </w:pPr>
            <w:r>
              <w:rPr>
                <w:rFonts w:ascii="標楷體" w:eastAsia="標楷體" w:hAnsi="標楷體" w:hint="eastAsia"/>
                <w:sz w:val="28"/>
                <w:szCs w:val="28"/>
                <w:lang w:eastAsia="zh-TW"/>
              </w:rPr>
              <w:t>各機關師級</w:t>
            </w:r>
            <w:proofErr w:type="gramStart"/>
            <w:r>
              <w:rPr>
                <w:rFonts w:ascii="標楷體" w:eastAsia="標楷體" w:hAnsi="標楷體" w:hint="eastAsia"/>
                <w:sz w:val="28"/>
                <w:szCs w:val="28"/>
                <w:lang w:eastAsia="zh-TW"/>
              </w:rPr>
              <w:t>醫</w:t>
            </w:r>
            <w:proofErr w:type="gramEnd"/>
            <w:r>
              <w:rPr>
                <w:rFonts w:ascii="標楷體" w:eastAsia="標楷體" w:hAnsi="標楷體" w:hint="eastAsia"/>
                <w:sz w:val="28"/>
                <w:szCs w:val="28"/>
                <w:lang w:eastAsia="zh-TW"/>
              </w:rPr>
              <w:t>事職務級別員額配置準則</w:t>
            </w:r>
          </w:p>
          <w:p w14:paraId="1E34374A" w14:textId="77777777" w:rsidR="00315763" w:rsidRDefault="00315763" w:rsidP="00315763">
            <w:pPr>
              <w:pStyle w:val="a9"/>
              <w:numPr>
                <w:ilvl w:val="0"/>
                <w:numId w:val="42"/>
              </w:numPr>
              <w:spacing w:after="0" w:line="320" w:lineRule="exact"/>
              <w:contextualSpacing w:val="0"/>
              <w:rPr>
                <w:rFonts w:ascii="標楷體" w:eastAsia="標楷體" w:hAnsi="標楷體"/>
                <w:sz w:val="28"/>
                <w:szCs w:val="28"/>
                <w:lang w:eastAsia="zh-TW"/>
              </w:rPr>
            </w:pPr>
            <w:r w:rsidRPr="009C0285">
              <w:rPr>
                <w:rFonts w:ascii="標楷體" w:eastAsia="標楷體" w:hAnsi="標楷體"/>
                <w:sz w:val="28"/>
                <w:szCs w:val="28"/>
                <w:lang w:eastAsia="zh-TW"/>
              </w:rPr>
              <w:t>專門職業及技術人員轉任公務人員條例</w:t>
            </w:r>
          </w:p>
          <w:p w14:paraId="5439E042" w14:textId="77777777" w:rsidR="00315763" w:rsidRPr="009C0285" w:rsidRDefault="00315763" w:rsidP="00E027EC">
            <w:pPr>
              <w:pStyle w:val="a9"/>
              <w:spacing w:line="320" w:lineRule="exact"/>
              <w:ind w:left="360"/>
              <w:rPr>
                <w:rFonts w:ascii="標楷體" w:eastAsia="標楷體" w:hAnsi="標楷體"/>
                <w:sz w:val="28"/>
                <w:szCs w:val="28"/>
                <w:lang w:eastAsia="zh-TW"/>
              </w:rPr>
            </w:pPr>
          </w:p>
        </w:tc>
      </w:tr>
      <w:tr w:rsidR="00315763" w:rsidRPr="0095014E" w14:paraId="4A6AFA3D" w14:textId="77777777" w:rsidTr="00E027EC">
        <w:trPr>
          <w:trHeight w:val="441"/>
        </w:trPr>
        <w:tc>
          <w:tcPr>
            <w:tcW w:w="701" w:type="dxa"/>
          </w:tcPr>
          <w:p w14:paraId="4E47ECDB" w14:textId="77777777" w:rsidR="00315763" w:rsidRPr="00311827"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311827">
              <w:rPr>
                <w:rFonts w:ascii="標楷體" w:eastAsia="標楷體" w:hAnsi="標楷體" w:hint="eastAsia"/>
                <w:color w:val="000000" w:themeColor="text1"/>
                <w:sz w:val="28"/>
                <w:szCs w:val="28"/>
              </w:rPr>
              <w:t>2</w:t>
            </w:r>
          </w:p>
        </w:tc>
        <w:tc>
          <w:tcPr>
            <w:tcW w:w="3617" w:type="dxa"/>
          </w:tcPr>
          <w:p w14:paraId="38566F31" w14:textId="77777777" w:rsidR="00315763" w:rsidRDefault="00315763" w:rsidP="00E027EC">
            <w:pPr>
              <w:spacing w:line="320" w:lineRule="exact"/>
              <w:jc w:val="both"/>
              <w:rPr>
                <w:rFonts w:ascii="標楷體" w:eastAsia="標楷體" w:hAnsi="標楷體"/>
                <w:b/>
                <w:sz w:val="28"/>
                <w:szCs w:val="28"/>
                <w:lang w:eastAsia="zh-TW"/>
              </w:rPr>
            </w:pPr>
            <w:r>
              <w:rPr>
                <w:rFonts w:ascii="標楷體" w:eastAsia="標楷體" w:hAnsi="標楷體" w:hint="eastAsia"/>
                <w:b/>
                <w:sz w:val="28"/>
                <w:szCs w:val="28"/>
                <w:lang w:eastAsia="zh-TW"/>
              </w:rPr>
              <w:t>約聘人員</w:t>
            </w:r>
          </w:p>
          <w:p w14:paraId="66F47846" w14:textId="77777777" w:rsidR="00315763" w:rsidRDefault="00315763" w:rsidP="00E027EC">
            <w:pPr>
              <w:spacing w:line="320" w:lineRule="exact"/>
              <w:jc w:val="both"/>
              <w:rPr>
                <w:rFonts w:ascii="標楷體" w:eastAsia="標楷體" w:hAnsi="標楷體"/>
                <w:b/>
                <w:sz w:val="28"/>
                <w:szCs w:val="28"/>
                <w:lang w:eastAsia="zh-TW"/>
              </w:rPr>
            </w:pPr>
            <w:r>
              <w:rPr>
                <w:rFonts w:ascii="標楷體" w:eastAsia="標楷體" w:hAnsi="標楷體" w:hint="eastAsia"/>
                <w:b/>
                <w:sz w:val="28"/>
                <w:szCs w:val="28"/>
                <w:lang w:eastAsia="zh-TW"/>
              </w:rPr>
              <w:t>約</w:t>
            </w:r>
            <w:proofErr w:type="gramStart"/>
            <w:r>
              <w:rPr>
                <w:rFonts w:ascii="標楷體" w:eastAsia="標楷體" w:hAnsi="標楷體" w:hint="eastAsia"/>
                <w:b/>
                <w:sz w:val="28"/>
                <w:szCs w:val="28"/>
                <w:lang w:eastAsia="zh-TW"/>
              </w:rPr>
              <w:t>僱</w:t>
            </w:r>
            <w:proofErr w:type="gramEnd"/>
            <w:r>
              <w:rPr>
                <w:rFonts w:ascii="標楷體" w:eastAsia="標楷體" w:hAnsi="標楷體" w:hint="eastAsia"/>
                <w:b/>
                <w:sz w:val="28"/>
                <w:szCs w:val="28"/>
                <w:lang w:eastAsia="zh-TW"/>
              </w:rPr>
              <w:t>人員</w:t>
            </w:r>
          </w:p>
          <w:p w14:paraId="4BB70E97" w14:textId="77777777" w:rsidR="00315763" w:rsidRDefault="00315763" w:rsidP="00E027EC">
            <w:pPr>
              <w:spacing w:line="320" w:lineRule="exact"/>
              <w:jc w:val="both"/>
              <w:rPr>
                <w:rFonts w:ascii="標楷體" w:eastAsia="標楷體" w:hAnsi="標楷體"/>
                <w:sz w:val="28"/>
                <w:szCs w:val="28"/>
                <w:lang w:eastAsia="zh-TW"/>
              </w:rPr>
            </w:pPr>
          </w:p>
          <w:p w14:paraId="48B785AE" w14:textId="77777777" w:rsidR="00315763" w:rsidRPr="000A4BDA" w:rsidRDefault="00315763" w:rsidP="00E027EC">
            <w:pPr>
              <w:spacing w:line="320" w:lineRule="exact"/>
              <w:jc w:val="both"/>
              <w:rPr>
                <w:rFonts w:ascii="標楷體" w:eastAsia="標楷體" w:hAnsi="標楷體"/>
                <w:sz w:val="28"/>
                <w:szCs w:val="28"/>
                <w:lang w:eastAsia="zh-TW"/>
              </w:rPr>
            </w:pPr>
            <w:r>
              <w:rPr>
                <w:rFonts w:ascii="標楷體" w:eastAsia="標楷體" w:hAnsi="標楷體" w:hint="eastAsia"/>
                <w:sz w:val="28"/>
                <w:szCs w:val="28"/>
                <w:lang w:eastAsia="zh-TW"/>
              </w:rPr>
              <w:t>(1)</w:t>
            </w:r>
            <w:r w:rsidRPr="000A4BDA">
              <w:rPr>
                <w:rFonts w:ascii="標楷體" w:eastAsia="標楷體" w:hAnsi="標楷體"/>
                <w:sz w:val="28"/>
                <w:szCs w:val="28"/>
                <w:lang w:eastAsia="zh-TW"/>
              </w:rPr>
              <w:t>進用</w:t>
            </w:r>
            <w:r w:rsidRPr="000A4BDA">
              <w:rPr>
                <w:rFonts w:ascii="標楷體" w:eastAsia="標楷體" w:hAnsi="標楷體" w:hint="eastAsia"/>
                <w:sz w:val="28"/>
                <w:szCs w:val="28"/>
                <w:lang w:eastAsia="zh-TW"/>
              </w:rPr>
              <w:t>：</w:t>
            </w:r>
            <w:r w:rsidRPr="000A4BDA">
              <w:rPr>
                <w:rFonts w:ascii="標楷體" w:eastAsia="標楷體" w:hAnsi="標楷體"/>
                <w:sz w:val="28"/>
                <w:szCs w:val="28"/>
                <w:lang w:eastAsia="zh-TW"/>
              </w:rPr>
              <w:t>核發僱用書函並附契約書</w:t>
            </w:r>
            <w:r w:rsidRPr="000A4BDA">
              <w:rPr>
                <w:rFonts w:ascii="標楷體" w:eastAsia="標楷體" w:hAnsi="標楷體" w:hint="eastAsia"/>
                <w:sz w:val="28"/>
                <w:szCs w:val="28"/>
                <w:lang w:eastAsia="zh-TW"/>
              </w:rPr>
              <w:t>。</w:t>
            </w:r>
          </w:p>
          <w:p w14:paraId="43904159" w14:textId="77777777" w:rsidR="00315763" w:rsidRPr="000A4BDA" w:rsidRDefault="00315763" w:rsidP="00E027EC">
            <w:pPr>
              <w:spacing w:line="320" w:lineRule="exact"/>
              <w:jc w:val="both"/>
              <w:rPr>
                <w:rFonts w:ascii="標楷體" w:eastAsia="標楷體" w:hAnsi="標楷體"/>
                <w:sz w:val="28"/>
                <w:szCs w:val="28"/>
                <w:lang w:eastAsia="zh-TW"/>
              </w:rPr>
            </w:pPr>
            <w:r>
              <w:rPr>
                <w:rFonts w:ascii="標楷體" w:eastAsia="標楷體" w:hAnsi="標楷體" w:hint="eastAsia"/>
                <w:sz w:val="28"/>
                <w:szCs w:val="28"/>
                <w:lang w:eastAsia="zh-TW"/>
              </w:rPr>
              <w:t>(2)辭職時核發解僱函。</w:t>
            </w:r>
          </w:p>
        </w:tc>
        <w:tc>
          <w:tcPr>
            <w:tcW w:w="5463" w:type="dxa"/>
          </w:tcPr>
          <w:p w14:paraId="1027C4B5" w14:textId="77777777" w:rsidR="00315763" w:rsidRPr="00084BB6" w:rsidRDefault="00315763" w:rsidP="00E027EC">
            <w:pPr>
              <w:spacing w:line="320" w:lineRule="exact"/>
              <w:rPr>
                <w:rFonts w:ascii="標楷體" w:eastAsia="標楷體" w:hAnsi="標楷體"/>
                <w:b/>
                <w:sz w:val="28"/>
                <w:szCs w:val="28"/>
                <w:lang w:eastAsia="zh-TW"/>
              </w:rPr>
            </w:pPr>
            <w:r w:rsidRPr="00084BB6">
              <w:rPr>
                <w:rFonts w:ascii="標楷體" w:eastAsia="標楷體" w:hAnsi="標楷體" w:hint="eastAsia"/>
                <w:b/>
                <w:sz w:val="28"/>
                <w:szCs w:val="28"/>
                <w:lang w:eastAsia="zh-TW"/>
              </w:rPr>
              <w:t>中央法規</w:t>
            </w:r>
          </w:p>
          <w:p w14:paraId="60B21145" w14:textId="77777777" w:rsidR="00315763" w:rsidRDefault="00315763" w:rsidP="00315763">
            <w:pPr>
              <w:pStyle w:val="a9"/>
              <w:numPr>
                <w:ilvl w:val="0"/>
                <w:numId w:val="43"/>
              </w:numPr>
              <w:spacing w:after="0" w:line="320" w:lineRule="exact"/>
              <w:contextualSpacing w:val="0"/>
              <w:rPr>
                <w:rFonts w:ascii="標楷體" w:eastAsia="標楷體" w:hAnsi="標楷體"/>
                <w:sz w:val="28"/>
                <w:szCs w:val="28"/>
                <w:lang w:eastAsia="zh-TW"/>
              </w:rPr>
            </w:pPr>
            <w:r w:rsidRPr="00042B71">
              <w:rPr>
                <w:rFonts w:ascii="標楷體" w:eastAsia="標楷體" w:hAnsi="標楷體" w:hint="eastAsia"/>
                <w:sz w:val="28"/>
                <w:szCs w:val="28"/>
                <w:lang w:eastAsia="zh-TW"/>
              </w:rPr>
              <w:t>各機關職務代理應行注意事項</w:t>
            </w:r>
          </w:p>
          <w:p w14:paraId="2A4D62C7" w14:textId="77777777" w:rsidR="00315763" w:rsidRDefault="00315763" w:rsidP="00315763">
            <w:pPr>
              <w:pStyle w:val="a9"/>
              <w:numPr>
                <w:ilvl w:val="0"/>
                <w:numId w:val="43"/>
              </w:numPr>
              <w:spacing w:after="0" w:line="320" w:lineRule="exact"/>
              <w:contextualSpacing w:val="0"/>
              <w:rPr>
                <w:rFonts w:ascii="標楷體" w:eastAsia="標楷體" w:hAnsi="標楷體"/>
                <w:sz w:val="28"/>
                <w:szCs w:val="28"/>
                <w:lang w:eastAsia="zh-TW"/>
              </w:rPr>
            </w:pPr>
            <w:r w:rsidRPr="00042B71">
              <w:rPr>
                <w:rFonts w:ascii="標楷體" w:eastAsia="標楷體" w:hAnsi="標楷體"/>
                <w:sz w:val="28"/>
                <w:szCs w:val="28"/>
                <w:lang w:eastAsia="zh-TW"/>
              </w:rPr>
              <w:t>公務人員留職停薪辦法</w:t>
            </w:r>
          </w:p>
          <w:p w14:paraId="75D3368B" w14:textId="77777777" w:rsidR="00315763" w:rsidRDefault="00315763" w:rsidP="00315763">
            <w:pPr>
              <w:pStyle w:val="a9"/>
              <w:numPr>
                <w:ilvl w:val="0"/>
                <w:numId w:val="43"/>
              </w:numPr>
              <w:spacing w:after="0" w:line="320" w:lineRule="exact"/>
              <w:contextualSpacing w:val="0"/>
              <w:rPr>
                <w:rFonts w:ascii="標楷體" w:eastAsia="標楷體" w:hAnsi="標楷體"/>
                <w:sz w:val="28"/>
                <w:szCs w:val="28"/>
                <w:lang w:eastAsia="zh-TW"/>
              </w:rPr>
            </w:pPr>
            <w:r w:rsidRPr="009C0285">
              <w:rPr>
                <w:rFonts w:ascii="標楷體" w:eastAsia="標楷體" w:hAnsi="標楷體"/>
                <w:sz w:val="28"/>
                <w:szCs w:val="28"/>
                <w:lang w:eastAsia="zh-TW"/>
              </w:rPr>
              <w:t>聘用人員聘用條例</w:t>
            </w:r>
            <w:r>
              <w:rPr>
                <w:rFonts w:ascii="標楷體" w:eastAsia="標楷體" w:hAnsi="標楷體" w:hint="eastAsia"/>
                <w:sz w:val="28"/>
                <w:szCs w:val="28"/>
                <w:lang w:eastAsia="zh-TW"/>
              </w:rPr>
              <w:t>及其施行細則</w:t>
            </w:r>
          </w:p>
          <w:p w14:paraId="42E072EC" w14:textId="77777777" w:rsidR="00315763" w:rsidRDefault="00315763" w:rsidP="00315763">
            <w:pPr>
              <w:pStyle w:val="a9"/>
              <w:numPr>
                <w:ilvl w:val="0"/>
                <w:numId w:val="43"/>
              </w:numPr>
              <w:spacing w:after="0" w:line="320" w:lineRule="exact"/>
              <w:contextualSpacing w:val="0"/>
              <w:rPr>
                <w:rFonts w:ascii="標楷體" w:eastAsia="標楷體" w:hAnsi="標楷體"/>
                <w:sz w:val="28"/>
                <w:szCs w:val="28"/>
                <w:lang w:eastAsia="zh-TW"/>
              </w:rPr>
            </w:pPr>
            <w:r w:rsidRPr="00465CB1">
              <w:rPr>
                <w:rFonts w:ascii="標楷體" w:eastAsia="標楷體" w:hAnsi="標楷體"/>
                <w:sz w:val="28"/>
                <w:szCs w:val="28"/>
                <w:lang w:eastAsia="zh-TW"/>
              </w:rPr>
              <w:t>行政院與所屬中央及地方各機關約</w:t>
            </w:r>
            <w:proofErr w:type="gramStart"/>
            <w:r w:rsidRPr="00465CB1">
              <w:rPr>
                <w:rFonts w:ascii="標楷體" w:eastAsia="標楷體" w:hAnsi="標楷體"/>
                <w:sz w:val="28"/>
                <w:szCs w:val="28"/>
                <w:lang w:eastAsia="zh-TW"/>
              </w:rPr>
              <w:t>僱</w:t>
            </w:r>
            <w:proofErr w:type="gramEnd"/>
            <w:r w:rsidRPr="00465CB1">
              <w:rPr>
                <w:rFonts w:ascii="標楷體" w:eastAsia="標楷體" w:hAnsi="標楷體"/>
                <w:sz w:val="28"/>
                <w:szCs w:val="28"/>
                <w:lang w:eastAsia="zh-TW"/>
              </w:rPr>
              <w:t>人員僱用辦法進用之人員</w:t>
            </w:r>
          </w:p>
          <w:p w14:paraId="37A5AE76" w14:textId="77777777" w:rsidR="00315763" w:rsidRPr="000A4BDA" w:rsidRDefault="00315763" w:rsidP="00315763">
            <w:pPr>
              <w:pStyle w:val="a9"/>
              <w:numPr>
                <w:ilvl w:val="0"/>
                <w:numId w:val="43"/>
              </w:numPr>
              <w:spacing w:after="0" w:line="320" w:lineRule="exact"/>
              <w:contextualSpacing w:val="0"/>
              <w:rPr>
                <w:rFonts w:ascii="標楷體" w:eastAsia="標楷體" w:hAnsi="標楷體"/>
                <w:color w:val="000000" w:themeColor="text1"/>
                <w:sz w:val="28"/>
                <w:szCs w:val="28"/>
                <w:lang w:eastAsia="zh-TW"/>
              </w:rPr>
            </w:pPr>
            <w:r w:rsidRPr="000A4BDA">
              <w:rPr>
                <w:rFonts w:ascii="標楷體" w:eastAsia="標楷體" w:hAnsi="標楷體" w:hint="eastAsia"/>
                <w:color w:val="000000" w:themeColor="text1"/>
                <w:sz w:val="28"/>
                <w:szCs w:val="28"/>
                <w:shd w:val="clear" w:color="auto" w:fill="FFFFFF"/>
                <w:lang w:eastAsia="zh-TW"/>
              </w:rPr>
              <w:t>行政院與所屬中央及地方各機關聘僱人員給假辦法</w:t>
            </w:r>
          </w:p>
          <w:p w14:paraId="6A22BFD4" w14:textId="77777777" w:rsidR="00315763" w:rsidRPr="00084BB6" w:rsidRDefault="00315763" w:rsidP="00315763">
            <w:pPr>
              <w:pStyle w:val="a9"/>
              <w:numPr>
                <w:ilvl w:val="0"/>
                <w:numId w:val="43"/>
              </w:numPr>
              <w:spacing w:after="0" w:line="320" w:lineRule="exact"/>
              <w:contextualSpacing w:val="0"/>
              <w:rPr>
                <w:rFonts w:ascii="標楷體" w:eastAsia="標楷體" w:hAnsi="標楷體"/>
                <w:sz w:val="28"/>
                <w:szCs w:val="28"/>
                <w:lang w:eastAsia="zh-TW"/>
              </w:rPr>
            </w:pPr>
            <w:r w:rsidRPr="00042B71">
              <w:rPr>
                <w:rFonts w:ascii="標楷體" w:eastAsia="標楷體" w:hAnsi="標楷體" w:hint="eastAsia"/>
                <w:sz w:val="28"/>
                <w:szCs w:val="28"/>
                <w:lang w:eastAsia="zh-TW"/>
              </w:rPr>
              <w:t>各機關學校聘僱人員離職給與辦法</w:t>
            </w:r>
          </w:p>
          <w:p w14:paraId="5226157C" w14:textId="77777777" w:rsidR="00315763" w:rsidRPr="00084BB6" w:rsidRDefault="00315763" w:rsidP="00E027EC">
            <w:pPr>
              <w:spacing w:line="320" w:lineRule="exact"/>
              <w:rPr>
                <w:rFonts w:ascii="標楷體" w:eastAsia="標楷體" w:hAnsi="標楷體"/>
                <w:b/>
                <w:sz w:val="28"/>
                <w:szCs w:val="28"/>
                <w:lang w:eastAsia="zh-TW"/>
              </w:rPr>
            </w:pPr>
          </w:p>
          <w:p w14:paraId="1A131E5A" w14:textId="77777777" w:rsidR="00315763" w:rsidRPr="00084BB6" w:rsidRDefault="00315763" w:rsidP="00E027EC">
            <w:pPr>
              <w:spacing w:line="320" w:lineRule="exact"/>
              <w:rPr>
                <w:rFonts w:ascii="標楷體" w:eastAsia="標楷體" w:hAnsi="標楷體"/>
                <w:sz w:val="28"/>
                <w:szCs w:val="28"/>
                <w:lang w:eastAsia="zh-TW"/>
              </w:rPr>
            </w:pPr>
            <w:r w:rsidRPr="00084BB6">
              <w:rPr>
                <w:rFonts w:ascii="標楷體" w:eastAsia="標楷體" w:hAnsi="標楷體" w:hint="eastAsia"/>
                <w:b/>
                <w:sz w:val="28"/>
                <w:szCs w:val="28"/>
                <w:lang w:eastAsia="zh-TW"/>
              </w:rPr>
              <w:t>本府自訂法規</w:t>
            </w:r>
          </w:p>
          <w:p w14:paraId="6A80102D" w14:textId="77777777" w:rsidR="00315763" w:rsidRDefault="00315763" w:rsidP="00315763">
            <w:pPr>
              <w:pStyle w:val="a9"/>
              <w:numPr>
                <w:ilvl w:val="0"/>
                <w:numId w:val="44"/>
              </w:numPr>
              <w:spacing w:after="0" w:line="320" w:lineRule="exact"/>
              <w:contextualSpacing w:val="0"/>
              <w:rPr>
                <w:rFonts w:ascii="標楷體" w:eastAsia="標楷體" w:hAnsi="標楷體"/>
                <w:sz w:val="28"/>
                <w:szCs w:val="28"/>
                <w:lang w:eastAsia="zh-TW"/>
              </w:rPr>
            </w:pPr>
            <w:r w:rsidRPr="00AC69FA">
              <w:rPr>
                <w:rFonts w:ascii="標楷體" w:eastAsia="標楷體" w:hAnsi="標楷體"/>
                <w:sz w:val="28"/>
                <w:szCs w:val="28"/>
                <w:lang w:eastAsia="zh-TW"/>
              </w:rPr>
              <w:t>花蓮縣政府及所屬機關學校聘僱人員考核要點</w:t>
            </w:r>
          </w:p>
          <w:p w14:paraId="4DF97200" w14:textId="77777777" w:rsidR="00315763" w:rsidRPr="00472A6D" w:rsidRDefault="00315763" w:rsidP="00315763">
            <w:pPr>
              <w:pStyle w:val="a9"/>
              <w:numPr>
                <w:ilvl w:val="0"/>
                <w:numId w:val="44"/>
              </w:numPr>
              <w:spacing w:after="0" w:line="320" w:lineRule="exact"/>
              <w:contextualSpacing w:val="0"/>
              <w:rPr>
                <w:rFonts w:ascii="標楷體" w:eastAsia="標楷體" w:hAnsi="標楷體"/>
                <w:sz w:val="28"/>
                <w:szCs w:val="28"/>
                <w:lang w:eastAsia="zh-TW"/>
              </w:rPr>
            </w:pPr>
            <w:r w:rsidRPr="00472A6D">
              <w:rPr>
                <w:rFonts w:ascii="標楷體" w:eastAsia="標楷體" w:hAnsi="標楷體"/>
                <w:sz w:val="28"/>
                <w:szCs w:val="28"/>
                <w:lang w:eastAsia="zh-TW"/>
              </w:rPr>
              <w:t>花蓮縣政府約聘人員報酬薪點折合率標準表</w:t>
            </w:r>
          </w:p>
          <w:p w14:paraId="75975A2A" w14:textId="77777777" w:rsidR="00315763" w:rsidRPr="00311827" w:rsidRDefault="00315763" w:rsidP="00315763">
            <w:pPr>
              <w:pStyle w:val="a9"/>
              <w:numPr>
                <w:ilvl w:val="0"/>
                <w:numId w:val="44"/>
              </w:numPr>
              <w:spacing w:after="0" w:line="320" w:lineRule="exact"/>
              <w:contextualSpacing w:val="0"/>
              <w:rPr>
                <w:rFonts w:ascii="標楷體" w:eastAsia="標楷體" w:hAnsi="標楷體"/>
                <w:sz w:val="28"/>
                <w:szCs w:val="28"/>
                <w:lang w:eastAsia="zh-TW"/>
              </w:rPr>
            </w:pPr>
            <w:r w:rsidRPr="00AC69FA">
              <w:rPr>
                <w:rFonts w:ascii="標楷體" w:eastAsia="標楷體" w:hAnsi="標楷體" w:hint="eastAsia"/>
                <w:sz w:val="28"/>
                <w:szCs w:val="28"/>
                <w:lang w:eastAsia="zh-TW"/>
              </w:rPr>
              <w:t>花蓮縣政府約</w:t>
            </w:r>
            <w:proofErr w:type="gramStart"/>
            <w:r w:rsidRPr="00AC69FA">
              <w:rPr>
                <w:rFonts w:ascii="標楷體" w:eastAsia="標楷體" w:hAnsi="標楷體" w:hint="eastAsia"/>
                <w:sz w:val="28"/>
                <w:szCs w:val="28"/>
                <w:lang w:eastAsia="zh-TW"/>
              </w:rPr>
              <w:t>僱</w:t>
            </w:r>
            <w:proofErr w:type="gramEnd"/>
            <w:r w:rsidRPr="00AC69FA">
              <w:rPr>
                <w:rFonts w:ascii="標楷體" w:eastAsia="標楷體" w:hAnsi="標楷體" w:hint="eastAsia"/>
                <w:sz w:val="28"/>
                <w:szCs w:val="28"/>
                <w:lang w:eastAsia="zh-TW"/>
              </w:rPr>
              <w:t>人員報酬薪點折合率標準表</w:t>
            </w:r>
          </w:p>
        </w:tc>
      </w:tr>
      <w:tr w:rsidR="00315763" w:rsidRPr="0095014E" w14:paraId="4E1F6342" w14:textId="77777777" w:rsidTr="00E027EC">
        <w:trPr>
          <w:trHeight w:val="441"/>
        </w:trPr>
        <w:tc>
          <w:tcPr>
            <w:tcW w:w="701" w:type="dxa"/>
          </w:tcPr>
          <w:p w14:paraId="050ECF1B" w14:textId="77777777" w:rsidR="00315763" w:rsidRPr="00311827"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311827">
              <w:rPr>
                <w:rFonts w:ascii="標楷體" w:eastAsia="標楷體" w:hAnsi="標楷體" w:hint="eastAsia"/>
                <w:color w:val="000000" w:themeColor="text1"/>
                <w:sz w:val="28"/>
                <w:szCs w:val="28"/>
              </w:rPr>
              <w:t>3</w:t>
            </w:r>
          </w:p>
        </w:tc>
        <w:tc>
          <w:tcPr>
            <w:tcW w:w="3617" w:type="dxa"/>
          </w:tcPr>
          <w:p w14:paraId="242BE33A" w14:textId="77777777" w:rsidR="00315763" w:rsidRDefault="00315763" w:rsidP="00E027EC">
            <w:pPr>
              <w:spacing w:line="320" w:lineRule="exact"/>
              <w:jc w:val="both"/>
              <w:rPr>
                <w:rFonts w:ascii="標楷體" w:eastAsia="標楷體" w:hAnsi="標楷體"/>
                <w:b/>
                <w:sz w:val="28"/>
                <w:szCs w:val="28"/>
                <w:lang w:eastAsia="zh-TW"/>
              </w:rPr>
            </w:pPr>
            <w:r>
              <w:rPr>
                <w:rFonts w:ascii="標楷體" w:eastAsia="標楷體" w:hAnsi="標楷體" w:hint="eastAsia"/>
                <w:b/>
                <w:sz w:val="28"/>
                <w:szCs w:val="28"/>
                <w:lang w:eastAsia="zh-TW"/>
              </w:rPr>
              <w:t>約用人員</w:t>
            </w:r>
          </w:p>
          <w:p w14:paraId="42B8E630" w14:textId="77777777" w:rsidR="00315763" w:rsidRPr="00F6565B" w:rsidRDefault="00315763" w:rsidP="00E027EC">
            <w:pPr>
              <w:spacing w:line="320" w:lineRule="exact"/>
              <w:jc w:val="both"/>
              <w:rPr>
                <w:rFonts w:ascii="標楷體" w:eastAsia="標楷體" w:hAnsi="標楷體"/>
                <w:sz w:val="28"/>
                <w:szCs w:val="28"/>
                <w:lang w:eastAsia="zh-TW"/>
              </w:rPr>
            </w:pPr>
            <w:r>
              <w:rPr>
                <w:rFonts w:ascii="標楷體" w:eastAsia="標楷體" w:hAnsi="標楷體" w:hint="eastAsia"/>
                <w:sz w:val="28"/>
                <w:szCs w:val="28"/>
                <w:lang w:eastAsia="zh-TW"/>
              </w:rPr>
              <w:t>(1)</w:t>
            </w:r>
            <w:r w:rsidRPr="00F6565B">
              <w:rPr>
                <w:rFonts w:ascii="標楷體" w:eastAsia="標楷體" w:hAnsi="標楷體"/>
                <w:sz w:val="28"/>
                <w:szCs w:val="28"/>
                <w:lang w:eastAsia="zh-TW"/>
              </w:rPr>
              <w:t>進用</w:t>
            </w:r>
            <w:r>
              <w:rPr>
                <w:rFonts w:ascii="標楷體" w:eastAsia="標楷體" w:hAnsi="標楷體" w:hint="eastAsia"/>
                <w:sz w:val="28"/>
                <w:szCs w:val="28"/>
                <w:lang w:eastAsia="zh-TW"/>
              </w:rPr>
              <w:t>：</w:t>
            </w:r>
            <w:r w:rsidRPr="00F6565B">
              <w:rPr>
                <w:rFonts w:ascii="標楷體" w:eastAsia="標楷體" w:hAnsi="標楷體"/>
                <w:sz w:val="28"/>
                <w:szCs w:val="28"/>
                <w:lang w:eastAsia="zh-TW"/>
              </w:rPr>
              <w:t>由各</w:t>
            </w:r>
            <w:proofErr w:type="gramStart"/>
            <w:r>
              <w:rPr>
                <w:rFonts w:ascii="標楷體" w:eastAsia="標楷體" w:hAnsi="標楷體" w:hint="eastAsia"/>
                <w:sz w:val="28"/>
                <w:szCs w:val="28"/>
                <w:lang w:eastAsia="zh-TW"/>
              </w:rPr>
              <w:t>課室</w:t>
            </w:r>
            <w:r w:rsidRPr="00F6565B">
              <w:rPr>
                <w:rFonts w:ascii="標楷體" w:eastAsia="標楷體" w:hAnsi="標楷體"/>
                <w:sz w:val="28"/>
                <w:szCs w:val="28"/>
                <w:lang w:eastAsia="zh-TW"/>
              </w:rPr>
              <w:t>主</w:t>
            </w:r>
            <w:r>
              <w:rPr>
                <w:rFonts w:ascii="標楷體" w:eastAsia="標楷體" w:hAnsi="標楷體" w:hint="eastAsia"/>
                <w:sz w:val="28"/>
                <w:szCs w:val="28"/>
                <w:lang w:eastAsia="zh-TW"/>
              </w:rPr>
              <w:t>簽</w:t>
            </w:r>
            <w:proofErr w:type="gramEnd"/>
            <w:r w:rsidRPr="00F6565B">
              <w:rPr>
                <w:rFonts w:ascii="標楷體" w:eastAsia="標楷體" w:hAnsi="標楷體"/>
                <w:sz w:val="28"/>
                <w:szCs w:val="28"/>
                <w:lang w:eastAsia="zh-TW"/>
              </w:rPr>
              <w:t>，進用基本工資約</w:t>
            </w:r>
            <w:r>
              <w:rPr>
                <w:rFonts w:ascii="標楷體" w:eastAsia="標楷體" w:hAnsi="標楷體"/>
                <w:sz w:val="28"/>
                <w:szCs w:val="28"/>
                <w:lang w:eastAsia="zh-TW"/>
              </w:rPr>
              <w:t>用人員應會知</w:t>
            </w:r>
            <w:r>
              <w:rPr>
                <w:rFonts w:ascii="標楷體" w:eastAsia="標楷體" w:hAnsi="標楷體" w:hint="eastAsia"/>
                <w:sz w:val="28"/>
                <w:szCs w:val="28"/>
                <w:lang w:eastAsia="zh-TW"/>
              </w:rPr>
              <w:t>會計及庶務單位</w:t>
            </w:r>
            <w:r w:rsidRPr="00F6565B">
              <w:rPr>
                <w:rFonts w:ascii="標楷體" w:eastAsia="標楷體" w:hAnsi="標楷體"/>
                <w:sz w:val="28"/>
                <w:szCs w:val="28"/>
                <w:lang w:eastAsia="zh-TW"/>
              </w:rPr>
              <w:t>，進</w:t>
            </w:r>
            <w:r>
              <w:rPr>
                <w:rFonts w:ascii="標楷體" w:eastAsia="標楷體" w:hAnsi="標楷體"/>
                <w:sz w:val="28"/>
                <w:szCs w:val="28"/>
                <w:lang w:eastAsia="zh-TW"/>
              </w:rPr>
              <w:t>用基本工資以外約用人員應會知人事</w:t>
            </w:r>
            <w:r>
              <w:rPr>
                <w:rFonts w:ascii="標楷體" w:eastAsia="標楷體" w:hAnsi="標楷體" w:hint="eastAsia"/>
                <w:sz w:val="28"/>
                <w:szCs w:val="28"/>
                <w:lang w:eastAsia="zh-TW"/>
              </w:rPr>
              <w:t>機構。</w:t>
            </w:r>
          </w:p>
          <w:p w14:paraId="4A63892B" w14:textId="77777777" w:rsidR="00315763" w:rsidRDefault="00315763" w:rsidP="00E027EC">
            <w:pPr>
              <w:spacing w:line="320" w:lineRule="exact"/>
              <w:jc w:val="both"/>
              <w:rPr>
                <w:rFonts w:ascii="標楷體" w:eastAsia="標楷體" w:hAnsi="標楷體"/>
                <w:sz w:val="28"/>
                <w:szCs w:val="28"/>
                <w:lang w:eastAsia="zh-TW"/>
              </w:rPr>
            </w:pPr>
            <w:r>
              <w:rPr>
                <w:rFonts w:ascii="標楷體" w:eastAsia="標楷體" w:hAnsi="標楷體" w:hint="eastAsia"/>
                <w:sz w:val="28"/>
                <w:szCs w:val="28"/>
                <w:lang w:eastAsia="zh-TW"/>
              </w:rPr>
              <w:t>(2)各課室</w:t>
            </w:r>
            <w:r w:rsidRPr="00F6565B">
              <w:rPr>
                <w:rFonts w:ascii="標楷體" w:eastAsia="標楷體" w:hAnsi="標楷體"/>
                <w:sz w:val="28"/>
                <w:szCs w:val="28"/>
                <w:lang w:eastAsia="zh-TW"/>
              </w:rPr>
              <w:t>核發僱用書函並附契約書及僱用名冊</w:t>
            </w:r>
            <w:proofErr w:type="gramStart"/>
            <w:r w:rsidRPr="00F6565B">
              <w:rPr>
                <w:rFonts w:ascii="標楷體" w:eastAsia="標楷體" w:hAnsi="標楷體"/>
                <w:sz w:val="28"/>
                <w:szCs w:val="28"/>
                <w:lang w:eastAsia="zh-TW"/>
              </w:rPr>
              <w:t>予約</w:t>
            </w:r>
            <w:proofErr w:type="gramEnd"/>
            <w:r w:rsidRPr="00F6565B">
              <w:rPr>
                <w:rFonts w:ascii="標楷體" w:eastAsia="標楷體" w:hAnsi="標楷體"/>
                <w:sz w:val="28"/>
                <w:szCs w:val="28"/>
                <w:lang w:eastAsia="zh-TW"/>
              </w:rPr>
              <w:t>用人員，同時副知人事</w:t>
            </w:r>
            <w:r>
              <w:rPr>
                <w:rFonts w:ascii="標楷體" w:eastAsia="標楷體" w:hAnsi="標楷體" w:hint="eastAsia"/>
                <w:sz w:val="28"/>
                <w:szCs w:val="28"/>
                <w:lang w:eastAsia="zh-TW"/>
              </w:rPr>
              <w:t>機構</w:t>
            </w:r>
            <w:r w:rsidRPr="00F6565B">
              <w:rPr>
                <w:rFonts w:ascii="標楷體" w:eastAsia="標楷體" w:hAnsi="標楷體"/>
                <w:sz w:val="28"/>
                <w:szCs w:val="28"/>
                <w:lang w:eastAsia="zh-TW"/>
              </w:rPr>
              <w:t>及行政</w:t>
            </w:r>
            <w:r>
              <w:rPr>
                <w:rFonts w:ascii="標楷體" w:eastAsia="標楷體" w:hAnsi="標楷體" w:hint="eastAsia"/>
                <w:sz w:val="28"/>
                <w:szCs w:val="28"/>
                <w:lang w:eastAsia="zh-TW"/>
              </w:rPr>
              <w:t>課（室）。</w:t>
            </w:r>
          </w:p>
          <w:p w14:paraId="67920645" w14:textId="77777777" w:rsidR="00315763" w:rsidRDefault="00315763" w:rsidP="00E027EC">
            <w:pPr>
              <w:spacing w:line="320" w:lineRule="exact"/>
              <w:jc w:val="both"/>
              <w:rPr>
                <w:rFonts w:ascii="標楷體" w:eastAsia="標楷體" w:hAnsi="標楷體"/>
                <w:b/>
                <w:sz w:val="28"/>
                <w:szCs w:val="28"/>
                <w:lang w:eastAsia="zh-TW"/>
              </w:rPr>
            </w:pPr>
            <w:r>
              <w:rPr>
                <w:rFonts w:ascii="標楷體" w:eastAsia="標楷體" w:hAnsi="標楷體" w:hint="eastAsia"/>
                <w:sz w:val="28"/>
                <w:szCs w:val="28"/>
                <w:lang w:eastAsia="zh-TW"/>
              </w:rPr>
              <w:t>(3)管理：薪點約用人員為人事單位。薪資約用人員為庶務</w:t>
            </w:r>
            <w:r>
              <w:rPr>
                <w:rFonts w:ascii="標楷體" w:eastAsia="標楷體" w:hAnsi="標楷體" w:hint="eastAsia"/>
                <w:sz w:val="28"/>
                <w:szCs w:val="28"/>
                <w:lang w:eastAsia="zh-TW"/>
              </w:rPr>
              <w:lastRenderedPageBreak/>
              <w:t>單位。</w:t>
            </w:r>
          </w:p>
        </w:tc>
        <w:tc>
          <w:tcPr>
            <w:tcW w:w="5463" w:type="dxa"/>
          </w:tcPr>
          <w:p w14:paraId="68076220" w14:textId="77777777" w:rsidR="00315763" w:rsidRPr="00465CB1" w:rsidRDefault="00315763" w:rsidP="00E027EC">
            <w:pPr>
              <w:spacing w:line="320" w:lineRule="exact"/>
              <w:rPr>
                <w:rFonts w:ascii="標楷體" w:eastAsia="標楷體" w:hAnsi="標楷體"/>
                <w:sz w:val="28"/>
                <w:szCs w:val="28"/>
                <w:lang w:eastAsia="zh-TW"/>
              </w:rPr>
            </w:pPr>
            <w:r>
              <w:rPr>
                <w:rFonts w:ascii="標楷體" w:eastAsia="標楷體" w:hAnsi="標楷體" w:hint="eastAsia"/>
                <w:b/>
                <w:sz w:val="28"/>
                <w:szCs w:val="28"/>
                <w:lang w:eastAsia="zh-TW"/>
              </w:rPr>
              <w:lastRenderedPageBreak/>
              <w:t>中</w:t>
            </w:r>
            <w:r w:rsidRPr="00465CB1">
              <w:rPr>
                <w:rFonts w:ascii="標楷體" w:eastAsia="標楷體" w:hAnsi="標楷體" w:hint="eastAsia"/>
                <w:b/>
                <w:sz w:val="28"/>
                <w:szCs w:val="28"/>
                <w:lang w:eastAsia="zh-TW"/>
              </w:rPr>
              <w:t>央法規</w:t>
            </w:r>
          </w:p>
          <w:p w14:paraId="7E4C5663" w14:textId="77777777" w:rsidR="00315763" w:rsidRDefault="00315763" w:rsidP="00315763">
            <w:pPr>
              <w:pStyle w:val="a9"/>
              <w:numPr>
                <w:ilvl w:val="0"/>
                <w:numId w:val="40"/>
              </w:numPr>
              <w:spacing w:after="0" w:line="320" w:lineRule="exact"/>
              <w:contextualSpacing w:val="0"/>
              <w:rPr>
                <w:rFonts w:ascii="標楷體" w:eastAsia="標楷體" w:hAnsi="標楷體"/>
                <w:sz w:val="28"/>
                <w:szCs w:val="28"/>
                <w:lang w:eastAsia="zh-TW"/>
              </w:rPr>
            </w:pPr>
            <w:r>
              <w:rPr>
                <w:rFonts w:ascii="標楷體" w:eastAsia="標楷體" w:hAnsi="標楷體" w:hint="eastAsia"/>
                <w:sz w:val="28"/>
                <w:szCs w:val="28"/>
                <w:lang w:eastAsia="zh-TW"/>
              </w:rPr>
              <w:t>勞動基準法</w:t>
            </w:r>
          </w:p>
          <w:p w14:paraId="519B2254" w14:textId="77777777" w:rsidR="00315763" w:rsidRDefault="00315763" w:rsidP="00315763">
            <w:pPr>
              <w:pStyle w:val="a9"/>
              <w:numPr>
                <w:ilvl w:val="0"/>
                <w:numId w:val="40"/>
              </w:numPr>
              <w:spacing w:after="0" w:line="320" w:lineRule="exact"/>
              <w:contextualSpacing w:val="0"/>
              <w:rPr>
                <w:rFonts w:ascii="標楷體" w:eastAsia="標楷體" w:hAnsi="標楷體"/>
                <w:sz w:val="28"/>
                <w:szCs w:val="28"/>
                <w:lang w:eastAsia="zh-TW"/>
              </w:rPr>
            </w:pPr>
            <w:r>
              <w:rPr>
                <w:rFonts w:ascii="標楷體" w:eastAsia="標楷體" w:hAnsi="標楷體" w:hint="eastAsia"/>
                <w:sz w:val="28"/>
                <w:szCs w:val="28"/>
                <w:lang w:eastAsia="zh-TW"/>
              </w:rPr>
              <w:t>性別平等工作法</w:t>
            </w:r>
          </w:p>
          <w:p w14:paraId="4780CEDA" w14:textId="77777777" w:rsidR="00315763" w:rsidRPr="00465CB1" w:rsidRDefault="00315763" w:rsidP="00315763">
            <w:pPr>
              <w:pStyle w:val="a9"/>
              <w:numPr>
                <w:ilvl w:val="0"/>
                <w:numId w:val="40"/>
              </w:numPr>
              <w:spacing w:after="0" w:line="320" w:lineRule="exact"/>
              <w:contextualSpacing w:val="0"/>
              <w:rPr>
                <w:rFonts w:ascii="標楷體" w:eastAsia="標楷體" w:hAnsi="標楷體"/>
                <w:sz w:val="28"/>
                <w:szCs w:val="28"/>
                <w:lang w:eastAsia="zh-TW"/>
              </w:rPr>
            </w:pPr>
            <w:r w:rsidRPr="00465CB1">
              <w:rPr>
                <w:rFonts w:ascii="標楷體" w:eastAsia="標楷體" w:hAnsi="標楷體"/>
                <w:sz w:val="28"/>
                <w:szCs w:val="28"/>
                <w:lang w:eastAsia="zh-TW"/>
              </w:rPr>
              <w:t>行政院及所屬各機關學校約用人員進用及運用要</w:t>
            </w:r>
            <w:r w:rsidRPr="00465CB1">
              <w:rPr>
                <w:rFonts w:ascii="標楷體" w:eastAsia="標楷體" w:hAnsi="標楷體" w:hint="eastAsia"/>
                <w:sz w:val="28"/>
                <w:szCs w:val="28"/>
                <w:lang w:eastAsia="zh-TW"/>
              </w:rPr>
              <w:t>點</w:t>
            </w:r>
          </w:p>
          <w:p w14:paraId="338C4EF9" w14:textId="77777777" w:rsidR="00315763" w:rsidRPr="00465CB1" w:rsidRDefault="00315763" w:rsidP="00315763">
            <w:pPr>
              <w:pStyle w:val="a9"/>
              <w:numPr>
                <w:ilvl w:val="0"/>
                <w:numId w:val="40"/>
              </w:numPr>
              <w:spacing w:after="0" w:line="320" w:lineRule="exact"/>
              <w:contextualSpacing w:val="0"/>
              <w:rPr>
                <w:rFonts w:ascii="標楷體" w:eastAsia="標楷體" w:hAnsi="標楷體"/>
                <w:sz w:val="28"/>
                <w:szCs w:val="28"/>
                <w:lang w:eastAsia="zh-TW"/>
              </w:rPr>
            </w:pPr>
            <w:r w:rsidRPr="00465CB1">
              <w:rPr>
                <w:rFonts w:ascii="標楷體" w:eastAsia="標楷體" w:hAnsi="標楷體" w:hint="eastAsia"/>
                <w:sz w:val="28"/>
                <w:szCs w:val="28"/>
                <w:lang w:eastAsia="zh-TW"/>
              </w:rPr>
              <w:t>勞工請假規則</w:t>
            </w:r>
          </w:p>
          <w:p w14:paraId="28BE6EC4" w14:textId="77777777" w:rsidR="00315763" w:rsidRDefault="00315763" w:rsidP="00E027EC">
            <w:pPr>
              <w:spacing w:line="320" w:lineRule="exact"/>
              <w:rPr>
                <w:rFonts w:ascii="標楷體" w:eastAsia="標楷體" w:hAnsi="標楷體"/>
                <w:b/>
                <w:sz w:val="28"/>
                <w:szCs w:val="28"/>
                <w:lang w:eastAsia="zh-TW"/>
              </w:rPr>
            </w:pPr>
          </w:p>
          <w:p w14:paraId="2CAC138C" w14:textId="77777777" w:rsidR="00315763" w:rsidRDefault="00315763" w:rsidP="00E027EC">
            <w:pPr>
              <w:spacing w:line="320" w:lineRule="exact"/>
              <w:rPr>
                <w:rFonts w:ascii="標楷體" w:eastAsia="標楷體" w:hAnsi="標楷體"/>
                <w:sz w:val="28"/>
                <w:szCs w:val="28"/>
                <w:lang w:eastAsia="zh-TW"/>
              </w:rPr>
            </w:pPr>
            <w:r>
              <w:rPr>
                <w:rFonts w:ascii="標楷體" w:eastAsia="標楷體" w:hAnsi="標楷體" w:hint="eastAsia"/>
                <w:b/>
                <w:sz w:val="28"/>
                <w:szCs w:val="28"/>
                <w:lang w:eastAsia="zh-TW"/>
              </w:rPr>
              <w:t>本府自訂法規</w:t>
            </w:r>
          </w:p>
          <w:p w14:paraId="60769A21" w14:textId="77777777" w:rsidR="00315763" w:rsidRDefault="00315763" w:rsidP="00315763">
            <w:pPr>
              <w:pStyle w:val="a9"/>
              <w:numPr>
                <w:ilvl w:val="0"/>
                <w:numId w:val="41"/>
              </w:numPr>
              <w:spacing w:after="0" w:line="320" w:lineRule="exact"/>
              <w:contextualSpacing w:val="0"/>
              <w:rPr>
                <w:rFonts w:ascii="標楷體" w:eastAsia="標楷體" w:hAnsi="標楷體"/>
                <w:sz w:val="28"/>
                <w:szCs w:val="28"/>
                <w:lang w:eastAsia="zh-TW"/>
              </w:rPr>
            </w:pPr>
            <w:r w:rsidRPr="00A10B2F">
              <w:rPr>
                <w:rFonts w:ascii="標楷體" w:eastAsia="標楷體" w:hAnsi="標楷體" w:hint="eastAsia"/>
                <w:sz w:val="28"/>
                <w:szCs w:val="28"/>
                <w:lang w:eastAsia="zh-TW"/>
              </w:rPr>
              <w:t>花蓮縣政府及所屬機關學校約用人員進用及管理要點</w:t>
            </w:r>
          </w:p>
          <w:p w14:paraId="4103CDA3" w14:textId="77777777" w:rsidR="00315763" w:rsidRDefault="00315763" w:rsidP="00315763">
            <w:pPr>
              <w:pStyle w:val="a9"/>
              <w:numPr>
                <w:ilvl w:val="0"/>
                <w:numId w:val="41"/>
              </w:numPr>
              <w:spacing w:after="0" w:line="320" w:lineRule="exact"/>
              <w:contextualSpacing w:val="0"/>
              <w:rPr>
                <w:rFonts w:ascii="標楷體" w:eastAsia="標楷體" w:hAnsi="標楷體"/>
                <w:sz w:val="28"/>
                <w:szCs w:val="28"/>
                <w:lang w:eastAsia="zh-TW"/>
              </w:rPr>
            </w:pPr>
            <w:r w:rsidRPr="00465CB1">
              <w:rPr>
                <w:rFonts w:ascii="標楷體" w:eastAsia="標楷體" w:hAnsi="標楷體" w:hint="eastAsia"/>
                <w:sz w:val="28"/>
                <w:szCs w:val="28"/>
                <w:lang w:eastAsia="zh-TW"/>
              </w:rPr>
              <w:t>花蓮縣政府約用人員工作規則</w:t>
            </w:r>
          </w:p>
          <w:p w14:paraId="49F4C466" w14:textId="77777777" w:rsidR="00315763" w:rsidRPr="00F6565B" w:rsidRDefault="00315763" w:rsidP="00315763">
            <w:pPr>
              <w:pStyle w:val="a9"/>
              <w:numPr>
                <w:ilvl w:val="0"/>
                <w:numId w:val="41"/>
              </w:numPr>
              <w:spacing w:after="0" w:line="320" w:lineRule="exact"/>
              <w:contextualSpacing w:val="0"/>
              <w:rPr>
                <w:rFonts w:ascii="標楷體" w:eastAsia="標楷體" w:hAnsi="標楷體"/>
                <w:sz w:val="28"/>
                <w:szCs w:val="28"/>
                <w:lang w:eastAsia="zh-TW"/>
              </w:rPr>
            </w:pPr>
            <w:r w:rsidRPr="00F6565B">
              <w:rPr>
                <w:rFonts w:ascii="標楷體" w:eastAsia="標楷體" w:hAnsi="標楷體" w:hint="eastAsia"/>
                <w:sz w:val="28"/>
                <w:szCs w:val="28"/>
                <w:lang w:eastAsia="zh-TW"/>
              </w:rPr>
              <w:t>花蓮縣政府及所屬機關學校約用人員考核</w:t>
            </w:r>
            <w:r w:rsidRPr="00F6565B">
              <w:rPr>
                <w:rFonts w:ascii="標楷體" w:eastAsia="標楷體" w:hAnsi="標楷體" w:hint="eastAsia"/>
                <w:sz w:val="28"/>
                <w:szCs w:val="28"/>
                <w:lang w:eastAsia="zh-TW"/>
              </w:rPr>
              <w:lastRenderedPageBreak/>
              <w:t>要點</w:t>
            </w:r>
          </w:p>
        </w:tc>
      </w:tr>
      <w:tr w:rsidR="00315763" w:rsidRPr="0095014E" w14:paraId="18DDAD69" w14:textId="77777777" w:rsidTr="00E027EC">
        <w:trPr>
          <w:trHeight w:val="441"/>
        </w:trPr>
        <w:tc>
          <w:tcPr>
            <w:tcW w:w="701" w:type="dxa"/>
          </w:tcPr>
          <w:p w14:paraId="252FAB87" w14:textId="77777777" w:rsidR="00315763" w:rsidRPr="00311827"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311827">
              <w:rPr>
                <w:rFonts w:ascii="標楷體" w:eastAsia="標楷體" w:hAnsi="標楷體" w:hint="eastAsia"/>
                <w:color w:val="000000" w:themeColor="text1"/>
                <w:sz w:val="28"/>
                <w:szCs w:val="28"/>
              </w:rPr>
              <w:lastRenderedPageBreak/>
              <w:t>4</w:t>
            </w:r>
          </w:p>
        </w:tc>
        <w:tc>
          <w:tcPr>
            <w:tcW w:w="3617" w:type="dxa"/>
          </w:tcPr>
          <w:p w14:paraId="30D417A3" w14:textId="77777777" w:rsidR="00315763" w:rsidRDefault="00315763" w:rsidP="00E027EC">
            <w:pPr>
              <w:spacing w:line="320" w:lineRule="exact"/>
              <w:jc w:val="both"/>
              <w:rPr>
                <w:rFonts w:ascii="標楷體" w:eastAsia="標楷體" w:hAnsi="標楷體"/>
                <w:b/>
                <w:sz w:val="28"/>
                <w:szCs w:val="28"/>
                <w:lang w:eastAsia="zh-TW"/>
              </w:rPr>
            </w:pPr>
            <w:r w:rsidRPr="00A10B2F">
              <w:rPr>
                <w:rFonts w:ascii="標楷體" w:eastAsia="標楷體" w:hAnsi="標楷體" w:hint="eastAsia"/>
                <w:b/>
                <w:sz w:val="28"/>
                <w:szCs w:val="28"/>
                <w:lang w:eastAsia="zh-TW"/>
              </w:rPr>
              <w:t>駕駛、技工及工友</w:t>
            </w:r>
          </w:p>
          <w:p w14:paraId="539B8787" w14:textId="77777777" w:rsidR="00315763" w:rsidRDefault="00315763" w:rsidP="00E027EC">
            <w:pPr>
              <w:spacing w:line="320" w:lineRule="exact"/>
              <w:jc w:val="both"/>
              <w:rPr>
                <w:rFonts w:ascii="標楷體" w:eastAsia="標楷體" w:hAnsi="標楷體"/>
                <w:sz w:val="28"/>
                <w:szCs w:val="28"/>
                <w:lang w:eastAsia="zh-TW"/>
              </w:rPr>
            </w:pPr>
          </w:p>
          <w:p w14:paraId="10AB328B" w14:textId="77777777" w:rsidR="00315763" w:rsidRPr="00472A6D" w:rsidRDefault="00315763" w:rsidP="00E027EC">
            <w:pPr>
              <w:spacing w:line="320" w:lineRule="exact"/>
              <w:jc w:val="both"/>
              <w:rPr>
                <w:rFonts w:ascii="標楷體" w:eastAsia="標楷體" w:hAnsi="標楷體"/>
                <w:sz w:val="28"/>
                <w:szCs w:val="28"/>
                <w:lang w:eastAsia="zh-TW"/>
              </w:rPr>
            </w:pPr>
            <w:r>
              <w:rPr>
                <w:rFonts w:ascii="標楷體" w:eastAsia="標楷體" w:hAnsi="標楷體" w:hint="eastAsia"/>
                <w:sz w:val="28"/>
                <w:szCs w:val="28"/>
                <w:lang w:eastAsia="zh-TW"/>
              </w:rPr>
              <w:t>人事機構僅差假系統管理；協助薪資、未休假加班費及子女教育補助請領。</w:t>
            </w:r>
          </w:p>
        </w:tc>
        <w:tc>
          <w:tcPr>
            <w:tcW w:w="5463" w:type="dxa"/>
          </w:tcPr>
          <w:p w14:paraId="12BEB293" w14:textId="77777777" w:rsidR="00315763" w:rsidRDefault="00315763" w:rsidP="00E027EC">
            <w:pPr>
              <w:spacing w:line="320" w:lineRule="exact"/>
              <w:rPr>
                <w:rFonts w:ascii="標楷體" w:eastAsia="標楷體" w:hAnsi="標楷體"/>
                <w:b/>
                <w:sz w:val="28"/>
                <w:szCs w:val="28"/>
                <w:lang w:eastAsia="zh-TW"/>
              </w:rPr>
            </w:pPr>
            <w:r>
              <w:rPr>
                <w:rFonts w:ascii="標楷體" w:eastAsia="標楷體" w:hAnsi="標楷體" w:hint="eastAsia"/>
                <w:b/>
                <w:sz w:val="28"/>
                <w:szCs w:val="28"/>
                <w:lang w:eastAsia="zh-TW"/>
              </w:rPr>
              <w:t>中央法規</w:t>
            </w:r>
          </w:p>
          <w:p w14:paraId="38D56E18" w14:textId="77777777" w:rsidR="00315763" w:rsidRPr="00B23F22" w:rsidRDefault="00315763" w:rsidP="00315763">
            <w:pPr>
              <w:pStyle w:val="a9"/>
              <w:numPr>
                <w:ilvl w:val="0"/>
                <w:numId w:val="38"/>
              </w:numPr>
              <w:spacing w:after="0" w:line="320" w:lineRule="exact"/>
              <w:contextualSpacing w:val="0"/>
              <w:rPr>
                <w:rFonts w:ascii="標楷體" w:eastAsia="標楷體" w:hAnsi="標楷體"/>
                <w:sz w:val="28"/>
                <w:szCs w:val="28"/>
                <w:lang w:eastAsia="zh-TW"/>
              </w:rPr>
            </w:pPr>
            <w:r w:rsidRPr="00B23F22">
              <w:rPr>
                <w:rFonts w:ascii="標楷體" w:eastAsia="標楷體" w:hAnsi="標楷體" w:hint="eastAsia"/>
                <w:sz w:val="28"/>
                <w:szCs w:val="28"/>
                <w:lang w:eastAsia="zh-TW"/>
              </w:rPr>
              <w:t>工友管理要點</w:t>
            </w:r>
          </w:p>
          <w:p w14:paraId="6EED6D80" w14:textId="77777777" w:rsidR="00315763" w:rsidRDefault="00315763" w:rsidP="00315763">
            <w:pPr>
              <w:pStyle w:val="a9"/>
              <w:numPr>
                <w:ilvl w:val="0"/>
                <w:numId w:val="38"/>
              </w:numPr>
              <w:spacing w:after="0" w:line="320" w:lineRule="exact"/>
              <w:contextualSpacing w:val="0"/>
              <w:rPr>
                <w:rFonts w:ascii="標楷體" w:eastAsia="標楷體" w:hAnsi="標楷體"/>
                <w:sz w:val="28"/>
                <w:szCs w:val="28"/>
                <w:lang w:eastAsia="zh-TW"/>
              </w:rPr>
            </w:pPr>
            <w:r w:rsidRPr="00A10B2F">
              <w:rPr>
                <w:rFonts w:ascii="標楷體" w:eastAsia="標楷體" w:hAnsi="標楷體" w:hint="eastAsia"/>
                <w:sz w:val="28"/>
                <w:szCs w:val="28"/>
                <w:lang w:eastAsia="zh-TW"/>
              </w:rPr>
              <w:t>中央各機關學校工友員額管理作業要點</w:t>
            </w:r>
          </w:p>
          <w:p w14:paraId="258EBF16" w14:textId="77777777" w:rsidR="00315763" w:rsidRDefault="00315763" w:rsidP="00315763">
            <w:pPr>
              <w:pStyle w:val="a9"/>
              <w:numPr>
                <w:ilvl w:val="0"/>
                <w:numId w:val="38"/>
              </w:numPr>
              <w:spacing w:after="0" w:line="320" w:lineRule="exact"/>
              <w:contextualSpacing w:val="0"/>
              <w:rPr>
                <w:rFonts w:ascii="標楷體" w:eastAsia="標楷體" w:hAnsi="標楷體"/>
                <w:sz w:val="28"/>
                <w:szCs w:val="28"/>
                <w:lang w:eastAsia="zh-TW"/>
              </w:rPr>
            </w:pPr>
            <w:r>
              <w:rPr>
                <w:rFonts w:ascii="標楷體" w:eastAsia="標楷體" w:hAnsi="標楷體" w:hint="eastAsia"/>
                <w:sz w:val="28"/>
                <w:szCs w:val="28"/>
                <w:lang w:eastAsia="zh-TW"/>
              </w:rPr>
              <w:t>勞動基準法及其施行細則</w:t>
            </w:r>
          </w:p>
          <w:p w14:paraId="704584EF" w14:textId="77777777" w:rsidR="00315763" w:rsidRDefault="00315763" w:rsidP="00315763">
            <w:pPr>
              <w:pStyle w:val="a9"/>
              <w:numPr>
                <w:ilvl w:val="0"/>
                <w:numId w:val="38"/>
              </w:numPr>
              <w:spacing w:after="0" w:line="320" w:lineRule="exact"/>
              <w:contextualSpacing w:val="0"/>
              <w:rPr>
                <w:rFonts w:ascii="標楷體" w:eastAsia="標楷體" w:hAnsi="標楷體"/>
                <w:sz w:val="28"/>
                <w:szCs w:val="28"/>
                <w:lang w:eastAsia="zh-TW"/>
              </w:rPr>
            </w:pPr>
            <w:r>
              <w:rPr>
                <w:rFonts w:ascii="標楷體" w:eastAsia="標楷體" w:hAnsi="標楷體" w:hint="eastAsia"/>
                <w:sz w:val="28"/>
                <w:szCs w:val="28"/>
                <w:lang w:eastAsia="zh-TW"/>
              </w:rPr>
              <w:t>公務人員請假規則</w:t>
            </w:r>
          </w:p>
          <w:p w14:paraId="3609ABC7" w14:textId="77777777" w:rsidR="00315763" w:rsidRDefault="00315763" w:rsidP="00315763">
            <w:pPr>
              <w:pStyle w:val="a9"/>
              <w:numPr>
                <w:ilvl w:val="0"/>
                <w:numId w:val="38"/>
              </w:numPr>
              <w:spacing w:after="0" w:line="320" w:lineRule="exact"/>
              <w:contextualSpacing w:val="0"/>
              <w:rPr>
                <w:rFonts w:ascii="標楷體" w:eastAsia="標楷體" w:hAnsi="標楷體"/>
                <w:sz w:val="28"/>
                <w:szCs w:val="28"/>
                <w:lang w:eastAsia="zh-TW"/>
              </w:rPr>
            </w:pPr>
            <w:r>
              <w:rPr>
                <w:rFonts w:ascii="標楷體" w:eastAsia="標楷體" w:hAnsi="標楷體" w:hint="eastAsia"/>
                <w:sz w:val="28"/>
                <w:szCs w:val="28"/>
                <w:lang w:eastAsia="zh-TW"/>
              </w:rPr>
              <w:t>勞工請假規則</w:t>
            </w:r>
          </w:p>
          <w:p w14:paraId="2C0FBAF3" w14:textId="77777777" w:rsidR="00315763" w:rsidRDefault="00315763" w:rsidP="00315763">
            <w:pPr>
              <w:pStyle w:val="a9"/>
              <w:numPr>
                <w:ilvl w:val="0"/>
                <w:numId w:val="38"/>
              </w:numPr>
              <w:spacing w:after="0" w:line="320" w:lineRule="exact"/>
              <w:contextualSpacing w:val="0"/>
              <w:rPr>
                <w:rFonts w:ascii="標楷體" w:eastAsia="標楷體" w:hAnsi="標楷體"/>
                <w:sz w:val="28"/>
                <w:szCs w:val="28"/>
                <w:lang w:eastAsia="zh-TW"/>
              </w:rPr>
            </w:pPr>
            <w:r w:rsidRPr="00A10B2F">
              <w:rPr>
                <w:rFonts w:ascii="標楷體" w:eastAsia="標楷體" w:hAnsi="標楷體" w:hint="eastAsia"/>
                <w:sz w:val="28"/>
                <w:szCs w:val="28"/>
                <w:lang w:eastAsia="zh-TW"/>
              </w:rPr>
              <w:t>工友管理小百科</w:t>
            </w:r>
          </w:p>
          <w:p w14:paraId="7283C4F4" w14:textId="77777777" w:rsidR="00315763" w:rsidRPr="00B23F22" w:rsidRDefault="00315763" w:rsidP="00315763">
            <w:pPr>
              <w:pStyle w:val="a9"/>
              <w:numPr>
                <w:ilvl w:val="0"/>
                <w:numId w:val="38"/>
              </w:numPr>
              <w:spacing w:after="0" w:line="320" w:lineRule="exact"/>
              <w:contextualSpacing w:val="0"/>
              <w:rPr>
                <w:rFonts w:ascii="標楷體" w:eastAsia="標楷體" w:hAnsi="標楷體"/>
                <w:sz w:val="28"/>
                <w:szCs w:val="28"/>
                <w:lang w:eastAsia="zh-TW"/>
              </w:rPr>
            </w:pPr>
            <w:r w:rsidRPr="00A10B2F">
              <w:rPr>
                <w:rFonts w:ascii="標楷體" w:eastAsia="標楷體" w:hAnsi="標楷體" w:hint="eastAsia"/>
                <w:sz w:val="28"/>
                <w:szCs w:val="28"/>
                <w:lang w:eastAsia="zh-TW"/>
              </w:rPr>
              <w:t>工友管理</w:t>
            </w:r>
            <w:proofErr w:type="gramStart"/>
            <w:r w:rsidRPr="00A10B2F">
              <w:rPr>
                <w:rFonts w:ascii="標楷體" w:eastAsia="標楷體" w:hAnsi="標楷體" w:hint="eastAsia"/>
                <w:sz w:val="28"/>
                <w:szCs w:val="28"/>
                <w:lang w:eastAsia="zh-TW"/>
              </w:rPr>
              <w:t>法規釋例彙編</w:t>
            </w:r>
            <w:proofErr w:type="gramEnd"/>
          </w:p>
          <w:p w14:paraId="4427CC30" w14:textId="77777777" w:rsidR="00315763" w:rsidRDefault="00315763" w:rsidP="00E027EC">
            <w:pPr>
              <w:spacing w:line="320" w:lineRule="exact"/>
              <w:rPr>
                <w:rFonts w:ascii="標楷體" w:eastAsia="標楷體" w:hAnsi="標楷體"/>
                <w:b/>
                <w:sz w:val="28"/>
                <w:szCs w:val="28"/>
                <w:lang w:eastAsia="zh-TW"/>
              </w:rPr>
            </w:pPr>
          </w:p>
          <w:p w14:paraId="45D1178B" w14:textId="77777777" w:rsidR="00315763" w:rsidRDefault="00315763" w:rsidP="00E027EC">
            <w:pPr>
              <w:spacing w:line="320" w:lineRule="exact"/>
              <w:rPr>
                <w:rFonts w:ascii="標楷體" w:eastAsia="標楷體" w:hAnsi="標楷體"/>
                <w:b/>
                <w:sz w:val="28"/>
                <w:szCs w:val="28"/>
                <w:lang w:eastAsia="zh-TW"/>
              </w:rPr>
            </w:pPr>
            <w:r>
              <w:rPr>
                <w:rFonts w:ascii="標楷體" w:eastAsia="標楷體" w:hAnsi="標楷體" w:hint="eastAsia"/>
                <w:b/>
                <w:sz w:val="28"/>
                <w:szCs w:val="28"/>
                <w:lang w:eastAsia="zh-TW"/>
              </w:rPr>
              <w:t>本府自訂法規</w:t>
            </w:r>
          </w:p>
          <w:p w14:paraId="0180FBA1" w14:textId="77777777" w:rsidR="00315763" w:rsidRDefault="00315763" w:rsidP="00315763">
            <w:pPr>
              <w:pStyle w:val="a9"/>
              <w:numPr>
                <w:ilvl w:val="0"/>
                <w:numId w:val="48"/>
              </w:numPr>
              <w:spacing w:after="0" w:line="320" w:lineRule="exact"/>
              <w:contextualSpacing w:val="0"/>
              <w:rPr>
                <w:rFonts w:ascii="標楷體" w:eastAsia="標楷體" w:hAnsi="標楷體"/>
                <w:sz w:val="28"/>
                <w:szCs w:val="28"/>
                <w:lang w:eastAsia="zh-TW"/>
              </w:rPr>
            </w:pPr>
            <w:r>
              <w:rPr>
                <w:rFonts w:ascii="標楷體" w:eastAsia="標楷體" w:hAnsi="標楷體" w:hint="eastAsia"/>
                <w:sz w:val="28"/>
                <w:szCs w:val="28"/>
                <w:lang w:eastAsia="zh-TW"/>
              </w:rPr>
              <w:t>花蓮縣政府駕駛、技工及工友工作規則</w:t>
            </w:r>
          </w:p>
          <w:p w14:paraId="4C41F195" w14:textId="77777777" w:rsidR="00315763" w:rsidRPr="00030336" w:rsidRDefault="00315763" w:rsidP="00315763">
            <w:pPr>
              <w:pStyle w:val="a9"/>
              <w:numPr>
                <w:ilvl w:val="0"/>
                <w:numId w:val="48"/>
              </w:numPr>
              <w:spacing w:after="0" w:line="320" w:lineRule="exact"/>
              <w:contextualSpacing w:val="0"/>
              <w:rPr>
                <w:rFonts w:ascii="標楷體" w:eastAsia="標楷體" w:hAnsi="標楷體"/>
                <w:sz w:val="28"/>
                <w:szCs w:val="28"/>
                <w:lang w:eastAsia="zh-TW"/>
              </w:rPr>
            </w:pPr>
            <w:r w:rsidRPr="00A10B2F">
              <w:rPr>
                <w:rFonts w:ascii="標楷體" w:eastAsia="標楷體" w:hAnsi="標楷體" w:hint="eastAsia"/>
                <w:sz w:val="28"/>
                <w:szCs w:val="28"/>
                <w:lang w:eastAsia="zh-TW"/>
              </w:rPr>
              <w:t>花蓮縣政府暨所屬機關學校與工友協商延後退休年齡審核作業要點</w:t>
            </w:r>
          </w:p>
        </w:tc>
      </w:tr>
      <w:tr w:rsidR="00315763" w:rsidRPr="0095014E" w14:paraId="5C9376CA" w14:textId="77777777" w:rsidTr="00E027EC">
        <w:trPr>
          <w:trHeight w:val="441"/>
        </w:trPr>
        <w:tc>
          <w:tcPr>
            <w:tcW w:w="701" w:type="dxa"/>
          </w:tcPr>
          <w:p w14:paraId="0B5250A4" w14:textId="77777777" w:rsidR="00315763" w:rsidRPr="00311827"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311827">
              <w:rPr>
                <w:rFonts w:ascii="標楷體" w:eastAsia="標楷體" w:hAnsi="標楷體" w:hint="eastAsia"/>
                <w:color w:val="000000" w:themeColor="text1"/>
                <w:sz w:val="28"/>
                <w:szCs w:val="28"/>
              </w:rPr>
              <w:t>5</w:t>
            </w:r>
          </w:p>
        </w:tc>
        <w:tc>
          <w:tcPr>
            <w:tcW w:w="3617" w:type="dxa"/>
          </w:tcPr>
          <w:p w14:paraId="6FEC5F98" w14:textId="77777777" w:rsidR="00315763" w:rsidRDefault="00315763" w:rsidP="00E027EC">
            <w:pPr>
              <w:spacing w:line="320" w:lineRule="exact"/>
              <w:jc w:val="both"/>
              <w:rPr>
                <w:rFonts w:ascii="標楷體" w:eastAsia="標楷體" w:hAnsi="標楷體"/>
                <w:b/>
                <w:sz w:val="28"/>
                <w:szCs w:val="28"/>
                <w:lang w:eastAsia="zh-TW"/>
              </w:rPr>
            </w:pPr>
            <w:r>
              <w:rPr>
                <w:rFonts w:ascii="標楷體" w:eastAsia="標楷體" w:hAnsi="標楷體" w:hint="eastAsia"/>
                <w:b/>
                <w:sz w:val="28"/>
                <w:szCs w:val="28"/>
                <w:lang w:eastAsia="zh-TW"/>
              </w:rPr>
              <w:t>測量助理</w:t>
            </w:r>
          </w:p>
          <w:p w14:paraId="5A1C3703" w14:textId="77777777" w:rsidR="00315763" w:rsidRDefault="00315763" w:rsidP="00E027EC">
            <w:pPr>
              <w:spacing w:line="320" w:lineRule="exact"/>
              <w:jc w:val="both"/>
              <w:rPr>
                <w:rFonts w:ascii="標楷體" w:eastAsia="標楷體" w:hAnsi="標楷體"/>
                <w:sz w:val="28"/>
                <w:szCs w:val="28"/>
                <w:lang w:eastAsia="zh-TW"/>
              </w:rPr>
            </w:pPr>
          </w:p>
          <w:p w14:paraId="07776468" w14:textId="77777777" w:rsidR="00315763" w:rsidRDefault="00315763" w:rsidP="00E027EC">
            <w:pPr>
              <w:spacing w:line="320" w:lineRule="exact"/>
              <w:jc w:val="both"/>
              <w:rPr>
                <w:rFonts w:ascii="標楷體" w:eastAsia="標楷體" w:hAnsi="標楷體"/>
                <w:sz w:val="28"/>
                <w:szCs w:val="28"/>
                <w:lang w:eastAsia="zh-TW"/>
              </w:rPr>
            </w:pPr>
            <w:r w:rsidRPr="00030336">
              <w:rPr>
                <w:rFonts w:ascii="標楷體" w:eastAsia="標楷體" w:hAnsi="標楷體"/>
                <w:sz w:val="28"/>
                <w:szCs w:val="28"/>
                <w:lang w:eastAsia="zh-TW"/>
              </w:rPr>
              <w:t>業務單位會同</w:t>
            </w:r>
            <w:r>
              <w:rPr>
                <w:rFonts w:ascii="標楷體" w:eastAsia="標楷體" w:hAnsi="標楷體" w:hint="eastAsia"/>
                <w:sz w:val="28"/>
                <w:szCs w:val="28"/>
                <w:lang w:eastAsia="zh-TW"/>
              </w:rPr>
              <w:t>人事機構</w:t>
            </w:r>
            <w:r w:rsidRPr="00030336">
              <w:rPr>
                <w:rFonts w:ascii="標楷體" w:eastAsia="標楷體" w:hAnsi="標楷體"/>
                <w:sz w:val="28"/>
                <w:szCs w:val="28"/>
                <w:lang w:eastAsia="zh-TW"/>
              </w:rPr>
              <w:t>辦理</w:t>
            </w:r>
            <w:r w:rsidRPr="00311827">
              <w:rPr>
                <w:rFonts w:ascii="標楷體" w:eastAsia="標楷體" w:hAnsi="標楷體"/>
                <w:sz w:val="28"/>
                <w:szCs w:val="28"/>
                <w:lang w:eastAsia="zh-TW"/>
              </w:rPr>
              <w:t>編制及福利事項</w:t>
            </w:r>
            <w:r w:rsidRPr="00311827">
              <w:rPr>
                <w:rFonts w:ascii="標楷體" w:eastAsia="標楷體" w:hAnsi="標楷體" w:hint="eastAsia"/>
                <w:sz w:val="28"/>
                <w:szCs w:val="28"/>
                <w:lang w:eastAsia="zh-TW"/>
              </w:rPr>
              <w:t>、差勤系統管理。</w:t>
            </w:r>
          </w:p>
          <w:p w14:paraId="0A5395FE" w14:textId="77777777" w:rsidR="00315763" w:rsidRPr="00030336" w:rsidRDefault="00315763" w:rsidP="00E027EC">
            <w:pPr>
              <w:spacing w:line="320" w:lineRule="exact"/>
              <w:jc w:val="both"/>
              <w:rPr>
                <w:rFonts w:ascii="標楷體" w:eastAsia="標楷體" w:hAnsi="標楷體"/>
                <w:sz w:val="28"/>
                <w:szCs w:val="28"/>
                <w:lang w:eastAsia="zh-TW"/>
              </w:rPr>
            </w:pPr>
            <w:r>
              <w:rPr>
                <w:rFonts w:ascii="標楷體" w:eastAsia="標楷體" w:hAnsi="標楷體" w:hint="eastAsia"/>
                <w:sz w:val="28"/>
                <w:szCs w:val="28"/>
                <w:lang w:eastAsia="zh-TW"/>
              </w:rPr>
              <w:t>協助薪資、未休假加班費及子女教育補助請領。</w:t>
            </w:r>
          </w:p>
        </w:tc>
        <w:tc>
          <w:tcPr>
            <w:tcW w:w="5463" w:type="dxa"/>
          </w:tcPr>
          <w:p w14:paraId="43ADEB31" w14:textId="77777777" w:rsidR="00315763" w:rsidRDefault="00315763" w:rsidP="00E027EC">
            <w:pPr>
              <w:spacing w:line="320" w:lineRule="exact"/>
              <w:rPr>
                <w:rFonts w:ascii="標楷體" w:eastAsia="標楷體" w:hAnsi="標楷體"/>
                <w:b/>
                <w:sz w:val="28"/>
                <w:szCs w:val="28"/>
                <w:lang w:eastAsia="zh-TW"/>
              </w:rPr>
            </w:pPr>
            <w:r>
              <w:rPr>
                <w:rFonts w:ascii="標楷體" w:eastAsia="標楷體" w:hAnsi="標楷體" w:hint="eastAsia"/>
                <w:b/>
                <w:sz w:val="28"/>
                <w:szCs w:val="28"/>
                <w:lang w:eastAsia="zh-TW"/>
              </w:rPr>
              <w:t>中央法規</w:t>
            </w:r>
          </w:p>
          <w:p w14:paraId="0224A04E" w14:textId="77777777" w:rsidR="00315763" w:rsidRPr="00B23F22" w:rsidRDefault="00315763" w:rsidP="00315763">
            <w:pPr>
              <w:pStyle w:val="a9"/>
              <w:numPr>
                <w:ilvl w:val="0"/>
                <w:numId w:val="39"/>
              </w:numPr>
              <w:spacing w:after="0" w:line="320" w:lineRule="exact"/>
              <w:contextualSpacing w:val="0"/>
              <w:rPr>
                <w:rFonts w:ascii="標楷體" w:eastAsia="標楷體" w:hAnsi="標楷體"/>
                <w:sz w:val="28"/>
                <w:szCs w:val="28"/>
                <w:lang w:eastAsia="zh-TW"/>
              </w:rPr>
            </w:pPr>
            <w:r w:rsidRPr="00B23F22">
              <w:rPr>
                <w:rFonts w:ascii="標楷體" w:eastAsia="標楷體" w:hAnsi="標楷體" w:hint="eastAsia"/>
                <w:sz w:val="28"/>
                <w:szCs w:val="28"/>
                <w:lang w:eastAsia="zh-TW"/>
              </w:rPr>
              <w:t>工友管理要點</w:t>
            </w:r>
          </w:p>
          <w:p w14:paraId="52267A38" w14:textId="77777777" w:rsidR="00315763" w:rsidRPr="00B23F22" w:rsidRDefault="00315763" w:rsidP="00315763">
            <w:pPr>
              <w:pStyle w:val="a9"/>
              <w:numPr>
                <w:ilvl w:val="0"/>
                <w:numId w:val="39"/>
              </w:numPr>
              <w:spacing w:after="0" w:line="320" w:lineRule="exact"/>
              <w:contextualSpacing w:val="0"/>
              <w:rPr>
                <w:rFonts w:ascii="標楷體" w:eastAsia="標楷體" w:hAnsi="標楷體"/>
                <w:sz w:val="28"/>
                <w:szCs w:val="28"/>
                <w:lang w:eastAsia="zh-TW"/>
              </w:rPr>
            </w:pPr>
            <w:r>
              <w:rPr>
                <w:rFonts w:ascii="標楷體" w:eastAsia="標楷體" w:hAnsi="標楷體" w:hint="eastAsia"/>
                <w:sz w:val="28"/>
                <w:szCs w:val="28"/>
                <w:lang w:eastAsia="zh-TW"/>
              </w:rPr>
              <w:t>勞動基準法及其施行細則</w:t>
            </w:r>
          </w:p>
          <w:p w14:paraId="292BA4CB" w14:textId="77777777" w:rsidR="00315763" w:rsidRDefault="00315763" w:rsidP="00E027EC">
            <w:pPr>
              <w:spacing w:line="320" w:lineRule="exact"/>
              <w:rPr>
                <w:rFonts w:ascii="標楷體" w:eastAsia="標楷體" w:hAnsi="標楷體"/>
                <w:b/>
                <w:sz w:val="28"/>
                <w:szCs w:val="28"/>
                <w:lang w:eastAsia="zh-TW"/>
              </w:rPr>
            </w:pPr>
          </w:p>
          <w:p w14:paraId="0A5DC030" w14:textId="77777777" w:rsidR="00315763" w:rsidRDefault="00315763" w:rsidP="00E027EC">
            <w:pPr>
              <w:spacing w:line="320" w:lineRule="exact"/>
              <w:rPr>
                <w:rFonts w:ascii="標楷體" w:eastAsia="標楷體" w:hAnsi="標楷體"/>
                <w:b/>
                <w:sz w:val="28"/>
                <w:szCs w:val="28"/>
                <w:lang w:eastAsia="zh-TW"/>
              </w:rPr>
            </w:pPr>
            <w:r>
              <w:rPr>
                <w:rFonts w:ascii="標楷體" w:eastAsia="標楷體" w:hAnsi="標楷體" w:hint="eastAsia"/>
                <w:b/>
                <w:sz w:val="28"/>
                <w:szCs w:val="28"/>
                <w:lang w:eastAsia="zh-TW"/>
              </w:rPr>
              <w:t>本府自訂法規</w:t>
            </w:r>
          </w:p>
          <w:p w14:paraId="49A2AD01" w14:textId="77777777" w:rsidR="00315763" w:rsidRDefault="00315763" w:rsidP="00315763">
            <w:pPr>
              <w:pStyle w:val="a9"/>
              <w:numPr>
                <w:ilvl w:val="0"/>
                <w:numId w:val="47"/>
              </w:numPr>
              <w:spacing w:after="0" w:line="320" w:lineRule="exact"/>
              <w:contextualSpacing w:val="0"/>
              <w:rPr>
                <w:rFonts w:ascii="標楷體" w:eastAsia="標楷體" w:hAnsi="標楷體"/>
                <w:sz w:val="28"/>
                <w:szCs w:val="28"/>
                <w:lang w:eastAsia="zh-TW"/>
              </w:rPr>
            </w:pPr>
            <w:r>
              <w:rPr>
                <w:rFonts w:ascii="標楷體" w:eastAsia="標楷體" w:hAnsi="標楷體" w:hint="eastAsia"/>
                <w:sz w:val="28"/>
                <w:szCs w:val="28"/>
                <w:lang w:eastAsia="zh-TW"/>
              </w:rPr>
              <w:t>花蓮縣政府測量助理管理要點</w:t>
            </w:r>
          </w:p>
          <w:p w14:paraId="00D3E8B7" w14:textId="77777777" w:rsidR="00315763" w:rsidRPr="00D2636B" w:rsidRDefault="00315763" w:rsidP="00315763">
            <w:pPr>
              <w:pStyle w:val="a9"/>
              <w:numPr>
                <w:ilvl w:val="0"/>
                <w:numId w:val="47"/>
              </w:numPr>
              <w:spacing w:after="0" w:line="320" w:lineRule="exact"/>
              <w:contextualSpacing w:val="0"/>
              <w:rPr>
                <w:rFonts w:ascii="標楷體" w:eastAsia="標楷體" w:hAnsi="標楷體"/>
                <w:sz w:val="28"/>
                <w:szCs w:val="28"/>
                <w:lang w:eastAsia="zh-TW"/>
              </w:rPr>
            </w:pPr>
            <w:r w:rsidRPr="00030336">
              <w:rPr>
                <w:rFonts w:ascii="標楷體" w:eastAsia="標楷體" w:hAnsi="標楷體"/>
                <w:sz w:val="28"/>
                <w:szCs w:val="28"/>
                <w:lang w:eastAsia="zh-TW"/>
              </w:rPr>
              <w:t>花蓮縣政府及所屬地政事務所測量助理測量工作費支給要點</w:t>
            </w:r>
          </w:p>
        </w:tc>
      </w:tr>
      <w:tr w:rsidR="00315763" w:rsidRPr="0095014E" w14:paraId="4067D3EB" w14:textId="77777777" w:rsidTr="00E027EC">
        <w:trPr>
          <w:trHeight w:val="441"/>
        </w:trPr>
        <w:tc>
          <w:tcPr>
            <w:tcW w:w="701" w:type="dxa"/>
          </w:tcPr>
          <w:p w14:paraId="20411A13" w14:textId="77777777" w:rsidR="00315763" w:rsidRPr="00311827"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311827">
              <w:rPr>
                <w:rFonts w:ascii="標楷體" w:eastAsia="標楷體" w:hAnsi="標楷體" w:hint="eastAsia"/>
                <w:color w:val="000000" w:themeColor="text1"/>
                <w:sz w:val="28"/>
                <w:szCs w:val="28"/>
              </w:rPr>
              <w:t>6</w:t>
            </w:r>
          </w:p>
        </w:tc>
        <w:tc>
          <w:tcPr>
            <w:tcW w:w="3617" w:type="dxa"/>
          </w:tcPr>
          <w:p w14:paraId="7C91FF0D" w14:textId="77777777" w:rsidR="00315763" w:rsidRDefault="00315763" w:rsidP="00E027EC">
            <w:pPr>
              <w:spacing w:line="320" w:lineRule="exact"/>
              <w:jc w:val="both"/>
              <w:rPr>
                <w:rFonts w:ascii="標楷體" w:eastAsia="標楷體" w:hAnsi="標楷體"/>
                <w:b/>
                <w:sz w:val="28"/>
                <w:szCs w:val="28"/>
                <w:lang w:eastAsia="zh-TW"/>
              </w:rPr>
            </w:pPr>
            <w:r>
              <w:rPr>
                <w:rFonts w:ascii="標楷體" w:eastAsia="標楷體" w:hAnsi="標楷體" w:hint="eastAsia"/>
                <w:b/>
                <w:sz w:val="28"/>
                <w:szCs w:val="28"/>
                <w:lang w:eastAsia="zh-TW"/>
              </w:rPr>
              <w:t>清潔隊員</w:t>
            </w:r>
          </w:p>
          <w:p w14:paraId="07F27FC0" w14:textId="77777777" w:rsidR="00315763" w:rsidRDefault="00315763" w:rsidP="00E027EC">
            <w:pPr>
              <w:spacing w:line="320" w:lineRule="exact"/>
              <w:jc w:val="both"/>
              <w:rPr>
                <w:rFonts w:ascii="標楷體" w:eastAsia="標楷體" w:hAnsi="標楷體"/>
                <w:sz w:val="28"/>
                <w:szCs w:val="28"/>
                <w:lang w:eastAsia="zh-TW"/>
              </w:rPr>
            </w:pPr>
          </w:p>
          <w:p w14:paraId="7D1B9D1F" w14:textId="77777777" w:rsidR="00315763" w:rsidRPr="002316E4" w:rsidRDefault="00315763" w:rsidP="00E027EC">
            <w:pPr>
              <w:spacing w:line="320" w:lineRule="exact"/>
              <w:jc w:val="both"/>
              <w:rPr>
                <w:rFonts w:ascii="標楷體" w:eastAsia="標楷體" w:hAnsi="標楷體"/>
                <w:sz w:val="28"/>
                <w:szCs w:val="28"/>
                <w:lang w:eastAsia="zh-TW"/>
              </w:rPr>
            </w:pPr>
            <w:r>
              <w:rPr>
                <w:rFonts w:ascii="標楷體" w:eastAsia="標楷體" w:hAnsi="標楷體" w:hint="eastAsia"/>
                <w:sz w:val="28"/>
                <w:szCs w:val="28"/>
                <w:lang w:eastAsia="zh-TW"/>
              </w:rPr>
              <w:t>人事機構僅差假系統管理；協助薪資、未休假加班費及子女教育補助請領。</w:t>
            </w:r>
          </w:p>
        </w:tc>
        <w:tc>
          <w:tcPr>
            <w:tcW w:w="5463" w:type="dxa"/>
          </w:tcPr>
          <w:p w14:paraId="2767AD31" w14:textId="77777777" w:rsidR="00315763" w:rsidRPr="00311827" w:rsidRDefault="00315763" w:rsidP="00E027EC">
            <w:pPr>
              <w:spacing w:line="320" w:lineRule="exact"/>
              <w:rPr>
                <w:rFonts w:ascii="標楷體" w:eastAsia="標楷體" w:hAnsi="標楷體"/>
                <w:b/>
                <w:sz w:val="28"/>
                <w:szCs w:val="28"/>
                <w:lang w:eastAsia="zh-TW"/>
              </w:rPr>
            </w:pPr>
            <w:r w:rsidRPr="00311827">
              <w:rPr>
                <w:rFonts w:ascii="標楷體" w:eastAsia="標楷體" w:hAnsi="標楷體" w:hint="eastAsia"/>
                <w:b/>
                <w:sz w:val="28"/>
                <w:szCs w:val="28"/>
                <w:lang w:eastAsia="zh-TW"/>
              </w:rPr>
              <w:t>中央法規</w:t>
            </w:r>
          </w:p>
          <w:p w14:paraId="4F6BFF40" w14:textId="77777777" w:rsidR="00315763" w:rsidRPr="00311827" w:rsidRDefault="00315763" w:rsidP="00315763">
            <w:pPr>
              <w:pStyle w:val="a9"/>
              <w:numPr>
                <w:ilvl w:val="0"/>
                <w:numId w:val="45"/>
              </w:numPr>
              <w:spacing w:after="0" w:line="320" w:lineRule="exact"/>
              <w:contextualSpacing w:val="0"/>
              <w:rPr>
                <w:rFonts w:ascii="標楷體" w:eastAsia="標楷體" w:hAnsi="標楷體"/>
                <w:color w:val="212529"/>
                <w:sz w:val="27"/>
                <w:szCs w:val="27"/>
                <w:shd w:val="clear" w:color="auto" w:fill="FFFFFF"/>
                <w:lang w:eastAsia="zh-TW"/>
              </w:rPr>
            </w:pPr>
            <w:r w:rsidRPr="00311827">
              <w:rPr>
                <w:rFonts w:ascii="標楷體" w:eastAsia="標楷體" w:hAnsi="標楷體" w:hint="eastAsia"/>
                <w:color w:val="212529"/>
                <w:sz w:val="27"/>
                <w:szCs w:val="27"/>
                <w:shd w:val="clear" w:color="auto" w:fill="FFFFFF"/>
                <w:lang w:eastAsia="zh-TW"/>
              </w:rPr>
              <w:t>勞動基準法</w:t>
            </w:r>
          </w:p>
          <w:p w14:paraId="7D2C1AE7" w14:textId="77777777" w:rsidR="00315763" w:rsidRDefault="00315763" w:rsidP="00315763">
            <w:pPr>
              <w:pStyle w:val="a9"/>
              <w:numPr>
                <w:ilvl w:val="0"/>
                <w:numId w:val="45"/>
              </w:numPr>
              <w:spacing w:after="0" w:line="320" w:lineRule="exact"/>
              <w:contextualSpacing w:val="0"/>
              <w:rPr>
                <w:rFonts w:ascii="標楷體" w:eastAsia="標楷體" w:hAnsi="標楷體"/>
                <w:color w:val="212529"/>
                <w:sz w:val="27"/>
                <w:szCs w:val="27"/>
                <w:shd w:val="clear" w:color="auto" w:fill="FFFFFF"/>
                <w:lang w:eastAsia="zh-TW"/>
              </w:rPr>
            </w:pPr>
            <w:r w:rsidRPr="00311827">
              <w:rPr>
                <w:rFonts w:ascii="標楷體" w:eastAsia="標楷體" w:hAnsi="標楷體" w:hint="eastAsia"/>
                <w:color w:val="212529"/>
                <w:sz w:val="27"/>
                <w:szCs w:val="27"/>
                <w:shd w:val="clear" w:color="auto" w:fill="FFFFFF"/>
                <w:lang w:eastAsia="zh-TW"/>
              </w:rPr>
              <w:t>工友管理要點</w:t>
            </w:r>
          </w:p>
          <w:p w14:paraId="20111C43" w14:textId="77777777" w:rsidR="00315763" w:rsidRDefault="00315763" w:rsidP="00315763">
            <w:pPr>
              <w:pStyle w:val="a9"/>
              <w:numPr>
                <w:ilvl w:val="0"/>
                <w:numId w:val="45"/>
              </w:numPr>
              <w:spacing w:after="0" w:line="320" w:lineRule="exact"/>
              <w:contextualSpacing w:val="0"/>
              <w:rPr>
                <w:rFonts w:ascii="標楷體" w:eastAsia="標楷體" w:hAnsi="標楷體"/>
                <w:color w:val="212529"/>
                <w:sz w:val="27"/>
                <w:szCs w:val="27"/>
                <w:shd w:val="clear" w:color="auto" w:fill="FFFFFF"/>
                <w:lang w:eastAsia="zh-TW"/>
              </w:rPr>
            </w:pPr>
            <w:r>
              <w:rPr>
                <w:rFonts w:ascii="標楷體" w:eastAsia="標楷體" w:hAnsi="標楷體" w:hint="eastAsia"/>
                <w:color w:val="212529"/>
                <w:sz w:val="27"/>
                <w:szCs w:val="27"/>
                <w:shd w:val="clear" w:color="auto" w:fill="FFFFFF"/>
                <w:lang w:eastAsia="zh-TW"/>
              </w:rPr>
              <w:t>公務人員請假規則</w:t>
            </w:r>
          </w:p>
          <w:p w14:paraId="4B75F20F" w14:textId="77777777" w:rsidR="00315763" w:rsidRPr="00311827" w:rsidRDefault="00315763" w:rsidP="00E027EC">
            <w:pPr>
              <w:spacing w:line="320" w:lineRule="exact"/>
              <w:rPr>
                <w:rFonts w:ascii="標楷體" w:eastAsia="標楷體" w:hAnsi="標楷體"/>
                <w:color w:val="212529"/>
                <w:sz w:val="27"/>
                <w:szCs w:val="27"/>
                <w:shd w:val="clear" w:color="auto" w:fill="FFFFFF"/>
                <w:lang w:eastAsia="zh-TW"/>
              </w:rPr>
            </w:pPr>
          </w:p>
          <w:p w14:paraId="06D3FA60" w14:textId="77777777" w:rsidR="00315763" w:rsidRPr="00311827" w:rsidRDefault="00315763" w:rsidP="00E027EC">
            <w:pPr>
              <w:spacing w:line="320" w:lineRule="exact"/>
              <w:rPr>
                <w:rFonts w:ascii="標楷體" w:eastAsia="標楷體" w:hAnsi="標楷體"/>
                <w:b/>
                <w:sz w:val="28"/>
                <w:szCs w:val="28"/>
                <w:lang w:eastAsia="zh-TW"/>
              </w:rPr>
            </w:pPr>
            <w:r w:rsidRPr="00311827">
              <w:rPr>
                <w:rFonts w:ascii="標楷體" w:eastAsia="標楷體" w:hAnsi="標楷體" w:hint="eastAsia"/>
                <w:b/>
                <w:sz w:val="28"/>
                <w:szCs w:val="28"/>
                <w:lang w:eastAsia="zh-TW"/>
              </w:rPr>
              <w:t>本府及各鄉鎮市公所自訂法規</w:t>
            </w:r>
          </w:p>
          <w:p w14:paraId="0D38EEF3" w14:textId="77777777" w:rsidR="00315763" w:rsidRPr="00311827" w:rsidRDefault="00315763" w:rsidP="00315763">
            <w:pPr>
              <w:pStyle w:val="a9"/>
              <w:numPr>
                <w:ilvl w:val="0"/>
                <w:numId w:val="46"/>
              </w:numPr>
              <w:spacing w:after="0" w:line="320" w:lineRule="exact"/>
              <w:contextualSpacing w:val="0"/>
              <w:rPr>
                <w:rFonts w:ascii="標楷體" w:eastAsia="標楷體" w:hAnsi="標楷體"/>
                <w:color w:val="212529"/>
                <w:sz w:val="27"/>
                <w:szCs w:val="27"/>
                <w:shd w:val="clear" w:color="auto" w:fill="FFFFFF"/>
                <w:lang w:eastAsia="zh-TW"/>
              </w:rPr>
            </w:pPr>
            <w:r w:rsidRPr="00311827">
              <w:rPr>
                <w:rFonts w:ascii="標楷體" w:eastAsia="標楷體" w:hAnsi="標楷體" w:hint="eastAsia"/>
                <w:color w:val="212529"/>
                <w:sz w:val="27"/>
                <w:szCs w:val="27"/>
                <w:shd w:val="clear" w:color="auto" w:fill="FFFFFF"/>
                <w:lang w:eastAsia="zh-TW"/>
              </w:rPr>
              <w:t>花蓮縣各鄉鎮市公所清潔人員設置標準</w:t>
            </w:r>
          </w:p>
          <w:p w14:paraId="5C338AFC" w14:textId="77777777" w:rsidR="00315763" w:rsidRPr="00311827" w:rsidRDefault="00315763" w:rsidP="00315763">
            <w:pPr>
              <w:pStyle w:val="a9"/>
              <w:numPr>
                <w:ilvl w:val="0"/>
                <w:numId w:val="46"/>
              </w:numPr>
              <w:spacing w:after="0" w:line="320" w:lineRule="exact"/>
              <w:contextualSpacing w:val="0"/>
              <w:rPr>
                <w:rFonts w:ascii="標楷體" w:eastAsia="標楷體" w:hAnsi="標楷體"/>
                <w:b/>
                <w:sz w:val="28"/>
                <w:szCs w:val="28"/>
                <w:lang w:eastAsia="zh-TW"/>
              </w:rPr>
            </w:pPr>
            <w:r w:rsidRPr="00311827">
              <w:rPr>
                <w:rFonts w:ascii="標楷體" w:eastAsia="標楷體" w:hAnsi="標楷體" w:hint="eastAsia"/>
                <w:color w:val="212529"/>
                <w:sz w:val="27"/>
                <w:szCs w:val="27"/>
                <w:shd w:val="clear" w:color="auto" w:fill="FFFFFF"/>
                <w:lang w:eastAsia="zh-TW"/>
              </w:rPr>
              <w:t>各鄉鎮市公所自訂清潔隊員工作規則</w:t>
            </w:r>
          </w:p>
        </w:tc>
      </w:tr>
    </w:tbl>
    <w:p w14:paraId="33C05E42" w14:textId="1686D3CB" w:rsidR="00315763" w:rsidRDefault="004F3FCC" w:rsidP="004F3FCC">
      <w:pPr>
        <w:pStyle w:val="1"/>
        <w:rPr>
          <w:b/>
          <w:bCs/>
          <w:lang w:eastAsia="zh-TW"/>
        </w:rPr>
      </w:pPr>
      <w:bookmarkStart w:id="22" w:name="_Toc214551585"/>
      <w:bookmarkStart w:id="23" w:name="_Toc214872495"/>
      <w:r>
        <w:rPr>
          <w:rFonts w:hint="eastAsia"/>
          <w:b/>
          <w:bCs/>
          <w:lang w:eastAsia="zh-TW"/>
        </w:rPr>
        <w:lastRenderedPageBreak/>
        <w:t>五、</w:t>
      </w:r>
      <w:r w:rsidRPr="00315763">
        <w:rPr>
          <w:rFonts w:hint="eastAsia"/>
          <w:b/>
          <w:bCs/>
          <w:lang w:eastAsia="zh-TW"/>
        </w:rPr>
        <w:t>人事業務所屬學校篇</w:t>
      </w:r>
      <w:bookmarkEnd w:id="22"/>
      <w:bookmarkEnd w:id="23"/>
    </w:p>
    <w:p w14:paraId="3021218F" w14:textId="77777777" w:rsidR="00315763" w:rsidRPr="00315763" w:rsidRDefault="00315763" w:rsidP="00315763">
      <w:pPr>
        <w:pStyle w:val="2"/>
        <w:rPr>
          <w:rFonts w:ascii="標楷體" w:hAnsi="標楷體"/>
          <w:b/>
          <w:bCs/>
          <w:lang w:eastAsia="zh-TW"/>
        </w:rPr>
      </w:pPr>
      <w:bookmarkStart w:id="24" w:name="_Toc214551586"/>
      <w:bookmarkStart w:id="25" w:name="_Toc214872496"/>
      <w:r w:rsidRPr="00315763">
        <w:rPr>
          <w:rFonts w:ascii="標楷體" w:hAnsi="標楷體" w:hint="eastAsia"/>
          <w:b/>
          <w:bCs/>
          <w:lang w:eastAsia="zh-TW"/>
        </w:rPr>
        <w:t>（一）應申請帳號、憑證或重要人事資訊系統</w:t>
      </w:r>
      <w:bookmarkEnd w:id="24"/>
      <w:bookmarkEnd w:id="25"/>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126"/>
        <w:gridCol w:w="2388"/>
        <w:gridCol w:w="4700"/>
      </w:tblGrid>
      <w:tr w:rsidR="00315763" w:rsidRPr="009B12EE" w14:paraId="143913B7" w14:textId="77777777" w:rsidTr="00E027EC">
        <w:trPr>
          <w:trHeight w:val="75"/>
        </w:trPr>
        <w:tc>
          <w:tcPr>
            <w:tcW w:w="567" w:type="dxa"/>
          </w:tcPr>
          <w:p w14:paraId="02112626" w14:textId="77777777" w:rsidR="00315763" w:rsidRPr="009B12EE" w:rsidRDefault="00315763" w:rsidP="00E027EC">
            <w:pPr>
              <w:pStyle w:val="TableParagraph"/>
              <w:spacing w:line="320" w:lineRule="exact"/>
              <w:ind w:left="107"/>
              <w:rPr>
                <w:rFonts w:ascii="標楷體" w:eastAsia="標楷體" w:hAnsi="標楷體"/>
                <w:b/>
                <w:color w:val="000000"/>
                <w:sz w:val="28"/>
                <w:szCs w:val="28"/>
                <w:lang w:eastAsia="en-US"/>
              </w:rPr>
            </w:pPr>
            <w:r w:rsidRPr="009B12EE">
              <w:rPr>
                <w:rFonts w:ascii="標楷體" w:eastAsia="標楷體" w:hAnsi="標楷體" w:hint="eastAsia"/>
                <w:b/>
                <w:color w:val="000000"/>
                <w:sz w:val="28"/>
                <w:szCs w:val="28"/>
                <w:lang w:eastAsia="en-US"/>
              </w:rPr>
              <w:t>項</w:t>
            </w:r>
          </w:p>
          <w:p w14:paraId="66F11FF2" w14:textId="77777777" w:rsidR="00315763" w:rsidRPr="009B12EE" w:rsidRDefault="00315763" w:rsidP="00E027EC">
            <w:pPr>
              <w:pStyle w:val="TableParagraph"/>
              <w:spacing w:before="4" w:line="320" w:lineRule="exact"/>
              <w:ind w:left="107"/>
              <w:rPr>
                <w:rFonts w:ascii="標楷體" w:eastAsia="標楷體" w:hAnsi="標楷體"/>
                <w:b/>
                <w:color w:val="000000"/>
                <w:sz w:val="28"/>
                <w:szCs w:val="28"/>
                <w:lang w:eastAsia="en-US"/>
              </w:rPr>
            </w:pPr>
            <w:r w:rsidRPr="009B12EE">
              <w:rPr>
                <w:rFonts w:ascii="標楷體" w:eastAsia="標楷體" w:hAnsi="標楷體" w:hint="eastAsia"/>
                <w:b/>
                <w:color w:val="000000"/>
                <w:sz w:val="28"/>
                <w:szCs w:val="28"/>
                <w:lang w:eastAsia="en-US"/>
              </w:rPr>
              <w:t>次</w:t>
            </w:r>
          </w:p>
        </w:tc>
        <w:tc>
          <w:tcPr>
            <w:tcW w:w="2126" w:type="dxa"/>
          </w:tcPr>
          <w:p w14:paraId="4B638432" w14:textId="77777777" w:rsidR="00315763" w:rsidRPr="009B12EE" w:rsidRDefault="00315763" w:rsidP="00E027EC">
            <w:pPr>
              <w:pStyle w:val="TableParagraph"/>
              <w:tabs>
                <w:tab w:val="left" w:pos="1072"/>
              </w:tabs>
              <w:spacing w:before="143" w:line="320" w:lineRule="exact"/>
              <w:ind w:left="592"/>
              <w:rPr>
                <w:rFonts w:ascii="標楷體" w:eastAsia="標楷體" w:hAnsi="標楷體"/>
                <w:b/>
                <w:color w:val="000000"/>
                <w:sz w:val="28"/>
                <w:szCs w:val="28"/>
                <w:lang w:eastAsia="en-US"/>
              </w:rPr>
            </w:pPr>
            <w:r w:rsidRPr="009B12EE">
              <w:rPr>
                <w:rFonts w:ascii="標楷體" w:eastAsia="標楷體" w:hAnsi="標楷體" w:hint="eastAsia"/>
                <w:b/>
                <w:color w:val="000000"/>
                <w:sz w:val="28"/>
                <w:szCs w:val="28"/>
                <w:lang w:eastAsia="en-US"/>
              </w:rPr>
              <w:t>名</w:t>
            </w:r>
            <w:r w:rsidRPr="009B12EE">
              <w:rPr>
                <w:rFonts w:ascii="標楷體" w:eastAsia="標楷體" w:hAnsi="標楷體"/>
                <w:b/>
                <w:color w:val="000000"/>
                <w:sz w:val="28"/>
                <w:szCs w:val="28"/>
                <w:lang w:eastAsia="en-US"/>
              </w:rPr>
              <w:tab/>
            </w:r>
            <w:r w:rsidRPr="009B12EE">
              <w:rPr>
                <w:rFonts w:ascii="標楷體" w:eastAsia="標楷體" w:hAnsi="標楷體" w:hint="eastAsia"/>
                <w:b/>
                <w:color w:val="000000"/>
                <w:sz w:val="28"/>
                <w:szCs w:val="28"/>
                <w:lang w:eastAsia="en-US"/>
              </w:rPr>
              <w:t>稱</w:t>
            </w:r>
          </w:p>
        </w:tc>
        <w:tc>
          <w:tcPr>
            <w:tcW w:w="2388" w:type="dxa"/>
          </w:tcPr>
          <w:p w14:paraId="43D3579E" w14:textId="77777777" w:rsidR="00315763" w:rsidRPr="009B12EE" w:rsidRDefault="00315763" w:rsidP="00E027EC">
            <w:pPr>
              <w:pStyle w:val="TableParagraph"/>
              <w:tabs>
                <w:tab w:val="left" w:pos="611"/>
              </w:tabs>
              <w:spacing w:before="143" w:line="320" w:lineRule="exact"/>
              <w:ind w:left="11"/>
              <w:jc w:val="center"/>
              <w:rPr>
                <w:rFonts w:ascii="標楷體" w:eastAsia="標楷體" w:hAnsi="標楷體"/>
                <w:b/>
                <w:color w:val="000000"/>
                <w:sz w:val="28"/>
                <w:szCs w:val="28"/>
                <w:lang w:eastAsia="en-US"/>
              </w:rPr>
            </w:pPr>
            <w:r w:rsidRPr="009B12EE">
              <w:rPr>
                <w:rFonts w:ascii="標楷體" w:eastAsia="標楷體" w:hAnsi="標楷體" w:hint="eastAsia"/>
                <w:b/>
                <w:color w:val="000000"/>
                <w:sz w:val="28"/>
                <w:szCs w:val="28"/>
                <w:lang w:eastAsia="en-US"/>
              </w:rPr>
              <w:t>用</w:t>
            </w:r>
            <w:r w:rsidRPr="009B12EE">
              <w:rPr>
                <w:rFonts w:ascii="標楷體" w:eastAsia="標楷體" w:hAnsi="標楷體"/>
                <w:b/>
                <w:color w:val="000000"/>
                <w:sz w:val="28"/>
                <w:szCs w:val="28"/>
                <w:lang w:eastAsia="en-US"/>
              </w:rPr>
              <w:tab/>
            </w:r>
            <w:r w:rsidRPr="009B12EE">
              <w:rPr>
                <w:rFonts w:ascii="標楷體" w:eastAsia="標楷體" w:hAnsi="標楷體" w:hint="eastAsia"/>
                <w:b/>
                <w:color w:val="000000"/>
                <w:sz w:val="28"/>
                <w:szCs w:val="28"/>
                <w:lang w:eastAsia="en-US"/>
              </w:rPr>
              <w:t>途</w:t>
            </w:r>
          </w:p>
        </w:tc>
        <w:tc>
          <w:tcPr>
            <w:tcW w:w="4700" w:type="dxa"/>
          </w:tcPr>
          <w:p w14:paraId="1DD51FFE" w14:textId="77777777" w:rsidR="00315763" w:rsidRPr="009B12EE" w:rsidRDefault="00315763" w:rsidP="00E027EC">
            <w:pPr>
              <w:pStyle w:val="TableParagraph"/>
              <w:spacing w:before="143" w:line="320" w:lineRule="exact"/>
              <w:jc w:val="center"/>
              <w:rPr>
                <w:rFonts w:ascii="標楷體" w:eastAsia="標楷體" w:hAnsi="標楷體"/>
                <w:b/>
                <w:color w:val="000000"/>
                <w:sz w:val="28"/>
                <w:szCs w:val="28"/>
              </w:rPr>
            </w:pPr>
            <w:r w:rsidRPr="009B12EE">
              <w:rPr>
                <w:rFonts w:ascii="標楷體" w:eastAsia="標楷體" w:hAnsi="標楷體" w:hint="eastAsia"/>
                <w:b/>
                <w:color w:val="000000"/>
                <w:sz w:val="28"/>
                <w:szCs w:val="28"/>
              </w:rPr>
              <w:t>網站、作業流程或表格下載</w:t>
            </w:r>
          </w:p>
        </w:tc>
      </w:tr>
      <w:tr w:rsidR="00315763" w:rsidRPr="009B12EE" w14:paraId="35EB4EFC" w14:textId="77777777" w:rsidTr="00E027EC">
        <w:trPr>
          <w:trHeight w:val="4627"/>
        </w:trPr>
        <w:tc>
          <w:tcPr>
            <w:tcW w:w="567" w:type="dxa"/>
            <w:vAlign w:val="center"/>
          </w:tcPr>
          <w:p w14:paraId="6CB60F0C" w14:textId="77777777" w:rsidR="00315763" w:rsidRPr="00F9245F" w:rsidRDefault="00315763" w:rsidP="00E027EC">
            <w:pPr>
              <w:pStyle w:val="TableParagraph"/>
              <w:spacing w:line="295" w:lineRule="exact"/>
              <w:ind w:left="107"/>
              <w:rPr>
                <w:rFonts w:ascii="標楷體" w:eastAsia="標楷體" w:hAnsi="標楷體"/>
                <w:color w:val="000000"/>
                <w:sz w:val="28"/>
                <w:szCs w:val="28"/>
                <w:lang w:eastAsia="en-US"/>
              </w:rPr>
            </w:pPr>
            <w:r w:rsidRPr="00F9245F">
              <w:rPr>
                <w:rFonts w:ascii="標楷體" w:eastAsia="標楷體" w:hAnsi="標楷體"/>
                <w:color w:val="000000"/>
                <w:sz w:val="28"/>
                <w:szCs w:val="28"/>
                <w:lang w:eastAsia="en-US"/>
              </w:rPr>
              <w:t>1</w:t>
            </w:r>
          </w:p>
        </w:tc>
        <w:tc>
          <w:tcPr>
            <w:tcW w:w="2126" w:type="dxa"/>
            <w:vAlign w:val="center"/>
          </w:tcPr>
          <w:p w14:paraId="1F6C28B6" w14:textId="77777777" w:rsidR="00315763" w:rsidRPr="001973FB" w:rsidRDefault="00315763" w:rsidP="00E027EC">
            <w:pPr>
              <w:pStyle w:val="TableParagraph"/>
              <w:tabs>
                <w:tab w:val="left" w:pos="1072"/>
              </w:tabs>
              <w:spacing w:before="143" w:line="320" w:lineRule="exact"/>
              <w:ind w:left="131"/>
              <w:rPr>
                <w:rFonts w:ascii="標楷體" w:eastAsia="標楷體" w:hAnsi="標楷體"/>
                <w:color w:val="000000" w:themeColor="text1"/>
                <w:sz w:val="28"/>
                <w:szCs w:val="28"/>
                <w:lang w:eastAsia="en-US"/>
              </w:rPr>
            </w:pPr>
            <w:proofErr w:type="spellStart"/>
            <w:r w:rsidRPr="001973FB">
              <w:rPr>
                <w:rFonts w:ascii="標楷體" w:eastAsia="標楷體" w:hAnsi="標楷體" w:hint="eastAsia"/>
                <w:color w:val="000000" w:themeColor="text1"/>
                <w:sz w:val="28"/>
                <w:szCs w:val="28"/>
                <w:lang w:eastAsia="en-US"/>
              </w:rPr>
              <w:t>公務雲即時通</w:t>
            </w:r>
            <w:proofErr w:type="spellEnd"/>
          </w:p>
        </w:tc>
        <w:tc>
          <w:tcPr>
            <w:tcW w:w="2388" w:type="dxa"/>
            <w:vAlign w:val="center"/>
          </w:tcPr>
          <w:p w14:paraId="13629095" w14:textId="77777777" w:rsidR="00315763" w:rsidRPr="001973FB" w:rsidRDefault="00315763" w:rsidP="00E027EC">
            <w:pPr>
              <w:pStyle w:val="TableParagraph"/>
              <w:tabs>
                <w:tab w:val="left" w:pos="611"/>
              </w:tabs>
              <w:spacing w:before="143" w:line="320" w:lineRule="exact"/>
              <w:ind w:left="11"/>
              <w:rPr>
                <w:rFonts w:ascii="標楷體" w:eastAsia="標楷體" w:hAnsi="標楷體"/>
                <w:color w:val="000000" w:themeColor="text1"/>
                <w:sz w:val="28"/>
                <w:szCs w:val="28"/>
              </w:rPr>
            </w:pPr>
            <w:proofErr w:type="gramStart"/>
            <w:r w:rsidRPr="001973FB">
              <w:rPr>
                <w:rFonts w:ascii="標楷體" w:eastAsia="標楷體" w:hAnsi="標楷體" w:hint="eastAsia"/>
                <w:color w:val="000000" w:themeColor="text1"/>
                <w:sz w:val="28"/>
                <w:szCs w:val="28"/>
              </w:rPr>
              <w:t>本縣專</w:t>
            </w:r>
            <w:proofErr w:type="gramEnd"/>
            <w:r w:rsidRPr="001973FB">
              <w:rPr>
                <w:rFonts w:ascii="標楷體" w:eastAsia="標楷體" w:hAnsi="標楷體" w:hint="eastAsia"/>
                <w:color w:val="000000" w:themeColor="text1"/>
                <w:sz w:val="28"/>
                <w:szCs w:val="28"/>
              </w:rPr>
              <w:t>、兼任人事人員業務交流連</w:t>
            </w:r>
            <w:proofErr w:type="gramStart"/>
            <w:r w:rsidRPr="001973FB">
              <w:rPr>
                <w:rFonts w:ascii="標楷體" w:eastAsia="標楷體" w:hAnsi="標楷體" w:hint="eastAsia"/>
                <w:color w:val="000000" w:themeColor="text1"/>
                <w:sz w:val="28"/>
                <w:szCs w:val="28"/>
              </w:rPr>
              <w:t>繫</w:t>
            </w:r>
            <w:proofErr w:type="gramEnd"/>
          </w:p>
        </w:tc>
        <w:tc>
          <w:tcPr>
            <w:tcW w:w="4700" w:type="dxa"/>
          </w:tcPr>
          <w:p w14:paraId="47515C06" w14:textId="77777777" w:rsidR="00315763" w:rsidRPr="001973FB" w:rsidRDefault="00315763" w:rsidP="00E027EC">
            <w:pPr>
              <w:pStyle w:val="TableParagraph"/>
              <w:spacing w:line="320" w:lineRule="exact"/>
              <w:rPr>
                <w:rFonts w:ascii="標楷體" w:eastAsia="標楷體" w:hAnsi="標楷體"/>
                <w:color w:val="000000" w:themeColor="text1"/>
                <w:sz w:val="28"/>
                <w:szCs w:val="28"/>
              </w:rPr>
            </w:pPr>
            <w:r w:rsidRPr="001973FB">
              <w:rPr>
                <w:rFonts w:ascii="標楷體" w:eastAsia="標楷體" w:hAnsi="標楷體" w:hint="eastAsia"/>
                <w:color w:val="000000" w:themeColor="text1"/>
                <w:sz w:val="28"/>
                <w:szCs w:val="28"/>
              </w:rPr>
              <w:t>請申請人填寫：</w:t>
            </w:r>
          </w:p>
          <w:p w14:paraId="17443F5A" w14:textId="77777777" w:rsidR="00315763" w:rsidRPr="001973FB" w:rsidRDefault="00315763" w:rsidP="00315763">
            <w:pPr>
              <w:pStyle w:val="TableParagraph"/>
              <w:numPr>
                <w:ilvl w:val="0"/>
                <w:numId w:val="50"/>
              </w:numPr>
              <w:spacing w:line="320" w:lineRule="exact"/>
              <w:rPr>
                <w:rFonts w:ascii="標楷體" w:eastAsia="標楷體" w:hAnsi="標楷體"/>
                <w:color w:val="000000" w:themeColor="text1"/>
                <w:sz w:val="28"/>
                <w:szCs w:val="28"/>
              </w:rPr>
            </w:pPr>
            <w:r w:rsidRPr="001973FB">
              <w:rPr>
                <w:rFonts w:ascii="標楷體" w:eastAsia="標楷體" w:hAnsi="標楷體" w:hint="eastAsia"/>
                <w:color w:val="000000" w:themeColor="text1"/>
                <w:sz w:val="28"/>
                <w:szCs w:val="28"/>
              </w:rPr>
              <w:t>花蓮縣政府帳號異動申請表。</w:t>
            </w:r>
          </w:p>
          <w:p w14:paraId="303F2C20" w14:textId="77777777" w:rsidR="00315763" w:rsidRPr="001973FB" w:rsidRDefault="00315763" w:rsidP="00315763">
            <w:pPr>
              <w:pStyle w:val="TableParagraph"/>
              <w:numPr>
                <w:ilvl w:val="0"/>
                <w:numId w:val="50"/>
              </w:numPr>
              <w:spacing w:line="320" w:lineRule="exact"/>
              <w:rPr>
                <w:rFonts w:ascii="標楷體" w:eastAsia="標楷體" w:hAnsi="標楷體"/>
                <w:color w:val="000000" w:themeColor="text1"/>
                <w:sz w:val="28"/>
                <w:szCs w:val="28"/>
              </w:rPr>
            </w:pPr>
            <w:r w:rsidRPr="001973FB">
              <w:rPr>
                <w:rFonts w:ascii="標楷體" w:eastAsia="標楷體" w:hAnsi="標楷體" w:hint="eastAsia"/>
                <w:color w:val="000000" w:themeColor="text1"/>
                <w:sz w:val="28"/>
                <w:szCs w:val="28"/>
              </w:rPr>
              <w:t>花蓮縣政府公務雲使用切結書。</w:t>
            </w:r>
          </w:p>
          <w:p w14:paraId="028C8598" w14:textId="77777777" w:rsidR="00315763" w:rsidRPr="001973FB" w:rsidRDefault="00315763" w:rsidP="00E027EC">
            <w:pPr>
              <w:pStyle w:val="TableParagraph"/>
              <w:spacing w:line="320" w:lineRule="exact"/>
              <w:ind w:left="360"/>
              <w:rPr>
                <w:rFonts w:ascii="標楷體" w:eastAsia="標楷體" w:hAnsi="標楷體"/>
                <w:color w:val="000000" w:themeColor="text1"/>
                <w:sz w:val="28"/>
                <w:szCs w:val="28"/>
              </w:rPr>
            </w:pPr>
            <w:r w:rsidRPr="001973FB">
              <w:rPr>
                <w:rFonts w:ascii="標楷體" w:eastAsia="標楷體" w:hAnsi="標楷體" w:hint="eastAsia"/>
                <w:color w:val="000000" w:themeColor="text1"/>
                <w:sz w:val="28"/>
                <w:szCs w:val="28"/>
              </w:rPr>
              <w:t>以上經服務機關核章後掃描傳送至人事處確認無誤並核章後交資訊科開放權限。</w:t>
            </w:r>
          </w:p>
          <w:p w14:paraId="63EDD402" w14:textId="77777777" w:rsidR="00315763" w:rsidRPr="001973FB" w:rsidRDefault="00315763" w:rsidP="00315763">
            <w:pPr>
              <w:pStyle w:val="TableParagraph"/>
              <w:numPr>
                <w:ilvl w:val="0"/>
                <w:numId w:val="50"/>
              </w:numPr>
              <w:spacing w:line="320" w:lineRule="exact"/>
              <w:rPr>
                <w:rFonts w:ascii="標楷體" w:eastAsia="標楷體" w:hAnsi="標楷體"/>
                <w:color w:val="000000" w:themeColor="text1"/>
                <w:sz w:val="28"/>
                <w:szCs w:val="28"/>
              </w:rPr>
            </w:pPr>
            <w:proofErr w:type="gramStart"/>
            <w:r w:rsidRPr="001973FB">
              <w:rPr>
                <w:rFonts w:ascii="標楷體" w:eastAsia="標楷體" w:hAnsi="標楷體" w:hint="eastAsia"/>
                <w:color w:val="000000" w:themeColor="text1"/>
                <w:sz w:val="28"/>
                <w:szCs w:val="28"/>
              </w:rPr>
              <w:t>教育處縣網</w:t>
            </w:r>
            <w:proofErr w:type="gramEnd"/>
            <w:r w:rsidRPr="001973FB">
              <w:rPr>
                <w:rFonts w:ascii="標楷體" w:eastAsia="標楷體" w:hAnsi="標楷體"/>
                <w:color w:val="000000" w:themeColor="text1"/>
                <w:sz w:val="28"/>
                <w:szCs w:val="28"/>
              </w:rPr>
              <w:t>(</w:t>
            </w:r>
            <w:r w:rsidRPr="001973FB">
              <w:rPr>
                <w:rFonts w:ascii="標楷體" w:eastAsia="標楷體" w:hAnsi="標楷體" w:hint="eastAsia"/>
                <w:color w:val="000000" w:themeColor="text1"/>
                <w:sz w:val="28"/>
                <w:szCs w:val="28"/>
              </w:rPr>
              <w:t>單一入口網</w:t>
            </w:r>
            <w:r w:rsidRPr="001973FB">
              <w:rPr>
                <w:rFonts w:ascii="標楷體" w:eastAsia="標楷體" w:hAnsi="標楷體"/>
                <w:color w:val="000000" w:themeColor="text1"/>
                <w:sz w:val="28"/>
                <w:szCs w:val="28"/>
              </w:rPr>
              <w:t>)</w:t>
            </w:r>
            <w:r w:rsidRPr="001973FB">
              <w:rPr>
                <w:rFonts w:ascii="標楷體" w:eastAsia="標楷體" w:hAnsi="標楷體" w:hint="eastAsia"/>
                <w:color w:val="000000" w:themeColor="text1"/>
                <w:sz w:val="28"/>
                <w:szCs w:val="28"/>
              </w:rPr>
              <w:t>帳號</w:t>
            </w:r>
            <w:r w:rsidRPr="001973FB">
              <w:rPr>
                <w:rFonts w:ascii="標楷體" w:eastAsia="標楷體" w:hAnsi="標楷體"/>
                <w:color w:val="000000" w:themeColor="text1"/>
                <w:sz w:val="28"/>
                <w:szCs w:val="28"/>
              </w:rPr>
              <w:t>(</w:t>
            </w:r>
            <w:r w:rsidRPr="001973FB">
              <w:rPr>
                <w:rFonts w:ascii="標楷體" w:eastAsia="標楷體" w:hAnsi="標楷體" w:hint="eastAsia"/>
                <w:color w:val="000000" w:themeColor="text1"/>
                <w:sz w:val="28"/>
                <w:szCs w:val="28"/>
              </w:rPr>
              <w:t>教職員：申請者</w:t>
            </w:r>
            <w:r w:rsidRPr="001973FB">
              <w:rPr>
                <w:rFonts w:ascii="標楷體" w:eastAsia="標楷體" w:hAnsi="標楷體"/>
                <w:color w:val="000000" w:themeColor="text1"/>
                <w:sz w:val="28"/>
                <w:szCs w:val="28"/>
              </w:rPr>
              <w:t>--&gt;</w:t>
            </w:r>
            <w:r w:rsidRPr="001973FB">
              <w:rPr>
                <w:rFonts w:ascii="標楷體" w:eastAsia="標楷體" w:hAnsi="標楷體" w:hint="eastAsia"/>
                <w:color w:val="000000" w:themeColor="text1"/>
                <w:sz w:val="28"/>
                <w:szCs w:val="28"/>
              </w:rPr>
              <w:t>具備管理校務系統</w:t>
            </w:r>
            <w:r w:rsidRPr="001973FB">
              <w:rPr>
                <w:rFonts w:ascii="標楷體" w:eastAsia="標楷體" w:hAnsi="標楷體"/>
                <w:color w:val="000000" w:themeColor="text1"/>
                <w:sz w:val="28"/>
                <w:szCs w:val="28"/>
              </w:rPr>
              <w:t>(</w:t>
            </w:r>
            <w:r w:rsidRPr="001973FB">
              <w:rPr>
                <w:rFonts w:ascii="標楷體" w:eastAsia="標楷體" w:hAnsi="標楷體" w:hint="eastAsia"/>
                <w:color w:val="000000" w:themeColor="text1"/>
                <w:sz w:val="28"/>
                <w:szCs w:val="28"/>
              </w:rPr>
              <w:t>全誼</w:t>
            </w:r>
            <w:r w:rsidRPr="001973FB">
              <w:rPr>
                <w:rFonts w:ascii="標楷體" w:eastAsia="標楷體" w:hAnsi="標楷體"/>
                <w:color w:val="000000" w:themeColor="text1"/>
                <w:sz w:val="28"/>
                <w:szCs w:val="28"/>
              </w:rPr>
              <w:t>)</w:t>
            </w:r>
            <w:r w:rsidRPr="001973FB">
              <w:rPr>
                <w:rFonts w:ascii="標楷體" w:eastAsia="標楷體" w:hAnsi="標楷體" w:hint="eastAsia"/>
                <w:color w:val="000000" w:themeColor="text1"/>
                <w:sz w:val="28"/>
                <w:szCs w:val="28"/>
              </w:rPr>
              <w:t>「人事資料模組」之管理人員於校務系統中新增資料</w:t>
            </w:r>
            <w:r w:rsidRPr="001973FB">
              <w:rPr>
                <w:rFonts w:ascii="標楷體" w:eastAsia="標楷體" w:hAnsi="標楷體"/>
                <w:color w:val="000000" w:themeColor="text1"/>
                <w:sz w:val="28"/>
                <w:szCs w:val="28"/>
              </w:rPr>
              <w:t>--&gt;</w:t>
            </w:r>
            <w:r w:rsidRPr="001973FB">
              <w:rPr>
                <w:rFonts w:ascii="標楷體" w:eastAsia="標楷體" w:hAnsi="標楷體" w:hint="eastAsia"/>
                <w:color w:val="000000" w:themeColor="text1"/>
                <w:sz w:val="28"/>
                <w:szCs w:val="28"/>
              </w:rPr>
              <w:t>請申請者自行連線至本府「花蓮縣單一帳號管理平台」</w:t>
            </w:r>
            <w:proofErr w:type="gramStart"/>
            <w:r w:rsidRPr="001973FB">
              <w:rPr>
                <w:rFonts w:ascii="標楷體" w:eastAsia="標楷體" w:hAnsi="標楷體" w:hint="eastAsia"/>
                <w:color w:val="000000" w:themeColor="text1"/>
                <w:sz w:val="28"/>
                <w:szCs w:val="28"/>
              </w:rPr>
              <w:t>（</w:t>
            </w:r>
            <w:proofErr w:type="gramEnd"/>
            <w:r w:rsidRPr="001973FB">
              <w:rPr>
                <w:rFonts w:ascii="標楷體" w:eastAsia="標楷體" w:hAnsi="標楷體"/>
                <w:color w:val="000000" w:themeColor="text1"/>
                <w:sz w:val="28"/>
                <w:szCs w:val="28"/>
              </w:rPr>
              <w:t>https://sso.hlc.edu.tw</w:t>
            </w:r>
            <w:proofErr w:type="gramStart"/>
            <w:r w:rsidRPr="001973FB">
              <w:rPr>
                <w:rFonts w:ascii="標楷體" w:eastAsia="標楷體" w:hAnsi="標楷體" w:hint="eastAsia"/>
                <w:color w:val="000000" w:themeColor="text1"/>
                <w:sz w:val="28"/>
                <w:szCs w:val="28"/>
              </w:rPr>
              <w:t>）</w:t>
            </w:r>
            <w:proofErr w:type="gramEnd"/>
            <w:r w:rsidRPr="001973FB">
              <w:rPr>
                <w:rFonts w:ascii="標楷體" w:eastAsia="標楷體" w:hAnsi="標楷體" w:hint="eastAsia"/>
                <w:color w:val="000000" w:themeColor="text1"/>
                <w:sz w:val="28"/>
                <w:szCs w:val="28"/>
              </w:rPr>
              <w:t>註冊帳號，並填寫相關資料</w:t>
            </w:r>
            <w:r w:rsidRPr="001973FB">
              <w:rPr>
                <w:rFonts w:ascii="標楷體" w:eastAsia="標楷體" w:hAnsi="標楷體"/>
                <w:color w:val="000000" w:themeColor="text1"/>
                <w:sz w:val="28"/>
                <w:szCs w:val="28"/>
              </w:rPr>
              <w:t>)</w:t>
            </w:r>
          </w:p>
        </w:tc>
      </w:tr>
      <w:tr w:rsidR="00315763" w:rsidRPr="009B12EE" w14:paraId="27BC07D3" w14:textId="77777777" w:rsidTr="00E027EC">
        <w:trPr>
          <w:trHeight w:val="1842"/>
        </w:trPr>
        <w:tc>
          <w:tcPr>
            <w:tcW w:w="567" w:type="dxa"/>
            <w:vAlign w:val="center"/>
          </w:tcPr>
          <w:p w14:paraId="1F41E680" w14:textId="77777777" w:rsidR="00315763" w:rsidRPr="00F9245F" w:rsidRDefault="00315763" w:rsidP="00E027EC">
            <w:pPr>
              <w:pStyle w:val="TableParagraph"/>
              <w:spacing w:before="191"/>
              <w:ind w:left="173"/>
              <w:rPr>
                <w:rFonts w:ascii="標楷體" w:eastAsia="標楷體" w:hAnsi="標楷體"/>
                <w:color w:val="000000"/>
                <w:sz w:val="28"/>
                <w:szCs w:val="28"/>
                <w:lang w:eastAsia="en-US"/>
              </w:rPr>
            </w:pPr>
            <w:r w:rsidRPr="00F9245F">
              <w:rPr>
                <w:rFonts w:ascii="標楷體" w:eastAsia="標楷體" w:hAnsi="標楷體" w:hint="eastAsia"/>
                <w:color w:val="000000"/>
                <w:sz w:val="28"/>
                <w:szCs w:val="28"/>
              </w:rPr>
              <w:t>2</w:t>
            </w:r>
          </w:p>
        </w:tc>
        <w:tc>
          <w:tcPr>
            <w:tcW w:w="2126" w:type="dxa"/>
            <w:vAlign w:val="center"/>
          </w:tcPr>
          <w:p w14:paraId="3E3484E2" w14:textId="77777777" w:rsidR="00315763" w:rsidRPr="009B12EE" w:rsidRDefault="00315763" w:rsidP="00E027EC">
            <w:pPr>
              <w:pStyle w:val="TableParagraph"/>
              <w:spacing w:before="177" w:line="320" w:lineRule="exact"/>
              <w:ind w:left="108" w:right="106"/>
              <w:rPr>
                <w:rFonts w:ascii="標楷體" w:eastAsia="標楷體" w:hAnsi="標楷體"/>
                <w:color w:val="000000"/>
                <w:sz w:val="28"/>
                <w:szCs w:val="28"/>
              </w:rPr>
            </w:pPr>
            <w:proofErr w:type="gramStart"/>
            <w:r w:rsidRPr="009B12EE">
              <w:rPr>
                <w:rFonts w:ascii="標楷體" w:eastAsia="標楷體" w:hAnsi="標楷體" w:hint="eastAsia"/>
                <w:color w:val="000000"/>
                <w:sz w:val="28"/>
                <w:szCs w:val="28"/>
              </w:rPr>
              <w:t>教育處縣網</w:t>
            </w:r>
            <w:proofErr w:type="gramEnd"/>
            <w:r w:rsidRPr="009B12EE">
              <w:rPr>
                <w:rFonts w:ascii="標楷體" w:eastAsia="標楷體" w:hAnsi="標楷體"/>
                <w:color w:val="000000"/>
                <w:sz w:val="28"/>
                <w:szCs w:val="28"/>
              </w:rPr>
              <w:t>(</w:t>
            </w:r>
            <w:r w:rsidRPr="009B12EE">
              <w:rPr>
                <w:rFonts w:ascii="標楷體" w:eastAsia="標楷體" w:hAnsi="標楷體" w:hint="eastAsia"/>
                <w:color w:val="000000"/>
                <w:spacing w:val="-1"/>
                <w:sz w:val="28"/>
                <w:szCs w:val="28"/>
              </w:rPr>
              <w:t>單一入口</w:t>
            </w:r>
            <w:r w:rsidRPr="009B12EE">
              <w:rPr>
                <w:rFonts w:ascii="標楷體" w:eastAsia="標楷體" w:hAnsi="標楷體" w:hint="eastAsia"/>
                <w:color w:val="000000"/>
                <w:sz w:val="28"/>
                <w:szCs w:val="28"/>
              </w:rPr>
              <w:t>網</w:t>
            </w:r>
            <w:r w:rsidRPr="009B12EE">
              <w:rPr>
                <w:rFonts w:ascii="標楷體" w:eastAsia="標楷體" w:hAnsi="標楷體"/>
                <w:color w:val="000000"/>
                <w:sz w:val="28"/>
                <w:szCs w:val="28"/>
              </w:rPr>
              <w:t>)</w:t>
            </w:r>
            <w:r w:rsidRPr="009B12EE">
              <w:rPr>
                <w:rFonts w:ascii="標楷體" w:eastAsia="標楷體" w:hAnsi="標楷體" w:hint="eastAsia"/>
                <w:color w:val="000000"/>
                <w:sz w:val="28"/>
                <w:szCs w:val="28"/>
              </w:rPr>
              <w:t>帳號</w:t>
            </w:r>
          </w:p>
        </w:tc>
        <w:tc>
          <w:tcPr>
            <w:tcW w:w="2388" w:type="dxa"/>
            <w:vAlign w:val="center"/>
          </w:tcPr>
          <w:p w14:paraId="7FDA9768" w14:textId="77777777" w:rsidR="00315763" w:rsidRPr="009B12EE" w:rsidRDefault="00315763" w:rsidP="00E027EC">
            <w:pPr>
              <w:pStyle w:val="TableParagraph"/>
              <w:spacing w:before="19" w:line="320" w:lineRule="exact"/>
              <w:ind w:left="109" w:right="312"/>
              <w:jc w:val="both"/>
              <w:rPr>
                <w:rFonts w:ascii="標楷體" w:eastAsia="標楷體" w:hAnsi="標楷體"/>
                <w:color w:val="000000"/>
                <w:sz w:val="28"/>
                <w:szCs w:val="28"/>
              </w:rPr>
            </w:pPr>
            <w:r w:rsidRPr="009B12EE">
              <w:rPr>
                <w:rFonts w:ascii="標楷體" w:eastAsia="標楷體" w:hAnsi="標楷體" w:hint="eastAsia"/>
                <w:color w:val="000000"/>
                <w:spacing w:val="-1"/>
                <w:sz w:val="28"/>
                <w:szCs w:val="28"/>
              </w:rPr>
              <w:t>人事資料管理、請</w:t>
            </w:r>
            <w:r w:rsidRPr="009B12EE">
              <w:rPr>
                <w:rFonts w:ascii="標楷體" w:eastAsia="標楷體" w:hAnsi="標楷體" w:hint="eastAsia"/>
                <w:color w:val="000000"/>
                <w:sz w:val="28"/>
                <w:szCs w:val="28"/>
              </w:rPr>
              <w:t>假系統、資料填報</w:t>
            </w:r>
          </w:p>
        </w:tc>
        <w:tc>
          <w:tcPr>
            <w:tcW w:w="4700" w:type="dxa"/>
          </w:tcPr>
          <w:p w14:paraId="7FEF71A8" w14:textId="77777777" w:rsidR="00315763" w:rsidRPr="00FD22BA" w:rsidRDefault="00315763" w:rsidP="00315763">
            <w:pPr>
              <w:pStyle w:val="a9"/>
              <w:widowControl w:val="0"/>
              <w:numPr>
                <w:ilvl w:val="0"/>
                <w:numId w:val="52"/>
              </w:numPr>
              <w:autoSpaceDE w:val="0"/>
              <w:autoSpaceDN w:val="0"/>
              <w:spacing w:after="0" w:line="320" w:lineRule="exact"/>
              <w:contextualSpacing w:val="0"/>
              <w:rPr>
                <w:rFonts w:ascii="標楷體" w:eastAsia="標楷體" w:hAnsi="標楷體"/>
                <w:sz w:val="28"/>
                <w:szCs w:val="28"/>
              </w:rPr>
            </w:pPr>
            <w:r w:rsidRPr="00FD22BA">
              <w:rPr>
                <w:rFonts w:ascii="標楷體" w:eastAsia="標楷體" w:hAnsi="標楷體" w:hint="eastAsia"/>
                <w:sz w:val="28"/>
                <w:szCs w:val="28"/>
              </w:rPr>
              <w:t>花蓮縣政府教育處校務行政系統</w:t>
            </w:r>
            <w:r>
              <w:fldChar w:fldCharType="begin"/>
            </w:r>
            <w:r>
              <w:instrText>HYPERLINK "https://eschool.hlc.edu.tw/central/theme/15/index.html"</w:instrText>
            </w:r>
            <w:r>
              <w:fldChar w:fldCharType="separate"/>
            </w:r>
            <w:r w:rsidRPr="00042304">
              <w:rPr>
                <w:rFonts w:ascii="標楷體" w:eastAsia="標楷體" w:hAnsi="標楷體"/>
                <w:sz w:val="28"/>
                <w:szCs w:val="28"/>
                <w:u w:val="single"/>
              </w:rPr>
              <w:t>https://eschool.hlc.edu.tw/central/theme/15/index.html</w:t>
            </w:r>
            <w:r>
              <w:fldChar w:fldCharType="end"/>
            </w:r>
          </w:p>
          <w:p w14:paraId="1FE8240F" w14:textId="77777777" w:rsidR="00315763" w:rsidRPr="009B12EE" w:rsidRDefault="00315763" w:rsidP="00315763">
            <w:pPr>
              <w:pStyle w:val="a9"/>
              <w:widowControl w:val="0"/>
              <w:numPr>
                <w:ilvl w:val="0"/>
                <w:numId w:val="52"/>
              </w:numPr>
              <w:autoSpaceDE w:val="0"/>
              <w:autoSpaceDN w:val="0"/>
              <w:spacing w:after="0" w:line="320" w:lineRule="exact"/>
              <w:contextualSpacing w:val="0"/>
              <w:rPr>
                <w:rFonts w:ascii="標楷體" w:eastAsia="標楷體" w:hAnsi="標楷體"/>
                <w:color w:val="000000"/>
                <w:sz w:val="28"/>
                <w:szCs w:val="28"/>
                <w:lang w:eastAsia="zh-TW"/>
              </w:rPr>
            </w:pPr>
            <w:r w:rsidRPr="00FD22BA">
              <w:rPr>
                <w:rFonts w:ascii="標楷體" w:eastAsia="標楷體" w:hAnsi="標楷體" w:hint="eastAsia"/>
                <w:sz w:val="28"/>
                <w:szCs w:val="28"/>
                <w:lang w:eastAsia="zh-TW"/>
              </w:rPr>
              <w:t>建立新版校務系統及新智慧差勤系</w:t>
            </w:r>
            <w:r w:rsidRPr="009B12EE">
              <w:rPr>
                <w:rFonts w:ascii="標楷體" w:eastAsia="標楷體" w:hAnsi="標楷體" w:hint="eastAsia"/>
                <w:color w:val="000000"/>
                <w:sz w:val="28"/>
                <w:szCs w:val="28"/>
                <w:lang w:eastAsia="zh-TW"/>
              </w:rPr>
              <w:t>統使用權限</w:t>
            </w:r>
          </w:p>
        </w:tc>
      </w:tr>
      <w:tr w:rsidR="00315763" w:rsidRPr="009B12EE" w14:paraId="194EDFB3" w14:textId="77777777" w:rsidTr="00E027EC">
        <w:trPr>
          <w:trHeight w:val="1685"/>
        </w:trPr>
        <w:tc>
          <w:tcPr>
            <w:tcW w:w="567" w:type="dxa"/>
            <w:vAlign w:val="center"/>
          </w:tcPr>
          <w:p w14:paraId="73850237" w14:textId="77777777" w:rsidR="00315763" w:rsidRPr="00F9245F" w:rsidRDefault="00315763" w:rsidP="00E027EC">
            <w:pPr>
              <w:pStyle w:val="TableParagraph"/>
              <w:spacing w:before="201"/>
              <w:ind w:left="173"/>
              <w:rPr>
                <w:rFonts w:ascii="標楷體" w:eastAsia="標楷體" w:hAnsi="標楷體"/>
                <w:color w:val="000000"/>
                <w:sz w:val="28"/>
                <w:szCs w:val="28"/>
                <w:lang w:eastAsia="en-US"/>
              </w:rPr>
            </w:pPr>
            <w:r w:rsidRPr="00F9245F">
              <w:rPr>
                <w:rFonts w:ascii="標楷體" w:eastAsia="標楷體" w:hAnsi="標楷體" w:hint="eastAsia"/>
                <w:color w:val="000000"/>
                <w:sz w:val="28"/>
                <w:szCs w:val="28"/>
              </w:rPr>
              <w:t>3</w:t>
            </w:r>
          </w:p>
        </w:tc>
        <w:tc>
          <w:tcPr>
            <w:tcW w:w="2126" w:type="dxa"/>
            <w:vAlign w:val="center"/>
          </w:tcPr>
          <w:p w14:paraId="50B2ECA5" w14:textId="77777777" w:rsidR="00315763" w:rsidRPr="009B12EE" w:rsidRDefault="00315763" w:rsidP="00E027EC">
            <w:pPr>
              <w:pStyle w:val="TableParagraph"/>
              <w:spacing w:before="201" w:line="320" w:lineRule="exact"/>
              <w:ind w:left="108"/>
              <w:rPr>
                <w:rFonts w:ascii="標楷體" w:eastAsia="標楷體" w:hAnsi="標楷體"/>
                <w:color w:val="000000"/>
                <w:sz w:val="28"/>
                <w:szCs w:val="28"/>
                <w:lang w:eastAsia="en-US"/>
              </w:rPr>
            </w:pPr>
            <w:r w:rsidRPr="00381C30">
              <w:rPr>
                <w:rFonts w:ascii="標楷體" w:eastAsia="標楷體" w:hAnsi="標楷體" w:hint="eastAsia"/>
                <w:color w:val="000000"/>
                <w:sz w:val="28"/>
                <w:szCs w:val="28"/>
              </w:rPr>
              <w:t>教師甄選網站</w:t>
            </w:r>
          </w:p>
        </w:tc>
        <w:tc>
          <w:tcPr>
            <w:tcW w:w="2388" w:type="dxa"/>
            <w:vAlign w:val="center"/>
          </w:tcPr>
          <w:p w14:paraId="7B2D48BC" w14:textId="77777777" w:rsidR="00315763" w:rsidRPr="009B12EE" w:rsidRDefault="00315763" w:rsidP="00E027EC">
            <w:pPr>
              <w:pStyle w:val="TableParagraph"/>
              <w:spacing w:line="320" w:lineRule="exact"/>
              <w:ind w:left="109" w:right="94"/>
              <w:rPr>
                <w:rFonts w:ascii="標楷體" w:eastAsia="標楷體" w:hAnsi="標楷體"/>
                <w:color w:val="000000"/>
                <w:sz w:val="28"/>
                <w:szCs w:val="28"/>
              </w:rPr>
            </w:pPr>
            <w:r w:rsidRPr="009B12EE">
              <w:rPr>
                <w:rFonts w:ascii="標楷體" w:eastAsia="標楷體" w:hAnsi="標楷體" w:hint="eastAsia"/>
                <w:color w:val="000000"/>
                <w:spacing w:val="20"/>
                <w:sz w:val="28"/>
                <w:szCs w:val="28"/>
              </w:rPr>
              <w:t>正式教師及代理教師甄</w:t>
            </w:r>
            <w:r w:rsidRPr="009B12EE">
              <w:rPr>
                <w:rFonts w:ascii="標楷體" w:eastAsia="標楷體" w:hAnsi="標楷體" w:hint="eastAsia"/>
                <w:color w:val="000000"/>
                <w:sz w:val="28"/>
                <w:szCs w:val="28"/>
              </w:rPr>
              <w:t>選公告</w:t>
            </w:r>
          </w:p>
        </w:tc>
        <w:tc>
          <w:tcPr>
            <w:tcW w:w="4700" w:type="dxa"/>
          </w:tcPr>
          <w:p w14:paraId="134C497D" w14:textId="77777777" w:rsidR="00315763" w:rsidRPr="00FD22BA" w:rsidRDefault="00315763" w:rsidP="00315763">
            <w:pPr>
              <w:pStyle w:val="a9"/>
              <w:widowControl w:val="0"/>
              <w:numPr>
                <w:ilvl w:val="0"/>
                <w:numId w:val="53"/>
              </w:numPr>
              <w:autoSpaceDE w:val="0"/>
              <w:autoSpaceDN w:val="0"/>
              <w:spacing w:after="0" w:line="320" w:lineRule="exact"/>
              <w:contextualSpacing w:val="0"/>
              <w:rPr>
                <w:rFonts w:ascii="標楷體" w:eastAsia="標楷體" w:hAnsi="標楷體"/>
                <w:sz w:val="28"/>
                <w:szCs w:val="28"/>
              </w:rPr>
            </w:pPr>
            <w:r w:rsidRPr="00FD22BA">
              <w:rPr>
                <w:rFonts w:ascii="標楷體" w:eastAsia="標楷體" w:hAnsi="標楷體" w:hint="eastAsia"/>
                <w:sz w:val="28"/>
                <w:szCs w:val="28"/>
              </w:rPr>
              <w:t>花蓮縣政府教育處</w:t>
            </w:r>
            <w:r w:rsidRPr="00042304">
              <w:rPr>
                <w:rFonts w:ascii="標楷體" w:eastAsia="標楷體" w:hAnsi="標楷體"/>
                <w:sz w:val="28"/>
                <w:szCs w:val="28"/>
                <w:u w:val="single"/>
              </w:rPr>
              <w:fldChar w:fldCharType="begin"/>
            </w:r>
            <w:r w:rsidRPr="00042304">
              <w:rPr>
                <w:rFonts w:ascii="標楷體" w:eastAsia="標楷體" w:hAnsi="標楷體"/>
                <w:sz w:val="28"/>
                <w:szCs w:val="28"/>
                <w:u w:val="single"/>
              </w:rPr>
              <w:instrText xml:space="preserve"> HYPERLINK "https://www.hlc.edu.tw/" </w:instrText>
            </w:r>
            <w:r w:rsidRPr="00042304">
              <w:rPr>
                <w:rFonts w:ascii="標楷體" w:eastAsia="標楷體" w:hAnsi="標楷體"/>
                <w:sz w:val="28"/>
                <w:szCs w:val="28"/>
                <w:u w:val="single"/>
              </w:rPr>
            </w:r>
            <w:r w:rsidRPr="00042304">
              <w:rPr>
                <w:rFonts w:ascii="標楷體" w:eastAsia="標楷體" w:hAnsi="標楷體"/>
                <w:sz w:val="28"/>
                <w:szCs w:val="28"/>
                <w:u w:val="single"/>
              </w:rPr>
              <w:fldChar w:fldCharType="separate"/>
            </w:r>
            <w:r w:rsidRPr="00042304">
              <w:rPr>
                <w:rFonts w:ascii="標楷體" w:eastAsia="標楷體" w:hAnsi="標楷體"/>
                <w:sz w:val="28"/>
                <w:szCs w:val="28"/>
                <w:u w:val="single"/>
              </w:rPr>
              <w:t>https://www.hlc.edu.tw/</w:t>
            </w:r>
            <w:r w:rsidRPr="00042304">
              <w:rPr>
                <w:rFonts w:ascii="標楷體" w:eastAsia="標楷體" w:hAnsi="標楷體"/>
                <w:sz w:val="28"/>
                <w:szCs w:val="28"/>
                <w:u w:val="single"/>
              </w:rPr>
              <w:fldChar w:fldCharType="end"/>
            </w:r>
          </w:p>
          <w:p w14:paraId="70ABF72E" w14:textId="77777777" w:rsidR="00315763" w:rsidRPr="00FD22BA" w:rsidRDefault="00315763" w:rsidP="00315763">
            <w:pPr>
              <w:pStyle w:val="a9"/>
              <w:widowControl w:val="0"/>
              <w:numPr>
                <w:ilvl w:val="0"/>
                <w:numId w:val="53"/>
              </w:numPr>
              <w:autoSpaceDE w:val="0"/>
              <w:autoSpaceDN w:val="0"/>
              <w:spacing w:after="0" w:line="320" w:lineRule="exact"/>
              <w:contextualSpacing w:val="0"/>
              <w:rPr>
                <w:rFonts w:ascii="標楷體" w:eastAsia="標楷體" w:hAnsi="標楷體"/>
                <w:sz w:val="28"/>
                <w:szCs w:val="28"/>
              </w:rPr>
            </w:pPr>
            <w:r w:rsidRPr="009B635E">
              <w:rPr>
                <w:rFonts w:ascii="標楷體" w:eastAsia="標楷體" w:hAnsi="標楷體" w:hint="eastAsia"/>
                <w:sz w:val="28"/>
                <w:szCs w:val="28"/>
              </w:rPr>
              <w:t>全國高級中等以下學校教師選聘網</w:t>
            </w:r>
            <w:r>
              <w:fldChar w:fldCharType="begin"/>
            </w:r>
            <w:r>
              <w:instrText>HYPERLINK "https://personnel.k12ea.gov.tw/tsn/index/NewsShow.aspx?f=FUN201003161118253V1"</w:instrText>
            </w:r>
            <w:r>
              <w:fldChar w:fldCharType="separate"/>
            </w:r>
            <w:r w:rsidRPr="00042304">
              <w:rPr>
                <w:rFonts w:ascii="標楷體" w:eastAsia="標楷體" w:hAnsi="標楷體"/>
                <w:sz w:val="28"/>
                <w:szCs w:val="28"/>
                <w:u w:val="single"/>
              </w:rPr>
              <w:t>https://personnel.k12ea.gov.tw/tsn/index/NewsShow.aspx?f=FUN201003161118253V1</w:t>
            </w:r>
            <w:r>
              <w:fldChar w:fldCharType="end"/>
            </w:r>
          </w:p>
          <w:p w14:paraId="10369773" w14:textId="77777777" w:rsidR="00315763" w:rsidRPr="00FD22BA" w:rsidRDefault="00315763" w:rsidP="00315763">
            <w:pPr>
              <w:pStyle w:val="a9"/>
              <w:widowControl w:val="0"/>
              <w:numPr>
                <w:ilvl w:val="0"/>
                <w:numId w:val="53"/>
              </w:numPr>
              <w:autoSpaceDE w:val="0"/>
              <w:autoSpaceDN w:val="0"/>
              <w:spacing w:after="0" w:line="320" w:lineRule="exact"/>
              <w:contextualSpacing w:val="0"/>
              <w:rPr>
                <w:rFonts w:ascii="標楷體" w:eastAsia="標楷體" w:hAnsi="標楷體"/>
                <w:sz w:val="28"/>
                <w:szCs w:val="28"/>
                <w:lang w:eastAsia="zh-TW"/>
              </w:rPr>
            </w:pPr>
            <w:r w:rsidRPr="00FD22BA">
              <w:rPr>
                <w:rFonts w:ascii="標楷體" w:eastAsia="標楷體" w:hAnsi="標楷體" w:hint="eastAsia"/>
                <w:sz w:val="28"/>
                <w:szCs w:val="28"/>
                <w:lang w:eastAsia="zh-TW"/>
              </w:rPr>
              <w:t>各教育場域不適任人員通報及</w:t>
            </w:r>
            <w:r w:rsidRPr="009B635E">
              <w:rPr>
                <w:rFonts w:ascii="標楷體" w:eastAsia="標楷體" w:hAnsi="標楷體" w:hint="eastAsia"/>
                <w:sz w:val="28"/>
                <w:szCs w:val="28"/>
                <w:lang w:eastAsia="zh-TW"/>
              </w:rPr>
              <w:t>查詢</w:t>
            </w:r>
            <w:r w:rsidRPr="00FD22BA">
              <w:rPr>
                <w:rFonts w:ascii="標楷體" w:eastAsia="標楷體" w:hAnsi="標楷體" w:hint="eastAsia"/>
                <w:sz w:val="28"/>
                <w:szCs w:val="28"/>
                <w:lang w:eastAsia="zh-TW"/>
              </w:rPr>
              <w:t>系統</w:t>
            </w:r>
          </w:p>
          <w:p w14:paraId="195CD472" w14:textId="77777777" w:rsidR="00315763" w:rsidRPr="00042304" w:rsidRDefault="00315763" w:rsidP="00E027EC">
            <w:pPr>
              <w:pStyle w:val="a9"/>
              <w:autoSpaceDE w:val="0"/>
              <w:autoSpaceDN w:val="0"/>
              <w:spacing w:line="320" w:lineRule="exact"/>
              <w:ind w:left="360"/>
              <w:rPr>
                <w:rFonts w:ascii="標楷體" w:eastAsia="標楷體" w:hAnsi="標楷體"/>
                <w:sz w:val="28"/>
                <w:szCs w:val="28"/>
                <w:u w:val="single"/>
              </w:rPr>
            </w:pPr>
            <w:hyperlink r:id="rId30" w:history="1">
              <w:r w:rsidRPr="00042304">
                <w:rPr>
                  <w:rFonts w:ascii="標楷體" w:eastAsia="標楷體" w:hAnsi="標楷體"/>
                  <w:sz w:val="28"/>
                  <w:szCs w:val="28"/>
                  <w:u w:val="single"/>
                </w:rPr>
                <w:t>https://unfitinfo.moe.gov.tw</w:t>
              </w:r>
            </w:hyperlink>
          </w:p>
        </w:tc>
      </w:tr>
      <w:tr w:rsidR="00315763" w:rsidRPr="009B12EE" w14:paraId="393BADB7" w14:textId="77777777" w:rsidTr="00E027EC">
        <w:trPr>
          <w:trHeight w:val="1105"/>
        </w:trPr>
        <w:tc>
          <w:tcPr>
            <w:tcW w:w="567" w:type="dxa"/>
            <w:vAlign w:val="center"/>
          </w:tcPr>
          <w:p w14:paraId="01E8980B" w14:textId="77777777" w:rsidR="00315763" w:rsidRPr="00F9245F" w:rsidRDefault="00315763" w:rsidP="00E027EC">
            <w:pPr>
              <w:pStyle w:val="TableParagraph"/>
              <w:ind w:left="173"/>
              <w:rPr>
                <w:rFonts w:ascii="標楷體" w:eastAsia="標楷體" w:hAnsi="標楷體"/>
                <w:color w:val="000000"/>
                <w:sz w:val="28"/>
                <w:szCs w:val="28"/>
                <w:lang w:eastAsia="en-US"/>
              </w:rPr>
            </w:pPr>
            <w:r w:rsidRPr="00F9245F">
              <w:rPr>
                <w:rFonts w:ascii="標楷體" w:eastAsia="標楷體" w:hAnsi="標楷體" w:hint="eastAsia"/>
                <w:color w:val="000000"/>
                <w:sz w:val="28"/>
                <w:szCs w:val="28"/>
              </w:rPr>
              <w:t>4</w:t>
            </w:r>
          </w:p>
        </w:tc>
        <w:tc>
          <w:tcPr>
            <w:tcW w:w="2126" w:type="dxa"/>
            <w:vAlign w:val="center"/>
          </w:tcPr>
          <w:p w14:paraId="531D9272" w14:textId="77777777" w:rsidR="00315763" w:rsidRPr="009B12EE" w:rsidRDefault="00315763" w:rsidP="00E027EC">
            <w:pPr>
              <w:pStyle w:val="TableParagraph"/>
              <w:spacing w:before="201" w:line="320" w:lineRule="exact"/>
              <w:ind w:left="108"/>
              <w:rPr>
                <w:rFonts w:ascii="標楷體" w:eastAsia="標楷體" w:hAnsi="標楷體"/>
                <w:color w:val="000000"/>
                <w:sz w:val="28"/>
                <w:szCs w:val="28"/>
              </w:rPr>
            </w:pPr>
            <w:r w:rsidRPr="00381C30">
              <w:rPr>
                <w:rFonts w:ascii="標楷體" w:eastAsia="標楷體" w:hAnsi="標楷體" w:hint="eastAsia"/>
                <w:color w:val="000000"/>
                <w:sz w:val="28"/>
                <w:szCs w:val="28"/>
              </w:rPr>
              <w:t>定期公務填報</w:t>
            </w:r>
          </w:p>
        </w:tc>
        <w:tc>
          <w:tcPr>
            <w:tcW w:w="2388" w:type="dxa"/>
            <w:vAlign w:val="center"/>
          </w:tcPr>
          <w:p w14:paraId="3087FEF4" w14:textId="77777777" w:rsidR="00315763" w:rsidRPr="009B12EE" w:rsidRDefault="00315763" w:rsidP="00315763">
            <w:pPr>
              <w:pStyle w:val="TableParagraph"/>
              <w:numPr>
                <w:ilvl w:val="0"/>
                <w:numId w:val="49"/>
              </w:numPr>
              <w:tabs>
                <w:tab w:val="left" w:pos="360"/>
              </w:tabs>
              <w:spacing w:before="16" w:line="320" w:lineRule="exact"/>
              <w:ind w:left="392" w:hanging="284"/>
              <w:rPr>
                <w:rFonts w:ascii="標楷體" w:eastAsia="標楷體" w:hAnsi="標楷體"/>
                <w:color w:val="000000"/>
                <w:sz w:val="28"/>
                <w:szCs w:val="28"/>
                <w:lang w:eastAsia="en-US"/>
              </w:rPr>
            </w:pPr>
            <w:proofErr w:type="spellStart"/>
            <w:r w:rsidRPr="009B12EE">
              <w:rPr>
                <w:rFonts w:ascii="標楷體" w:eastAsia="標楷體" w:hAnsi="標楷體" w:hint="eastAsia"/>
                <w:color w:val="000000"/>
                <w:w w:val="95"/>
                <w:sz w:val="28"/>
                <w:szCs w:val="28"/>
                <w:lang w:eastAsia="en-US"/>
              </w:rPr>
              <w:t>公務調查統計報表</w:t>
            </w:r>
            <w:proofErr w:type="spellEnd"/>
          </w:p>
          <w:p w14:paraId="6C4C9175" w14:textId="77777777" w:rsidR="00315763" w:rsidRPr="009B12EE" w:rsidRDefault="00315763" w:rsidP="00315763">
            <w:pPr>
              <w:pStyle w:val="TableParagraph"/>
              <w:numPr>
                <w:ilvl w:val="0"/>
                <w:numId w:val="49"/>
              </w:numPr>
              <w:tabs>
                <w:tab w:val="left" w:pos="360"/>
              </w:tabs>
              <w:spacing w:before="16" w:line="320" w:lineRule="exact"/>
              <w:ind w:left="392" w:hanging="284"/>
              <w:rPr>
                <w:rFonts w:ascii="標楷體" w:eastAsia="標楷體" w:hAnsi="標楷體"/>
                <w:color w:val="000000"/>
                <w:sz w:val="28"/>
                <w:szCs w:val="28"/>
              </w:rPr>
            </w:pPr>
            <w:r w:rsidRPr="009B12EE">
              <w:rPr>
                <w:rFonts w:ascii="標楷體" w:eastAsia="標楷體" w:hAnsi="標楷體" w:hint="eastAsia"/>
                <w:color w:val="000000"/>
                <w:w w:val="95"/>
                <w:sz w:val="28"/>
                <w:szCs w:val="28"/>
              </w:rPr>
              <w:t>各項</w:t>
            </w:r>
            <w:proofErr w:type="gramStart"/>
            <w:r w:rsidRPr="009B12EE">
              <w:rPr>
                <w:rFonts w:ascii="標楷體" w:eastAsia="標楷體" w:hAnsi="標楷體" w:hint="eastAsia"/>
                <w:color w:val="000000"/>
                <w:w w:val="95"/>
                <w:sz w:val="28"/>
                <w:szCs w:val="28"/>
              </w:rPr>
              <w:t>表別依</w:t>
            </w:r>
            <w:proofErr w:type="gramEnd"/>
            <w:r w:rsidRPr="009B12EE">
              <w:rPr>
                <w:rFonts w:ascii="標楷體" w:eastAsia="標楷體" w:hAnsi="標楷體" w:hint="eastAsia"/>
                <w:color w:val="000000"/>
                <w:w w:val="95"/>
                <w:sz w:val="28"/>
                <w:szCs w:val="28"/>
              </w:rPr>
              <w:t>學校業務分工上網填報</w:t>
            </w:r>
          </w:p>
        </w:tc>
        <w:tc>
          <w:tcPr>
            <w:tcW w:w="4700" w:type="dxa"/>
            <w:vAlign w:val="center"/>
          </w:tcPr>
          <w:p w14:paraId="507525E5" w14:textId="77777777" w:rsidR="00315763" w:rsidRPr="009B12EE" w:rsidRDefault="00315763" w:rsidP="00E027EC">
            <w:pPr>
              <w:pStyle w:val="TableParagraph"/>
              <w:spacing w:before="16" w:line="320" w:lineRule="exact"/>
              <w:ind w:left="132" w:right="171"/>
              <w:jc w:val="both"/>
              <w:rPr>
                <w:rFonts w:ascii="標楷體" w:eastAsia="標楷體" w:hAnsi="標楷體"/>
                <w:color w:val="000000"/>
                <w:sz w:val="28"/>
                <w:szCs w:val="28"/>
                <w:lang w:eastAsia="en-US"/>
              </w:rPr>
            </w:pPr>
            <w:r w:rsidRPr="009B12EE">
              <w:rPr>
                <w:rFonts w:ascii="標楷體" w:eastAsia="標楷體" w:hAnsi="標楷體" w:hint="eastAsia"/>
                <w:color w:val="000000"/>
                <w:sz w:val="28"/>
                <w:szCs w:val="28"/>
                <w:lang w:eastAsia="en-US"/>
              </w:rPr>
              <w:t>定期公務報表網路填報作業系統</w:t>
            </w:r>
            <w:hyperlink r:id="rId31" w:history="1">
              <w:r w:rsidRPr="009B12EE">
                <w:rPr>
                  <w:rStyle w:val="af3"/>
                  <w:rFonts w:ascii="標楷體" w:eastAsia="標楷體" w:hAnsi="標楷體"/>
                  <w:color w:val="000000"/>
                  <w:lang w:eastAsia="en-US"/>
                </w:rPr>
                <w:t>https://jcstats.moe.gov.tw/schoollogin.aspx</w:t>
              </w:r>
            </w:hyperlink>
          </w:p>
        </w:tc>
      </w:tr>
      <w:tr w:rsidR="00315763" w:rsidRPr="009B12EE" w14:paraId="2014F72A" w14:textId="77777777" w:rsidTr="00E027EC">
        <w:trPr>
          <w:trHeight w:val="557"/>
        </w:trPr>
        <w:tc>
          <w:tcPr>
            <w:tcW w:w="567" w:type="dxa"/>
            <w:vAlign w:val="center"/>
          </w:tcPr>
          <w:p w14:paraId="4184120F" w14:textId="77777777" w:rsidR="00315763" w:rsidRPr="00F9245F" w:rsidRDefault="00315763" w:rsidP="00E027EC">
            <w:pPr>
              <w:pStyle w:val="TableParagraph"/>
              <w:ind w:left="173"/>
              <w:rPr>
                <w:rFonts w:ascii="標楷體" w:eastAsia="標楷體" w:hAnsi="標楷體"/>
                <w:color w:val="000000"/>
                <w:sz w:val="28"/>
                <w:szCs w:val="28"/>
                <w:lang w:eastAsia="en-US"/>
              </w:rPr>
            </w:pPr>
            <w:r w:rsidRPr="00F9245F">
              <w:rPr>
                <w:rFonts w:ascii="標楷體" w:eastAsia="標楷體" w:hAnsi="標楷體" w:hint="eastAsia"/>
                <w:color w:val="000000"/>
                <w:sz w:val="28"/>
                <w:szCs w:val="28"/>
              </w:rPr>
              <w:t>5</w:t>
            </w:r>
          </w:p>
        </w:tc>
        <w:tc>
          <w:tcPr>
            <w:tcW w:w="2126" w:type="dxa"/>
            <w:vAlign w:val="center"/>
          </w:tcPr>
          <w:p w14:paraId="02B5955B" w14:textId="77777777" w:rsidR="00315763" w:rsidRPr="009B12EE" w:rsidRDefault="00315763" w:rsidP="00E027EC">
            <w:pPr>
              <w:pStyle w:val="TableParagraph"/>
              <w:spacing w:line="320" w:lineRule="exact"/>
              <w:ind w:left="108" w:right="106"/>
              <w:rPr>
                <w:rFonts w:ascii="標楷體" w:eastAsia="標楷體" w:hAnsi="標楷體"/>
                <w:color w:val="000000"/>
                <w:sz w:val="28"/>
                <w:szCs w:val="28"/>
              </w:rPr>
            </w:pPr>
            <w:r w:rsidRPr="00381C30">
              <w:rPr>
                <w:rFonts w:ascii="標楷體" w:eastAsia="標楷體" w:hAnsi="標楷體" w:hint="eastAsia"/>
                <w:color w:val="000000"/>
                <w:sz w:val="28"/>
                <w:szCs w:val="28"/>
              </w:rPr>
              <w:t>各教育場域不適任人員通報</w:t>
            </w:r>
            <w:r w:rsidRPr="00381C30">
              <w:rPr>
                <w:rFonts w:ascii="標楷體" w:eastAsia="標楷體" w:hAnsi="標楷體" w:hint="eastAsia"/>
                <w:color w:val="000000"/>
                <w:sz w:val="28"/>
                <w:szCs w:val="28"/>
              </w:rPr>
              <w:lastRenderedPageBreak/>
              <w:t>及查</w:t>
            </w:r>
            <w:r w:rsidRPr="009B12EE">
              <w:rPr>
                <w:rFonts w:ascii="標楷體" w:eastAsia="標楷體" w:hAnsi="標楷體" w:hint="eastAsia"/>
                <w:color w:val="000000"/>
                <w:sz w:val="28"/>
                <w:szCs w:val="28"/>
              </w:rPr>
              <w:t>詢系統</w:t>
            </w:r>
          </w:p>
        </w:tc>
        <w:tc>
          <w:tcPr>
            <w:tcW w:w="2388" w:type="dxa"/>
            <w:vAlign w:val="center"/>
          </w:tcPr>
          <w:p w14:paraId="0B2F779D" w14:textId="77777777" w:rsidR="00315763" w:rsidRPr="009B12EE" w:rsidRDefault="00315763" w:rsidP="00E027EC">
            <w:pPr>
              <w:pStyle w:val="TableParagraph"/>
              <w:spacing w:before="13" w:line="320" w:lineRule="exact"/>
              <w:ind w:left="108"/>
              <w:rPr>
                <w:rFonts w:ascii="標楷體" w:eastAsia="標楷體" w:hAnsi="標楷體"/>
                <w:color w:val="000000"/>
                <w:sz w:val="28"/>
                <w:szCs w:val="28"/>
              </w:rPr>
            </w:pPr>
            <w:r w:rsidRPr="009B12EE">
              <w:rPr>
                <w:rFonts w:ascii="標楷體" w:eastAsia="標楷體" w:hAnsi="標楷體" w:hint="eastAsia"/>
                <w:color w:val="000000"/>
                <w:spacing w:val="20"/>
                <w:sz w:val="28"/>
                <w:szCs w:val="28"/>
              </w:rPr>
              <w:lastRenderedPageBreak/>
              <w:t>學校於聘任、任用、進用或運用</w:t>
            </w:r>
            <w:r w:rsidRPr="009B12EE">
              <w:rPr>
                <w:rFonts w:ascii="標楷體" w:eastAsia="標楷體" w:hAnsi="標楷體" w:hint="eastAsia"/>
                <w:color w:val="000000"/>
                <w:spacing w:val="20"/>
                <w:sz w:val="28"/>
                <w:szCs w:val="28"/>
              </w:rPr>
              <w:lastRenderedPageBreak/>
              <w:t>學校人員時，</w:t>
            </w:r>
            <w:r w:rsidRPr="009B12EE">
              <w:rPr>
                <w:rFonts w:ascii="標楷體" w:eastAsia="標楷體" w:hAnsi="標楷體"/>
                <w:color w:val="000000"/>
                <w:spacing w:val="-118"/>
                <w:sz w:val="28"/>
                <w:szCs w:val="28"/>
              </w:rPr>
              <w:t xml:space="preserve"> </w:t>
            </w:r>
            <w:r w:rsidRPr="009B12EE">
              <w:rPr>
                <w:rFonts w:ascii="標楷體" w:eastAsia="標楷體" w:hAnsi="標楷體" w:hint="eastAsia"/>
                <w:color w:val="000000"/>
                <w:spacing w:val="20"/>
                <w:sz w:val="28"/>
                <w:szCs w:val="28"/>
              </w:rPr>
              <w:t>應至不適任人員通報查詢系統查詢是否有不得</w:t>
            </w:r>
            <w:r w:rsidRPr="009B12EE">
              <w:rPr>
                <w:rFonts w:ascii="標楷體" w:eastAsia="標楷體" w:hAnsi="標楷體" w:hint="eastAsia"/>
                <w:color w:val="000000"/>
                <w:sz w:val="28"/>
                <w:szCs w:val="28"/>
              </w:rPr>
              <w:t>聘任之情事</w:t>
            </w:r>
          </w:p>
        </w:tc>
        <w:tc>
          <w:tcPr>
            <w:tcW w:w="4700" w:type="dxa"/>
            <w:vAlign w:val="center"/>
          </w:tcPr>
          <w:p w14:paraId="370C7451" w14:textId="77777777" w:rsidR="00315763" w:rsidRPr="00FD22BA" w:rsidRDefault="00315763" w:rsidP="00315763">
            <w:pPr>
              <w:pStyle w:val="a9"/>
              <w:widowControl w:val="0"/>
              <w:numPr>
                <w:ilvl w:val="0"/>
                <w:numId w:val="51"/>
              </w:numPr>
              <w:autoSpaceDE w:val="0"/>
              <w:autoSpaceDN w:val="0"/>
              <w:spacing w:after="0" w:line="320" w:lineRule="exact"/>
              <w:contextualSpacing w:val="0"/>
              <w:rPr>
                <w:rFonts w:ascii="標楷體" w:eastAsia="標楷體" w:hAnsi="標楷體"/>
                <w:sz w:val="28"/>
                <w:szCs w:val="28"/>
                <w:lang w:eastAsia="zh-TW"/>
              </w:rPr>
            </w:pPr>
            <w:r w:rsidRPr="009B12EE">
              <w:rPr>
                <w:rFonts w:ascii="標楷體" w:eastAsia="標楷體" w:hAnsi="標楷體" w:hint="eastAsia"/>
                <w:color w:val="000000"/>
                <w:sz w:val="28"/>
                <w:szCs w:val="28"/>
                <w:lang w:eastAsia="zh-TW"/>
              </w:rPr>
              <w:lastRenderedPageBreak/>
              <w:t>可</w:t>
            </w:r>
            <w:r w:rsidRPr="00FD22BA">
              <w:rPr>
                <w:rFonts w:ascii="標楷體" w:eastAsia="標楷體" w:hAnsi="標楷體" w:hint="eastAsia"/>
                <w:sz w:val="28"/>
                <w:szCs w:val="28"/>
                <w:lang w:eastAsia="zh-TW"/>
              </w:rPr>
              <w:t>延用學校原本設定之密碼</w:t>
            </w:r>
          </w:p>
          <w:p w14:paraId="73D70D52" w14:textId="77777777" w:rsidR="00315763" w:rsidRDefault="00315763" w:rsidP="00315763">
            <w:pPr>
              <w:pStyle w:val="a9"/>
              <w:widowControl w:val="0"/>
              <w:numPr>
                <w:ilvl w:val="0"/>
                <w:numId w:val="51"/>
              </w:numPr>
              <w:autoSpaceDE w:val="0"/>
              <w:autoSpaceDN w:val="0"/>
              <w:spacing w:after="0" w:line="320" w:lineRule="exact"/>
              <w:contextualSpacing w:val="0"/>
              <w:rPr>
                <w:rFonts w:ascii="標楷體" w:eastAsia="標楷體" w:hAnsi="標楷體"/>
                <w:color w:val="000000"/>
                <w:sz w:val="28"/>
                <w:szCs w:val="28"/>
                <w:lang w:eastAsia="zh-TW"/>
              </w:rPr>
            </w:pPr>
            <w:r w:rsidRPr="00FD22BA">
              <w:rPr>
                <w:rFonts w:ascii="標楷體" w:eastAsia="標楷體" w:hAnsi="標楷體" w:hint="eastAsia"/>
                <w:sz w:val="28"/>
                <w:szCs w:val="28"/>
                <w:lang w:eastAsia="zh-TW"/>
              </w:rPr>
              <w:t>各</w:t>
            </w:r>
            <w:r w:rsidRPr="009B12EE">
              <w:rPr>
                <w:rFonts w:ascii="標楷體" w:eastAsia="標楷體" w:hAnsi="標楷體" w:hint="eastAsia"/>
                <w:color w:val="000000"/>
                <w:sz w:val="28"/>
                <w:szCs w:val="28"/>
                <w:lang w:eastAsia="zh-TW"/>
              </w:rPr>
              <w:t>教育場域不適任人員通報及查詢</w:t>
            </w:r>
            <w:r w:rsidRPr="009B12EE">
              <w:rPr>
                <w:rFonts w:ascii="標楷體" w:eastAsia="標楷體" w:hAnsi="標楷體" w:hint="eastAsia"/>
                <w:color w:val="000000"/>
                <w:sz w:val="28"/>
                <w:szCs w:val="28"/>
                <w:lang w:eastAsia="zh-TW"/>
              </w:rPr>
              <w:lastRenderedPageBreak/>
              <w:t>系統</w:t>
            </w:r>
          </w:p>
          <w:p w14:paraId="1C2705C4" w14:textId="77777777" w:rsidR="00315763" w:rsidRPr="009B635E" w:rsidRDefault="00315763" w:rsidP="00E027EC">
            <w:pPr>
              <w:pStyle w:val="TableParagraph"/>
              <w:tabs>
                <w:tab w:val="left" w:pos="363"/>
              </w:tabs>
              <w:spacing w:before="12" w:line="320" w:lineRule="exact"/>
              <w:ind w:left="397"/>
              <w:rPr>
                <w:rFonts w:ascii="標楷體" w:eastAsia="標楷體" w:hAnsi="標楷體"/>
                <w:color w:val="000000"/>
                <w:sz w:val="28"/>
                <w:szCs w:val="28"/>
                <w:u w:val="single"/>
                <w:lang w:eastAsia="en-US"/>
              </w:rPr>
            </w:pPr>
            <w:hyperlink r:id="rId32" w:history="1">
              <w:r w:rsidRPr="009B635E">
                <w:rPr>
                  <w:rFonts w:ascii="標楷體" w:eastAsia="標楷體" w:hAnsi="標楷體"/>
                  <w:color w:val="000000"/>
                  <w:sz w:val="28"/>
                  <w:szCs w:val="28"/>
                  <w:u w:val="single"/>
                  <w:lang w:eastAsia="en-US"/>
                </w:rPr>
                <w:t>https://unfitinfo.moe.gov.tw</w:t>
              </w:r>
            </w:hyperlink>
          </w:p>
        </w:tc>
      </w:tr>
      <w:tr w:rsidR="00315763" w:rsidRPr="009B12EE" w14:paraId="5E0678D7" w14:textId="77777777" w:rsidTr="00E027EC">
        <w:trPr>
          <w:trHeight w:val="977"/>
        </w:trPr>
        <w:tc>
          <w:tcPr>
            <w:tcW w:w="567" w:type="dxa"/>
            <w:vAlign w:val="center"/>
          </w:tcPr>
          <w:p w14:paraId="5F5ABA42" w14:textId="77777777" w:rsidR="00315763" w:rsidRPr="00F9245F" w:rsidRDefault="00315763" w:rsidP="00E027EC">
            <w:pPr>
              <w:pStyle w:val="TableParagraph"/>
              <w:spacing w:before="1"/>
              <w:ind w:leftChars="-3" w:left="1" w:hangingChars="3" w:hanging="8"/>
              <w:jc w:val="center"/>
              <w:rPr>
                <w:rFonts w:ascii="標楷體" w:eastAsia="標楷體" w:hAnsi="標楷體"/>
                <w:color w:val="000000"/>
                <w:sz w:val="28"/>
                <w:szCs w:val="28"/>
                <w:lang w:eastAsia="en-US"/>
              </w:rPr>
            </w:pPr>
            <w:r w:rsidRPr="00F9245F">
              <w:rPr>
                <w:rFonts w:ascii="標楷體" w:eastAsia="標楷體" w:hAnsi="標楷體" w:hint="eastAsia"/>
                <w:color w:val="000000"/>
                <w:sz w:val="28"/>
                <w:szCs w:val="28"/>
              </w:rPr>
              <w:lastRenderedPageBreak/>
              <w:t>6</w:t>
            </w:r>
          </w:p>
        </w:tc>
        <w:tc>
          <w:tcPr>
            <w:tcW w:w="2126" w:type="dxa"/>
            <w:vAlign w:val="center"/>
          </w:tcPr>
          <w:p w14:paraId="36A85210" w14:textId="77777777" w:rsidR="00315763" w:rsidRPr="009B12EE" w:rsidRDefault="00315763" w:rsidP="00E027EC">
            <w:pPr>
              <w:pStyle w:val="TableParagraph"/>
              <w:spacing w:before="11" w:line="320" w:lineRule="exact"/>
              <w:ind w:left="127" w:right="104"/>
              <w:rPr>
                <w:rFonts w:ascii="標楷體" w:eastAsia="標楷體" w:hAnsi="標楷體"/>
                <w:color w:val="000000"/>
                <w:sz w:val="28"/>
                <w:szCs w:val="28"/>
              </w:rPr>
            </w:pPr>
            <w:r w:rsidRPr="00381C30">
              <w:rPr>
                <w:rFonts w:ascii="標楷體" w:eastAsia="標楷體" w:hAnsi="標楷體" w:hint="eastAsia"/>
                <w:color w:val="000000"/>
                <w:sz w:val="28"/>
                <w:szCs w:val="28"/>
              </w:rPr>
              <w:t>國民中小學教職</w:t>
            </w:r>
            <w:r w:rsidRPr="009B12EE">
              <w:rPr>
                <w:rFonts w:ascii="標楷體" w:eastAsia="標楷體" w:hAnsi="標楷體" w:hint="eastAsia"/>
                <w:color w:val="000000"/>
                <w:sz w:val="28"/>
                <w:szCs w:val="28"/>
              </w:rPr>
              <w:t>員人力資源網</w:t>
            </w:r>
            <w:r w:rsidRPr="009B12EE">
              <w:rPr>
                <w:rFonts w:ascii="標楷體" w:eastAsia="標楷體" w:hAnsi="標楷體"/>
                <w:color w:val="000000"/>
                <w:sz w:val="28"/>
                <w:szCs w:val="28"/>
              </w:rPr>
              <w:t>2.0</w:t>
            </w:r>
          </w:p>
        </w:tc>
        <w:tc>
          <w:tcPr>
            <w:tcW w:w="2388" w:type="dxa"/>
            <w:vAlign w:val="center"/>
          </w:tcPr>
          <w:p w14:paraId="726112B7" w14:textId="77777777" w:rsidR="00315763" w:rsidRPr="009B12EE" w:rsidRDefault="00315763" w:rsidP="00E027EC">
            <w:pPr>
              <w:pStyle w:val="TableParagraph"/>
              <w:spacing w:before="172" w:line="320" w:lineRule="exact"/>
              <w:ind w:left="109" w:right="94"/>
              <w:jc w:val="both"/>
              <w:rPr>
                <w:rFonts w:ascii="標楷體" w:eastAsia="標楷體" w:hAnsi="標楷體"/>
                <w:color w:val="000000"/>
                <w:sz w:val="28"/>
                <w:szCs w:val="28"/>
              </w:rPr>
            </w:pPr>
            <w:r w:rsidRPr="009B12EE">
              <w:rPr>
                <w:rFonts w:ascii="標楷體" w:eastAsia="標楷體" w:hAnsi="標楷體" w:hint="eastAsia"/>
                <w:color w:val="000000"/>
                <w:spacing w:val="20"/>
                <w:sz w:val="28"/>
                <w:szCs w:val="28"/>
              </w:rPr>
              <w:t>教職資料維護、員額編</w:t>
            </w:r>
            <w:r w:rsidRPr="009B12EE">
              <w:rPr>
                <w:rFonts w:ascii="標楷體" w:eastAsia="標楷體" w:hAnsi="標楷體" w:hint="eastAsia"/>
                <w:color w:val="000000"/>
                <w:sz w:val="28"/>
                <w:szCs w:val="28"/>
              </w:rPr>
              <w:t>制及職務配置</w:t>
            </w:r>
          </w:p>
        </w:tc>
        <w:tc>
          <w:tcPr>
            <w:tcW w:w="4700" w:type="dxa"/>
            <w:vAlign w:val="center"/>
          </w:tcPr>
          <w:p w14:paraId="1117EDB2" w14:textId="77777777" w:rsidR="00315763" w:rsidRPr="009B12EE" w:rsidRDefault="00315763" w:rsidP="00E027EC">
            <w:pPr>
              <w:pStyle w:val="TableParagraph"/>
              <w:spacing w:before="172" w:line="320" w:lineRule="exact"/>
              <w:ind w:left="113"/>
              <w:rPr>
                <w:rFonts w:ascii="標楷體" w:eastAsia="標楷體" w:hAnsi="標楷體"/>
                <w:color w:val="000000"/>
                <w:sz w:val="28"/>
                <w:szCs w:val="28"/>
              </w:rPr>
            </w:pPr>
            <w:r w:rsidRPr="009B12EE">
              <w:rPr>
                <w:rFonts w:ascii="標楷體" w:eastAsia="標楷體" w:hAnsi="標楷體" w:hint="eastAsia"/>
                <w:sz w:val="28"/>
                <w:szCs w:val="28"/>
              </w:rPr>
              <w:t>國民中小學教職員人力資源網</w:t>
            </w:r>
            <w:r w:rsidRPr="009B12EE">
              <w:rPr>
                <w:rFonts w:ascii="標楷體" w:eastAsia="標楷體" w:hAnsi="標楷體"/>
                <w:sz w:val="28"/>
                <w:szCs w:val="28"/>
              </w:rPr>
              <w:t>2.0</w:t>
            </w:r>
            <w:r w:rsidRPr="009B12EE">
              <w:rPr>
                <w:rFonts w:ascii="標楷體" w:eastAsia="標楷體" w:hAnsi="標楷體"/>
                <w:color w:val="000000"/>
                <w:spacing w:val="-111"/>
                <w:w w:val="95"/>
                <w:sz w:val="28"/>
                <w:szCs w:val="28"/>
              </w:rPr>
              <w:t xml:space="preserve"> </w:t>
            </w:r>
            <w:hyperlink r:id="rId33" w:history="1">
              <w:r w:rsidRPr="009B12EE">
                <w:rPr>
                  <w:rStyle w:val="af3"/>
                  <w:rFonts w:ascii="標楷體" w:eastAsia="標楷體" w:hAnsi="標楷體"/>
                  <w:color w:val="000000"/>
                </w:rPr>
                <w:t>https://9hr.k12ea.gov.tw/login</w:t>
              </w:r>
            </w:hyperlink>
          </w:p>
        </w:tc>
      </w:tr>
    </w:tbl>
    <w:p w14:paraId="175F3414" w14:textId="77777777" w:rsidR="00315763" w:rsidRPr="00315763" w:rsidRDefault="00315763" w:rsidP="00315763">
      <w:pPr>
        <w:pStyle w:val="2"/>
        <w:rPr>
          <w:b/>
          <w:bCs/>
          <w:lang w:eastAsia="zh-TW"/>
        </w:rPr>
      </w:pPr>
      <w:bookmarkStart w:id="26" w:name="_Toc214872497"/>
      <w:r w:rsidRPr="00315763">
        <w:rPr>
          <w:rFonts w:ascii="標楷體" w:hAnsi="標楷體" w:hint="eastAsia"/>
          <w:b/>
          <w:bCs/>
          <w:lang w:eastAsia="zh-TW"/>
        </w:rPr>
        <w:t>（</w:t>
      </w:r>
      <w:r>
        <w:rPr>
          <w:rFonts w:ascii="標楷體" w:hAnsi="標楷體" w:hint="eastAsia"/>
          <w:b/>
          <w:bCs/>
          <w:lang w:eastAsia="zh-TW"/>
        </w:rPr>
        <w:t>二</w:t>
      </w:r>
      <w:r w:rsidRPr="00315763">
        <w:rPr>
          <w:rFonts w:ascii="標楷體" w:hAnsi="標楷體" w:hint="eastAsia"/>
          <w:b/>
          <w:bCs/>
          <w:lang w:eastAsia="zh-TW"/>
        </w:rPr>
        <w:t>）重要教育處相關業務及例行性人事業務</w:t>
      </w:r>
      <w:bookmarkEnd w:id="26"/>
    </w:p>
    <w:tbl>
      <w:tblPr>
        <w:tblStyle w:val="af4"/>
        <w:tblW w:w="9781" w:type="dxa"/>
        <w:tblInd w:w="137" w:type="dxa"/>
        <w:tblLayout w:type="fixed"/>
        <w:tblLook w:val="04A0" w:firstRow="1" w:lastRow="0" w:firstColumn="1" w:lastColumn="0" w:noHBand="0" w:noVBand="1"/>
      </w:tblPr>
      <w:tblGrid>
        <w:gridCol w:w="579"/>
        <w:gridCol w:w="3119"/>
        <w:gridCol w:w="6083"/>
      </w:tblGrid>
      <w:tr w:rsidR="00315763" w14:paraId="5369EE58" w14:textId="77777777" w:rsidTr="00E027EC">
        <w:trPr>
          <w:trHeight w:val="495"/>
        </w:trPr>
        <w:tc>
          <w:tcPr>
            <w:tcW w:w="579" w:type="dxa"/>
            <w:vAlign w:val="center"/>
          </w:tcPr>
          <w:p w14:paraId="3A5D9D09" w14:textId="77777777" w:rsidR="00315763" w:rsidRDefault="00315763" w:rsidP="00E027EC">
            <w:pPr>
              <w:spacing w:before="165" w:line="320" w:lineRule="exact"/>
              <w:jc w:val="center"/>
              <w:rPr>
                <w:rFonts w:ascii="標楷體" w:eastAsia="標楷體" w:hAnsi="標楷體"/>
                <w:color w:val="000000" w:themeColor="text1"/>
                <w:sz w:val="28"/>
                <w:szCs w:val="28"/>
                <w:lang w:eastAsia="zh-TW"/>
              </w:rPr>
            </w:pPr>
          </w:p>
        </w:tc>
        <w:tc>
          <w:tcPr>
            <w:tcW w:w="3119" w:type="dxa"/>
            <w:vAlign w:val="center"/>
          </w:tcPr>
          <w:p w14:paraId="345E3DD5" w14:textId="77777777" w:rsidR="00315763" w:rsidRPr="001952CB" w:rsidRDefault="00315763" w:rsidP="00E027EC">
            <w:pPr>
              <w:pStyle w:val="TableParagraph"/>
              <w:spacing w:line="320" w:lineRule="exact"/>
              <w:ind w:right="-17"/>
              <w:jc w:val="center"/>
              <w:rPr>
                <w:rFonts w:ascii="標楷體" w:eastAsia="標楷體" w:hAnsi="標楷體"/>
                <w:color w:val="000000" w:themeColor="text1"/>
                <w:sz w:val="28"/>
                <w:szCs w:val="28"/>
              </w:rPr>
            </w:pPr>
            <w:r w:rsidRPr="009B12EE">
              <w:rPr>
                <w:rFonts w:ascii="標楷體" w:eastAsia="標楷體" w:hAnsi="標楷體" w:hint="eastAsia"/>
                <w:b/>
                <w:sz w:val="28"/>
                <w:szCs w:val="28"/>
              </w:rPr>
              <w:t>工作項目</w:t>
            </w:r>
          </w:p>
        </w:tc>
        <w:tc>
          <w:tcPr>
            <w:tcW w:w="6083" w:type="dxa"/>
            <w:vAlign w:val="center"/>
          </w:tcPr>
          <w:p w14:paraId="1E76ECDF" w14:textId="77777777" w:rsidR="00315763" w:rsidRDefault="00315763" w:rsidP="00E027EC">
            <w:pPr>
              <w:pStyle w:val="TableParagraph"/>
              <w:tabs>
                <w:tab w:val="left" w:pos="285"/>
              </w:tabs>
              <w:spacing w:before="11" w:line="320" w:lineRule="exact"/>
              <w:ind w:left="252"/>
              <w:rPr>
                <w:rFonts w:ascii="標楷體" w:eastAsia="標楷體" w:hAnsi="標楷體"/>
                <w:color w:val="000000" w:themeColor="text1"/>
                <w:sz w:val="28"/>
                <w:szCs w:val="28"/>
              </w:rPr>
            </w:pPr>
            <w:r>
              <w:rPr>
                <w:rFonts w:ascii="標楷體" w:eastAsia="標楷體" w:hAnsi="標楷體" w:hint="eastAsia"/>
                <w:b/>
                <w:sz w:val="28"/>
                <w:szCs w:val="28"/>
              </w:rPr>
              <w:t>辦理期程、</w:t>
            </w:r>
            <w:r w:rsidRPr="00BE01CD">
              <w:rPr>
                <w:rFonts w:ascii="標楷體" w:eastAsia="標楷體" w:hAnsi="標楷體" w:hint="eastAsia"/>
                <w:b/>
                <w:sz w:val="28"/>
                <w:szCs w:val="28"/>
              </w:rPr>
              <w:t>常用法規</w:t>
            </w:r>
            <w:r w:rsidRPr="00BE01CD">
              <w:rPr>
                <w:rFonts w:ascii="標楷體" w:eastAsia="標楷體" w:hAnsi="標楷體"/>
                <w:b/>
                <w:sz w:val="28"/>
                <w:szCs w:val="28"/>
              </w:rPr>
              <w:t>、參考網站或資料</w:t>
            </w:r>
          </w:p>
        </w:tc>
      </w:tr>
      <w:tr w:rsidR="00315763" w:rsidRPr="001952CB" w14:paraId="72DC065A" w14:textId="77777777" w:rsidTr="00E027EC">
        <w:trPr>
          <w:trHeight w:val="1236"/>
        </w:trPr>
        <w:tc>
          <w:tcPr>
            <w:tcW w:w="579" w:type="dxa"/>
            <w:vAlign w:val="center"/>
          </w:tcPr>
          <w:p w14:paraId="21E97CD0" w14:textId="77777777" w:rsidR="00315763" w:rsidRPr="001952CB"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color w:val="000000" w:themeColor="text1"/>
                <w:sz w:val="28"/>
                <w:szCs w:val="28"/>
                <w:lang w:eastAsia="zh-TW"/>
              </w:rPr>
              <w:t>1</w:t>
            </w:r>
          </w:p>
        </w:tc>
        <w:tc>
          <w:tcPr>
            <w:tcW w:w="3119" w:type="dxa"/>
            <w:vAlign w:val="center"/>
          </w:tcPr>
          <w:p w14:paraId="1565FF0C" w14:textId="77777777" w:rsidR="00315763" w:rsidRPr="001952CB" w:rsidRDefault="00315763" w:rsidP="00E027EC">
            <w:pPr>
              <w:pStyle w:val="TableParagraph"/>
              <w:spacing w:before="171" w:line="320" w:lineRule="exact"/>
              <w:ind w:right="-15"/>
              <w:rPr>
                <w:rFonts w:ascii="標楷體" w:eastAsia="標楷體" w:hAnsi="標楷體"/>
                <w:color w:val="000000" w:themeColor="text1"/>
                <w:sz w:val="28"/>
                <w:szCs w:val="28"/>
              </w:rPr>
            </w:pPr>
            <w:r w:rsidRPr="001952CB">
              <w:rPr>
                <w:rFonts w:ascii="標楷體" w:eastAsia="標楷體" w:hAnsi="標楷體"/>
                <w:color w:val="000000" w:themeColor="text1"/>
                <w:sz w:val="28"/>
                <w:szCs w:val="28"/>
              </w:rPr>
              <w:t>資深優良教師獎勵及優良教育人員</w:t>
            </w:r>
            <w:proofErr w:type="gramStart"/>
            <w:r w:rsidRPr="001952CB">
              <w:rPr>
                <w:rFonts w:ascii="標楷體" w:eastAsia="標楷體" w:hAnsi="標楷體"/>
                <w:color w:val="000000" w:themeColor="text1"/>
                <w:sz w:val="28"/>
                <w:szCs w:val="28"/>
              </w:rPr>
              <w:t>遴</w:t>
            </w:r>
            <w:proofErr w:type="gramEnd"/>
            <w:r w:rsidRPr="001952CB">
              <w:rPr>
                <w:rFonts w:ascii="標楷體" w:eastAsia="標楷體" w:hAnsi="標楷體"/>
                <w:color w:val="000000" w:themeColor="text1"/>
                <w:sz w:val="28"/>
                <w:szCs w:val="28"/>
              </w:rPr>
              <w:t>薦</w:t>
            </w:r>
          </w:p>
        </w:tc>
        <w:tc>
          <w:tcPr>
            <w:tcW w:w="6083" w:type="dxa"/>
            <w:vAlign w:val="center"/>
          </w:tcPr>
          <w:p w14:paraId="04F62DC7" w14:textId="77777777" w:rsidR="00315763" w:rsidRPr="000E520F" w:rsidRDefault="00315763" w:rsidP="00315763">
            <w:pPr>
              <w:pStyle w:val="TableParagraph"/>
              <w:numPr>
                <w:ilvl w:val="0"/>
                <w:numId w:val="56"/>
              </w:numPr>
              <w:tabs>
                <w:tab w:val="left" w:pos="255"/>
              </w:tabs>
              <w:spacing w:before="145" w:line="320" w:lineRule="exact"/>
              <w:rPr>
                <w:rFonts w:ascii="標楷體" w:eastAsia="標楷體" w:hAnsi="標楷體"/>
                <w:color w:val="000000" w:themeColor="text1"/>
                <w:sz w:val="28"/>
                <w:szCs w:val="28"/>
              </w:rPr>
            </w:pPr>
            <w:r w:rsidRPr="00CA2679">
              <w:rPr>
                <w:rFonts w:ascii="標楷體" w:eastAsia="標楷體" w:hAnsi="標楷體" w:hint="eastAsia"/>
                <w:b/>
                <w:color w:val="000000" w:themeColor="text1"/>
                <w:sz w:val="28"/>
                <w:szCs w:val="28"/>
              </w:rPr>
              <w:t>辦理期間:</w:t>
            </w:r>
            <w:r>
              <w:rPr>
                <w:rFonts w:ascii="標楷體" w:eastAsia="標楷體" w:hAnsi="標楷體" w:hint="eastAsia"/>
                <w:color w:val="000000" w:themeColor="text1"/>
                <w:sz w:val="28"/>
                <w:szCs w:val="28"/>
              </w:rPr>
              <w:t xml:space="preserve"> 原則每年2月</w:t>
            </w:r>
          </w:p>
          <w:p w14:paraId="7346EA88" w14:textId="77777777" w:rsidR="00315763" w:rsidRPr="00CA2679" w:rsidRDefault="00315763" w:rsidP="00315763">
            <w:pPr>
              <w:pStyle w:val="TableParagraph"/>
              <w:numPr>
                <w:ilvl w:val="0"/>
                <w:numId w:val="56"/>
              </w:numPr>
              <w:tabs>
                <w:tab w:val="left" w:pos="255"/>
              </w:tabs>
              <w:spacing w:before="145" w:line="320" w:lineRule="exact"/>
              <w:rPr>
                <w:rFonts w:ascii="標楷體" w:eastAsia="標楷體" w:hAnsi="標楷體"/>
                <w:b/>
                <w:color w:val="000000" w:themeColor="text1"/>
                <w:sz w:val="28"/>
                <w:szCs w:val="28"/>
              </w:rPr>
            </w:pPr>
            <w:r w:rsidRPr="00CA2679">
              <w:rPr>
                <w:rFonts w:ascii="標楷體" w:eastAsia="標楷體" w:hAnsi="標楷體" w:hint="eastAsia"/>
                <w:b/>
                <w:color w:val="000000" w:themeColor="text1"/>
                <w:sz w:val="28"/>
                <w:szCs w:val="28"/>
              </w:rPr>
              <w:t>相關法規:</w:t>
            </w:r>
          </w:p>
          <w:p w14:paraId="02A048F0" w14:textId="77777777" w:rsidR="00315763" w:rsidRPr="001973FB" w:rsidRDefault="00315763" w:rsidP="00E027EC">
            <w:pPr>
              <w:pStyle w:val="af5"/>
              <w:rPr>
                <w:color w:val="000000" w:themeColor="text1"/>
                <w:lang w:eastAsia="zh-TW"/>
              </w:rPr>
            </w:pPr>
            <w:r w:rsidRPr="00772A90">
              <w:rPr>
                <w:lang w:eastAsia="zh-TW"/>
              </w:rPr>
              <w:t>(1)</w:t>
            </w:r>
            <w:r w:rsidRPr="001952CB">
              <w:rPr>
                <w:lang w:eastAsia="zh-TW"/>
              </w:rPr>
              <w:t>各級學校資深</w:t>
            </w:r>
            <w:r w:rsidRPr="001973FB">
              <w:rPr>
                <w:color w:val="000000" w:themeColor="text1"/>
                <w:lang w:eastAsia="zh-TW"/>
              </w:rPr>
              <w:t>優良教師獎勵要點</w:t>
            </w:r>
          </w:p>
          <w:p w14:paraId="5A1AD775" w14:textId="77777777" w:rsidR="00315763" w:rsidRPr="001973FB" w:rsidRDefault="00315763" w:rsidP="00E027EC">
            <w:pPr>
              <w:pStyle w:val="af5"/>
              <w:rPr>
                <w:color w:val="000000" w:themeColor="text1"/>
                <w:lang w:eastAsia="zh-TW"/>
              </w:rPr>
            </w:pPr>
            <w:r w:rsidRPr="001973FB">
              <w:rPr>
                <w:color w:val="000000" w:themeColor="text1"/>
                <w:lang w:eastAsia="zh-TW"/>
              </w:rPr>
              <w:t>(</w:t>
            </w:r>
            <w:r w:rsidRPr="001973FB">
              <w:rPr>
                <w:rFonts w:asciiTheme="minorEastAsia" w:eastAsiaTheme="minorEastAsia" w:hAnsiTheme="minorEastAsia" w:hint="eastAsia"/>
                <w:color w:val="000000" w:themeColor="text1"/>
                <w:lang w:eastAsia="zh-TW"/>
              </w:rPr>
              <w:t>2</w:t>
            </w:r>
            <w:r w:rsidRPr="001973FB">
              <w:rPr>
                <w:color w:val="000000" w:themeColor="text1"/>
                <w:lang w:eastAsia="zh-TW"/>
              </w:rPr>
              <w:t>)</w:t>
            </w:r>
            <w:r w:rsidRPr="001973FB">
              <w:rPr>
                <w:rFonts w:hint="eastAsia"/>
                <w:color w:val="000000" w:themeColor="text1"/>
                <w:lang w:eastAsia="zh-TW"/>
              </w:rPr>
              <w:t>各級學校資深優良</w:t>
            </w:r>
            <w:proofErr w:type="gramStart"/>
            <w:r w:rsidRPr="001973FB">
              <w:rPr>
                <w:rFonts w:hint="eastAsia"/>
                <w:color w:val="000000" w:themeColor="text1"/>
                <w:lang w:eastAsia="zh-TW"/>
              </w:rPr>
              <w:t>教師釋例彙編</w:t>
            </w:r>
            <w:proofErr w:type="gramEnd"/>
          </w:p>
          <w:p w14:paraId="52C88D28" w14:textId="77777777" w:rsidR="00315763" w:rsidRPr="001952CB" w:rsidRDefault="00315763" w:rsidP="00E027EC">
            <w:pPr>
              <w:pStyle w:val="af5"/>
              <w:rPr>
                <w:lang w:eastAsia="zh-TW"/>
              </w:rPr>
            </w:pPr>
            <w:r w:rsidRPr="001973FB">
              <w:rPr>
                <w:rFonts w:hint="eastAsia"/>
                <w:color w:val="000000" w:themeColor="text1"/>
                <w:lang w:eastAsia="zh-TW"/>
              </w:rPr>
              <w:t>(3)花蓮縣特殊優良教師遴選及表揚作業要</w:t>
            </w:r>
            <w:r w:rsidRPr="001952CB">
              <w:rPr>
                <w:rFonts w:hint="eastAsia"/>
                <w:lang w:eastAsia="zh-TW"/>
              </w:rPr>
              <w:t>點</w:t>
            </w:r>
          </w:p>
        </w:tc>
      </w:tr>
      <w:tr w:rsidR="00315763" w:rsidRPr="00D562B3" w14:paraId="335167B8" w14:textId="77777777" w:rsidTr="00E027EC">
        <w:trPr>
          <w:trHeight w:val="1236"/>
        </w:trPr>
        <w:tc>
          <w:tcPr>
            <w:tcW w:w="579" w:type="dxa"/>
            <w:vAlign w:val="center"/>
          </w:tcPr>
          <w:p w14:paraId="7DECAE31" w14:textId="77777777" w:rsidR="00315763" w:rsidRPr="001952CB" w:rsidRDefault="00315763" w:rsidP="00E027EC">
            <w:pPr>
              <w:spacing w:before="165" w:line="320" w:lineRule="exact"/>
              <w:jc w:val="center"/>
              <w:rPr>
                <w:rFonts w:ascii="標楷體" w:eastAsia="標楷體" w:hAnsi="標楷體"/>
                <w:color w:val="000000" w:themeColor="text1"/>
                <w:sz w:val="28"/>
                <w:szCs w:val="28"/>
              </w:rPr>
            </w:pPr>
            <w:r w:rsidRPr="001952CB">
              <w:rPr>
                <w:rFonts w:ascii="標楷體" w:eastAsia="標楷體" w:hAnsi="標楷體" w:hint="eastAsia"/>
                <w:color w:val="000000" w:themeColor="text1"/>
                <w:sz w:val="28"/>
                <w:szCs w:val="28"/>
              </w:rPr>
              <w:t>2</w:t>
            </w:r>
          </w:p>
        </w:tc>
        <w:tc>
          <w:tcPr>
            <w:tcW w:w="3119" w:type="dxa"/>
            <w:vAlign w:val="center"/>
          </w:tcPr>
          <w:p w14:paraId="7BE3859C" w14:textId="77777777" w:rsidR="00315763" w:rsidRPr="001952CB" w:rsidRDefault="00315763" w:rsidP="00E027EC">
            <w:pPr>
              <w:spacing w:before="165" w:line="320" w:lineRule="exact"/>
              <w:rPr>
                <w:rFonts w:ascii="標楷體" w:eastAsia="標楷體" w:hAnsi="標楷體"/>
                <w:color w:val="000000" w:themeColor="text1"/>
                <w:sz w:val="28"/>
                <w:szCs w:val="28"/>
              </w:rPr>
            </w:pPr>
            <w:r w:rsidRPr="001952CB">
              <w:rPr>
                <w:rFonts w:ascii="標楷體" w:eastAsia="標楷體" w:hAnsi="標楷體"/>
                <w:color w:val="000000" w:themeColor="text1"/>
                <w:sz w:val="28"/>
                <w:szCs w:val="28"/>
              </w:rPr>
              <w:t>代理</w:t>
            </w:r>
            <w:r w:rsidRPr="00D90984">
              <w:rPr>
                <w:rFonts w:ascii="標楷體" w:eastAsia="標楷體" w:hAnsi="標楷體" w:hint="eastAsia"/>
                <w:color w:val="000000" w:themeColor="text1"/>
                <w:sz w:val="28"/>
                <w:szCs w:val="28"/>
                <w:lang w:eastAsia="zh-TW"/>
              </w:rPr>
              <w:t>(課)</w:t>
            </w:r>
            <w:r w:rsidRPr="001952CB">
              <w:rPr>
                <w:rFonts w:ascii="標楷體" w:eastAsia="標楷體" w:hAnsi="標楷體"/>
                <w:color w:val="000000" w:themeColor="text1"/>
                <w:sz w:val="28"/>
                <w:szCs w:val="28"/>
              </w:rPr>
              <w:t>教師甄選業務</w:t>
            </w:r>
          </w:p>
        </w:tc>
        <w:tc>
          <w:tcPr>
            <w:tcW w:w="6083" w:type="dxa"/>
            <w:vAlign w:val="center"/>
          </w:tcPr>
          <w:p w14:paraId="62899C98" w14:textId="77777777" w:rsidR="00315763" w:rsidRDefault="00315763" w:rsidP="00315763">
            <w:pPr>
              <w:pStyle w:val="TableParagraph"/>
              <w:numPr>
                <w:ilvl w:val="0"/>
                <w:numId w:val="58"/>
              </w:numPr>
              <w:tabs>
                <w:tab w:val="left" w:pos="255"/>
              </w:tabs>
              <w:spacing w:before="145" w:line="320" w:lineRule="exact"/>
              <w:rPr>
                <w:rFonts w:ascii="標楷體" w:eastAsia="標楷體" w:hAnsi="標楷體"/>
                <w:color w:val="000000" w:themeColor="text1"/>
                <w:sz w:val="28"/>
                <w:szCs w:val="28"/>
              </w:rPr>
            </w:pPr>
            <w:r w:rsidRPr="00CA2679">
              <w:rPr>
                <w:rFonts w:ascii="標楷體" w:eastAsia="標楷體" w:hAnsi="標楷體" w:hint="eastAsia"/>
                <w:b/>
                <w:color w:val="000000" w:themeColor="text1"/>
                <w:sz w:val="28"/>
                <w:szCs w:val="28"/>
              </w:rPr>
              <w:t>辦理期間:</w:t>
            </w:r>
            <w:r>
              <w:rPr>
                <w:rFonts w:ascii="標楷體" w:eastAsia="標楷體" w:hAnsi="標楷體" w:hint="eastAsia"/>
                <w:color w:val="000000" w:themeColor="text1"/>
                <w:sz w:val="28"/>
                <w:szCs w:val="28"/>
              </w:rPr>
              <w:t>原則每年7-8月及1-2月份</w:t>
            </w:r>
          </w:p>
          <w:p w14:paraId="544954D9" w14:textId="77777777" w:rsidR="00315763" w:rsidRPr="00CA2679" w:rsidRDefault="00315763" w:rsidP="00315763">
            <w:pPr>
              <w:pStyle w:val="TableParagraph"/>
              <w:numPr>
                <w:ilvl w:val="0"/>
                <w:numId w:val="58"/>
              </w:numPr>
              <w:tabs>
                <w:tab w:val="left" w:pos="255"/>
              </w:tabs>
              <w:spacing w:before="145" w:line="320" w:lineRule="exact"/>
              <w:rPr>
                <w:rFonts w:ascii="標楷體" w:eastAsia="標楷體" w:hAnsi="標楷體"/>
                <w:b/>
                <w:color w:val="000000" w:themeColor="text1"/>
                <w:sz w:val="28"/>
                <w:szCs w:val="28"/>
              </w:rPr>
            </w:pPr>
            <w:r w:rsidRPr="00CA2679">
              <w:rPr>
                <w:rFonts w:ascii="標楷體" w:eastAsia="標楷體" w:hAnsi="標楷體" w:hint="eastAsia"/>
                <w:b/>
                <w:color w:val="000000" w:themeColor="text1"/>
                <w:sz w:val="28"/>
                <w:szCs w:val="28"/>
              </w:rPr>
              <w:t>相關法規:</w:t>
            </w:r>
          </w:p>
          <w:p w14:paraId="1C48FCAC" w14:textId="77777777" w:rsidR="00315763" w:rsidRPr="00D562B3" w:rsidRDefault="00315763" w:rsidP="00E027EC">
            <w:pPr>
              <w:pStyle w:val="af5"/>
              <w:rPr>
                <w:lang w:eastAsia="zh-TW"/>
              </w:rPr>
            </w:pPr>
            <w:r w:rsidRPr="00772A90">
              <w:rPr>
                <w:lang w:eastAsia="zh-TW"/>
              </w:rPr>
              <w:t>(1)</w:t>
            </w:r>
            <w:r w:rsidRPr="00D562B3">
              <w:rPr>
                <w:lang w:eastAsia="zh-TW"/>
              </w:rPr>
              <w:t>教師法及其施行細則。</w:t>
            </w:r>
          </w:p>
          <w:p w14:paraId="37122548" w14:textId="77777777" w:rsidR="00315763" w:rsidRPr="00D562B3" w:rsidRDefault="00315763" w:rsidP="00E027EC">
            <w:pPr>
              <w:pStyle w:val="af5"/>
              <w:rPr>
                <w:color w:val="000000" w:themeColor="text1"/>
                <w:lang w:eastAsia="zh-TW"/>
              </w:rPr>
            </w:pPr>
            <w:r w:rsidRPr="00772A90">
              <w:rPr>
                <w:lang w:eastAsia="zh-TW"/>
              </w:rPr>
              <w:t>(</w:t>
            </w:r>
            <w:r>
              <w:rPr>
                <w:rFonts w:asciiTheme="minorEastAsia" w:eastAsiaTheme="minorEastAsia" w:hAnsiTheme="minorEastAsia" w:hint="eastAsia"/>
                <w:lang w:eastAsia="zh-TW"/>
              </w:rPr>
              <w:t>2</w:t>
            </w:r>
            <w:r w:rsidRPr="00772A90">
              <w:rPr>
                <w:lang w:eastAsia="zh-TW"/>
              </w:rPr>
              <w:t>)</w:t>
            </w:r>
            <w:r w:rsidRPr="00D562B3">
              <w:rPr>
                <w:color w:val="000000" w:themeColor="text1"/>
                <w:lang w:eastAsia="zh-TW"/>
              </w:rPr>
              <w:t>師資培育法及其施行細則。</w:t>
            </w:r>
          </w:p>
          <w:p w14:paraId="4E2D09FB" w14:textId="77777777" w:rsidR="00315763" w:rsidRPr="00D562B3" w:rsidRDefault="00315763" w:rsidP="00E027EC">
            <w:pPr>
              <w:pStyle w:val="af5"/>
              <w:rPr>
                <w:color w:val="000000" w:themeColor="text1"/>
                <w:lang w:eastAsia="zh-TW"/>
              </w:rPr>
            </w:pPr>
            <w:r w:rsidRPr="00772A90">
              <w:rPr>
                <w:rFonts w:hint="eastAsia"/>
                <w:lang w:eastAsia="zh-TW"/>
              </w:rPr>
              <w:t>(</w:t>
            </w:r>
            <w:r>
              <w:rPr>
                <w:rFonts w:hint="eastAsia"/>
                <w:lang w:eastAsia="zh-TW"/>
              </w:rPr>
              <w:t>3</w:t>
            </w:r>
            <w:r w:rsidRPr="00772A90">
              <w:rPr>
                <w:rFonts w:hint="eastAsia"/>
                <w:lang w:eastAsia="zh-TW"/>
              </w:rPr>
              <w:t>)</w:t>
            </w:r>
            <w:r w:rsidRPr="00D562B3">
              <w:rPr>
                <w:color w:val="000000" w:themeColor="text1"/>
                <w:lang w:eastAsia="zh-TW"/>
              </w:rPr>
              <w:t>教育人員任用條例及其施行細則。</w:t>
            </w:r>
          </w:p>
          <w:p w14:paraId="30E4BF52" w14:textId="77777777" w:rsidR="00315763" w:rsidRPr="00D562B3" w:rsidRDefault="00315763" w:rsidP="00E027EC">
            <w:pPr>
              <w:pStyle w:val="af5"/>
              <w:rPr>
                <w:color w:val="000000" w:themeColor="text1"/>
                <w:lang w:eastAsia="zh-TW"/>
              </w:rPr>
            </w:pPr>
            <w:r>
              <w:rPr>
                <w:rFonts w:hint="eastAsia"/>
                <w:color w:val="000000" w:themeColor="text1"/>
                <w:lang w:eastAsia="zh-TW"/>
              </w:rPr>
              <w:t>(4)</w:t>
            </w:r>
            <w:r w:rsidRPr="00D562B3">
              <w:rPr>
                <w:color w:val="000000" w:themeColor="text1"/>
                <w:lang w:eastAsia="zh-TW"/>
              </w:rPr>
              <w:t>高級中等以下學校兼任代課及代理教師聘任辦法。</w:t>
            </w:r>
          </w:p>
          <w:p w14:paraId="528C7E29" w14:textId="77777777" w:rsidR="00315763" w:rsidRPr="00D562B3" w:rsidRDefault="00315763" w:rsidP="00E027EC">
            <w:pPr>
              <w:pStyle w:val="af5"/>
              <w:rPr>
                <w:color w:val="000000" w:themeColor="text1"/>
                <w:lang w:eastAsia="zh-TW"/>
              </w:rPr>
            </w:pPr>
            <w:r>
              <w:rPr>
                <w:rFonts w:hint="eastAsia"/>
                <w:color w:val="000000" w:themeColor="text1"/>
                <w:lang w:eastAsia="zh-TW"/>
              </w:rPr>
              <w:t>(5)</w:t>
            </w:r>
            <w:r w:rsidRPr="00D562B3">
              <w:rPr>
                <w:color w:val="000000" w:themeColor="text1"/>
                <w:lang w:eastAsia="zh-TW"/>
              </w:rPr>
              <w:t>公立高級中等以下學校教師甄選作業要點。</w:t>
            </w:r>
          </w:p>
          <w:p w14:paraId="72D0CEC5" w14:textId="77777777" w:rsidR="00315763" w:rsidRPr="00D562B3" w:rsidRDefault="00315763" w:rsidP="00E027EC">
            <w:pPr>
              <w:pStyle w:val="af5"/>
              <w:rPr>
                <w:color w:val="000000" w:themeColor="text1"/>
                <w:lang w:eastAsia="zh-TW"/>
              </w:rPr>
            </w:pPr>
            <w:r>
              <w:rPr>
                <w:rFonts w:hint="eastAsia"/>
                <w:color w:val="000000" w:themeColor="text1"/>
                <w:lang w:eastAsia="zh-TW"/>
              </w:rPr>
              <w:t>(6)</w:t>
            </w:r>
            <w:r w:rsidRPr="00D562B3">
              <w:rPr>
                <w:color w:val="000000" w:themeColor="text1"/>
                <w:lang w:eastAsia="zh-TW"/>
              </w:rPr>
              <w:t>花蓮縣縣立高級中等以下學校兼任代課及代理教師聘任補充規定。</w:t>
            </w:r>
          </w:p>
          <w:p w14:paraId="4F9960A3" w14:textId="77777777" w:rsidR="00315763" w:rsidRPr="00B761C6" w:rsidRDefault="00315763" w:rsidP="00315763">
            <w:pPr>
              <w:pStyle w:val="TableParagraph"/>
              <w:numPr>
                <w:ilvl w:val="0"/>
                <w:numId w:val="58"/>
              </w:numPr>
              <w:tabs>
                <w:tab w:val="left" w:pos="285"/>
              </w:tabs>
              <w:spacing w:before="11" w:line="320" w:lineRule="exact"/>
              <w:rPr>
                <w:rFonts w:ascii="標楷體" w:eastAsia="標楷體" w:hAnsi="標楷體"/>
                <w:b/>
                <w:color w:val="000000" w:themeColor="text1"/>
                <w:sz w:val="28"/>
                <w:szCs w:val="28"/>
              </w:rPr>
            </w:pPr>
            <w:r w:rsidRPr="00B761C6">
              <w:rPr>
                <w:rFonts w:ascii="標楷體" w:eastAsia="標楷體" w:hAnsi="標楷體" w:hint="eastAsia"/>
                <w:b/>
                <w:color w:val="000000" w:themeColor="text1"/>
                <w:sz w:val="28"/>
                <w:szCs w:val="28"/>
              </w:rPr>
              <w:t>參考網站:</w:t>
            </w:r>
          </w:p>
          <w:p w14:paraId="4A1D3DD5" w14:textId="77777777" w:rsidR="00315763" w:rsidRPr="002B04BC" w:rsidRDefault="00315763" w:rsidP="00E027EC">
            <w:pPr>
              <w:pStyle w:val="af5"/>
              <w:rPr>
                <w:lang w:eastAsia="zh-TW"/>
              </w:rPr>
            </w:pPr>
            <w:r w:rsidRPr="00772A90">
              <w:rPr>
                <w:lang w:eastAsia="zh-TW"/>
              </w:rPr>
              <w:t>(1)</w:t>
            </w:r>
            <w:r w:rsidRPr="00D562B3">
              <w:rPr>
                <w:rFonts w:hint="eastAsia"/>
                <w:lang w:eastAsia="zh-TW"/>
              </w:rPr>
              <w:t>花蓮縣</w:t>
            </w:r>
            <w:r w:rsidRPr="00D562B3">
              <w:rPr>
                <w:lang w:eastAsia="zh-TW"/>
              </w:rPr>
              <w:t>教師甄選公告網(</w:t>
            </w:r>
            <w:r w:rsidRPr="00D562B3">
              <w:rPr>
                <w:rFonts w:hint="eastAsia"/>
                <w:lang w:eastAsia="zh-TW"/>
              </w:rPr>
              <w:t>花蓮縣政府教育處/處</w:t>
            </w:r>
            <w:proofErr w:type="gramStart"/>
            <w:r w:rsidRPr="00D562B3">
              <w:rPr>
                <w:rFonts w:hint="eastAsia"/>
                <w:lang w:eastAsia="zh-TW"/>
              </w:rPr>
              <w:t>務</w:t>
            </w:r>
            <w:proofErr w:type="gramEnd"/>
            <w:r w:rsidRPr="00D562B3">
              <w:rPr>
                <w:rFonts w:hint="eastAsia"/>
                <w:lang w:eastAsia="zh-TW"/>
              </w:rPr>
              <w:t>公告/教師甄試</w:t>
            </w:r>
            <w:r w:rsidRPr="00D562B3">
              <w:rPr>
                <w:lang w:eastAsia="zh-TW"/>
              </w:rPr>
              <w:t>)</w:t>
            </w:r>
            <w:r w:rsidRPr="00D562B3">
              <w:rPr>
                <w:rFonts w:cstheme="minorBidi"/>
                <w:b/>
                <w:noProof/>
                <w:kern w:val="2"/>
                <w:sz w:val="32"/>
                <w:szCs w:val="32"/>
                <w:lang w:eastAsia="zh-TW"/>
              </w:rPr>
              <w:t xml:space="preserve"> </w:t>
            </w:r>
          </w:p>
          <w:p w14:paraId="5ED9EE71" w14:textId="77777777" w:rsidR="00315763" w:rsidRPr="002B04BC" w:rsidRDefault="00315763" w:rsidP="00E027EC">
            <w:pPr>
              <w:pStyle w:val="TableParagraph"/>
              <w:spacing w:before="12" w:line="320" w:lineRule="exact"/>
              <w:ind w:leftChars="250" w:left="600" w:firstLineChars="26" w:firstLine="57"/>
              <w:rPr>
                <w:rStyle w:val="af3"/>
                <w:rFonts w:ascii="標楷體" w:eastAsia="標楷體" w:hAnsi="標楷體"/>
                <w:color w:val="000000" w:themeColor="text1"/>
              </w:rPr>
            </w:pPr>
            <w:hyperlink r:id="rId34" w:history="1">
              <w:r w:rsidRPr="001649E7">
                <w:rPr>
                  <w:rStyle w:val="af3"/>
                  <w:rFonts w:ascii="標楷體" w:eastAsia="標楷體" w:hAnsi="標楷體"/>
                  <w:color w:val="000000" w:themeColor="text1"/>
                </w:rPr>
                <w:t>https://news.hlc.edu.tw/modules/news/index.php?page=teacher</w:t>
              </w:r>
            </w:hyperlink>
            <w:r w:rsidRPr="001649E7">
              <w:rPr>
                <w:rStyle w:val="af3"/>
                <w:rFonts w:ascii="標楷體" w:eastAsia="標楷體" w:hAnsi="標楷體"/>
                <w:color w:val="000000" w:themeColor="text1"/>
              </w:rPr>
              <w:t>#</w:t>
            </w:r>
          </w:p>
          <w:p w14:paraId="699D4BA0" w14:textId="77777777" w:rsidR="00315763" w:rsidRPr="00D562B3" w:rsidRDefault="00315763" w:rsidP="00E027EC">
            <w:pPr>
              <w:pStyle w:val="af5"/>
              <w:rPr>
                <w:rStyle w:val="af3"/>
                <w:color w:val="000000" w:themeColor="text1"/>
                <w:lang w:eastAsia="zh-TW"/>
              </w:rPr>
            </w:pPr>
            <w:r w:rsidRPr="00772A90">
              <w:t>(</w:t>
            </w:r>
            <w:proofErr w:type="gramStart"/>
            <w:r>
              <w:rPr>
                <w:rFonts w:asciiTheme="minorEastAsia" w:eastAsiaTheme="minorEastAsia" w:hAnsiTheme="minorEastAsia" w:hint="eastAsia"/>
              </w:rPr>
              <w:t>2</w:t>
            </w:r>
            <w:r w:rsidRPr="00772A90">
              <w:t>)</w:t>
            </w:r>
            <w:r w:rsidRPr="00D562B3">
              <w:rPr>
                <w:color w:val="000000" w:themeColor="text1"/>
              </w:rPr>
              <w:t>全國高級中等以下學校教師選聘網</w:t>
            </w:r>
            <w:proofErr w:type="gramEnd"/>
            <w:r>
              <w:fldChar w:fldCharType="begin"/>
            </w:r>
            <w:r>
              <w:instrText>HYPERLINK "https://personnel.k12ea.gov.tw/tsn/index/NewsShow.aspx?f=FUN201003161118253V1"</w:instrText>
            </w:r>
            <w:r>
              <w:fldChar w:fldCharType="separate"/>
            </w:r>
            <w:r w:rsidRPr="00D562B3">
              <w:rPr>
                <w:rStyle w:val="af3"/>
                <w:color w:val="000000" w:themeColor="text1"/>
              </w:rPr>
              <w:t>https://personnel.k12ea.gov.tw/tsn/index/NewsShow.aspx?f=FUN201003161118253V1</w:t>
            </w:r>
            <w:r>
              <w:fldChar w:fldCharType="end"/>
            </w:r>
          </w:p>
          <w:p w14:paraId="526B2C84" w14:textId="77777777" w:rsidR="00315763" w:rsidRPr="00D562B3" w:rsidRDefault="00315763" w:rsidP="00E027EC">
            <w:pPr>
              <w:pStyle w:val="af5"/>
              <w:rPr>
                <w:lang w:eastAsia="zh-TW"/>
              </w:rPr>
            </w:pPr>
            <w:r w:rsidRPr="00772A90">
              <w:rPr>
                <w:rFonts w:hint="eastAsia"/>
                <w:lang w:eastAsia="zh-TW"/>
              </w:rPr>
              <w:t>(</w:t>
            </w:r>
            <w:r>
              <w:rPr>
                <w:rFonts w:hint="eastAsia"/>
                <w:lang w:eastAsia="zh-TW"/>
              </w:rPr>
              <w:t>3</w:t>
            </w:r>
            <w:r w:rsidRPr="00772A90">
              <w:rPr>
                <w:rFonts w:hint="eastAsia"/>
                <w:lang w:eastAsia="zh-TW"/>
              </w:rPr>
              <w:t>)</w:t>
            </w:r>
            <w:r w:rsidRPr="00D562B3">
              <w:rPr>
                <w:rFonts w:hint="eastAsia"/>
                <w:lang w:eastAsia="zh-TW"/>
              </w:rPr>
              <w:t>各教育場域不適任人員通報查詢系統</w:t>
            </w:r>
          </w:p>
          <w:p w14:paraId="7497934D" w14:textId="77777777" w:rsidR="00315763" w:rsidRPr="00D562B3" w:rsidRDefault="00315763" w:rsidP="00E027EC">
            <w:pPr>
              <w:pStyle w:val="TableParagraph"/>
              <w:tabs>
                <w:tab w:val="left" w:pos="253"/>
              </w:tabs>
              <w:spacing w:before="12" w:line="320" w:lineRule="exact"/>
              <w:ind w:left="680"/>
              <w:rPr>
                <w:rStyle w:val="af3"/>
                <w:rFonts w:ascii="標楷體" w:eastAsia="標楷體" w:hAnsi="標楷體"/>
                <w:color w:val="000000" w:themeColor="text1"/>
              </w:rPr>
            </w:pPr>
            <w:hyperlink r:id="rId35" w:history="1">
              <w:r w:rsidRPr="00D562B3">
                <w:rPr>
                  <w:rStyle w:val="af3"/>
                  <w:rFonts w:ascii="標楷體" w:eastAsia="標楷體" w:hAnsi="標楷體"/>
                  <w:color w:val="000000" w:themeColor="text1"/>
                </w:rPr>
                <w:t>https://unfitinfo.moe.gov.tw/query/logon.jsp</w:t>
              </w:r>
            </w:hyperlink>
          </w:p>
          <w:p w14:paraId="75FAD885" w14:textId="77777777" w:rsidR="00315763" w:rsidRPr="00D562B3" w:rsidRDefault="00315763" w:rsidP="00E027EC">
            <w:pPr>
              <w:pStyle w:val="af5"/>
              <w:rPr>
                <w:lang w:eastAsia="zh-TW"/>
              </w:rPr>
            </w:pPr>
            <w:r w:rsidRPr="00772A90">
              <w:rPr>
                <w:rFonts w:hint="eastAsia"/>
                <w:lang w:eastAsia="zh-TW"/>
              </w:rPr>
              <w:lastRenderedPageBreak/>
              <w:t>(</w:t>
            </w:r>
            <w:r>
              <w:rPr>
                <w:rFonts w:hint="eastAsia"/>
                <w:lang w:eastAsia="zh-TW"/>
              </w:rPr>
              <w:t>4</w:t>
            </w:r>
            <w:r w:rsidRPr="00772A90">
              <w:rPr>
                <w:rFonts w:hint="eastAsia"/>
                <w:lang w:eastAsia="zh-TW"/>
              </w:rPr>
              <w:t>)</w:t>
            </w:r>
            <w:r w:rsidRPr="00D562B3">
              <w:rPr>
                <w:lang w:eastAsia="zh-TW"/>
              </w:rPr>
              <w:t xml:space="preserve">各校網站最新消息網頁公告。 </w:t>
            </w:r>
          </w:p>
        </w:tc>
      </w:tr>
      <w:tr w:rsidR="00315763" w:rsidRPr="007322EB" w14:paraId="72D77FC1" w14:textId="77777777" w:rsidTr="00E027EC">
        <w:trPr>
          <w:trHeight w:val="1236"/>
        </w:trPr>
        <w:tc>
          <w:tcPr>
            <w:tcW w:w="579" w:type="dxa"/>
            <w:vAlign w:val="center"/>
          </w:tcPr>
          <w:p w14:paraId="5504CBFE" w14:textId="77777777" w:rsidR="00315763"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lastRenderedPageBreak/>
              <w:t>3</w:t>
            </w:r>
          </w:p>
        </w:tc>
        <w:tc>
          <w:tcPr>
            <w:tcW w:w="3119" w:type="dxa"/>
            <w:vAlign w:val="center"/>
          </w:tcPr>
          <w:p w14:paraId="3412BA6C" w14:textId="77777777" w:rsidR="00315763" w:rsidRPr="001973FB" w:rsidRDefault="00315763" w:rsidP="00E027EC">
            <w:pPr>
              <w:pStyle w:val="TableParagraph"/>
              <w:spacing w:line="320" w:lineRule="exact"/>
              <w:rPr>
                <w:rFonts w:ascii="標楷體" w:eastAsia="標楷體" w:hAnsi="標楷體"/>
                <w:color w:val="000000" w:themeColor="text1"/>
                <w:sz w:val="28"/>
                <w:szCs w:val="28"/>
              </w:rPr>
            </w:pPr>
            <w:r w:rsidRPr="001973FB">
              <w:rPr>
                <w:rFonts w:ascii="標楷體" w:eastAsia="標楷體" w:hAnsi="標楷體" w:hint="eastAsia"/>
                <w:color w:val="000000" w:themeColor="text1"/>
                <w:sz w:val="28"/>
                <w:szCs w:val="28"/>
              </w:rPr>
              <w:t>代理教保員甄選業務</w:t>
            </w:r>
          </w:p>
        </w:tc>
        <w:tc>
          <w:tcPr>
            <w:tcW w:w="6083" w:type="dxa"/>
            <w:vAlign w:val="center"/>
          </w:tcPr>
          <w:p w14:paraId="4D869155" w14:textId="77777777" w:rsidR="00315763" w:rsidRDefault="00315763" w:rsidP="00315763">
            <w:pPr>
              <w:pStyle w:val="TableParagraph"/>
              <w:numPr>
                <w:ilvl w:val="0"/>
                <w:numId w:val="59"/>
              </w:numPr>
              <w:tabs>
                <w:tab w:val="left" w:pos="255"/>
              </w:tabs>
              <w:spacing w:before="145" w:line="320" w:lineRule="exact"/>
              <w:rPr>
                <w:rFonts w:ascii="標楷體" w:eastAsia="標楷體" w:hAnsi="標楷體"/>
                <w:color w:val="000000" w:themeColor="text1"/>
                <w:sz w:val="28"/>
                <w:szCs w:val="28"/>
              </w:rPr>
            </w:pPr>
            <w:r w:rsidRPr="000E520F">
              <w:rPr>
                <w:rFonts w:ascii="標楷體" w:eastAsia="標楷體" w:hAnsi="標楷體" w:hint="eastAsia"/>
                <w:b/>
                <w:color w:val="000000" w:themeColor="text1"/>
                <w:sz w:val="28"/>
                <w:szCs w:val="28"/>
              </w:rPr>
              <w:t>辦理期間:</w:t>
            </w:r>
            <w:r>
              <w:rPr>
                <w:rFonts w:ascii="標楷體" w:eastAsia="標楷體" w:hAnsi="標楷體" w:hint="eastAsia"/>
                <w:color w:val="000000" w:themeColor="text1"/>
                <w:sz w:val="28"/>
                <w:szCs w:val="28"/>
              </w:rPr>
              <w:t>原則每年7-8月及1-2月份</w:t>
            </w:r>
          </w:p>
          <w:p w14:paraId="3E824A63" w14:textId="77777777" w:rsidR="00315763" w:rsidRDefault="00315763" w:rsidP="00315763">
            <w:pPr>
              <w:pStyle w:val="TableParagraph"/>
              <w:numPr>
                <w:ilvl w:val="0"/>
                <w:numId w:val="59"/>
              </w:numPr>
              <w:tabs>
                <w:tab w:val="left" w:pos="255"/>
              </w:tabs>
              <w:spacing w:before="145" w:line="320" w:lineRule="exact"/>
              <w:rPr>
                <w:rFonts w:ascii="標楷體" w:eastAsia="標楷體" w:hAnsi="標楷體"/>
                <w:color w:val="000000" w:themeColor="text1"/>
                <w:sz w:val="28"/>
                <w:szCs w:val="28"/>
              </w:rPr>
            </w:pPr>
            <w:r w:rsidRPr="000E520F">
              <w:rPr>
                <w:rFonts w:ascii="標楷體" w:eastAsia="標楷體" w:hAnsi="標楷體" w:hint="eastAsia"/>
                <w:b/>
                <w:sz w:val="28"/>
                <w:szCs w:val="28"/>
              </w:rPr>
              <w:t>相關法規</w:t>
            </w:r>
            <w:r w:rsidRPr="00CA2679">
              <w:rPr>
                <w:rFonts w:hint="eastAsia"/>
              </w:rPr>
              <w:t>:</w:t>
            </w:r>
          </w:p>
          <w:p w14:paraId="276C9002" w14:textId="77777777" w:rsidR="00315763" w:rsidRDefault="00315763" w:rsidP="00E027EC">
            <w:pPr>
              <w:pStyle w:val="af5"/>
              <w:rPr>
                <w:lang w:eastAsia="zh-TW"/>
              </w:rPr>
            </w:pPr>
            <w:r w:rsidRPr="00772A90">
              <w:rPr>
                <w:lang w:eastAsia="zh-TW"/>
              </w:rPr>
              <w:t>(1)</w:t>
            </w:r>
            <w:r w:rsidRPr="00B35B99">
              <w:rPr>
                <w:rFonts w:hint="eastAsia"/>
                <w:lang w:eastAsia="zh-TW"/>
              </w:rPr>
              <w:t>幼兒教育及照顧法及其施行細則</w:t>
            </w:r>
          </w:p>
          <w:p w14:paraId="0ADD609D" w14:textId="77777777" w:rsidR="00315763" w:rsidRPr="00B35B99" w:rsidRDefault="00315763" w:rsidP="00E027EC">
            <w:pPr>
              <w:pStyle w:val="af5"/>
              <w:rPr>
                <w:lang w:eastAsia="zh-TW"/>
              </w:rPr>
            </w:pPr>
            <w:r w:rsidRPr="00772A90">
              <w:rPr>
                <w:lang w:eastAsia="zh-TW"/>
              </w:rPr>
              <w:t>(</w:t>
            </w:r>
            <w:r>
              <w:rPr>
                <w:rFonts w:asciiTheme="minorEastAsia" w:eastAsiaTheme="minorEastAsia" w:hAnsiTheme="minorEastAsia" w:hint="eastAsia"/>
                <w:lang w:eastAsia="zh-TW"/>
              </w:rPr>
              <w:t>2</w:t>
            </w:r>
            <w:r w:rsidRPr="00772A90">
              <w:rPr>
                <w:lang w:eastAsia="zh-TW"/>
              </w:rPr>
              <w:t>)</w:t>
            </w:r>
            <w:r w:rsidRPr="00B35B99">
              <w:rPr>
                <w:rFonts w:hint="eastAsia"/>
                <w:lang w:eastAsia="zh-TW"/>
              </w:rPr>
              <w:t>教保服務人員條例及其施行細則</w:t>
            </w:r>
          </w:p>
          <w:p w14:paraId="69D0303D" w14:textId="77777777" w:rsidR="00315763" w:rsidRPr="007322EB" w:rsidRDefault="00315763" w:rsidP="00E027EC">
            <w:pPr>
              <w:pStyle w:val="af5"/>
              <w:rPr>
                <w:lang w:eastAsia="zh-TW"/>
              </w:rPr>
            </w:pPr>
            <w:r w:rsidRPr="00772A90">
              <w:rPr>
                <w:rFonts w:hint="eastAsia"/>
                <w:lang w:eastAsia="zh-TW"/>
              </w:rPr>
              <w:t>(</w:t>
            </w:r>
            <w:r>
              <w:rPr>
                <w:rFonts w:hint="eastAsia"/>
                <w:lang w:eastAsia="zh-TW"/>
              </w:rPr>
              <w:t>3</w:t>
            </w:r>
            <w:r w:rsidRPr="00772A90">
              <w:rPr>
                <w:rFonts w:hint="eastAsia"/>
                <w:lang w:eastAsia="zh-TW"/>
              </w:rPr>
              <w:t>)</w:t>
            </w:r>
            <w:r w:rsidRPr="00B35B99">
              <w:rPr>
                <w:rFonts w:hint="eastAsia"/>
                <w:lang w:eastAsia="zh-TW"/>
              </w:rPr>
              <w:t>公立幼兒園契約進用人員之進用考核及待遇辦法</w:t>
            </w:r>
          </w:p>
        </w:tc>
      </w:tr>
      <w:tr w:rsidR="00315763" w:rsidRPr="001952CB" w14:paraId="274FB517" w14:textId="77777777" w:rsidTr="00E027EC">
        <w:trPr>
          <w:trHeight w:val="849"/>
        </w:trPr>
        <w:tc>
          <w:tcPr>
            <w:tcW w:w="579" w:type="dxa"/>
            <w:vAlign w:val="center"/>
          </w:tcPr>
          <w:p w14:paraId="504D0905" w14:textId="77777777" w:rsidR="00315763" w:rsidRPr="001952CB"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color w:val="000000" w:themeColor="text1"/>
                <w:sz w:val="28"/>
                <w:szCs w:val="28"/>
                <w:lang w:eastAsia="zh-TW"/>
              </w:rPr>
              <w:t>4</w:t>
            </w:r>
          </w:p>
        </w:tc>
        <w:tc>
          <w:tcPr>
            <w:tcW w:w="3119" w:type="dxa"/>
            <w:vAlign w:val="center"/>
          </w:tcPr>
          <w:p w14:paraId="365FF309" w14:textId="77777777" w:rsidR="00315763" w:rsidRPr="001973FB" w:rsidRDefault="00315763" w:rsidP="00E027EC">
            <w:pPr>
              <w:pStyle w:val="TableParagraph"/>
              <w:spacing w:line="320" w:lineRule="exact"/>
              <w:rPr>
                <w:rFonts w:ascii="標楷體" w:eastAsia="標楷體" w:hAnsi="標楷體"/>
                <w:color w:val="000000" w:themeColor="text1"/>
                <w:sz w:val="28"/>
                <w:szCs w:val="28"/>
              </w:rPr>
            </w:pPr>
            <w:r w:rsidRPr="001973FB">
              <w:rPr>
                <w:rFonts w:ascii="標楷體" w:eastAsia="標楷體" w:hAnsi="標楷體" w:hint="eastAsia"/>
                <w:color w:val="000000" w:themeColor="text1"/>
                <w:sz w:val="28"/>
                <w:szCs w:val="28"/>
              </w:rPr>
              <w:t>教學支援工作人員甄選業務</w:t>
            </w:r>
          </w:p>
        </w:tc>
        <w:tc>
          <w:tcPr>
            <w:tcW w:w="6083" w:type="dxa"/>
            <w:vAlign w:val="center"/>
          </w:tcPr>
          <w:p w14:paraId="19FB8187" w14:textId="77777777" w:rsidR="00315763" w:rsidRDefault="00315763" w:rsidP="00315763">
            <w:pPr>
              <w:pStyle w:val="TableParagraph"/>
              <w:numPr>
                <w:ilvl w:val="0"/>
                <w:numId w:val="60"/>
              </w:numPr>
              <w:tabs>
                <w:tab w:val="left" w:pos="255"/>
              </w:tabs>
              <w:spacing w:before="145" w:line="320" w:lineRule="exact"/>
              <w:rPr>
                <w:rFonts w:ascii="標楷體" w:eastAsia="標楷體" w:hAnsi="標楷體"/>
                <w:color w:val="000000" w:themeColor="text1"/>
                <w:sz w:val="28"/>
                <w:szCs w:val="28"/>
              </w:rPr>
            </w:pPr>
            <w:r w:rsidRPr="00EC451B">
              <w:rPr>
                <w:rFonts w:ascii="標楷體" w:eastAsia="標楷體" w:hAnsi="標楷體" w:hint="eastAsia"/>
                <w:b/>
                <w:color w:val="000000" w:themeColor="text1"/>
                <w:sz w:val="28"/>
                <w:szCs w:val="28"/>
              </w:rPr>
              <w:t>辦理期間:</w:t>
            </w:r>
            <w:r>
              <w:rPr>
                <w:rFonts w:ascii="標楷體" w:eastAsia="標楷體" w:hAnsi="標楷體" w:hint="eastAsia"/>
                <w:color w:val="000000" w:themeColor="text1"/>
                <w:sz w:val="28"/>
                <w:szCs w:val="28"/>
              </w:rPr>
              <w:t>原則每年7-8月及1-2月份</w:t>
            </w:r>
          </w:p>
          <w:p w14:paraId="60A4E90A" w14:textId="77777777" w:rsidR="00315763" w:rsidRDefault="00315763" w:rsidP="00315763">
            <w:pPr>
              <w:pStyle w:val="TableParagraph"/>
              <w:numPr>
                <w:ilvl w:val="0"/>
                <w:numId w:val="60"/>
              </w:numPr>
              <w:tabs>
                <w:tab w:val="left" w:pos="255"/>
              </w:tabs>
              <w:spacing w:before="145" w:line="320" w:lineRule="exact"/>
              <w:rPr>
                <w:rFonts w:ascii="標楷體" w:eastAsia="標楷體" w:hAnsi="標楷體"/>
                <w:color w:val="000000" w:themeColor="text1"/>
                <w:sz w:val="28"/>
                <w:szCs w:val="28"/>
              </w:rPr>
            </w:pPr>
            <w:r w:rsidRPr="00CA2679">
              <w:rPr>
                <w:rFonts w:ascii="標楷體" w:eastAsia="標楷體" w:hAnsi="標楷體" w:hint="eastAsia"/>
                <w:b/>
                <w:color w:val="000000" w:themeColor="text1"/>
                <w:sz w:val="28"/>
                <w:szCs w:val="28"/>
              </w:rPr>
              <w:t>相關法規:</w:t>
            </w:r>
          </w:p>
          <w:p w14:paraId="318D0C09" w14:textId="77777777" w:rsidR="00315763" w:rsidRPr="007322EB" w:rsidRDefault="00315763" w:rsidP="00E027EC">
            <w:pPr>
              <w:pStyle w:val="af5"/>
              <w:rPr>
                <w:lang w:eastAsia="zh-TW"/>
              </w:rPr>
            </w:pPr>
            <w:r w:rsidRPr="00772A90">
              <w:rPr>
                <w:lang w:eastAsia="zh-TW"/>
              </w:rPr>
              <w:t>(1)</w:t>
            </w:r>
            <w:r w:rsidRPr="007322EB">
              <w:rPr>
                <w:rFonts w:hint="eastAsia"/>
                <w:lang w:eastAsia="zh-TW"/>
              </w:rPr>
              <w:t>教師法及其施行細則。</w:t>
            </w:r>
          </w:p>
          <w:p w14:paraId="0B138239" w14:textId="77777777" w:rsidR="00315763" w:rsidRPr="007322EB" w:rsidRDefault="00315763" w:rsidP="00E027EC">
            <w:pPr>
              <w:pStyle w:val="af5"/>
              <w:rPr>
                <w:lang w:eastAsia="zh-TW"/>
              </w:rPr>
            </w:pPr>
            <w:r w:rsidRPr="00772A90">
              <w:rPr>
                <w:lang w:eastAsia="zh-TW"/>
              </w:rPr>
              <w:t>(</w:t>
            </w:r>
            <w:r>
              <w:rPr>
                <w:rFonts w:asciiTheme="minorEastAsia" w:eastAsiaTheme="minorEastAsia" w:hAnsiTheme="minorEastAsia" w:hint="eastAsia"/>
                <w:lang w:eastAsia="zh-TW"/>
              </w:rPr>
              <w:t>2</w:t>
            </w:r>
            <w:r w:rsidRPr="00772A90">
              <w:rPr>
                <w:lang w:eastAsia="zh-TW"/>
              </w:rPr>
              <w:t>)</w:t>
            </w:r>
            <w:r w:rsidRPr="007322EB">
              <w:rPr>
                <w:rFonts w:hint="eastAsia"/>
                <w:lang w:eastAsia="zh-TW"/>
              </w:rPr>
              <w:t>教育人員任用條例及其施行細則。</w:t>
            </w:r>
          </w:p>
          <w:p w14:paraId="06778D17" w14:textId="77777777" w:rsidR="00315763" w:rsidRPr="007322EB" w:rsidRDefault="00315763" w:rsidP="00E027EC">
            <w:pPr>
              <w:pStyle w:val="af5"/>
              <w:rPr>
                <w:lang w:eastAsia="zh-TW"/>
              </w:rPr>
            </w:pPr>
            <w:r w:rsidRPr="00772A90">
              <w:rPr>
                <w:rFonts w:hint="eastAsia"/>
                <w:lang w:eastAsia="zh-TW"/>
              </w:rPr>
              <w:t>(</w:t>
            </w:r>
            <w:r>
              <w:rPr>
                <w:rFonts w:hint="eastAsia"/>
                <w:lang w:eastAsia="zh-TW"/>
              </w:rPr>
              <w:t>3</w:t>
            </w:r>
            <w:r w:rsidRPr="00772A90">
              <w:rPr>
                <w:rFonts w:hint="eastAsia"/>
                <w:lang w:eastAsia="zh-TW"/>
              </w:rPr>
              <w:t>)</w:t>
            </w:r>
            <w:r w:rsidRPr="007322EB">
              <w:rPr>
                <w:rFonts w:hint="eastAsia"/>
                <w:lang w:eastAsia="zh-TW"/>
              </w:rPr>
              <w:t>國民中小學教學支援工作人員聘任辦法。</w:t>
            </w:r>
          </w:p>
          <w:p w14:paraId="336C70AA" w14:textId="77777777" w:rsidR="00315763" w:rsidRPr="007322EB" w:rsidRDefault="00315763" w:rsidP="00E027EC">
            <w:pPr>
              <w:pStyle w:val="af5"/>
              <w:rPr>
                <w:lang w:eastAsia="zh-TW"/>
              </w:rPr>
            </w:pPr>
            <w:r w:rsidRPr="00772A90">
              <w:rPr>
                <w:rFonts w:hint="eastAsia"/>
                <w:lang w:eastAsia="zh-TW"/>
              </w:rPr>
              <w:t>(</w:t>
            </w:r>
            <w:r>
              <w:rPr>
                <w:rFonts w:hint="eastAsia"/>
                <w:lang w:eastAsia="zh-TW"/>
              </w:rPr>
              <w:t>4</w:t>
            </w:r>
            <w:r w:rsidRPr="00772A90">
              <w:rPr>
                <w:rFonts w:hint="eastAsia"/>
                <w:lang w:eastAsia="zh-TW"/>
              </w:rPr>
              <w:t>)</w:t>
            </w:r>
            <w:r w:rsidRPr="007322EB">
              <w:rPr>
                <w:rFonts w:hint="eastAsia"/>
                <w:lang w:eastAsia="zh-TW"/>
              </w:rPr>
              <w:t>花蓮縣國民中小學教學支援工作人員聘任補充規定。</w:t>
            </w:r>
          </w:p>
          <w:p w14:paraId="622B0445" w14:textId="77777777" w:rsidR="00315763" w:rsidRPr="001952CB" w:rsidRDefault="00315763" w:rsidP="00E027EC">
            <w:pPr>
              <w:pStyle w:val="af5"/>
              <w:rPr>
                <w:lang w:eastAsia="zh-TW"/>
              </w:rPr>
            </w:pPr>
            <w:r w:rsidRPr="00772A90">
              <w:rPr>
                <w:rFonts w:hint="eastAsia"/>
                <w:lang w:eastAsia="zh-TW"/>
              </w:rPr>
              <w:t>(</w:t>
            </w:r>
            <w:r>
              <w:rPr>
                <w:rFonts w:hint="eastAsia"/>
                <w:lang w:eastAsia="zh-TW"/>
              </w:rPr>
              <w:t>5</w:t>
            </w:r>
            <w:r w:rsidRPr="00772A90">
              <w:rPr>
                <w:rFonts w:hint="eastAsia"/>
                <w:lang w:eastAsia="zh-TW"/>
              </w:rPr>
              <w:t>)</w:t>
            </w:r>
            <w:r w:rsidRPr="007322EB">
              <w:rPr>
                <w:rFonts w:hint="eastAsia"/>
                <w:lang w:eastAsia="zh-TW"/>
              </w:rPr>
              <w:t>高級中等以下學校教師甄選作業要點</w:t>
            </w:r>
          </w:p>
        </w:tc>
      </w:tr>
      <w:tr w:rsidR="00315763" w:rsidRPr="001952CB" w14:paraId="575820A5" w14:textId="77777777" w:rsidTr="00E027EC">
        <w:trPr>
          <w:trHeight w:val="1236"/>
        </w:trPr>
        <w:tc>
          <w:tcPr>
            <w:tcW w:w="579" w:type="dxa"/>
            <w:vAlign w:val="center"/>
          </w:tcPr>
          <w:p w14:paraId="37E30E05" w14:textId="77777777" w:rsidR="00315763" w:rsidRPr="001952CB"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5</w:t>
            </w:r>
          </w:p>
        </w:tc>
        <w:tc>
          <w:tcPr>
            <w:tcW w:w="3119" w:type="dxa"/>
            <w:vAlign w:val="center"/>
          </w:tcPr>
          <w:p w14:paraId="1C9DA76A" w14:textId="77777777" w:rsidR="00315763" w:rsidRPr="001952CB" w:rsidRDefault="00315763" w:rsidP="00E027EC">
            <w:pPr>
              <w:pStyle w:val="TableParagraph"/>
              <w:spacing w:line="320" w:lineRule="exact"/>
              <w:rPr>
                <w:rFonts w:ascii="標楷體" w:eastAsia="標楷體" w:hAnsi="標楷體"/>
                <w:color w:val="000000" w:themeColor="text1"/>
                <w:sz w:val="28"/>
                <w:szCs w:val="28"/>
              </w:rPr>
            </w:pPr>
            <w:r w:rsidRPr="001952CB">
              <w:rPr>
                <w:rFonts w:ascii="標楷體" w:eastAsia="標楷體" w:hAnsi="標楷體"/>
                <w:color w:val="000000" w:themeColor="text1"/>
                <w:sz w:val="28"/>
                <w:szCs w:val="28"/>
              </w:rPr>
              <w:t>教師縣內、外</w:t>
            </w:r>
            <w:proofErr w:type="gramStart"/>
            <w:r w:rsidRPr="001952CB">
              <w:rPr>
                <w:rFonts w:ascii="標楷體" w:eastAsia="標楷體" w:hAnsi="標楷體"/>
                <w:color w:val="000000" w:themeColor="text1"/>
                <w:sz w:val="28"/>
                <w:szCs w:val="28"/>
              </w:rPr>
              <w:t>介</w:t>
            </w:r>
            <w:proofErr w:type="gramEnd"/>
            <w:r w:rsidRPr="001952CB">
              <w:rPr>
                <w:rFonts w:ascii="標楷體" w:eastAsia="標楷體" w:hAnsi="標楷體"/>
                <w:color w:val="000000" w:themeColor="text1"/>
                <w:sz w:val="28"/>
                <w:szCs w:val="28"/>
              </w:rPr>
              <w:t>聘相關業務</w:t>
            </w:r>
          </w:p>
        </w:tc>
        <w:tc>
          <w:tcPr>
            <w:tcW w:w="6083" w:type="dxa"/>
            <w:vAlign w:val="center"/>
          </w:tcPr>
          <w:p w14:paraId="672C5FED" w14:textId="77777777" w:rsidR="00315763" w:rsidRDefault="00315763" w:rsidP="00315763">
            <w:pPr>
              <w:pStyle w:val="TableParagraph"/>
              <w:numPr>
                <w:ilvl w:val="0"/>
                <w:numId w:val="62"/>
              </w:numPr>
              <w:tabs>
                <w:tab w:val="left" w:pos="255"/>
              </w:tabs>
              <w:spacing w:before="145" w:line="320" w:lineRule="exact"/>
              <w:rPr>
                <w:rFonts w:ascii="標楷體" w:eastAsia="標楷體" w:hAnsi="標楷體"/>
                <w:color w:val="000000" w:themeColor="text1"/>
                <w:sz w:val="28"/>
                <w:szCs w:val="28"/>
              </w:rPr>
            </w:pPr>
            <w:r w:rsidRPr="004E49BA">
              <w:rPr>
                <w:rFonts w:ascii="標楷體" w:eastAsia="標楷體" w:hAnsi="標楷體" w:hint="eastAsia"/>
                <w:b/>
                <w:color w:val="000000" w:themeColor="text1"/>
                <w:sz w:val="28"/>
                <w:szCs w:val="28"/>
              </w:rPr>
              <w:t>辦理期間:</w:t>
            </w:r>
            <w:r>
              <w:rPr>
                <w:rFonts w:ascii="標楷體" w:eastAsia="標楷體" w:hAnsi="標楷體" w:hint="eastAsia"/>
                <w:color w:val="000000" w:themeColor="text1"/>
                <w:sz w:val="28"/>
                <w:szCs w:val="28"/>
              </w:rPr>
              <w:t>原則每年</w:t>
            </w:r>
            <w:r>
              <w:rPr>
                <w:rFonts w:ascii="標楷體" w:eastAsia="標楷體" w:hAnsi="標楷體"/>
                <w:color w:val="000000" w:themeColor="text1"/>
                <w:sz w:val="28"/>
                <w:szCs w:val="28"/>
              </w:rPr>
              <w:t>5-6</w:t>
            </w:r>
            <w:r>
              <w:rPr>
                <w:rFonts w:ascii="標楷體" w:eastAsia="標楷體" w:hAnsi="標楷體" w:hint="eastAsia"/>
                <w:color w:val="000000" w:themeColor="text1"/>
                <w:sz w:val="28"/>
                <w:szCs w:val="28"/>
              </w:rPr>
              <w:t>月</w:t>
            </w:r>
          </w:p>
          <w:p w14:paraId="2C68FFCF" w14:textId="77777777" w:rsidR="00315763" w:rsidRDefault="00315763" w:rsidP="00315763">
            <w:pPr>
              <w:pStyle w:val="TableParagraph"/>
              <w:numPr>
                <w:ilvl w:val="0"/>
                <w:numId w:val="62"/>
              </w:numPr>
              <w:tabs>
                <w:tab w:val="left" w:pos="255"/>
              </w:tabs>
              <w:spacing w:before="145" w:line="320" w:lineRule="exact"/>
              <w:rPr>
                <w:rFonts w:ascii="標楷體" w:eastAsia="標楷體" w:hAnsi="標楷體"/>
                <w:color w:val="000000" w:themeColor="text1"/>
                <w:sz w:val="28"/>
                <w:szCs w:val="28"/>
              </w:rPr>
            </w:pPr>
            <w:r w:rsidRPr="00CA2679">
              <w:rPr>
                <w:rFonts w:ascii="標楷體" w:eastAsia="標楷體" w:hAnsi="標楷體" w:hint="eastAsia"/>
                <w:b/>
                <w:color w:val="000000" w:themeColor="text1"/>
                <w:sz w:val="28"/>
                <w:szCs w:val="28"/>
              </w:rPr>
              <w:t>相關法規:</w:t>
            </w:r>
          </w:p>
          <w:p w14:paraId="532A7394" w14:textId="77777777" w:rsidR="00315763" w:rsidRPr="004E49BA" w:rsidRDefault="00315763" w:rsidP="00E027EC">
            <w:pPr>
              <w:pStyle w:val="af5"/>
              <w:rPr>
                <w:lang w:eastAsia="zh-TW"/>
              </w:rPr>
            </w:pPr>
            <w:r w:rsidRPr="00772A90">
              <w:rPr>
                <w:lang w:eastAsia="zh-TW"/>
              </w:rPr>
              <w:t>(1)</w:t>
            </w:r>
            <w:r w:rsidRPr="001952CB">
              <w:rPr>
                <w:rFonts w:hint="eastAsia"/>
                <w:lang w:eastAsia="zh-TW"/>
              </w:rPr>
              <w:t>花蓮縣立高級中等以</w:t>
            </w:r>
            <w:r w:rsidRPr="004E49BA">
              <w:rPr>
                <w:rFonts w:hint="eastAsia"/>
                <w:lang w:eastAsia="zh-TW"/>
              </w:rPr>
              <w:t>下學校教師</w:t>
            </w:r>
            <w:proofErr w:type="gramStart"/>
            <w:r w:rsidRPr="004E49BA">
              <w:rPr>
                <w:rFonts w:hint="eastAsia"/>
                <w:lang w:eastAsia="zh-TW"/>
              </w:rPr>
              <w:t>介</w:t>
            </w:r>
            <w:proofErr w:type="gramEnd"/>
            <w:r w:rsidRPr="004E49BA">
              <w:rPr>
                <w:rFonts w:hint="eastAsia"/>
                <w:lang w:eastAsia="zh-TW"/>
              </w:rPr>
              <w:t>聘他校服務作業要點</w:t>
            </w:r>
          </w:p>
          <w:p w14:paraId="1EA0C444" w14:textId="77777777" w:rsidR="00315763" w:rsidRPr="004E49BA" w:rsidRDefault="00315763" w:rsidP="00E027EC">
            <w:pPr>
              <w:pStyle w:val="af5"/>
              <w:rPr>
                <w:lang w:eastAsia="zh-TW"/>
              </w:rPr>
            </w:pPr>
            <w:r w:rsidRPr="004E49BA">
              <w:rPr>
                <w:lang w:eastAsia="zh-TW"/>
              </w:rPr>
              <w:t>(</w:t>
            </w:r>
            <w:r w:rsidRPr="004E49BA">
              <w:rPr>
                <w:rFonts w:hint="eastAsia"/>
                <w:lang w:eastAsia="zh-TW"/>
              </w:rPr>
              <w:t>2</w:t>
            </w:r>
            <w:r w:rsidRPr="004E49BA">
              <w:rPr>
                <w:lang w:eastAsia="zh-TW"/>
              </w:rPr>
              <w:t>)</w:t>
            </w:r>
            <w:r w:rsidRPr="004E49BA">
              <w:rPr>
                <w:rFonts w:hint="eastAsia"/>
                <w:lang w:eastAsia="zh-TW"/>
              </w:rPr>
              <w:t>花蓮縣立高級中等以下學校超額教師</w:t>
            </w:r>
            <w:proofErr w:type="gramStart"/>
            <w:r w:rsidRPr="004E49BA">
              <w:rPr>
                <w:rFonts w:hint="eastAsia"/>
                <w:lang w:eastAsia="zh-TW"/>
              </w:rPr>
              <w:t>介</w:t>
            </w:r>
            <w:proofErr w:type="gramEnd"/>
            <w:r w:rsidRPr="004E49BA">
              <w:rPr>
                <w:rFonts w:hint="eastAsia"/>
                <w:lang w:eastAsia="zh-TW"/>
              </w:rPr>
              <w:t>聘作業要點</w:t>
            </w:r>
          </w:p>
          <w:p w14:paraId="189633D5" w14:textId="77777777" w:rsidR="00315763" w:rsidRPr="004E49BA" w:rsidRDefault="00315763" w:rsidP="00E027EC">
            <w:pPr>
              <w:pStyle w:val="af5"/>
              <w:rPr>
                <w:lang w:eastAsia="zh-TW"/>
              </w:rPr>
            </w:pPr>
            <w:r w:rsidRPr="004E49BA">
              <w:rPr>
                <w:rFonts w:hint="eastAsia"/>
                <w:lang w:eastAsia="zh-TW"/>
              </w:rPr>
              <w:t>(3)高級中等以下學校教師評審委員會設置辦法</w:t>
            </w:r>
          </w:p>
          <w:p w14:paraId="554F1EA9" w14:textId="77777777" w:rsidR="00315763" w:rsidRPr="001952CB" w:rsidRDefault="00315763" w:rsidP="00E027EC">
            <w:pPr>
              <w:pStyle w:val="af5"/>
              <w:rPr>
                <w:lang w:eastAsia="zh-TW"/>
              </w:rPr>
            </w:pPr>
            <w:r w:rsidRPr="004E49BA">
              <w:rPr>
                <w:rFonts w:hint="eastAsia"/>
                <w:lang w:eastAsia="zh-TW"/>
              </w:rPr>
              <w:t>(4)國民中小學校長主任教</w:t>
            </w:r>
            <w:r w:rsidRPr="001952CB">
              <w:rPr>
                <w:rFonts w:hint="eastAsia"/>
                <w:lang w:eastAsia="zh-TW"/>
              </w:rPr>
              <w:t>師甄選儲訓及</w:t>
            </w:r>
            <w:proofErr w:type="gramStart"/>
            <w:r w:rsidRPr="001952CB">
              <w:rPr>
                <w:rFonts w:hint="eastAsia"/>
                <w:lang w:eastAsia="zh-TW"/>
              </w:rPr>
              <w:t>介</w:t>
            </w:r>
            <w:proofErr w:type="gramEnd"/>
            <w:r w:rsidRPr="001952CB">
              <w:rPr>
                <w:rFonts w:hint="eastAsia"/>
                <w:lang w:eastAsia="zh-TW"/>
              </w:rPr>
              <w:t>聘辦法</w:t>
            </w:r>
          </w:p>
        </w:tc>
      </w:tr>
      <w:tr w:rsidR="00315763" w:rsidRPr="001952CB" w14:paraId="297A2AF9" w14:textId="77777777" w:rsidTr="00E027EC">
        <w:trPr>
          <w:trHeight w:val="841"/>
        </w:trPr>
        <w:tc>
          <w:tcPr>
            <w:tcW w:w="579" w:type="dxa"/>
            <w:vAlign w:val="center"/>
          </w:tcPr>
          <w:p w14:paraId="6AE93F51" w14:textId="77777777" w:rsidR="00315763" w:rsidRPr="001952CB"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color w:val="000000" w:themeColor="text1"/>
                <w:sz w:val="28"/>
                <w:szCs w:val="28"/>
                <w:lang w:eastAsia="zh-TW"/>
              </w:rPr>
              <w:t>6</w:t>
            </w:r>
          </w:p>
        </w:tc>
        <w:tc>
          <w:tcPr>
            <w:tcW w:w="3119" w:type="dxa"/>
            <w:vAlign w:val="center"/>
          </w:tcPr>
          <w:p w14:paraId="112EFD6A" w14:textId="77777777" w:rsidR="00315763" w:rsidRPr="001952CB" w:rsidRDefault="00315763" w:rsidP="00E027EC">
            <w:pPr>
              <w:pStyle w:val="TableParagraph"/>
              <w:spacing w:line="320" w:lineRule="exact"/>
              <w:rPr>
                <w:rFonts w:ascii="標楷體" w:eastAsia="標楷體" w:hAnsi="標楷體"/>
                <w:color w:val="000000" w:themeColor="text1"/>
                <w:sz w:val="28"/>
                <w:szCs w:val="28"/>
              </w:rPr>
            </w:pPr>
            <w:proofErr w:type="gramStart"/>
            <w:r w:rsidRPr="001952CB">
              <w:rPr>
                <w:rFonts w:ascii="標楷體" w:eastAsia="標楷體" w:hAnsi="標楷體"/>
                <w:color w:val="000000" w:themeColor="text1"/>
                <w:sz w:val="28"/>
                <w:szCs w:val="28"/>
              </w:rPr>
              <w:t>校長逐召業務</w:t>
            </w:r>
            <w:proofErr w:type="gramEnd"/>
          </w:p>
        </w:tc>
        <w:tc>
          <w:tcPr>
            <w:tcW w:w="6083" w:type="dxa"/>
            <w:vAlign w:val="center"/>
          </w:tcPr>
          <w:p w14:paraId="52BC9011" w14:textId="77777777" w:rsidR="00315763" w:rsidRDefault="00315763" w:rsidP="00315763">
            <w:pPr>
              <w:pStyle w:val="TableParagraph"/>
              <w:numPr>
                <w:ilvl w:val="0"/>
                <w:numId w:val="63"/>
              </w:numPr>
              <w:tabs>
                <w:tab w:val="left" w:pos="255"/>
              </w:tabs>
              <w:spacing w:before="145" w:line="320" w:lineRule="exact"/>
              <w:rPr>
                <w:rFonts w:ascii="標楷體" w:eastAsia="標楷體" w:hAnsi="標楷體"/>
                <w:color w:val="000000" w:themeColor="text1"/>
                <w:sz w:val="28"/>
                <w:szCs w:val="28"/>
              </w:rPr>
            </w:pPr>
            <w:r w:rsidRPr="00C97D12">
              <w:rPr>
                <w:rFonts w:ascii="標楷體" w:eastAsia="標楷體" w:hAnsi="標楷體" w:hint="eastAsia"/>
                <w:b/>
                <w:color w:val="000000" w:themeColor="text1"/>
                <w:sz w:val="28"/>
                <w:szCs w:val="28"/>
              </w:rPr>
              <w:t>辦理期間:</w:t>
            </w:r>
            <w:r>
              <w:rPr>
                <w:rFonts w:ascii="標楷體" w:eastAsia="標楷體" w:hAnsi="標楷體" w:hint="eastAsia"/>
                <w:color w:val="000000" w:themeColor="text1"/>
                <w:sz w:val="28"/>
                <w:szCs w:val="28"/>
              </w:rPr>
              <w:t>原則每年8-10月</w:t>
            </w:r>
          </w:p>
          <w:p w14:paraId="26EFBDBC" w14:textId="77777777" w:rsidR="00315763" w:rsidRDefault="00315763" w:rsidP="00315763">
            <w:pPr>
              <w:pStyle w:val="TableParagraph"/>
              <w:numPr>
                <w:ilvl w:val="0"/>
                <w:numId w:val="63"/>
              </w:numPr>
              <w:tabs>
                <w:tab w:val="left" w:pos="255"/>
              </w:tabs>
              <w:spacing w:before="145" w:line="320" w:lineRule="exact"/>
              <w:rPr>
                <w:rFonts w:ascii="標楷體" w:eastAsia="標楷體" w:hAnsi="標楷體"/>
                <w:color w:val="000000" w:themeColor="text1"/>
                <w:sz w:val="28"/>
                <w:szCs w:val="28"/>
              </w:rPr>
            </w:pPr>
            <w:r w:rsidRPr="00CA2679">
              <w:rPr>
                <w:rFonts w:ascii="標楷體" w:eastAsia="標楷體" w:hAnsi="標楷體" w:hint="eastAsia"/>
                <w:b/>
                <w:color w:val="000000" w:themeColor="text1"/>
                <w:sz w:val="28"/>
                <w:szCs w:val="28"/>
              </w:rPr>
              <w:t>相關法規:</w:t>
            </w:r>
          </w:p>
          <w:p w14:paraId="564E9BCE" w14:textId="77777777" w:rsidR="00315763" w:rsidRPr="001952CB" w:rsidRDefault="00315763" w:rsidP="00E027EC">
            <w:pPr>
              <w:pStyle w:val="af5"/>
            </w:pPr>
            <w:r w:rsidRPr="00772A90">
              <w:rPr>
                <w:lang w:eastAsia="zh-TW"/>
              </w:rPr>
              <w:t>(</w:t>
            </w:r>
            <w:proofErr w:type="gramStart"/>
            <w:r w:rsidRPr="00772A90">
              <w:rPr>
                <w:lang w:eastAsia="zh-TW"/>
              </w:rPr>
              <w:t>1)</w:t>
            </w:r>
            <w:proofErr w:type="spellStart"/>
            <w:r w:rsidRPr="001952CB">
              <w:t>兵役法</w:t>
            </w:r>
            <w:proofErr w:type="gramEnd"/>
            <w:r w:rsidRPr="001952CB">
              <w:t>、兵役法施行法</w:t>
            </w:r>
            <w:proofErr w:type="spellEnd"/>
            <w:r w:rsidRPr="001952CB">
              <w:t>。</w:t>
            </w:r>
          </w:p>
          <w:p w14:paraId="20BC04C1" w14:textId="77777777" w:rsidR="00315763" w:rsidRPr="001952CB" w:rsidRDefault="00315763" w:rsidP="00E027EC">
            <w:pPr>
              <w:pStyle w:val="af5"/>
              <w:rPr>
                <w:lang w:eastAsia="zh-TW"/>
              </w:rPr>
            </w:pPr>
            <w:r w:rsidRPr="00772A90">
              <w:rPr>
                <w:lang w:eastAsia="zh-TW"/>
              </w:rPr>
              <w:t>(</w:t>
            </w:r>
            <w:r>
              <w:rPr>
                <w:rFonts w:asciiTheme="minorEastAsia" w:eastAsiaTheme="minorEastAsia" w:hAnsiTheme="minorEastAsia" w:hint="eastAsia"/>
                <w:lang w:eastAsia="zh-TW"/>
              </w:rPr>
              <w:t>2</w:t>
            </w:r>
            <w:r w:rsidRPr="00772A90">
              <w:rPr>
                <w:lang w:eastAsia="zh-TW"/>
              </w:rPr>
              <w:t>)</w:t>
            </w:r>
            <w:r w:rsidRPr="001952CB">
              <w:rPr>
                <w:lang w:eastAsia="zh-TW"/>
              </w:rPr>
              <w:t>後備軍人及補充兵緩召逐次與</w:t>
            </w:r>
            <w:proofErr w:type="gramStart"/>
            <w:r w:rsidRPr="001952CB">
              <w:rPr>
                <w:lang w:eastAsia="zh-TW"/>
              </w:rPr>
              <w:t>儘</w:t>
            </w:r>
            <w:proofErr w:type="gramEnd"/>
            <w:r w:rsidRPr="001952CB">
              <w:rPr>
                <w:lang w:eastAsia="zh-TW"/>
              </w:rPr>
              <w:t>後召集處理規定</w:t>
            </w:r>
          </w:p>
          <w:p w14:paraId="680F2E90" w14:textId="77777777" w:rsidR="00315763" w:rsidRPr="001952CB" w:rsidRDefault="00315763" w:rsidP="00E027EC">
            <w:pPr>
              <w:pStyle w:val="af5"/>
              <w:rPr>
                <w:lang w:eastAsia="zh-TW"/>
              </w:rPr>
            </w:pPr>
            <w:r w:rsidRPr="00772A90">
              <w:rPr>
                <w:rFonts w:hint="eastAsia"/>
                <w:lang w:eastAsia="zh-TW"/>
              </w:rPr>
              <w:t>(</w:t>
            </w:r>
            <w:r>
              <w:rPr>
                <w:rFonts w:hint="eastAsia"/>
                <w:lang w:eastAsia="zh-TW"/>
              </w:rPr>
              <w:t>3</w:t>
            </w:r>
            <w:r w:rsidRPr="00772A90">
              <w:rPr>
                <w:rFonts w:hint="eastAsia"/>
                <w:lang w:eastAsia="zh-TW"/>
              </w:rPr>
              <w:t>)</w:t>
            </w:r>
            <w:r w:rsidRPr="001952CB">
              <w:rPr>
                <w:lang w:eastAsia="zh-TW"/>
              </w:rPr>
              <w:t>國防部後備指揮部網站/後備管理/緩召(逐次召集)業務</w:t>
            </w:r>
          </w:p>
        </w:tc>
      </w:tr>
      <w:tr w:rsidR="00315763" w:rsidRPr="001952CB" w14:paraId="7A7546CD" w14:textId="77777777" w:rsidTr="00E027EC">
        <w:trPr>
          <w:trHeight w:val="1236"/>
        </w:trPr>
        <w:tc>
          <w:tcPr>
            <w:tcW w:w="579" w:type="dxa"/>
            <w:vAlign w:val="center"/>
          </w:tcPr>
          <w:p w14:paraId="4ECF5212" w14:textId="77777777" w:rsidR="00315763" w:rsidRPr="001952CB"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color w:val="000000" w:themeColor="text1"/>
                <w:sz w:val="28"/>
                <w:szCs w:val="28"/>
                <w:lang w:eastAsia="zh-TW"/>
              </w:rPr>
              <w:lastRenderedPageBreak/>
              <w:t>7</w:t>
            </w:r>
          </w:p>
        </w:tc>
        <w:tc>
          <w:tcPr>
            <w:tcW w:w="3119" w:type="dxa"/>
            <w:vAlign w:val="center"/>
          </w:tcPr>
          <w:p w14:paraId="028C5E8D" w14:textId="77777777" w:rsidR="00315763" w:rsidRPr="001952CB" w:rsidRDefault="00315763" w:rsidP="00E027EC">
            <w:pPr>
              <w:pStyle w:val="TableParagraph"/>
              <w:spacing w:before="1" w:line="320" w:lineRule="exact"/>
              <w:ind w:right="-15"/>
              <w:rPr>
                <w:rFonts w:ascii="標楷體" w:eastAsia="標楷體" w:hAnsi="標楷體"/>
                <w:color w:val="000000" w:themeColor="text1"/>
                <w:sz w:val="28"/>
                <w:szCs w:val="28"/>
              </w:rPr>
            </w:pPr>
            <w:r w:rsidRPr="001952CB">
              <w:rPr>
                <w:rFonts w:ascii="標楷體" w:eastAsia="標楷體" w:hAnsi="標楷體"/>
                <w:color w:val="000000" w:themeColor="text1"/>
                <w:sz w:val="28"/>
                <w:szCs w:val="28"/>
              </w:rPr>
              <w:t>教師緩召第3款</w:t>
            </w:r>
            <w:r w:rsidRPr="001952CB">
              <w:rPr>
                <w:rFonts w:ascii="標楷體" w:eastAsia="標楷體" w:hAnsi="標楷體"/>
                <w:color w:val="000000" w:themeColor="text1"/>
                <w:spacing w:val="11"/>
                <w:sz w:val="28"/>
                <w:szCs w:val="28"/>
              </w:rPr>
              <w:t>（</w:t>
            </w:r>
            <w:r w:rsidRPr="001952CB">
              <w:rPr>
                <w:rFonts w:ascii="標楷體" w:eastAsia="標楷體" w:hAnsi="標楷體"/>
                <w:color w:val="000000" w:themeColor="text1"/>
                <w:spacing w:val="1"/>
                <w:sz w:val="28"/>
                <w:szCs w:val="28"/>
              </w:rPr>
              <w:t>新發生、初</w:t>
            </w:r>
            <w:r w:rsidRPr="001952CB">
              <w:rPr>
                <w:rFonts w:ascii="標楷體" w:eastAsia="標楷體" w:hAnsi="標楷體"/>
                <w:color w:val="000000" w:themeColor="text1"/>
                <w:sz w:val="28"/>
                <w:szCs w:val="28"/>
              </w:rPr>
              <w:t>次、延長時效及原因消滅）業務</w:t>
            </w:r>
          </w:p>
        </w:tc>
        <w:tc>
          <w:tcPr>
            <w:tcW w:w="6083" w:type="dxa"/>
            <w:vAlign w:val="center"/>
          </w:tcPr>
          <w:p w14:paraId="5E13EAD0" w14:textId="77777777" w:rsidR="00315763" w:rsidRDefault="00315763" w:rsidP="00315763">
            <w:pPr>
              <w:pStyle w:val="TableParagraph"/>
              <w:numPr>
                <w:ilvl w:val="0"/>
                <w:numId w:val="67"/>
              </w:numPr>
              <w:tabs>
                <w:tab w:val="left" w:pos="255"/>
              </w:tabs>
              <w:spacing w:before="145" w:line="320" w:lineRule="exact"/>
              <w:rPr>
                <w:rFonts w:ascii="標楷體" w:eastAsia="標楷體" w:hAnsi="標楷體"/>
                <w:color w:val="000000" w:themeColor="text1"/>
                <w:sz w:val="28"/>
                <w:szCs w:val="28"/>
              </w:rPr>
            </w:pPr>
            <w:r w:rsidRPr="00C97D12">
              <w:rPr>
                <w:rFonts w:ascii="標楷體" w:eastAsia="標楷體" w:hAnsi="標楷體" w:hint="eastAsia"/>
                <w:b/>
                <w:color w:val="000000" w:themeColor="text1"/>
                <w:sz w:val="28"/>
                <w:szCs w:val="28"/>
              </w:rPr>
              <w:t>辦理期間:</w:t>
            </w:r>
            <w:r>
              <w:rPr>
                <w:rFonts w:ascii="標楷體" w:eastAsia="標楷體" w:hAnsi="標楷體" w:hint="eastAsia"/>
                <w:color w:val="000000" w:themeColor="text1"/>
                <w:sz w:val="28"/>
                <w:szCs w:val="28"/>
              </w:rPr>
              <w:t>原則每年8-10月</w:t>
            </w:r>
          </w:p>
          <w:p w14:paraId="3D24121E" w14:textId="77777777" w:rsidR="00315763" w:rsidRDefault="00315763" w:rsidP="00315763">
            <w:pPr>
              <w:pStyle w:val="TableParagraph"/>
              <w:numPr>
                <w:ilvl w:val="0"/>
                <w:numId w:val="67"/>
              </w:numPr>
              <w:tabs>
                <w:tab w:val="left" w:pos="255"/>
              </w:tabs>
              <w:spacing w:before="145" w:line="320" w:lineRule="exact"/>
              <w:rPr>
                <w:rFonts w:ascii="標楷體" w:eastAsia="標楷體" w:hAnsi="標楷體"/>
                <w:color w:val="000000" w:themeColor="text1"/>
                <w:sz w:val="28"/>
                <w:szCs w:val="28"/>
              </w:rPr>
            </w:pPr>
            <w:r w:rsidRPr="00CA2679">
              <w:rPr>
                <w:rFonts w:ascii="標楷體" w:eastAsia="標楷體" w:hAnsi="標楷體" w:hint="eastAsia"/>
                <w:b/>
                <w:color w:val="000000" w:themeColor="text1"/>
                <w:sz w:val="28"/>
                <w:szCs w:val="28"/>
              </w:rPr>
              <w:t>相關法規:</w:t>
            </w:r>
          </w:p>
          <w:p w14:paraId="2BD7F09A" w14:textId="77777777" w:rsidR="00315763" w:rsidRPr="001952CB" w:rsidRDefault="00315763" w:rsidP="00E027EC">
            <w:pPr>
              <w:pStyle w:val="af5"/>
              <w:rPr>
                <w:lang w:eastAsia="zh-TW"/>
              </w:rPr>
            </w:pPr>
            <w:r w:rsidRPr="00772A90">
              <w:rPr>
                <w:lang w:eastAsia="zh-TW"/>
              </w:rPr>
              <w:t>(1)</w:t>
            </w:r>
            <w:r w:rsidRPr="001952CB">
              <w:rPr>
                <w:lang w:eastAsia="zh-TW"/>
              </w:rPr>
              <w:t>兵役法、兵役法施行法</w:t>
            </w:r>
          </w:p>
          <w:p w14:paraId="16360669" w14:textId="77777777" w:rsidR="00315763" w:rsidRPr="001952CB" w:rsidRDefault="00315763" w:rsidP="00E027EC">
            <w:pPr>
              <w:pStyle w:val="af5"/>
              <w:rPr>
                <w:lang w:eastAsia="zh-TW"/>
              </w:rPr>
            </w:pPr>
            <w:r w:rsidRPr="00772A90">
              <w:rPr>
                <w:lang w:eastAsia="zh-TW"/>
              </w:rPr>
              <w:t>(</w:t>
            </w:r>
            <w:r>
              <w:rPr>
                <w:rFonts w:asciiTheme="minorEastAsia" w:eastAsiaTheme="minorEastAsia" w:hAnsiTheme="minorEastAsia" w:hint="eastAsia"/>
                <w:lang w:eastAsia="zh-TW"/>
              </w:rPr>
              <w:t>2</w:t>
            </w:r>
            <w:r w:rsidRPr="00772A90">
              <w:rPr>
                <w:lang w:eastAsia="zh-TW"/>
              </w:rPr>
              <w:t>)</w:t>
            </w:r>
            <w:r w:rsidRPr="001952CB">
              <w:rPr>
                <w:lang w:eastAsia="zh-TW"/>
              </w:rPr>
              <w:t>後備軍人及補充兵緩召逐次與</w:t>
            </w:r>
            <w:proofErr w:type="gramStart"/>
            <w:r w:rsidRPr="001952CB">
              <w:rPr>
                <w:lang w:eastAsia="zh-TW"/>
              </w:rPr>
              <w:t>儘</w:t>
            </w:r>
            <w:proofErr w:type="gramEnd"/>
            <w:r w:rsidRPr="001952CB">
              <w:rPr>
                <w:lang w:eastAsia="zh-TW"/>
              </w:rPr>
              <w:t>後召集處理規定</w:t>
            </w:r>
          </w:p>
          <w:p w14:paraId="31A0A20B" w14:textId="77777777" w:rsidR="00315763" w:rsidRPr="001952CB" w:rsidRDefault="00315763" w:rsidP="00E027EC">
            <w:pPr>
              <w:pStyle w:val="af5"/>
              <w:rPr>
                <w:lang w:eastAsia="zh-TW"/>
              </w:rPr>
            </w:pPr>
            <w:r w:rsidRPr="00772A90">
              <w:rPr>
                <w:rFonts w:hint="eastAsia"/>
                <w:lang w:eastAsia="zh-TW"/>
              </w:rPr>
              <w:t>(</w:t>
            </w:r>
            <w:r>
              <w:rPr>
                <w:rFonts w:hint="eastAsia"/>
                <w:lang w:eastAsia="zh-TW"/>
              </w:rPr>
              <w:t>3</w:t>
            </w:r>
            <w:r w:rsidRPr="00772A90">
              <w:rPr>
                <w:rFonts w:hint="eastAsia"/>
                <w:lang w:eastAsia="zh-TW"/>
              </w:rPr>
              <w:t>)</w:t>
            </w:r>
            <w:r w:rsidRPr="001952CB">
              <w:rPr>
                <w:lang w:eastAsia="zh-TW"/>
              </w:rPr>
              <w:t>國防部後備指揮部網站/後備管理/緩召(逐次召集)業務</w:t>
            </w:r>
          </w:p>
        </w:tc>
      </w:tr>
      <w:tr w:rsidR="00315763" w:rsidRPr="001973FB" w14:paraId="67833A14" w14:textId="77777777" w:rsidTr="00E027EC">
        <w:trPr>
          <w:trHeight w:val="1236"/>
        </w:trPr>
        <w:tc>
          <w:tcPr>
            <w:tcW w:w="579" w:type="dxa"/>
            <w:vAlign w:val="center"/>
          </w:tcPr>
          <w:p w14:paraId="002A1944" w14:textId="77777777" w:rsidR="00315763" w:rsidRPr="001952CB"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color w:val="000000" w:themeColor="text1"/>
                <w:sz w:val="28"/>
                <w:szCs w:val="28"/>
                <w:lang w:eastAsia="zh-TW"/>
              </w:rPr>
              <w:t>8</w:t>
            </w:r>
          </w:p>
        </w:tc>
        <w:tc>
          <w:tcPr>
            <w:tcW w:w="3119" w:type="dxa"/>
            <w:vAlign w:val="center"/>
          </w:tcPr>
          <w:p w14:paraId="6A1803AB" w14:textId="77777777" w:rsidR="00315763" w:rsidRPr="000470C1" w:rsidRDefault="00315763" w:rsidP="00E027EC">
            <w:pPr>
              <w:spacing w:line="320" w:lineRule="exact"/>
              <w:rPr>
                <w:rFonts w:ascii="標楷體" w:eastAsia="標楷體" w:hAnsi="標楷體"/>
                <w:sz w:val="28"/>
                <w:szCs w:val="28"/>
                <w:lang w:eastAsia="zh-TW"/>
              </w:rPr>
            </w:pPr>
            <w:r w:rsidRPr="000470C1">
              <w:rPr>
                <w:rFonts w:ascii="標楷體" w:eastAsia="標楷體" w:hAnsi="標楷體"/>
                <w:sz w:val="28"/>
                <w:szCs w:val="28"/>
                <w:lang w:eastAsia="zh-TW"/>
              </w:rPr>
              <w:t>教師聘書、教師兼行政（導師）兼職聘書發放業務</w:t>
            </w:r>
          </w:p>
        </w:tc>
        <w:tc>
          <w:tcPr>
            <w:tcW w:w="6083" w:type="dxa"/>
            <w:vAlign w:val="center"/>
          </w:tcPr>
          <w:p w14:paraId="36519948" w14:textId="77777777" w:rsidR="00315763" w:rsidRPr="001973FB" w:rsidRDefault="00315763" w:rsidP="00315763">
            <w:pPr>
              <w:pStyle w:val="TableParagraph"/>
              <w:numPr>
                <w:ilvl w:val="0"/>
                <w:numId w:val="66"/>
              </w:numPr>
              <w:tabs>
                <w:tab w:val="left" w:pos="255"/>
              </w:tabs>
              <w:spacing w:before="145" w:line="320" w:lineRule="exact"/>
              <w:rPr>
                <w:rFonts w:ascii="標楷體" w:eastAsia="標楷體" w:hAnsi="標楷體"/>
                <w:color w:val="000000" w:themeColor="text1"/>
                <w:sz w:val="28"/>
                <w:szCs w:val="28"/>
              </w:rPr>
            </w:pPr>
            <w:r w:rsidRPr="001973FB">
              <w:rPr>
                <w:rFonts w:ascii="標楷體" w:eastAsia="標楷體" w:hAnsi="標楷體" w:hint="eastAsia"/>
                <w:b/>
                <w:color w:val="000000" w:themeColor="text1"/>
                <w:sz w:val="28"/>
                <w:szCs w:val="28"/>
              </w:rPr>
              <w:t>辦理期間:</w:t>
            </w:r>
            <w:r w:rsidRPr="001973FB">
              <w:rPr>
                <w:rFonts w:ascii="標楷體" w:eastAsia="標楷體" w:hAnsi="標楷體" w:hint="eastAsia"/>
                <w:color w:val="000000" w:themeColor="text1"/>
                <w:sz w:val="28"/>
                <w:szCs w:val="28"/>
              </w:rPr>
              <w:t>原則每年8</w:t>
            </w:r>
            <w:r>
              <w:rPr>
                <w:rFonts w:ascii="標楷體" w:eastAsia="標楷體" w:hAnsi="標楷體" w:hint="eastAsia"/>
                <w:color w:val="000000" w:themeColor="text1"/>
                <w:sz w:val="28"/>
                <w:szCs w:val="28"/>
              </w:rPr>
              <w:t>月</w:t>
            </w:r>
          </w:p>
          <w:p w14:paraId="73721F11" w14:textId="77777777" w:rsidR="00315763" w:rsidRPr="001973FB" w:rsidRDefault="00315763" w:rsidP="00315763">
            <w:pPr>
              <w:pStyle w:val="TableParagraph"/>
              <w:numPr>
                <w:ilvl w:val="0"/>
                <w:numId w:val="66"/>
              </w:numPr>
              <w:tabs>
                <w:tab w:val="left" w:pos="255"/>
              </w:tabs>
              <w:spacing w:before="145" w:line="320" w:lineRule="exact"/>
              <w:rPr>
                <w:rFonts w:ascii="標楷體" w:eastAsia="標楷體" w:hAnsi="標楷體"/>
                <w:color w:val="000000" w:themeColor="text1"/>
                <w:sz w:val="28"/>
                <w:szCs w:val="28"/>
              </w:rPr>
            </w:pPr>
            <w:r w:rsidRPr="001973FB">
              <w:rPr>
                <w:rFonts w:ascii="標楷體" w:eastAsia="標楷體" w:hAnsi="標楷體" w:hint="eastAsia"/>
                <w:b/>
                <w:color w:val="000000" w:themeColor="text1"/>
                <w:sz w:val="28"/>
                <w:szCs w:val="28"/>
              </w:rPr>
              <w:t>相關法規:</w:t>
            </w:r>
          </w:p>
          <w:p w14:paraId="7C1ECD0D" w14:textId="77777777" w:rsidR="00315763" w:rsidRPr="001973FB" w:rsidRDefault="00315763" w:rsidP="00E027EC">
            <w:pPr>
              <w:pStyle w:val="af5"/>
              <w:rPr>
                <w:color w:val="000000" w:themeColor="text1"/>
                <w:lang w:eastAsia="zh-TW"/>
              </w:rPr>
            </w:pPr>
            <w:r w:rsidRPr="001973FB">
              <w:rPr>
                <w:color w:val="000000" w:themeColor="text1"/>
                <w:lang w:eastAsia="zh-TW"/>
              </w:rPr>
              <w:t>(1)教師法及其施行細則</w:t>
            </w:r>
          </w:p>
          <w:p w14:paraId="44AD71EB" w14:textId="77777777" w:rsidR="00315763" w:rsidRPr="001973FB" w:rsidRDefault="00315763" w:rsidP="00E027EC">
            <w:pPr>
              <w:pStyle w:val="af5"/>
              <w:rPr>
                <w:color w:val="000000" w:themeColor="text1"/>
                <w:lang w:eastAsia="zh-TW"/>
              </w:rPr>
            </w:pPr>
            <w:r w:rsidRPr="001973FB">
              <w:rPr>
                <w:color w:val="000000" w:themeColor="text1"/>
                <w:lang w:eastAsia="zh-TW"/>
              </w:rPr>
              <w:t>(</w:t>
            </w:r>
            <w:r w:rsidRPr="001973FB">
              <w:rPr>
                <w:rFonts w:asciiTheme="minorEastAsia" w:eastAsiaTheme="minorEastAsia" w:hAnsiTheme="minorEastAsia" w:hint="eastAsia"/>
                <w:color w:val="000000" w:themeColor="text1"/>
                <w:lang w:eastAsia="zh-TW"/>
              </w:rPr>
              <w:t>2</w:t>
            </w:r>
            <w:r w:rsidRPr="001973FB">
              <w:rPr>
                <w:color w:val="000000" w:themeColor="text1"/>
                <w:lang w:eastAsia="zh-TW"/>
              </w:rPr>
              <w:t>)教育人員任用條例及其施行細則</w:t>
            </w:r>
          </w:p>
          <w:p w14:paraId="4CF82A7F" w14:textId="77777777" w:rsidR="00315763" w:rsidRPr="001973FB" w:rsidRDefault="00315763" w:rsidP="00E027EC">
            <w:pPr>
              <w:pStyle w:val="af5"/>
              <w:rPr>
                <w:color w:val="000000" w:themeColor="text1"/>
                <w:lang w:eastAsia="zh-TW"/>
              </w:rPr>
            </w:pPr>
            <w:r w:rsidRPr="001973FB">
              <w:rPr>
                <w:rFonts w:hint="eastAsia"/>
                <w:color w:val="000000" w:themeColor="text1"/>
                <w:lang w:eastAsia="zh-TW"/>
              </w:rPr>
              <w:t>(3)花蓮縣立國民中(小)學行政組織及授課節數表</w:t>
            </w:r>
          </w:p>
        </w:tc>
      </w:tr>
      <w:tr w:rsidR="00315763" w:rsidRPr="001973FB" w14:paraId="7DB52D4E" w14:textId="77777777" w:rsidTr="00E027EC">
        <w:trPr>
          <w:trHeight w:val="1236"/>
        </w:trPr>
        <w:tc>
          <w:tcPr>
            <w:tcW w:w="579" w:type="dxa"/>
            <w:vAlign w:val="center"/>
          </w:tcPr>
          <w:p w14:paraId="3057F958" w14:textId="77777777" w:rsidR="00315763" w:rsidRPr="001952CB" w:rsidRDefault="00315763" w:rsidP="00E027EC">
            <w:pPr>
              <w:spacing w:before="165" w:line="32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9</w:t>
            </w:r>
          </w:p>
        </w:tc>
        <w:tc>
          <w:tcPr>
            <w:tcW w:w="3119" w:type="dxa"/>
            <w:vAlign w:val="center"/>
          </w:tcPr>
          <w:p w14:paraId="3A0563E9" w14:textId="77777777" w:rsidR="00315763" w:rsidRPr="001952CB" w:rsidRDefault="00315763" w:rsidP="00E027EC">
            <w:pPr>
              <w:pStyle w:val="TableParagraph"/>
              <w:spacing w:line="320" w:lineRule="exact"/>
              <w:rPr>
                <w:rFonts w:ascii="標楷體" w:eastAsia="標楷體" w:hAnsi="標楷體"/>
                <w:color w:val="000000" w:themeColor="text1"/>
                <w:sz w:val="28"/>
                <w:szCs w:val="28"/>
              </w:rPr>
            </w:pPr>
            <w:r w:rsidRPr="001952CB">
              <w:rPr>
                <w:rFonts w:ascii="標楷體" w:eastAsia="標楷體" w:hAnsi="標楷體"/>
                <w:color w:val="000000" w:themeColor="text1"/>
                <w:sz w:val="28"/>
                <w:szCs w:val="28"/>
              </w:rPr>
              <w:t>組成教師評審委員會</w:t>
            </w:r>
          </w:p>
        </w:tc>
        <w:tc>
          <w:tcPr>
            <w:tcW w:w="6083" w:type="dxa"/>
            <w:vAlign w:val="center"/>
          </w:tcPr>
          <w:p w14:paraId="7BD6AB4C" w14:textId="77777777" w:rsidR="00315763" w:rsidRPr="001973FB" w:rsidRDefault="00315763" w:rsidP="00315763">
            <w:pPr>
              <w:pStyle w:val="TableParagraph"/>
              <w:numPr>
                <w:ilvl w:val="0"/>
                <w:numId w:val="61"/>
              </w:numPr>
              <w:tabs>
                <w:tab w:val="left" w:pos="255"/>
              </w:tabs>
              <w:spacing w:before="145" w:line="320" w:lineRule="exact"/>
              <w:rPr>
                <w:rFonts w:ascii="標楷體" w:eastAsia="標楷體" w:hAnsi="標楷體"/>
                <w:color w:val="000000" w:themeColor="text1"/>
                <w:sz w:val="28"/>
                <w:szCs w:val="28"/>
              </w:rPr>
            </w:pPr>
            <w:r w:rsidRPr="001973FB">
              <w:rPr>
                <w:rFonts w:ascii="標楷體" w:eastAsia="標楷體" w:hAnsi="標楷體" w:hint="eastAsia"/>
                <w:b/>
                <w:color w:val="000000" w:themeColor="text1"/>
                <w:sz w:val="28"/>
                <w:szCs w:val="28"/>
              </w:rPr>
              <w:t>辦理期間:</w:t>
            </w:r>
            <w:r w:rsidRPr="001973FB">
              <w:rPr>
                <w:rFonts w:ascii="標楷體" w:eastAsia="標楷體" w:hAnsi="標楷體" w:hint="eastAsia"/>
                <w:color w:val="000000" w:themeColor="text1"/>
                <w:sz w:val="28"/>
                <w:szCs w:val="28"/>
              </w:rPr>
              <w:t>原則每年9月1日前</w:t>
            </w:r>
          </w:p>
          <w:p w14:paraId="757671A6" w14:textId="77777777" w:rsidR="00315763" w:rsidRPr="001973FB" w:rsidRDefault="00315763" w:rsidP="00315763">
            <w:pPr>
              <w:pStyle w:val="TableParagraph"/>
              <w:numPr>
                <w:ilvl w:val="0"/>
                <w:numId w:val="61"/>
              </w:numPr>
              <w:tabs>
                <w:tab w:val="left" w:pos="255"/>
              </w:tabs>
              <w:spacing w:before="145" w:line="320" w:lineRule="exact"/>
              <w:rPr>
                <w:rFonts w:ascii="標楷體" w:eastAsia="標楷體" w:hAnsi="標楷體"/>
                <w:color w:val="000000" w:themeColor="text1"/>
                <w:sz w:val="28"/>
                <w:szCs w:val="28"/>
              </w:rPr>
            </w:pPr>
            <w:r w:rsidRPr="001973FB">
              <w:rPr>
                <w:rFonts w:ascii="標楷體" w:eastAsia="標楷體" w:hAnsi="標楷體" w:hint="eastAsia"/>
                <w:b/>
                <w:color w:val="000000" w:themeColor="text1"/>
                <w:sz w:val="28"/>
                <w:szCs w:val="28"/>
              </w:rPr>
              <w:t>相關法規:</w:t>
            </w:r>
          </w:p>
          <w:p w14:paraId="5BF2F500" w14:textId="77777777" w:rsidR="00315763" w:rsidRPr="001973FB" w:rsidRDefault="00315763" w:rsidP="00E027EC">
            <w:pPr>
              <w:pStyle w:val="af5"/>
              <w:rPr>
                <w:color w:val="000000" w:themeColor="text1"/>
                <w:lang w:eastAsia="zh-TW"/>
              </w:rPr>
            </w:pPr>
            <w:r w:rsidRPr="001973FB">
              <w:rPr>
                <w:color w:val="000000" w:themeColor="text1"/>
                <w:lang w:eastAsia="zh-TW"/>
              </w:rPr>
              <w:t>(1)高級中等以下學校教師評審委員會設置辦法。</w:t>
            </w:r>
          </w:p>
          <w:p w14:paraId="12ADD90B" w14:textId="77777777" w:rsidR="00315763" w:rsidRPr="001973FB" w:rsidRDefault="00315763" w:rsidP="00E027EC">
            <w:pPr>
              <w:pStyle w:val="af5"/>
              <w:rPr>
                <w:color w:val="000000" w:themeColor="text1"/>
                <w:lang w:eastAsia="zh-TW"/>
              </w:rPr>
            </w:pPr>
            <w:r w:rsidRPr="001973FB">
              <w:rPr>
                <w:color w:val="000000" w:themeColor="text1"/>
                <w:lang w:eastAsia="zh-TW"/>
              </w:rPr>
              <w:t>(</w:t>
            </w:r>
            <w:r w:rsidRPr="001973FB">
              <w:rPr>
                <w:rFonts w:asciiTheme="minorEastAsia" w:eastAsiaTheme="minorEastAsia" w:hAnsiTheme="minorEastAsia" w:hint="eastAsia"/>
                <w:color w:val="000000" w:themeColor="text1"/>
                <w:lang w:eastAsia="zh-TW"/>
              </w:rPr>
              <w:t>2</w:t>
            </w:r>
            <w:r w:rsidRPr="001973FB">
              <w:rPr>
                <w:color w:val="000000" w:themeColor="text1"/>
                <w:lang w:eastAsia="zh-TW"/>
              </w:rPr>
              <w:t>)高級中等以下學校教師評審委員會組織及運作手冊。</w:t>
            </w:r>
          </w:p>
          <w:p w14:paraId="326C3EE2" w14:textId="77777777" w:rsidR="00315763" w:rsidRPr="001973FB" w:rsidRDefault="00315763" w:rsidP="00E027EC">
            <w:pPr>
              <w:pStyle w:val="af5"/>
              <w:rPr>
                <w:color w:val="000000" w:themeColor="text1"/>
                <w:lang w:eastAsia="zh-TW"/>
              </w:rPr>
            </w:pPr>
            <w:r w:rsidRPr="001973FB">
              <w:rPr>
                <w:rFonts w:hint="eastAsia"/>
                <w:color w:val="000000" w:themeColor="text1"/>
                <w:lang w:eastAsia="zh-TW"/>
              </w:rPr>
              <w:t>(3)各校教師評審委員會設置要點</w:t>
            </w:r>
          </w:p>
        </w:tc>
      </w:tr>
      <w:tr w:rsidR="00315763" w:rsidRPr="001952CB" w14:paraId="4D398443" w14:textId="77777777" w:rsidTr="00E027EC">
        <w:trPr>
          <w:trHeight w:val="1236"/>
        </w:trPr>
        <w:tc>
          <w:tcPr>
            <w:tcW w:w="579" w:type="dxa"/>
            <w:vAlign w:val="center"/>
          </w:tcPr>
          <w:p w14:paraId="2A97F4EF" w14:textId="77777777" w:rsidR="00315763" w:rsidRPr="001952CB"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1</w:t>
            </w:r>
            <w:r>
              <w:rPr>
                <w:rFonts w:ascii="標楷體" w:eastAsia="標楷體" w:hAnsi="標楷體"/>
                <w:color w:val="000000" w:themeColor="text1"/>
                <w:sz w:val="28"/>
                <w:szCs w:val="28"/>
                <w:lang w:eastAsia="zh-TW"/>
              </w:rPr>
              <w:t>0</w:t>
            </w:r>
          </w:p>
        </w:tc>
        <w:tc>
          <w:tcPr>
            <w:tcW w:w="3119" w:type="dxa"/>
            <w:vAlign w:val="center"/>
          </w:tcPr>
          <w:p w14:paraId="229C485F" w14:textId="77777777" w:rsidR="00315763" w:rsidRPr="001952CB" w:rsidRDefault="00315763" w:rsidP="00E027EC">
            <w:pPr>
              <w:pStyle w:val="TableParagraph"/>
              <w:spacing w:line="320" w:lineRule="exact"/>
              <w:rPr>
                <w:rFonts w:ascii="標楷體" w:eastAsia="標楷體" w:hAnsi="標楷體"/>
                <w:color w:val="000000" w:themeColor="text1"/>
                <w:sz w:val="28"/>
                <w:szCs w:val="28"/>
              </w:rPr>
            </w:pPr>
            <w:r w:rsidRPr="001952CB">
              <w:rPr>
                <w:rFonts w:ascii="標楷體" w:eastAsia="標楷體" w:hAnsi="標楷體"/>
                <w:color w:val="000000" w:themeColor="text1"/>
                <w:sz w:val="28"/>
                <w:szCs w:val="28"/>
              </w:rPr>
              <w:t>教師進修業務</w:t>
            </w:r>
          </w:p>
        </w:tc>
        <w:tc>
          <w:tcPr>
            <w:tcW w:w="6083" w:type="dxa"/>
            <w:vAlign w:val="center"/>
          </w:tcPr>
          <w:p w14:paraId="60912C4B" w14:textId="77777777" w:rsidR="00315763" w:rsidRDefault="00315763" w:rsidP="00315763">
            <w:pPr>
              <w:pStyle w:val="TableParagraph"/>
              <w:numPr>
                <w:ilvl w:val="0"/>
                <w:numId w:val="57"/>
              </w:numPr>
              <w:tabs>
                <w:tab w:val="left" w:pos="255"/>
              </w:tabs>
              <w:spacing w:before="145" w:line="320" w:lineRule="exact"/>
              <w:rPr>
                <w:rFonts w:ascii="標楷體" w:eastAsia="標楷體" w:hAnsi="標楷體"/>
                <w:color w:val="000000" w:themeColor="text1"/>
                <w:sz w:val="28"/>
                <w:szCs w:val="28"/>
              </w:rPr>
            </w:pPr>
            <w:r w:rsidRPr="00CA2679">
              <w:rPr>
                <w:rFonts w:ascii="標楷體" w:eastAsia="標楷體" w:hAnsi="標楷體" w:hint="eastAsia"/>
                <w:b/>
                <w:color w:val="000000" w:themeColor="text1"/>
                <w:sz w:val="28"/>
                <w:szCs w:val="28"/>
              </w:rPr>
              <w:t>辦理期間:</w:t>
            </w:r>
            <w:r>
              <w:rPr>
                <w:rFonts w:ascii="標楷體" w:eastAsia="標楷體" w:hAnsi="標楷體" w:hint="eastAsia"/>
                <w:color w:val="000000" w:themeColor="text1"/>
                <w:sz w:val="28"/>
                <w:szCs w:val="28"/>
              </w:rPr>
              <w:t>原則每年</w:t>
            </w:r>
            <w:r>
              <w:rPr>
                <w:rFonts w:ascii="標楷體" w:eastAsia="標楷體" w:hAnsi="標楷體"/>
                <w:color w:val="000000" w:themeColor="text1"/>
                <w:sz w:val="28"/>
                <w:szCs w:val="28"/>
              </w:rPr>
              <w:t>9</w:t>
            </w:r>
            <w:r>
              <w:rPr>
                <w:rFonts w:ascii="標楷體" w:eastAsia="標楷體" w:hAnsi="標楷體" w:hint="eastAsia"/>
                <w:color w:val="000000" w:themeColor="text1"/>
                <w:sz w:val="28"/>
                <w:szCs w:val="28"/>
              </w:rPr>
              <w:t>月</w:t>
            </w:r>
          </w:p>
          <w:p w14:paraId="3C5D1389" w14:textId="77777777" w:rsidR="00315763" w:rsidRDefault="00315763" w:rsidP="00315763">
            <w:pPr>
              <w:pStyle w:val="TableParagraph"/>
              <w:numPr>
                <w:ilvl w:val="0"/>
                <w:numId w:val="57"/>
              </w:numPr>
              <w:tabs>
                <w:tab w:val="left" w:pos="255"/>
              </w:tabs>
              <w:spacing w:before="145" w:line="320" w:lineRule="exact"/>
              <w:rPr>
                <w:rFonts w:ascii="標楷體" w:eastAsia="標楷體" w:hAnsi="標楷體"/>
                <w:color w:val="000000"/>
                <w:sz w:val="28"/>
                <w:szCs w:val="28"/>
              </w:rPr>
            </w:pPr>
            <w:r w:rsidRPr="00CA2679">
              <w:rPr>
                <w:rFonts w:ascii="標楷體" w:eastAsia="標楷體" w:hAnsi="標楷體" w:hint="eastAsia"/>
                <w:b/>
                <w:color w:val="000000" w:themeColor="text1"/>
                <w:sz w:val="28"/>
                <w:szCs w:val="28"/>
              </w:rPr>
              <w:t>工作提示:</w:t>
            </w:r>
            <w:r w:rsidRPr="009B12EE">
              <w:rPr>
                <w:rFonts w:ascii="標楷體" w:eastAsia="標楷體" w:hAnsi="標楷體" w:hint="eastAsia"/>
                <w:color w:val="000000"/>
                <w:sz w:val="28"/>
                <w:szCs w:val="28"/>
              </w:rPr>
              <w:t xml:space="preserve"> </w:t>
            </w:r>
          </w:p>
          <w:p w14:paraId="59C343E3" w14:textId="77777777" w:rsidR="00315763" w:rsidRPr="009B12EE" w:rsidRDefault="00315763" w:rsidP="00E027EC">
            <w:pPr>
              <w:pStyle w:val="af5"/>
              <w:rPr>
                <w:lang w:eastAsia="zh-TW"/>
              </w:rPr>
            </w:pPr>
            <w:r w:rsidRPr="00772A90">
              <w:rPr>
                <w:lang w:eastAsia="zh-TW"/>
              </w:rPr>
              <w:t>(1)</w:t>
            </w:r>
            <w:r w:rsidRPr="009B12EE">
              <w:rPr>
                <w:rFonts w:hint="eastAsia"/>
                <w:lang w:eastAsia="zh-TW"/>
              </w:rPr>
              <w:t>部分辦公時間進修者應檢附選課單、學校在職進修人數表及錄取通知函報花蓮縣政府核備。</w:t>
            </w:r>
          </w:p>
          <w:p w14:paraId="3310427E" w14:textId="77777777" w:rsidR="00315763" w:rsidRDefault="00315763" w:rsidP="00E027EC">
            <w:pPr>
              <w:pStyle w:val="af5"/>
              <w:rPr>
                <w:color w:val="000000" w:themeColor="text1"/>
                <w:lang w:eastAsia="zh-TW"/>
              </w:rPr>
            </w:pPr>
            <w:r w:rsidRPr="00772A90">
              <w:rPr>
                <w:lang w:eastAsia="zh-TW"/>
              </w:rPr>
              <w:t>(</w:t>
            </w:r>
            <w:r>
              <w:rPr>
                <w:rFonts w:asciiTheme="minorEastAsia" w:eastAsiaTheme="minorEastAsia" w:hAnsiTheme="minorEastAsia" w:hint="eastAsia"/>
                <w:lang w:eastAsia="zh-TW"/>
              </w:rPr>
              <w:t>2</w:t>
            </w:r>
            <w:r w:rsidRPr="00772A90">
              <w:rPr>
                <w:lang w:eastAsia="zh-TW"/>
              </w:rPr>
              <w:t>)</w:t>
            </w:r>
            <w:r w:rsidRPr="009B12EE">
              <w:rPr>
                <w:rFonts w:hint="eastAsia"/>
                <w:lang w:eastAsia="zh-TW"/>
              </w:rPr>
              <w:t>教師部分辦公時間進修總人數以不超過編制內預算員額之十分之一為限。</w:t>
            </w:r>
          </w:p>
          <w:p w14:paraId="11D3AC40" w14:textId="77777777" w:rsidR="00315763" w:rsidRPr="00CA2679" w:rsidRDefault="00315763" w:rsidP="00315763">
            <w:pPr>
              <w:pStyle w:val="TableParagraph"/>
              <w:numPr>
                <w:ilvl w:val="0"/>
                <w:numId w:val="57"/>
              </w:numPr>
              <w:tabs>
                <w:tab w:val="left" w:pos="255"/>
              </w:tabs>
              <w:spacing w:before="145" w:line="320" w:lineRule="exact"/>
              <w:rPr>
                <w:rFonts w:ascii="標楷體" w:eastAsia="標楷體" w:hAnsi="標楷體"/>
                <w:b/>
                <w:color w:val="000000" w:themeColor="text1"/>
                <w:sz w:val="28"/>
                <w:szCs w:val="28"/>
              </w:rPr>
            </w:pPr>
            <w:r w:rsidRPr="00CA2679">
              <w:rPr>
                <w:rFonts w:ascii="標楷體" w:eastAsia="標楷體" w:hAnsi="標楷體" w:hint="eastAsia"/>
                <w:b/>
                <w:color w:val="000000" w:themeColor="text1"/>
                <w:sz w:val="28"/>
                <w:szCs w:val="28"/>
              </w:rPr>
              <w:t>相關法規:</w:t>
            </w:r>
          </w:p>
          <w:p w14:paraId="0083C9E0" w14:textId="77777777" w:rsidR="00315763" w:rsidRPr="001973FB" w:rsidRDefault="00315763" w:rsidP="00E027EC">
            <w:pPr>
              <w:pStyle w:val="af5"/>
              <w:rPr>
                <w:color w:val="000000" w:themeColor="text1"/>
                <w:lang w:eastAsia="zh-TW"/>
              </w:rPr>
            </w:pPr>
            <w:r w:rsidRPr="00772A90">
              <w:rPr>
                <w:lang w:eastAsia="zh-TW"/>
              </w:rPr>
              <w:t>(1)</w:t>
            </w:r>
            <w:r w:rsidRPr="001952CB">
              <w:rPr>
                <w:lang w:eastAsia="zh-TW"/>
              </w:rPr>
              <w:t>教</w:t>
            </w:r>
            <w:r w:rsidRPr="001973FB">
              <w:rPr>
                <w:color w:val="000000" w:themeColor="text1"/>
                <w:lang w:eastAsia="zh-TW"/>
              </w:rPr>
              <w:t>師進修研究等專業發展辦法。</w:t>
            </w:r>
          </w:p>
          <w:p w14:paraId="5AE459CF" w14:textId="77777777" w:rsidR="00315763" w:rsidRPr="001973FB" w:rsidRDefault="00315763" w:rsidP="00E027EC">
            <w:pPr>
              <w:pStyle w:val="af5"/>
              <w:rPr>
                <w:color w:val="000000" w:themeColor="text1"/>
                <w:lang w:eastAsia="zh-TW"/>
              </w:rPr>
            </w:pPr>
            <w:r w:rsidRPr="001973FB">
              <w:rPr>
                <w:rFonts w:hint="eastAsia"/>
                <w:color w:val="000000" w:themeColor="text1"/>
                <w:lang w:eastAsia="zh-TW"/>
              </w:rPr>
              <w:t>(2)</w:t>
            </w:r>
            <w:r w:rsidRPr="001973FB">
              <w:rPr>
                <w:color w:val="000000" w:themeColor="text1"/>
                <w:lang w:eastAsia="zh-TW"/>
              </w:rPr>
              <w:t>公立學校及幼稚園教師在職進修學位實施要點</w:t>
            </w:r>
          </w:p>
          <w:p w14:paraId="05564653" w14:textId="77777777" w:rsidR="00315763" w:rsidRPr="001973FB" w:rsidRDefault="00315763" w:rsidP="00E027EC">
            <w:pPr>
              <w:pStyle w:val="af5"/>
              <w:rPr>
                <w:color w:val="000000" w:themeColor="text1"/>
                <w:lang w:eastAsia="zh-TW"/>
              </w:rPr>
            </w:pPr>
            <w:r w:rsidRPr="001973FB">
              <w:rPr>
                <w:rFonts w:hint="eastAsia"/>
                <w:color w:val="000000" w:themeColor="text1"/>
                <w:lang w:eastAsia="zh-TW"/>
              </w:rPr>
              <w:t>(3)花蓮縣政府所屬中小學及幼兒園教師進修研究實施要點</w:t>
            </w:r>
          </w:p>
          <w:p w14:paraId="59D4A136" w14:textId="77777777" w:rsidR="00315763" w:rsidRPr="001952CB" w:rsidRDefault="00315763" w:rsidP="00E027EC">
            <w:pPr>
              <w:pStyle w:val="af5"/>
              <w:rPr>
                <w:color w:val="000000" w:themeColor="text1"/>
                <w:lang w:eastAsia="zh-TW"/>
              </w:rPr>
            </w:pPr>
            <w:r w:rsidRPr="001973FB">
              <w:rPr>
                <w:rFonts w:hint="eastAsia"/>
                <w:color w:val="000000" w:themeColor="text1"/>
                <w:lang w:eastAsia="zh-TW"/>
              </w:rPr>
              <w:t>(4)花蓮縣政府113年5月21日府教學字第1130095396號函(代理教師在職進修)</w:t>
            </w:r>
          </w:p>
        </w:tc>
      </w:tr>
      <w:tr w:rsidR="00315763" w:rsidRPr="00B15EE6" w14:paraId="540C58AA" w14:textId="77777777" w:rsidTr="00E027EC">
        <w:trPr>
          <w:trHeight w:val="1236"/>
        </w:trPr>
        <w:tc>
          <w:tcPr>
            <w:tcW w:w="579" w:type="dxa"/>
            <w:vAlign w:val="center"/>
          </w:tcPr>
          <w:p w14:paraId="3293CA8B" w14:textId="77777777" w:rsidR="00315763" w:rsidRPr="001952CB"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color w:val="000000" w:themeColor="text1"/>
                <w:sz w:val="28"/>
                <w:szCs w:val="28"/>
                <w:lang w:eastAsia="zh-TW"/>
              </w:rPr>
              <w:lastRenderedPageBreak/>
              <w:t>11</w:t>
            </w:r>
          </w:p>
        </w:tc>
        <w:tc>
          <w:tcPr>
            <w:tcW w:w="3119" w:type="dxa"/>
            <w:vAlign w:val="center"/>
          </w:tcPr>
          <w:p w14:paraId="6ACE05EB" w14:textId="77777777" w:rsidR="00315763" w:rsidRPr="001952CB" w:rsidRDefault="00315763" w:rsidP="00E027EC">
            <w:pPr>
              <w:pStyle w:val="TableParagraph"/>
              <w:spacing w:before="178" w:line="320" w:lineRule="exact"/>
              <w:rPr>
                <w:rFonts w:ascii="標楷體" w:eastAsia="標楷體" w:hAnsi="標楷體"/>
                <w:color w:val="000000" w:themeColor="text1"/>
                <w:sz w:val="28"/>
                <w:szCs w:val="28"/>
              </w:rPr>
            </w:pPr>
            <w:r w:rsidRPr="001952CB">
              <w:rPr>
                <w:rFonts w:ascii="標楷體" w:eastAsia="標楷體" w:hAnsi="標楷體"/>
                <w:color w:val="000000" w:themeColor="text1"/>
                <w:sz w:val="28"/>
                <w:szCs w:val="28"/>
              </w:rPr>
              <w:t>不適任教師處理業務</w:t>
            </w:r>
          </w:p>
        </w:tc>
        <w:tc>
          <w:tcPr>
            <w:tcW w:w="6083" w:type="dxa"/>
            <w:vAlign w:val="center"/>
          </w:tcPr>
          <w:p w14:paraId="7CC5F6E3" w14:textId="77777777" w:rsidR="00315763" w:rsidRPr="00CA2679" w:rsidRDefault="00315763" w:rsidP="00315763">
            <w:pPr>
              <w:pStyle w:val="TableParagraph"/>
              <w:numPr>
                <w:ilvl w:val="0"/>
                <w:numId w:val="55"/>
              </w:numPr>
              <w:tabs>
                <w:tab w:val="left" w:pos="285"/>
              </w:tabs>
              <w:spacing w:before="11" w:line="320" w:lineRule="exact"/>
              <w:rPr>
                <w:rFonts w:ascii="標楷體" w:eastAsia="標楷體" w:hAnsi="標楷體"/>
                <w:b/>
                <w:color w:val="000000" w:themeColor="text1"/>
                <w:sz w:val="28"/>
                <w:szCs w:val="28"/>
              </w:rPr>
            </w:pPr>
            <w:r w:rsidRPr="00CA2679">
              <w:rPr>
                <w:rFonts w:ascii="標楷體" w:eastAsia="標楷體" w:hAnsi="標楷體" w:hint="eastAsia"/>
                <w:b/>
                <w:color w:val="000000" w:themeColor="text1"/>
                <w:sz w:val="28"/>
                <w:szCs w:val="28"/>
              </w:rPr>
              <w:t>辦理期間:</w:t>
            </w:r>
          </w:p>
          <w:p w14:paraId="519D5FAB" w14:textId="77777777" w:rsidR="00315763" w:rsidRPr="00772A90" w:rsidRDefault="00315763" w:rsidP="00E027EC">
            <w:pPr>
              <w:pStyle w:val="af5"/>
              <w:rPr>
                <w:lang w:eastAsia="zh-TW"/>
              </w:rPr>
            </w:pPr>
            <w:r w:rsidRPr="00772A90">
              <w:rPr>
                <w:lang w:eastAsia="zh-TW"/>
              </w:rPr>
              <w:t>(1)</w:t>
            </w:r>
            <w:r w:rsidRPr="00772A90">
              <w:rPr>
                <w:rFonts w:hint="eastAsia"/>
                <w:lang w:eastAsia="zh-TW"/>
              </w:rPr>
              <w:t>學期中新聘</w:t>
            </w:r>
            <w:r w:rsidRPr="00772A90">
              <w:rPr>
                <w:lang w:eastAsia="zh-TW"/>
              </w:rPr>
              <w:t>/</w:t>
            </w:r>
            <w:r w:rsidRPr="00772A90">
              <w:rPr>
                <w:rFonts w:hint="eastAsia"/>
                <w:lang w:eastAsia="zh-TW"/>
              </w:rPr>
              <w:t>異動：隨時辦理</w:t>
            </w:r>
          </w:p>
          <w:p w14:paraId="1D6C110B" w14:textId="77777777" w:rsidR="00315763" w:rsidRPr="00772A90" w:rsidRDefault="00315763" w:rsidP="00E027EC">
            <w:pPr>
              <w:pStyle w:val="af5"/>
              <w:rPr>
                <w:lang w:eastAsia="zh-TW"/>
              </w:rPr>
            </w:pPr>
            <w:r w:rsidRPr="00772A90">
              <w:rPr>
                <w:rFonts w:hint="eastAsia"/>
                <w:lang w:eastAsia="zh-TW"/>
              </w:rPr>
              <w:t>(2)全校教職員</w:t>
            </w:r>
            <w:r w:rsidRPr="00772A90">
              <w:rPr>
                <w:lang w:eastAsia="zh-TW"/>
              </w:rPr>
              <w:t>(</w:t>
            </w:r>
            <w:r w:rsidRPr="00772A90">
              <w:rPr>
                <w:rFonts w:hint="eastAsia"/>
                <w:lang w:eastAsia="zh-TW"/>
              </w:rPr>
              <w:t>含外聘教師及志工</w:t>
            </w:r>
            <w:r w:rsidRPr="00772A90">
              <w:rPr>
                <w:lang w:eastAsia="zh-TW"/>
              </w:rPr>
              <w:t>)</w:t>
            </w:r>
            <w:r w:rsidRPr="00772A90">
              <w:rPr>
                <w:rFonts w:hint="eastAsia"/>
                <w:lang w:eastAsia="zh-TW"/>
              </w:rPr>
              <w:t>：每學年開學一個月內查調。</w:t>
            </w:r>
          </w:p>
          <w:p w14:paraId="55D69861" w14:textId="77777777" w:rsidR="00315763" w:rsidRPr="00CA2679" w:rsidRDefault="00315763" w:rsidP="00315763">
            <w:pPr>
              <w:pStyle w:val="TableParagraph"/>
              <w:numPr>
                <w:ilvl w:val="0"/>
                <w:numId w:val="55"/>
              </w:numPr>
              <w:tabs>
                <w:tab w:val="left" w:pos="322"/>
              </w:tabs>
              <w:spacing w:before="18" w:line="320" w:lineRule="exact"/>
              <w:rPr>
                <w:rFonts w:ascii="標楷體" w:eastAsia="標楷體" w:hAnsi="標楷體"/>
                <w:b/>
                <w:color w:val="000000" w:themeColor="text1"/>
                <w:sz w:val="28"/>
                <w:szCs w:val="28"/>
              </w:rPr>
            </w:pPr>
            <w:r w:rsidRPr="00CA2679">
              <w:rPr>
                <w:rFonts w:ascii="標楷體" w:eastAsia="標楷體" w:hAnsi="標楷體" w:hint="eastAsia"/>
                <w:b/>
                <w:color w:val="000000" w:themeColor="text1"/>
                <w:sz w:val="28"/>
                <w:szCs w:val="28"/>
              </w:rPr>
              <w:t>相關法規:</w:t>
            </w:r>
          </w:p>
          <w:p w14:paraId="24A0A2B9" w14:textId="77777777" w:rsidR="00315763" w:rsidRPr="00772A90" w:rsidRDefault="00315763" w:rsidP="00E027EC">
            <w:pPr>
              <w:pStyle w:val="af5"/>
            </w:pPr>
            <w:r w:rsidRPr="00772A90">
              <w:t>(</w:t>
            </w:r>
            <w:proofErr w:type="gramStart"/>
            <w:r w:rsidRPr="00772A90">
              <w:t>1)</w:t>
            </w:r>
            <w:proofErr w:type="spellStart"/>
            <w:r w:rsidRPr="00772A90">
              <w:t>教師法及其施行細則</w:t>
            </w:r>
            <w:proofErr w:type="spellEnd"/>
            <w:proofErr w:type="gramEnd"/>
          </w:p>
          <w:p w14:paraId="418F52BF" w14:textId="77777777" w:rsidR="00315763" w:rsidRPr="001952CB" w:rsidRDefault="00315763" w:rsidP="00E027EC">
            <w:pPr>
              <w:pStyle w:val="af5"/>
              <w:rPr>
                <w:lang w:eastAsia="zh-TW"/>
              </w:rPr>
            </w:pPr>
            <w:r w:rsidRPr="00772A90">
              <w:rPr>
                <w:rFonts w:hint="eastAsia"/>
                <w:lang w:eastAsia="zh-TW"/>
              </w:rPr>
              <w:t>(2)</w:t>
            </w:r>
            <w:r w:rsidRPr="001952CB">
              <w:rPr>
                <w:lang w:eastAsia="zh-TW"/>
              </w:rPr>
              <w:t>教育人員任用條例及其施行細則</w:t>
            </w:r>
          </w:p>
          <w:p w14:paraId="3266446D" w14:textId="77777777" w:rsidR="00315763" w:rsidRPr="001952CB" w:rsidRDefault="00315763" w:rsidP="00E027EC">
            <w:pPr>
              <w:pStyle w:val="af5"/>
              <w:rPr>
                <w:lang w:eastAsia="zh-TW"/>
              </w:rPr>
            </w:pPr>
            <w:r w:rsidRPr="00772A90">
              <w:rPr>
                <w:rFonts w:hint="eastAsia"/>
                <w:lang w:eastAsia="zh-TW"/>
              </w:rPr>
              <w:t>(</w:t>
            </w:r>
            <w:r>
              <w:rPr>
                <w:rFonts w:hint="eastAsia"/>
                <w:lang w:eastAsia="zh-TW"/>
              </w:rPr>
              <w:t>3</w:t>
            </w:r>
            <w:r w:rsidRPr="00772A90">
              <w:rPr>
                <w:rFonts w:hint="eastAsia"/>
                <w:lang w:eastAsia="zh-TW"/>
              </w:rPr>
              <w:t>)</w:t>
            </w:r>
            <w:r w:rsidRPr="001952CB">
              <w:rPr>
                <w:lang w:eastAsia="zh-TW"/>
              </w:rPr>
              <w:t>行政程序法</w:t>
            </w:r>
          </w:p>
          <w:p w14:paraId="185BD7AD" w14:textId="77777777" w:rsidR="00315763" w:rsidRPr="001952CB" w:rsidRDefault="00315763" w:rsidP="00E027EC">
            <w:pPr>
              <w:pStyle w:val="af5"/>
              <w:rPr>
                <w:lang w:eastAsia="zh-TW"/>
              </w:rPr>
            </w:pPr>
            <w:r w:rsidRPr="00772A90">
              <w:rPr>
                <w:rFonts w:hint="eastAsia"/>
                <w:lang w:eastAsia="zh-TW"/>
              </w:rPr>
              <w:t>(</w:t>
            </w:r>
            <w:r>
              <w:rPr>
                <w:rFonts w:hint="eastAsia"/>
                <w:lang w:eastAsia="zh-TW"/>
              </w:rPr>
              <w:t>4</w:t>
            </w:r>
            <w:r w:rsidRPr="00772A90">
              <w:rPr>
                <w:rFonts w:hint="eastAsia"/>
                <w:lang w:eastAsia="zh-TW"/>
              </w:rPr>
              <w:t>)</w:t>
            </w:r>
            <w:r w:rsidRPr="001952CB">
              <w:rPr>
                <w:lang w:eastAsia="zh-TW"/>
              </w:rPr>
              <w:t>性別平等教育法及其施行細則</w:t>
            </w:r>
          </w:p>
          <w:p w14:paraId="166DC5AB" w14:textId="77777777" w:rsidR="00315763" w:rsidRPr="00046EB6" w:rsidRDefault="00315763" w:rsidP="00E027EC">
            <w:pPr>
              <w:pStyle w:val="af5"/>
              <w:rPr>
                <w:lang w:eastAsia="zh-TW"/>
              </w:rPr>
            </w:pPr>
            <w:r w:rsidRPr="00772A90">
              <w:rPr>
                <w:rFonts w:hint="eastAsia"/>
                <w:lang w:eastAsia="zh-TW"/>
              </w:rPr>
              <w:t>(</w:t>
            </w:r>
            <w:r>
              <w:rPr>
                <w:rFonts w:hint="eastAsia"/>
                <w:lang w:eastAsia="zh-TW"/>
              </w:rPr>
              <w:t>5</w:t>
            </w:r>
            <w:r w:rsidRPr="00772A90">
              <w:rPr>
                <w:rFonts w:hint="eastAsia"/>
                <w:lang w:eastAsia="zh-TW"/>
              </w:rPr>
              <w:t>)</w:t>
            </w:r>
            <w:r w:rsidRPr="00046EB6">
              <w:rPr>
                <w:rFonts w:hint="eastAsia"/>
                <w:lang w:eastAsia="zh-TW"/>
              </w:rPr>
              <w:t>高級中等以下學校教師解聘</w:t>
            </w:r>
            <w:proofErr w:type="gramStart"/>
            <w:r w:rsidRPr="00046EB6">
              <w:rPr>
                <w:rFonts w:hint="eastAsia"/>
                <w:lang w:eastAsia="zh-TW"/>
              </w:rPr>
              <w:t>不</w:t>
            </w:r>
            <w:proofErr w:type="gramEnd"/>
            <w:r w:rsidRPr="00046EB6">
              <w:rPr>
                <w:rFonts w:hint="eastAsia"/>
                <w:lang w:eastAsia="zh-TW"/>
              </w:rPr>
              <w:t>續聘停聘或資遣辦法</w:t>
            </w:r>
          </w:p>
          <w:p w14:paraId="0C44DEFB" w14:textId="77777777" w:rsidR="00315763" w:rsidRPr="00772A90" w:rsidRDefault="00315763" w:rsidP="00E027EC">
            <w:pPr>
              <w:pStyle w:val="af5"/>
              <w:rPr>
                <w:lang w:eastAsia="zh-TW"/>
              </w:rPr>
            </w:pPr>
            <w:r w:rsidRPr="00772A90">
              <w:rPr>
                <w:rFonts w:hint="eastAsia"/>
                <w:lang w:eastAsia="zh-TW"/>
              </w:rPr>
              <w:t>(6)</w:t>
            </w:r>
            <w:r w:rsidRPr="00772A90">
              <w:rPr>
                <w:lang w:eastAsia="zh-TW"/>
              </w:rPr>
              <w:t>高級中等以下學校教師評審委員會設置辦法</w:t>
            </w:r>
          </w:p>
          <w:p w14:paraId="492AFCF4" w14:textId="77777777" w:rsidR="00315763" w:rsidRPr="00772A90" w:rsidRDefault="00315763" w:rsidP="00E027EC">
            <w:pPr>
              <w:pStyle w:val="af5"/>
              <w:rPr>
                <w:lang w:eastAsia="zh-TW"/>
              </w:rPr>
            </w:pPr>
            <w:r w:rsidRPr="00772A90">
              <w:rPr>
                <w:rFonts w:hint="eastAsia"/>
                <w:lang w:eastAsia="zh-TW"/>
              </w:rPr>
              <w:t>(7)</w:t>
            </w:r>
            <w:r w:rsidRPr="00772A90">
              <w:rPr>
                <w:lang w:eastAsia="zh-TW"/>
              </w:rPr>
              <w:t>校園性侵害性騷擾或</w:t>
            </w:r>
            <w:proofErr w:type="gramStart"/>
            <w:r w:rsidRPr="00772A90">
              <w:rPr>
                <w:lang w:eastAsia="zh-TW"/>
              </w:rPr>
              <w:t>性霸凌</w:t>
            </w:r>
            <w:proofErr w:type="gramEnd"/>
            <w:r w:rsidRPr="00772A90">
              <w:rPr>
                <w:lang w:eastAsia="zh-TW"/>
              </w:rPr>
              <w:t>防治準則</w:t>
            </w:r>
          </w:p>
          <w:p w14:paraId="1136F835" w14:textId="77777777" w:rsidR="00315763" w:rsidRDefault="00315763" w:rsidP="00E027EC">
            <w:pPr>
              <w:pStyle w:val="af5"/>
              <w:rPr>
                <w:lang w:eastAsia="zh-TW"/>
              </w:rPr>
            </w:pPr>
            <w:r w:rsidRPr="00772A90">
              <w:rPr>
                <w:rFonts w:hint="eastAsia"/>
                <w:lang w:eastAsia="zh-TW"/>
              </w:rPr>
              <w:t>(8)涉性別事件之</w:t>
            </w:r>
            <w:r w:rsidRPr="00D562B3">
              <w:rPr>
                <w:rFonts w:hint="eastAsia"/>
                <w:lang w:eastAsia="zh-TW"/>
              </w:rPr>
              <w:t>學校不適任人員通報資訊蒐集及查詢處理利用辦法</w:t>
            </w:r>
          </w:p>
          <w:p w14:paraId="04DCBB63" w14:textId="77777777" w:rsidR="00315763" w:rsidRPr="00CA2679" w:rsidRDefault="00315763" w:rsidP="00315763">
            <w:pPr>
              <w:pStyle w:val="TableParagraph"/>
              <w:numPr>
                <w:ilvl w:val="0"/>
                <w:numId w:val="55"/>
              </w:numPr>
              <w:tabs>
                <w:tab w:val="left" w:pos="322"/>
              </w:tabs>
              <w:spacing w:before="18" w:line="320" w:lineRule="exact"/>
              <w:rPr>
                <w:rFonts w:ascii="標楷體" w:eastAsia="標楷體" w:hAnsi="標楷體"/>
                <w:b/>
                <w:color w:val="000000" w:themeColor="text1"/>
                <w:sz w:val="28"/>
                <w:szCs w:val="28"/>
              </w:rPr>
            </w:pPr>
            <w:r w:rsidRPr="00CA2679">
              <w:rPr>
                <w:rFonts w:ascii="標楷體" w:eastAsia="標楷體" w:hAnsi="標楷體" w:hint="eastAsia"/>
                <w:b/>
                <w:sz w:val="28"/>
                <w:szCs w:val="28"/>
              </w:rPr>
              <w:t>參考網站</w:t>
            </w:r>
            <w:r w:rsidRPr="00CA2679">
              <w:rPr>
                <w:rFonts w:ascii="標楷體" w:eastAsia="標楷體" w:hAnsi="標楷體" w:hint="eastAsia"/>
                <w:b/>
                <w:color w:val="000000" w:themeColor="text1"/>
                <w:sz w:val="28"/>
                <w:szCs w:val="28"/>
              </w:rPr>
              <w:t>:</w:t>
            </w:r>
          </w:p>
          <w:p w14:paraId="230D65EF" w14:textId="77777777" w:rsidR="00315763" w:rsidRPr="00B15EE6" w:rsidRDefault="00315763" w:rsidP="00E027EC">
            <w:pPr>
              <w:pStyle w:val="af5"/>
              <w:ind w:leftChars="150" w:left="780"/>
              <w:rPr>
                <w:u w:val="single"/>
                <w:lang w:eastAsia="zh-TW"/>
              </w:rPr>
            </w:pPr>
            <w:hyperlink r:id="rId36" w:history="1">
              <w:r w:rsidRPr="00B15EE6">
                <w:rPr>
                  <w:u w:val="single"/>
                </w:rPr>
                <w:t>https://unfitinfo.moe.gov.tw</w:t>
              </w:r>
            </w:hyperlink>
          </w:p>
        </w:tc>
      </w:tr>
      <w:tr w:rsidR="00315763" w:rsidRPr="008A4E69" w14:paraId="6DB74AFF" w14:textId="77777777" w:rsidTr="00E027EC">
        <w:trPr>
          <w:trHeight w:val="760"/>
        </w:trPr>
        <w:tc>
          <w:tcPr>
            <w:tcW w:w="579" w:type="dxa"/>
            <w:vAlign w:val="center"/>
          </w:tcPr>
          <w:p w14:paraId="78B25F99" w14:textId="77777777" w:rsidR="00315763" w:rsidRPr="001952CB"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color w:val="000000" w:themeColor="text1"/>
                <w:sz w:val="28"/>
                <w:szCs w:val="28"/>
                <w:lang w:eastAsia="zh-TW"/>
              </w:rPr>
              <w:t>12</w:t>
            </w:r>
          </w:p>
        </w:tc>
        <w:tc>
          <w:tcPr>
            <w:tcW w:w="3119" w:type="dxa"/>
            <w:vAlign w:val="center"/>
          </w:tcPr>
          <w:p w14:paraId="6E0A7BB9" w14:textId="77777777" w:rsidR="00315763" w:rsidRPr="001952CB" w:rsidRDefault="00315763" w:rsidP="00E027EC">
            <w:pPr>
              <w:pStyle w:val="TableParagraph"/>
              <w:spacing w:line="320" w:lineRule="exact"/>
              <w:rPr>
                <w:rFonts w:ascii="標楷體" w:eastAsia="標楷體" w:hAnsi="標楷體"/>
                <w:color w:val="000000" w:themeColor="text1"/>
                <w:sz w:val="28"/>
                <w:szCs w:val="28"/>
              </w:rPr>
            </w:pPr>
            <w:r w:rsidRPr="001952CB">
              <w:rPr>
                <w:rFonts w:ascii="標楷體" w:eastAsia="標楷體" w:hAnsi="標楷體"/>
                <w:color w:val="000000" w:themeColor="text1"/>
                <w:sz w:val="28"/>
                <w:szCs w:val="28"/>
              </w:rPr>
              <w:t>教師留職停薪、復職業務</w:t>
            </w:r>
          </w:p>
        </w:tc>
        <w:tc>
          <w:tcPr>
            <w:tcW w:w="6083" w:type="dxa"/>
            <w:vAlign w:val="center"/>
          </w:tcPr>
          <w:p w14:paraId="23394DE3" w14:textId="77777777" w:rsidR="00315763" w:rsidRPr="008A4E69" w:rsidRDefault="00315763" w:rsidP="00315763">
            <w:pPr>
              <w:pStyle w:val="TableParagraph"/>
              <w:numPr>
                <w:ilvl w:val="0"/>
                <w:numId w:val="64"/>
              </w:numPr>
              <w:tabs>
                <w:tab w:val="left" w:pos="255"/>
              </w:tabs>
              <w:spacing w:before="145" w:line="320" w:lineRule="exact"/>
              <w:rPr>
                <w:rFonts w:ascii="標楷體" w:eastAsia="標楷體" w:hAnsi="標楷體"/>
                <w:color w:val="000000" w:themeColor="text1"/>
                <w:sz w:val="28"/>
                <w:szCs w:val="28"/>
              </w:rPr>
            </w:pPr>
            <w:r w:rsidRPr="008A4E69">
              <w:rPr>
                <w:rFonts w:ascii="標楷體" w:eastAsia="標楷體" w:hAnsi="標楷體" w:hint="eastAsia"/>
                <w:b/>
                <w:color w:val="000000" w:themeColor="text1"/>
                <w:sz w:val="28"/>
                <w:szCs w:val="28"/>
              </w:rPr>
              <w:t>辦理期間:</w:t>
            </w:r>
            <w:r w:rsidRPr="008A4E69">
              <w:rPr>
                <w:rFonts w:ascii="標楷體" w:eastAsia="標楷體" w:hAnsi="標楷體" w:hint="eastAsia"/>
                <w:color w:val="000000" w:themeColor="text1"/>
                <w:sz w:val="28"/>
                <w:szCs w:val="28"/>
              </w:rPr>
              <w:t>視需求辦理</w:t>
            </w:r>
          </w:p>
          <w:p w14:paraId="686DC3AC" w14:textId="77777777" w:rsidR="00315763" w:rsidRPr="008A4E69" w:rsidRDefault="00315763" w:rsidP="00315763">
            <w:pPr>
              <w:pStyle w:val="TableParagraph"/>
              <w:numPr>
                <w:ilvl w:val="0"/>
                <w:numId w:val="64"/>
              </w:numPr>
              <w:tabs>
                <w:tab w:val="left" w:pos="255"/>
              </w:tabs>
              <w:spacing w:before="145" w:line="320" w:lineRule="exact"/>
              <w:rPr>
                <w:rFonts w:ascii="標楷體" w:eastAsia="標楷體" w:hAnsi="標楷體"/>
                <w:color w:val="000000" w:themeColor="text1"/>
                <w:sz w:val="28"/>
                <w:szCs w:val="28"/>
              </w:rPr>
            </w:pPr>
            <w:r w:rsidRPr="008A4E69">
              <w:rPr>
                <w:rFonts w:ascii="標楷體" w:eastAsia="標楷體" w:hAnsi="標楷體" w:hint="eastAsia"/>
                <w:b/>
                <w:color w:val="000000" w:themeColor="text1"/>
                <w:sz w:val="28"/>
                <w:szCs w:val="28"/>
              </w:rPr>
              <w:t>相關法規:</w:t>
            </w:r>
          </w:p>
          <w:p w14:paraId="55F87EE4" w14:textId="77777777" w:rsidR="00315763" w:rsidRPr="008A4E69" w:rsidRDefault="00315763" w:rsidP="00E027EC">
            <w:pPr>
              <w:pStyle w:val="af5"/>
              <w:rPr>
                <w:color w:val="000000" w:themeColor="text1"/>
                <w:lang w:eastAsia="zh-TW"/>
              </w:rPr>
            </w:pPr>
            <w:r w:rsidRPr="008A4E69">
              <w:rPr>
                <w:color w:val="000000" w:themeColor="text1"/>
                <w:lang w:eastAsia="zh-TW"/>
              </w:rPr>
              <w:t>(1)教育人員留職停薪辦法</w:t>
            </w:r>
          </w:p>
          <w:p w14:paraId="3928CFC3" w14:textId="77777777" w:rsidR="00315763" w:rsidRPr="008A4E69" w:rsidRDefault="00315763" w:rsidP="00E027EC">
            <w:pPr>
              <w:pStyle w:val="af5"/>
              <w:rPr>
                <w:color w:val="000000" w:themeColor="text1"/>
                <w:lang w:eastAsia="zh-TW"/>
              </w:rPr>
            </w:pPr>
            <w:r w:rsidRPr="008A4E69">
              <w:rPr>
                <w:rFonts w:hint="eastAsia"/>
                <w:color w:val="000000" w:themeColor="text1"/>
                <w:lang w:eastAsia="zh-TW"/>
              </w:rPr>
              <w:t>(2)花蓮縣政府113年9月5日府教學字第1130175025號函(提前復職程序)、花蓮縣政府11</w:t>
            </w:r>
            <w:r w:rsidRPr="008A4E69">
              <w:rPr>
                <w:color w:val="000000" w:themeColor="text1"/>
                <w:lang w:eastAsia="zh-TW"/>
              </w:rPr>
              <w:t>1</w:t>
            </w:r>
            <w:r w:rsidRPr="008A4E69">
              <w:rPr>
                <w:rFonts w:hint="eastAsia"/>
                <w:color w:val="000000" w:themeColor="text1"/>
                <w:lang w:eastAsia="zh-TW"/>
              </w:rPr>
              <w:t>年</w:t>
            </w:r>
            <w:r w:rsidRPr="008A4E69">
              <w:rPr>
                <w:color w:val="000000" w:themeColor="text1"/>
                <w:lang w:eastAsia="zh-TW"/>
              </w:rPr>
              <w:t>2</w:t>
            </w:r>
            <w:r w:rsidRPr="008A4E69">
              <w:rPr>
                <w:rFonts w:hint="eastAsia"/>
                <w:color w:val="000000" w:themeColor="text1"/>
                <w:lang w:eastAsia="zh-TW"/>
              </w:rPr>
              <w:t>月</w:t>
            </w:r>
            <w:r w:rsidRPr="008A4E69">
              <w:rPr>
                <w:color w:val="000000" w:themeColor="text1"/>
                <w:lang w:eastAsia="zh-TW"/>
              </w:rPr>
              <w:t>21</w:t>
            </w:r>
            <w:r w:rsidRPr="008A4E69">
              <w:rPr>
                <w:rFonts w:hint="eastAsia"/>
                <w:color w:val="000000" w:themeColor="text1"/>
                <w:lang w:eastAsia="zh-TW"/>
              </w:rPr>
              <w:t>日府教學字第1110033438號函(</w:t>
            </w:r>
            <w:proofErr w:type="gramStart"/>
            <w:r w:rsidRPr="008A4E69">
              <w:rPr>
                <w:rFonts w:hint="eastAsia"/>
                <w:color w:val="000000" w:themeColor="text1"/>
                <w:lang w:eastAsia="zh-TW"/>
              </w:rPr>
              <w:t>已於寒</w:t>
            </w:r>
            <w:proofErr w:type="gramEnd"/>
            <w:r w:rsidRPr="008A4E69">
              <w:rPr>
                <w:rFonts w:hint="eastAsia"/>
                <w:color w:val="000000" w:themeColor="text1"/>
                <w:lang w:eastAsia="zh-TW"/>
              </w:rPr>
              <w:t>、暑假復職，又因同一事由申請於次學期開學留職停薪之爭議處理方式)</w:t>
            </w:r>
          </w:p>
        </w:tc>
      </w:tr>
      <w:tr w:rsidR="00315763" w:rsidRPr="00087F84" w14:paraId="0CDD9E71" w14:textId="77777777" w:rsidTr="00E027EC">
        <w:trPr>
          <w:trHeight w:val="1236"/>
        </w:trPr>
        <w:tc>
          <w:tcPr>
            <w:tcW w:w="579" w:type="dxa"/>
            <w:vAlign w:val="center"/>
          </w:tcPr>
          <w:p w14:paraId="2BC50CB4" w14:textId="77777777" w:rsidR="00315763" w:rsidRPr="001952CB"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1</w:t>
            </w:r>
            <w:r>
              <w:rPr>
                <w:rFonts w:ascii="標楷體" w:eastAsia="標楷體" w:hAnsi="標楷體"/>
                <w:color w:val="000000" w:themeColor="text1"/>
                <w:sz w:val="28"/>
                <w:szCs w:val="28"/>
                <w:lang w:eastAsia="zh-TW"/>
              </w:rPr>
              <w:t>3</w:t>
            </w:r>
          </w:p>
        </w:tc>
        <w:tc>
          <w:tcPr>
            <w:tcW w:w="3119" w:type="dxa"/>
            <w:vAlign w:val="center"/>
          </w:tcPr>
          <w:p w14:paraId="418516CE" w14:textId="77777777" w:rsidR="00315763" w:rsidRPr="001952CB" w:rsidRDefault="00315763" w:rsidP="00E027EC">
            <w:pPr>
              <w:pStyle w:val="TableParagraph"/>
              <w:spacing w:line="320" w:lineRule="exact"/>
              <w:rPr>
                <w:rFonts w:ascii="標楷體" w:eastAsia="標楷體" w:hAnsi="標楷體"/>
                <w:color w:val="000000" w:themeColor="text1"/>
                <w:sz w:val="28"/>
                <w:szCs w:val="28"/>
              </w:rPr>
            </w:pPr>
            <w:r w:rsidRPr="001952CB">
              <w:rPr>
                <w:rFonts w:ascii="標楷體" w:eastAsia="標楷體" w:hAnsi="標楷體"/>
                <w:color w:val="000000" w:themeColor="text1"/>
                <w:sz w:val="28"/>
                <w:szCs w:val="28"/>
              </w:rPr>
              <w:t>教師證遺失補發</w:t>
            </w:r>
          </w:p>
        </w:tc>
        <w:tc>
          <w:tcPr>
            <w:tcW w:w="6083" w:type="dxa"/>
            <w:vAlign w:val="center"/>
          </w:tcPr>
          <w:p w14:paraId="29C8A644" w14:textId="77777777" w:rsidR="00315763" w:rsidRDefault="00315763" w:rsidP="00315763">
            <w:pPr>
              <w:pStyle w:val="TableParagraph"/>
              <w:numPr>
                <w:ilvl w:val="0"/>
                <w:numId w:val="68"/>
              </w:numPr>
              <w:tabs>
                <w:tab w:val="left" w:pos="255"/>
              </w:tabs>
              <w:spacing w:before="145" w:line="320" w:lineRule="exact"/>
              <w:rPr>
                <w:rFonts w:ascii="標楷體" w:eastAsia="標楷體" w:hAnsi="標楷體"/>
                <w:color w:val="000000" w:themeColor="text1"/>
                <w:sz w:val="28"/>
                <w:szCs w:val="28"/>
              </w:rPr>
            </w:pPr>
            <w:r w:rsidRPr="00C97D12">
              <w:rPr>
                <w:rFonts w:ascii="標楷體" w:eastAsia="標楷體" w:hAnsi="標楷體" w:hint="eastAsia"/>
                <w:b/>
                <w:color w:val="000000" w:themeColor="text1"/>
                <w:sz w:val="28"/>
                <w:szCs w:val="28"/>
              </w:rPr>
              <w:t>辦理期間:</w:t>
            </w:r>
            <w:r>
              <w:rPr>
                <w:rFonts w:ascii="標楷體" w:eastAsia="標楷體" w:hAnsi="標楷體" w:hint="eastAsia"/>
                <w:color w:val="000000" w:themeColor="text1"/>
                <w:sz w:val="28"/>
                <w:szCs w:val="28"/>
              </w:rPr>
              <w:t>視需求辦理</w:t>
            </w:r>
          </w:p>
          <w:p w14:paraId="119F58D8" w14:textId="77777777" w:rsidR="00315763" w:rsidRDefault="00315763" w:rsidP="00315763">
            <w:pPr>
              <w:pStyle w:val="TableParagraph"/>
              <w:numPr>
                <w:ilvl w:val="0"/>
                <w:numId w:val="68"/>
              </w:numPr>
              <w:tabs>
                <w:tab w:val="left" w:pos="255"/>
              </w:tabs>
              <w:spacing w:before="145" w:line="320" w:lineRule="exact"/>
              <w:rPr>
                <w:rFonts w:ascii="標楷體" w:eastAsia="標楷體" w:hAnsi="標楷體"/>
                <w:color w:val="000000" w:themeColor="text1"/>
                <w:sz w:val="28"/>
                <w:szCs w:val="28"/>
              </w:rPr>
            </w:pPr>
            <w:r w:rsidRPr="00CA2679">
              <w:rPr>
                <w:rFonts w:ascii="標楷體" w:eastAsia="標楷體" w:hAnsi="標楷體" w:hint="eastAsia"/>
                <w:b/>
                <w:color w:val="000000" w:themeColor="text1"/>
                <w:sz w:val="28"/>
                <w:szCs w:val="28"/>
              </w:rPr>
              <w:t>相關法規:</w:t>
            </w:r>
          </w:p>
          <w:p w14:paraId="29201DA7" w14:textId="77777777" w:rsidR="00315763" w:rsidRPr="00EB06B2" w:rsidRDefault="00315763" w:rsidP="00E027EC">
            <w:pPr>
              <w:pStyle w:val="af5"/>
              <w:rPr>
                <w:lang w:eastAsia="zh-TW"/>
              </w:rPr>
            </w:pPr>
            <w:r w:rsidRPr="00772A90">
              <w:rPr>
                <w:lang w:eastAsia="zh-TW"/>
              </w:rPr>
              <w:t>(1)</w:t>
            </w:r>
            <w:r w:rsidRPr="00EB06B2">
              <w:rPr>
                <w:rFonts w:hint="eastAsia"/>
                <w:lang w:eastAsia="zh-TW"/>
              </w:rPr>
              <w:t>高級中等以下學校及幼兒園教師證明書申請補發作業要點</w:t>
            </w:r>
          </w:p>
          <w:p w14:paraId="501E5893" w14:textId="77777777" w:rsidR="00315763" w:rsidRPr="001952CB" w:rsidRDefault="00315763" w:rsidP="00E027EC">
            <w:pPr>
              <w:pStyle w:val="af5"/>
              <w:rPr>
                <w:rStyle w:val="af3"/>
                <w:color w:val="000000" w:themeColor="text1"/>
                <w:lang w:eastAsia="zh-TW"/>
              </w:rPr>
            </w:pPr>
            <w:r w:rsidRPr="00772A90">
              <w:rPr>
                <w:rFonts w:hint="eastAsia"/>
                <w:lang w:eastAsia="zh-TW"/>
              </w:rPr>
              <w:t>(2)</w:t>
            </w:r>
            <w:hyperlink r:id="rId37">
              <w:r w:rsidRPr="001952CB">
                <w:rPr>
                  <w:color w:val="000000" w:themeColor="text1"/>
                  <w:lang w:eastAsia="zh-TW"/>
                </w:rPr>
                <w:t>師資培育法暨其施行細</w:t>
              </w:r>
            </w:hyperlink>
            <w:r w:rsidRPr="001952CB">
              <w:rPr>
                <w:color w:val="000000" w:themeColor="text1"/>
                <w:lang w:eastAsia="zh-TW"/>
              </w:rPr>
              <w:t>則</w:t>
            </w:r>
          </w:p>
          <w:p w14:paraId="3738CF20" w14:textId="77777777" w:rsidR="00315763" w:rsidRDefault="00315763" w:rsidP="00E027EC">
            <w:pPr>
              <w:pStyle w:val="af5"/>
              <w:rPr>
                <w:color w:val="000000" w:themeColor="text1"/>
                <w:lang w:eastAsia="zh-TW"/>
              </w:rPr>
            </w:pPr>
            <w:r w:rsidRPr="00772A90">
              <w:rPr>
                <w:rFonts w:hint="eastAsia"/>
                <w:lang w:eastAsia="zh-TW"/>
              </w:rPr>
              <w:t>(</w:t>
            </w:r>
            <w:r>
              <w:rPr>
                <w:rFonts w:asciiTheme="minorEastAsia" w:eastAsiaTheme="minorEastAsia" w:hAnsiTheme="minorEastAsia" w:hint="eastAsia"/>
                <w:lang w:eastAsia="zh-TW"/>
              </w:rPr>
              <w:t>3</w:t>
            </w:r>
            <w:r w:rsidRPr="00772A90">
              <w:rPr>
                <w:rFonts w:hint="eastAsia"/>
                <w:lang w:eastAsia="zh-TW"/>
              </w:rPr>
              <w:t>)</w:t>
            </w:r>
            <w:hyperlink r:id="rId38">
              <w:r w:rsidRPr="001952CB">
                <w:rPr>
                  <w:color w:val="000000" w:themeColor="text1"/>
                  <w:lang w:eastAsia="zh-TW"/>
                </w:rPr>
                <w:t>教師證書遺失或變更(姓名)申請補發手</w:t>
              </w:r>
            </w:hyperlink>
            <w:r w:rsidRPr="001952CB">
              <w:rPr>
                <w:color w:val="000000" w:themeColor="text1"/>
                <w:lang w:eastAsia="zh-TW"/>
              </w:rPr>
              <w:t>續</w:t>
            </w:r>
          </w:p>
          <w:p w14:paraId="196EE2A8" w14:textId="77777777" w:rsidR="00315763" w:rsidRPr="001952CB" w:rsidRDefault="00315763" w:rsidP="00315763">
            <w:pPr>
              <w:pStyle w:val="TableParagraph"/>
              <w:numPr>
                <w:ilvl w:val="0"/>
                <w:numId w:val="68"/>
              </w:numPr>
              <w:tabs>
                <w:tab w:val="left" w:pos="255"/>
              </w:tabs>
              <w:spacing w:before="145" w:line="320" w:lineRule="exact"/>
              <w:rPr>
                <w:color w:val="000000" w:themeColor="text1"/>
              </w:rPr>
            </w:pPr>
            <w:r w:rsidRPr="00CA2679">
              <w:rPr>
                <w:rFonts w:ascii="標楷體" w:eastAsia="標楷體" w:hAnsi="標楷體" w:hint="eastAsia"/>
                <w:b/>
                <w:color w:val="000000" w:themeColor="text1"/>
                <w:sz w:val="28"/>
                <w:szCs w:val="28"/>
              </w:rPr>
              <w:t>相關</w:t>
            </w:r>
            <w:r w:rsidRPr="00CA2679">
              <w:rPr>
                <w:rFonts w:ascii="標楷體" w:eastAsia="標楷體" w:hAnsi="標楷體" w:hint="eastAsia"/>
                <w:b/>
                <w:sz w:val="28"/>
                <w:szCs w:val="28"/>
              </w:rPr>
              <w:t>網站</w:t>
            </w:r>
            <w:r w:rsidRPr="00CA2679">
              <w:rPr>
                <w:rFonts w:ascii="標楷體" w:eastAsia="標楷體" w:hAnsi="標楷體" w:hint="eastAsia"/>
                <w:b/>
                <w:color w:val="000000" w:themeColor="text1"/>
                <w:sz w:val="28"/>
                <w:szCs w:val="28"/>
              </w:rPr>
              <w:t>:</w:t>
            </w:r>
          </w:p>
          <w:p w14:paraId="4DFA0D50" w14:textId="77777777" w:rsidR="00315763" w:rsidRPr="00087F84" w:rsidRDefault="00315763" w:rsidP="00E027EC">
            <w:pPr>
              <w:pStyle w:val="af5"/>
              <w:ind w:left="240" w:firstLineChars="0" w:firstLine="0"/>
              <w:rPr>
                <w:color w:val="000000" w:themeColor="text1"/>
              </w:rPr>
            </w:pPr>
            <w:r w:rsidRPr="001952CB">
              <w:rPr>
                <w:color w:val="000000" w:themeColor="text1"/>
                <w:spacing w:val="-1"/>
              </w:rPr>
              <w:t>高級中等以下學校及幼兒園教師證書核發服務系統</w:t>
            </w:r>
            <w:hyperlink r:id="rId39" w:history="1">
              <w:r w:rsidRPr="001952CB">
                <w:rPr>
                  <w:rStyle w:val="af3"/>
                  <w:color w:val="000000" w:themeColor="text1"/>
                </w:rPr>
                <w:t>https://certificate.moe.gov.tw/</w:t>
              </w:r>
            </w:hyperlink>
          </w:p>
        </w:tc>
      </w:tr>
      <w:tr w:rsidR="00315763" w:rsidRPr="001952CB" w14:paraId="02DB8DE1" w14:textId="77777777" w:rsidTr="00E027EC">
        <w:trPr>
          <w:trHeight w:val="1236"/>
        </w:trPr>
        <w:tc>
          <w:tcPr>
            <w:tcW w:w="579" w:type="dxa"/>
            <w:vAlign w:val="center"/>
          </w:tcPr>
          <w:p w14:paraId="2D140981" w14:textId="77777777" w:rsidR="00315763" w:rsidRPr="001952CB"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lastRenderedPageBreak/>
              <w:t>1</w:t>
            </w:r>
            <w:r>
              <w:rPr>
                <w:rFonts w:ascii="標楷體" w:eastAsia="標楷體" w:hAnsi="標楷體"/>
                <w:color w:val="000000" w:themeColor="text1"/>
                <w:sz w:val="28"/>
                <w:szCs w:val="28"/>
                <w:lang w:eastAsia="zh-TW"/>
              </w:rPr>
              <w:t>4</w:t>
            </w:r>
          </w:p>
        </w:tc>
        <w:tc>
          <w:tcPr>
            <w:tcW w:w="3119" w:type="dxa"/>
            <w:vAlign w:val="center"/>
          </w:tcPr>
          <w:p w14:paraId="74BD5308" w14:textId="77777777" w:rsidR="00315763" w:rsidRPr="001952CB" w:rsidRDefault="00315763" w:rsidP="00E027EC">
            <w:pPr>
              <w:pStyle w:val="TableParagraph"/>
              <w:spacing w:before="195" w:line="320" w:lineRule="exact"/>
              <w:rPr>
                <w:rFonts w:ascii="標楷體" w:eastAsia="標楷體" w:hAnsi="標楷體"/>
                <w:color w:val="000000" w:themeColor="text1"/>
                <w:sz w:val="28"/>
                <w:szCs w:val="28"/>
              </w:rPr>
            </w:pPr>
            <w:r w:rsidRPr="001952CB">
              <w:rPr>
                <w:rFonts w:ascii="標楷體" w:eastAsia="標楷體" w:hAnsi="標楷體"/>
                <w:color w:val="000000" w:themeColor="text1"/>
                <w:sz w:val="28"/>
                <w:szCs w:val="28"/>
              </w:rPr>
              <w:t>教師請假業務</w:t>
            </w:r>
          </w:p>
        </w:tc>
        <w:tc>
          <w:tcPr>
            <w:tcW w:w="6083" w:type="dxa"/>
            <w:vAlign w:val="center"/>
          </w:tcPr>
          <w:p w14:paraId="1E274A73" w14:textId="77777777" w:rsidR="00315763" w:rsidRDefault="00315763" w:rsidP="00315763">
            <w:pPr>
              <w:pStyle w:val="TableParagraph"/>
              <w:numPr>
                <w:ilvl w:val="0"/>
                <w:numId w:val="69"/>
              </w:numPr>
              <w:tabs>
                <w:tab w:val="left" w:pos="255"/>
              </w:tabs>
              <w:spacing w:before="145" w:line="320" w:lineRule="exact"/>
              <w:rPr>
                <w:rFonts w:ascii="標楷體" w:eastAsia="標楷體" w:hAnsi="標楷體"/>
                <w:color w:val="000000" w:themeColor="text1"/>
                <w:sz w:val="28"/>
                <w:szCs w:val="28"/>
              </w:rPr>
            </w:pPr>
            <w:r w:rsidRPr="00C97D12">
              <w:rPr>
                <w:rFonts w:ascii="標楷體" w:eastAsia="標楷體" w:hAnsi="標楷體" w:hint="eastAsia"/>
                <w:b/>
                <w:color w:val="000000" w:themeColor="text1"/>
                <w:sz w:val="28"/>
                <w:szCs w:val="28"/>
              </w:rPr>
              <w:t>辦理期間:</w:t>
            </w:r>
            <w:r>
              <w:rPr>
                <w:rFonts w:ascii="標楷體" w:eastAsia="標楷體" w:hAnsi="標楷體" w:hint="eastAsia"/>
                <w:color w:val="000000" w:themeColor="text1"/>
                <w:sz w:val="28"/>
                <w:szCs w:val="28"/>
              </w:rPr>
              <w:t>視需求辦理</w:t>
            </w:r>
          </w:p>
          <w:p w14:paraId="645FF105" w14:textId="77777777" w:rsidR="00315763" w:rsidRPr="00C97D12" w:rsidRDefault="00315763" w:rsidP="00315763">
            <w:pPr>
              <w:pStyle w:val="TableParagraph"/>
              <w:numPr>
                <w:ilvl w:val="0"/>
                <w:numId w:val="69"/>
              </w:numPr>
              <w:tabs>
                <w:tab w:val="left" w:pos="255"/>
              </w:tabs>
              <w:spacing w:before="145" w:line="320" w:lineRule="exact"/>
              <w:rPr>
                <w:rFonts w:ascii="標楷體" w:eastAsia="標楷體" w:hAnsi="標楷體"/>
                <w:b/>
                <w:color w:val="000000" w:themeColor="text1"/>
                <w:sz w:val="28"/>
                <w:szCs w:val="28"/>
              </w:rPr>
            </w:pPr>
            <w:r w:rsidRPr="00C97D12">
              <w:rPr>
                <w:rFonts w:ascii="標楷體" w:eastAsia="標楷體" w:hAnsi="標楷體" w:hint="eastAsia"/>
                <w:b/>
                <w:color w:val="000000" w:themeColor="text1"/>
                <w:sz w:val="28"/>
                <w:szCs w:val="28"/>
              </w:rPr>
              <w:t>相關法規:</w:t>
            </w:r>
          </w:p>
          <w:p w14:paraId="4FAE4573" w14:textId="77777777" w:rsidR="00315763" w:rsidRPr="00B15EE6" w:rsidRDefault="00315763" w:rsidP="00E027EC">
            <w:pPr>
              <w:pStyle w:val="af5"/>
              <w:rPr>
                <w:lang w:eastAsia="zh-TW"/>
              </w:rPr>
            </w:pPr>
            <w:r w:rsidRPr="00772A90">
              <w:rPr>
                <w:lang w:eastAsia="zh-TW"/>
              </w:rPr>
              <w:t>(1)</w:t>
            </w:r>
            <w:r w:rsidRPr="001952CB">
              <w:rPr>
                <w:lang w:eastAsia="zh-TW"/>
              </w:rPr>
              <w:t>教師請</w:t>
            </w:r>
            <w:r w:rsidRPr="00B15EE6">
              <w:rPr>
                <w:lang w:eastAsia="zh-TW"/>
              </w:rPr>
              <w:t>假規則</w:t>
            </w:r>
          </w:p>
          <w:p w14:paraId="6BAB378C" w14:textId="77777777" w:rsidR="00315763" w:rsidRPr="00B15EE6" w:rsidRDefault="00315763" w:rsidP="00E027EC">
            <w:pPr>
              <w:pStyle w:val="af5"/>
              <w:rPr>
                <w:lang w:eastAsia="zh-TW"/>
              </w:rPr>
            </w:pPr>
            <w:r w:rsidRPr="00B15EE6">
              <w:rPr>
                <w:rFonts w:hint="eastAsia"/>
                <w:lang w:eastAsia="zh-TW"/>
              </w:rPr>
              <w:t>(2)</w:t>
            </w:r>
            <w:r w:rsidRPr="00B15EE6">
              <w:rPr>
                <w:lang w:eastAsia="zh-TW"/>
              </w:rPr>
              <w:t>行政院與所屬中央及地方各機關聘僱人員給假辦法</w:t>
            </w:r>
          </w:p>
          <w:p w14:paraId="227EEFD8" w14:textId="77777777" w:rsidR="00315763" w:rsidRPr="00B15EE6" w:rsidRDefault="00315763" w:rsidP="00E027EC">
            <w:pPr>
              <w:pStyle w:val="af5"/>
              <w:rPr>
                <w:lang w:eastAsia="zh-TW"/>
              </w:rPr>
            </w:pPr>
            <w:r w:rsidRPr="00B15EE6">
              <w:rPr>
                <w:rFonts w:hint="eastAsia"/>
                <w:lang w:eastAsia="zh-TW"/>
              </w:rPr>
              <w:t>(3)花蓮縣政府所屬公立高級中等以下學校教師差勤管理要點</w:t>
            </w:r>
          </w:p>
          <w:p w14:paraId="7AC40037" w14:textId="77777777" w:rsidR="00315763" w:rsidRPr="00B15EE6" w:rsidRDefault="00315763" w:rsidP="00E027EC">
            <w:pPr>
              <w:pStyle w:val="af5"/>
              <w:rPr>
                <w:lang w:eastAsia="zh-TW"/>
              </w:rPr>
            </w:pPr>
            <w:r w:rsidRPr="00B15EE6">
              <w:rPr>
                <w:rFonts w:hint="eastAsia"/>
                <w:lang w:eastAsia="zh-TW"/>
              </w:rPr>
              <w:t>(4)花蓮縣縣立高級中等以下學校教師請假調課補課代課規定</w:t>
            </w:r>
          </w:p>
          <w:p w14:paraId="4C493A83" w14:textId="77777777" w:rsidR="00315763" w:rsidRPr="00B15EE6" w:rsidRDefault="00315763" w:rsidP="00E027EC">
            <w:pPr>
              <w:pStyle w:val="af5"/>
              <w:rPr>
                <w:lang w:eastAsia="zh-TW"/>
              </w:rPr>
            </w:pPr>
            <w:r w:rsidRPr="00B15EE6">
              <w:rPr>
                <w:rFonts w:hint="eastAsia"/>
                <w:lang w:eastAsia="zh-TW"/>
              </w:rPr>
              <w:t>(5)花蓮縣縣立高級中等以下學校兼任代課及代理教師聘任補充規定</w:t>
            </w:r>
          </w:p>
          <w:p w14:paraId="3056893C" w14:textId="77777777" w:rsidR="00315763" w:rsidRPr="001952CB" w:rsidRDefault="00315763" w:rsidP="00E027EC">
            <w:pPr>
              <w:pStyle w:val="af5"/>
              <w:rPr>
                <w:lang w:eastAsia="zh-TW"/>
              </w:rPr>
            </w:pPr>
            <w:r w:rsidRPr="00B15EE6">
              <w:rPr>
                <w:rFonts w:hint="eastAsia"/>
                <w:lang w:eastAsia="zh-TW"/>
              </w:rPr>
              <w:t>(6)花蓮縣</w:t>
            </w:r>
            <w:r w:rsidRPr="00B15EE6">
              <w:rPr>
                <w:rFonts w:hint="eastAsia"/>
                <w:color w:val="000000" w:themeColor="text1"/>
                <w:lang w:eastAsia="zh-TW"/>
              </w:rPr>
              <w:t>公立高級中等以下學校</w:t>
            </w:r>
            <w:proofErr w:type="gramStart"/>
            <w:r w:rsidRPr="00B15EE6">
              <w:rPr>
                <w:rFonts w:hint="eastAsia"/>
                <w:color w:val="000000" w:themeColor="text1"/>
                <w:lang w:eastAsia="zh-TW"/>
              </w:rPr>
              <w:t>原住民族歲時祭儀日放假</w:t>
            </w:r>
            <w:proofErr w:type="gramEnd"/>
            <w:r w:rsidRPr="00B15EE6">
              <w:rPr>
                <w:rFonts w:hint="eastAsia"/>
                <w:color w:val="000000" w:themeColor="text1"/>
                <w:lang w:eastAsia="zh-TW"/>
              </w:rPr>
              <w:t>實施原則</w:t>
            </w:r>
          </w:p>
        </w:tc>
      </w:tr>
      <w:tr w:rsidR="00315763" w:rsidRPr="001952CB" w14:paraId="779C8834" w14:textId="77777777" w:rsidTr="00E027EC">
        <w:trPr>
          <w:trHeight w:val="1236"/>
        </w:trPr>
        <w:tc>
          <w:tcPr>
            <w:tcW w:w="579" w:type="dxa"/>
            <w:vAlign w:val="center"/>
          </w:tcPr>
          <w:p w14:paraId="3BDEA45D" w14:textId="77777777" w:rsidR="00315763" w:rsidRPr="001952CB"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1</w:t>
            </w:r>
            <w:r>
              <w:rPr>
                <w:rFonts w:ascii="標楷體" w:eastAsia="標楷體" w:hAnsi="標楷體"/>
                <w:color w:val="000000" w:themeColor="text1"/>
                <w:sz w:val="28"/>
                <w:szCs w:val="28"/>
                <w:lang w:eastAsia="zh-TW"/>
              </w:rPr>
              <w:t>5</w:t>
            </w:r>
          </w:p>
        </w:tc>
        <w:tc>
          <w:tcPr>
            <w:tcW w:w="3119" w:type="dxa"/>
            <w:vAlign w:val="center"/>
          </w:tcPr>
          <w:p w14:paraId="67546365" w14:textId="77777777" w:rsidR="00315763" w:rsidRPr="001952CB" w:rsidRDefault="00315763" w:rsidP="00E027EC">
            <w:pPr>
              <w:pStyle w:val="TableParagraph"/>
              <w:spacing w:before="1" w:line="320" w:lineRule="exact"/>
              <w:rPr>
                <w:rFonts w:ascii="標楷體" w:eastAsia="標楷體" w:hAnsi="標楷體"/>
                <w:color w:val="000000" w:themeColor="text1"/>
                <w:sz w:val="28"/>
                <w:szCs w:val="28"/>
              </w:rPr>
            </w:pPr>
            <w:r w:rsidRPr="001952CB">
              <w:rPr>
                <w:rFonts w:ascii="標楷體" w:eastAsia="標楷體" w:hAnsi="標楷體"/>
                <w:color w:val="000000" w:themeColor="text1"/>
                <w:sz w:val="28"/>
                <w:szCs w:val="28"/>
              </w:rPr>
              <w:t>教師獎懲業務</w:t>
            </w:r>
          </w:p>
        </w:tc>
        <w:tc>
          <w:tcPr>
            <w:tcW w:w="6083" w:type="dxa"/>
            <w:vAlign w:val="center"/>
          </w:tcPr>
          <w:p w14:paraId="2B7601D8" w14:textId="77777777" w:rsidR="00315763" w:rsidRDefault="00315763" w:rsidP="00315763">
            <w:pPr>
              <w:pStyle w:val="TableParagraph"/>
              <w:numPr>
                <w:ilvl w:val="0"/>
                <w:numId w:val="65"/>
              </w:numPr>
              <w:tabs>
                <w:tab w:val="left" w:pos="255"/>
              </w:tabs>
              <w:spacing w:before="145" w:line="320" w:lineRule="exact"/>
              <w:rPr>
                <w:rFonts w:ascii="標楷體" w:eastAsia="標楷體" w:hAnsi="標楷體"/>
                <w:color w:val="000000" w:themeColor="text1"/>
                <w:sz w:val="28"/>
                <w:szCs w:val="28"/>
              </w:rPr>
            </w:pPr>
            <w:r w:rsidRPr="00B15EE6">
              <w:rPr>
                <w:rFonts w:ascii="標楷體" w:eastAsia="標楷體" w:hAnsi="標楷體" w:hint="eastAsia"/>
                <w:b/>
                <w:color w:val="000000" w:themeColor="text1"/>
                <w:sz w:val="28"/>
                <w:szCs w:val="28"/>
              </w:rPr>
              <w:t>辦理期間:</w:t>
            </w:r>
            <w:r>
              <w:rPr>
                <w:rFonts w:ascii="標楷體" w:eastAsia="標楷體" w:hAnsi="標楷體" w:hint="eastAsia"/>
                <w:color w:val="000000" w:themeColor="text1"/>
                <w:sz w:val="28"/>
                <w:szCs w:val="28"/>
              </w:rPr>
              <w:t>視需求辦理</w:t>
            </w:r>
          </w:p>
          <w:p w14:paraId="69318160" w14:textId="77777777" w:rsidR="00315763" w:rsidRDefault="00315763" w:rsidP="00315763">
            <w:pPr>
              <w:pStyle w:val="TableParagraph"/>
              <w:numPr>
                <w:ilvl w:val="0"/>
                <w:numId w:val="65"/>
              </w:numPr>
              <w:tabs>
                <w:tab w:val="left" w:pos="255"/>
              </w:tabs>
              <w:spacing w:before="145" w:line="320" w:lineRule="exact"/>
              <w:rPr>
                <w:rFonts w:ascii="標楷體" w:eastAsia="標楷體" w:hAnsi="標楷體"/>
                <w:color w:val="000000" w:themeColor="text1"/>
                <w:sz w:val="28"/>
                <w:szCs w:val="28"/>
              </w:rPr>
            </w:pPr>
            <w:r w:rsidRPr="00CA2679">
              <w:rPr>
                <w:rFonts w:ascii="標楷體" w:eastAsia="標楷體" w:hAnsi="標楷體" w:hint="eastAsia"/>
                <w:b/>
                <w:color w:val="000000" w:themeColor="text1"/>
                <w:sz w:val="28"/>
                <w:szCs w:val="28"/>
              </w:rPr>
              <w:t>相關法規:</w:t>
            </w:r>
          </w:p>
          <w:p w14:paraId="2B3D2BC6" w14:textId="77777777" w:rsidR="00315763" w:rsidRPr="001952CB" w:rsidRDefault="00315763" w:rsidP="00E027EC">
            <w:pPr>
              <w:pStyle w:val="af5"/>
              <w:rPr>
                <w:lang w:eastAsia="zh-TW"/>
              </w:rPr>
            </w:pPr>
            <w:r w:rsidRPr="00772A90">
              <w:rPr>
                <w:lang w:eastAsia="zh-TW"/>
              </w:rPr>
              <w:t>(1)</w:t>
            </w:r>
            <w:r w:rsidRPr="001952CB">
              <w:rPr>
                <w:lang w:eastAsia="zh-TW"/>
              </w:rPr>
              <w:t>公立高級中等以下學校教師成績考核辦法</w:t>
            </w:r>
          </w:p>
          <w:p w14:paraId="64C513FC" w14:textId="77777777" w:rsidR="00315763" w:rsidRPr="001952CB" w:rsidRDefault="00315763" w:rsidP="00E027EC">
            <w:pPr>
              <w:pStyle w:val="af5"/>
              <w:rPr>
                <w:lang w:eastAsia="zh-TW"/>
              </w:rPr>
            </w:pPr>
            <w:r w:rsidRPr="00772A90">
              <w:rPr>
                <w:rFonts w:hint="eastAsia"/>
                <w:lang w:eastAsia="zh-TW"/>
              </w:rPr>
              <w:t>(2)</w:t>
            </w:r>
            <w:r w:rsidRPr="001952CB">
              <w:rPr>
                <w:rFonts w:hint="eastAsia"/>
                <w:lang w:eastAsia="zh-TW"/>
              </w:rPr>
              <w:t>花蓮縣政府所屬各級學校教育專業人員獎懲作業要點</w:t>
            </w:r>
          </w:p>
        </w:tc>
      </w:tr>
      <w:tr w:rsidR="00315763" w:rsidRPr="001952CB" w14:paraId="3CDE8529" w14:textId="77777777" w:rsidTr="00E027EC">
        <w:trPr>
          <w:trHeight w:val="710"/>
        </w:trPr>
        <w:tc>
          <w:tcPr>
            <w:tcW w:w="579" w:type="dxa"/>
            <w:vAlign w:val="center"/>
          </w:tcPr>
          <w:p w14:paraId="4B22350A" w14:textId="77777777" w:rsidR="00315763" w:rsidRPr="001952CB"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1</w:t>
            </w:r>
            <w:r>
              <w:rPr>
                <w:rFonts w:ascii="標楷體" w:eastAsia="標楷體" w:hAnsi="標楷體"/>
                <w:color w:val="000000" w:themeColor="text1"/>
                <w:sz w:val="28"/>
                <w:szCs w:val="28"/>
                <w:lang w:eastAsia="zh-TW"/>
              </w:rPr>
              <w:t>6</w:t>
            </w:r>
          </w:p>
        </w:tc>
        <w:tc>
          <w:tcPr>
            <w:tcW w:w="3119" w:type="dxa"/>
            <w:vAlign w:val="center"/>
          </w:tcPr>
          <w:p w14:paraId="7A59AE1A" w14:textId="77777777" w:rsidR="00315763" w:rsidRPr="001952CB" w:rsidRDefault="00315763" w:rsidP="00E027EC">
            <w:pPr>
              <w:pStyle w:val="TableParagraph"/>
              <w:spacing w:line="320" w:lineRule="exact"/>
              <w:rPr>
                <w:rFonts w:ascii="標楷體" w:eastAsia="標楷體" w:hAnsi="標楷體"/>
                <w:color w:val="000000" w:themeColor="text1"/>
                <w:sz w:val="28"/>
                <w:szCs w:val="28"/>
              </w:rPr>
            </w:pPr>
            <w:r w:rsidRPr="001952CB">
              <w:rPr>
                <w:rFonts w:ascii="標楷體" w:eastAsia="標楷體" w:hAnsi="標楷體"/>
                <w:color w:val="000000" w:themeColor="text1"/>
                <w:sz w:val="28"/>
                <w:szCs w:val="28"/>
              </w:rPr>
              <w:t>教師申訴案件</w:t>
            </w:r>
          </w:p>
        </w:tc>
        <w:tc>
          <w:tcPr>
            <w:tcW w:w="6083" w:type="dxa"/>
            <w:vAlign w:val="center"/>
          </w:tcPr>
          <w:p w14:paraId="5D7903BE" w14:textId="77777777" w:rsidR="00315763" w:rsidRDefault="00315763" w:rsidP="00315763">
            <w:pPr>
              <w:pStyle w:val="TableParagraph"/>
              <w:numPr>
                <w:ilvl w:val="0"/>
                <w:numId w:val="70"/>
              </w:numPr>
              <w:tabs>
                <w:tab w:val="left" w:pos="255"/>
              </w:tabs>
              <w:spacing w:before="145" w:line="320" w:lineRule="exact"/>
              <w:rPr>
                <w:rFonts w:ascii="標楷體" w:eastAsia="標楷體" w:hAnsi="標楷體"/>
                <w:color w:val="000000" w:themeColor="text1"/>
                <w:sz w:val="28"/>
                <w:szCs w:val="28"/>
              </w:rPr>
            </w:pPr>
            <w:r w:rsidRPr="00B15EE6">
              <w:rPr>
                <w:rFonts w:ascii="標楷體" w:eastAsia="標楷體" w:hAnsi="標楷體" w:hint="eastAsia"/>
                <w:b/>
                <w:color w:val="000000" w:themeColor="text1"/>
                <w:sz w:val="28"/>
                <w:szCs w:val="28"/>
              </w:rPr>
              <w:t>辦理期間:</w:t>
            </w:r>
            <w:r>
              <w:rPr>
                <w:rFonts w:ascii="標楷體" w:eastAsia="標楷體" w:hAnsi="標楷體" w:hint="eastAsia"/>
                <w:color w:val="000000" w:themeColor="text1"/>
                <w:sz w:val="28"/>
                <w:szCs w:val="28"/>
              </w:rPr>
              <w:t>視需求辦理</w:t>
            </w:r>
          </w:p>
          <w:p w14:paraId="06918A3C" w14:textId="77777777" w:rsidR="00315763" w:rsidRDefault="00315763" w:rsidP="00315763">
            <w:pPr>
              <w:pStyle w:val="TableParagraph"/>
              <w:numPr>
                <w:ilvl w:val="0"/>
                <w:numId w:val="70"/>
              </w:numPr>
              <w:tabs>
                <w:tab w:val="left" w:pos="255"/>
              </w:tabs>
              <w:spacing w:before="145" w:line="320" w:lineRule="exact"/>
              <w:rPr>
                <w:rFonts w:ascii="標楷體" w:eastAsia="標楷體" w:hAnsi="標楷體"/>
                <w:color w:val="000000" w:themeColor="text1"/>
                <w:sz w:val="28"/>
                <w:szCs w:val="28"/>
              </w:rPr>
            </w:pPr>
            <w:r w:rsidRPr="00CA2679">
              <w:rPr>
                <w:rFonts w:ascii="標楷體" w:eastAsia="標楷體" w:hAnsi="標楷體" w:hint="eastAsia"/>
                <w:b/>
                <w:color w:val="000000" w:themeColor="text1"/>
                <w:sz w:val="28"/>
                <w:szCs w:val="28"/>
              </w:rPr>
              <w:t>相關法規:</w:t>
            </w:r>
          </w:p>
          <w:p w14:paraId="1870DD17" w14:textId="77777777" w:rsidR="00315763" w:rsidRPr="001952CB" w:rsidRDefault="00315763" w:rsidP="00E027EC">
            <w:pPr>
              <w:pStyle w:val="TableParagraph"/>
              <w:spacing w:line="320" w:lineRule="exact"/>
              <w:ind w:leftChars="150" w:left="360"/>
              <w:rPr>
                <w:rFonts w:ascii="標楷體" w:eastAsia="標楷體" w:hAnsi="標楷體"/>
                <w:color w:val="000000" w:themeColor="text1"/>
                <w:sz w:val="28"/>
                <w:szCs w:val="28"/>
              </w:rPr>
            </w:pPr>
            <w:r>
              <w:rPr>
                <w:rFonts w:ascii="標楷體" w:eastAsia="標楷體" w:hAnsi="標楷體"/>
                <w:color w:val="000000" w:themeColor="text1"/>
                <w:sz w:val="28"/>
                <w:szCs w:val="28"/>
              </w:rPr>
              <w:t>教師申訴評議委員會組織及評議準則</w:t>
            </w:r>
          </w:p>
        </w:tc>
      </w:tr>
      <w:tr w:rsidR="00315763" w:rsidRPr="00B15EE6" w14:paraId="1D904C36" w14:textId="77777777" w:rsidTr="00E027EC">
        <w:trPr>
          <w:trHeight w:val="710"/>
        </w:trPr>
        <w:tc>
          <w:tcPr>
            <w:tcW w:w="579" w:type="dxa"/>
            <w:vAlign w:val="center"/>
          </w:tcPr>
          <w:p w14:paraId="3FA74C83" w14:textId="77777777" w:rsidR="00315763"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17</w:t>
            </w:r>
          </w:p>
        </w:tc>
        <w:tc>
          <w:tcPr>
            <w:tcW w:w="3119" w:type="dxa"/>
            <w:vAlign w:val="center"/>
          </w:tcPr>
          <w:p w14:paraId="102F1688" w14:textId="77777777" w:rsidR="00315763" w:rsidRPr="00B15EE6" w:rsidRDefault="00315763" w:rsidP="00E027EC">
            <w:pPr>
              <w:pStyle w:val="TableParagraph"/>
              <w:spacing w:line="320" w:lineRule="exact"/>
              <w:rPr>
                <w:rFonts w:ascii="標楷體" w:eastAsia="標楷體" w:hAnsi="標楷體"/>
                <w:b/>
                <w:color w:val="000000" w:themeColor="text1"/>
                <w:sz w:val="28"/>
                <w:szCs w:val="28"/>
              </w:rPr>
            </w:pPr>
            <w:r w:rsidRPr="00143A02">
              <w:rPr>
                <w:rFonts w:ascii="標楷體" w:eastAsia="標楷體" w:hAnsi="標楷體" w:hint="eastAsia"/>
                <w:color w:val="000000" w:themeColor="text1"/>
                <w:sz w:val="28"/>
                <w:szCs w:val="28"/>
              </w:rPr>
              <w:t>國民旅遊卡補助費申請</w:t>
            </w:r>
          </w:p>
        </w:tc>
        <w:tc>
          <w:tcPr>
            <w:tcW w:w="6083" w:type="dxa"/>
            <w:vAlign w:val="center"/>
          </w:tcPr>
          <w:p w14:paraId="79802A2E" w14:textId="77777777" w:rsidR="00315763" w:rsidRDefault="00315763" w:rsidP="00315763">
            <w:pPr>
              <w:pStyle w:val="TableParagraph"/>
              <w:numPr>
                <w:ilvl w:val="0"/>
                <w:numId w:val="71"/>
              </w:numPr>
              <w:tabs>
                <w:tab w:val="left" w:pos="255"/>
              </w:tabs>
              <w:spacing w:before="145" w:line="320" w:lineRule="exact"/>
              <w:rPr>
                <w:rFonts w:ascii="標楷體" w:eastAsia="標楷體" w:hAnsi="標楷體"/>
                <w:b/>
                <w:color w:val="000000" w:themeColor="text1"/>
                <w:sz w:val="28"/>
                <w:szCs w:val="28"/>
              </w:rPr>
            </w:pPr>
            <w:r w:rsidRPr="00B15EE6">
              <w:rPr>
                <w:rFonts w:ascii="標楷體" w:eastAsia="標楷體" w:hAnsi="標楷體" w:hint="eastAsia"/>
                <w:b/>
                <w:color w:val="000000" w:themeColor="text1"/>
                <w:sz w:val="28"/>
                <w:szCs w:val="28"/>
              </w:rPr>
              <w:t>辦理期間:</w:t>
            </w:r>
          </w:p>
          <w:p w14:paraId="44DF318E" w14:textId="77777777" w:rsidR="00315763" w:rsidRDefault="00315763" w:rsidP="00E027EC">
            <w:pPr>
              <w:pStyle w:val="af5"/>
              <w:rPr>
                <w:rFonts w:eastAsiaTheme="minorEastAsia"/>
                <w:lang w:eastAsia="zh-TW"/>
              </w:rPr>
            </w:pPr>
            <w:r w:rsidRPr="00772A90">
              <w:rPr>
                <w:lang w:eastAsia="zh-TW"/>
              </w:rPr>
              <w:t>(1)</w:t>
            </w:r>
            <w:r>
              <w:rPr>
                <w:lang w:eastAsia="zh-TW"/>
              </w:rPr>
              <w:t>兼任行政職教師為學年制</w:t>
            </w:r>
            <w:r>
              <w:rPr>
                <w:rFonts w:asciiTheme="minorEastAsia" w:eastAsiaTheme="minorEastAsia" w:hAnsiTheme="minorEastAsia" w:hint="eastAsia"/>
                <w:lang w:eastAsia="zh-TW"/>
              </w:rPr>
              <w:t>，</w:t>
            </w:r>
            <w:r>
              <w:rPr>
                <w:lang w:eastAsia="zh-TW"/>
              </w:rPr>
              <w:t>自每年8月1日至隔年7月31日；</w:t>
            </w:r>
          </w:p>
          <w:p w14:paraId="417CDE64" w14:textId="77777777" w:rsidR="00315763" w:rsidRDefault="00315763" w:rsidP="00E027EC">
            <w:pPr>
              <w:pStyle w:val="af5"/>
              <w:rPr>
                <w:lang w:eastAsia="zh-TW"/>
              </w:rPr>
            </w:pPr>
            <w:r w:rsidRPr="00772A90">
              <w:rPr>
                <w:rFonts w:hint="eastAsia"/>
                <w:lang w:eastAsia="zh-TW"/>
              </w:rPr>
              <w:t>(2)</w:t>
            </w:r>
            <w:r>
              <w:rPr>
                <w:lang w:eastAsia="zh-TW"/>
              </w:rPr>
              <w:t>公務人員為歷年制，自每年1月1日至當年12月31日。</w:t>
            </w:r>
          </w:p>
          <w:p w14:paraId="6E6C78F1" w14:textId="77777777" w:rsidR="00315763" w:rsidRDefault="00315763" w:rsidP="00315763">
            <w:pPr>
              <w:pStyle w:val="TableParagraph"/>
              <w:numPr>
                <w:ilvl w:val="0"/>
                <w:numId w:val="71"/>
              </w:numPr>
              <w:tabs>
                <w:tab w:val="left" w:pos="255"/>
              </w:tabs>
              <w:spacing w:before="145" w:line="320" w:lineRule="exact"/>
            </w:pPr>
            <w:r w:rsidRPr="00CA2679">
              <w:rPr>
                <w:rFonts w:ascii="標楷體" w:eastAsia="標楷體" w:hAnsi="標楷體" w:hint="eastAsia"/>
                <w:b/>
                <w:color w:val="000000" w:themeColor="text1"/>
                <w:sz w:val="28"/>
                <w:szCs w:val="28"/>
              </w:rPr>
              <w:t>工作提示:</w:t>
            </w:r>
          </w:p>
          <w:p w14:paraId="5268B4DA" w14:textId="77777777" w:rsidR="00315763" w:rsidRDefault="00315763" w:rsidP="00E027EC">
            <w:pPr>
              <w:pStyle w:val="af5"/>
              <w:ind w:left="240" w:firstLineChars="0" w:firstLine="0"/>
              <w:rPr>
                <w:b/>
                <w:color w:val="000000" w:themeColor="text1"/>
                <w:lang w:eastAsia="zh-TW"/>
              </w:rPr>
            </w:pPr>
            <w:r w:rsidRPr="000F3DAD">
              <w:rPr>
                <w:rFonts w:hint="eastAsia"/>
                <w:color w:val="000000" w:themeColor="text1"/>
                <w:lang w:eastAsia="zh-TW"/>
              </w:rPr>
              <w:t>辦理國民</w:t>
            </w:r>
            <w:proofErr w:type="gramStart"/>
            <w:r w:rsidRPr="000F3DAD">
              <w:rPr>
                <w:rFonts w:hint="eastAsia"/>
                <w:color w:val="000000" w:themeColor="text1"/>
                <w:lang w:eastAsia="zh-TW"/>
              </w:rPr>
              <w:t>旅遊卡異動</w:t>
            </w:r>
            <w:proofErr w:type="gramEnd"/>
            <w:r w:rsidRPr="000F3DAD">
              <w:rPr>
                <w:rFonts w:hint="eastAsia"/>
                <w:color w:val="000000" w:themeColor="text1"/>
                <w:lang w:eastAsia="zh-TW"/>
              </w:rPr>
              <w:t>名冊(公務員及兼行政教師</w:t>
            </w:r>
            <w:r>
              <w:rPr>
                <w:rFonts w:hint="eastAsia"/>
                <w:color w:val="000000" w:themeColor="text1"/>
                <w:lang w:eastAsia="zh-TW"/>
              </w:rPr>
              <w:t>)，</w:t>
            </w:r>
            <w:r w:rsidRPr="000F3DAD">
              <w:rPr>
                <w:rFonts w:hint="eastAsia"/>
                <w:color w:val="000000" w:themeColor="text1"/>
                <w:lang w:eastAsia="zh-TW"/>
              </w:rPr>
              <w:t>請留意每學年承辦之銀行</w:t>
            </w:r>
            <w:r>
              <w:rPr>
                <w:rFonts w:hint="eastAsia"/>
                <w:color w:val="000000" w:themeColor="text1"/>
                <w:lang w:eastAsia="zh-TW"/>
              </w:rPr>
              <w:t>。</w:t>
            </w:r>
          </w:p>
          <w:p w14:paraId="15EF006A" w14:textId="77777777" w:rsidR="00315763" w:rsidRDefault="00315763" w:rsidP="00315763">
            <w:pPr>
              <w:pStyle w:val="TableParagraph"/>
              <w:numPr>
                <w:ilvl w:val="0"/>
                <w:numId w:val="71"/>
              </w:numPr>
              <w:tabs>
                <w:tab w:val="left" w:pos="255"/>
              </w:tabs>
              <w:spacing w:before="145" w:line="320" w:lineRule="exact"/>
              <w:rPr>
                <w:b/>
                <w:color w:val="000000" w:themeColor="text1"/>
              </w:rPr>
            </w:pPr>
            <w:r w:rsidRPr="00EE2F2F">
              <w:rPr>
                <w:rFonts w:ascii="標楷體" w:eastAsia="標楷體" w:hAnsi="標楷體" w:hint="eastAsia"/>
                <w:b/>
                <w:color w:val="000000" w:themeColor="text1"/>
                <w:sz w:val="28"/>
                <w:szCs w:val="28"/>
              </w:rPr>
              <w:t>相關法規</w:t>
            </w:r>
            <w:r w:rsidRPr="00CA2679">
              <w:rPr>
                <w:rFonts w:hint="eastAsia"/>
                <w:b/>
                <w:color w:val="000000" w:themeColor="text1"/>
              </w:rPr>
              <w:t>:</w:t>
            </w:r>
          </w:p>
          <w:p w14:paraId="0CEFA798" w14:textId="77777777" w:rsidR="00315763" w:rsidRDefault="00315763" w:rsidP="00E027EC">
            <w:pPr>
              <w:pStyle w:val="af5"/>
              <w:rPr>
                <w:shd w:val="clear" w:color="auto" w:fill="FFFFFF"/>
                <w:lang w:eastAsia="zh-TW"/>
              </w:rPr>
            </w:pPr>
            <w:r w:rsidRPr="00772A90">
              <w:rPr>
                <w:lang w:eastAsia="zh-TW"/>
              </w:rPr>
              <w:t>(1)</w:t>
            </w:r>
            <w:r>
              <w:rPr>
                <w:rFonts w:hint="eastAsia"/>
                <w:shd w:val="clear" w:color="auto" w:fill="FFFFFF"/>
                <w:lang w:eastAsia="zh-TW"/>
              </w:rPr>
              <w:t>行政院與所屬中央及地方各機關公務人員休假改進措施</w:t>
            </w:r>
          </w:p>
          <w:p w14:paraId="60FD37D3" w14:textId="77777777" w:rsidR="00315763" w:rsidRDefault="00315763" w:rsidP="00E027EC">
            <w:pPr>
              <w:pStyle w:val="af5"/>
              <w:rPr>
                <w:shd w:val="clear" w:color="auto" w:fill="FFFFFF"/>
                <w:lang w:eastAsia="zh-TW"/>
              </w:rPr>
            </w:pPr>
            <w:r w:rsidRPr="00772A90">
              <w:rPr>
                <w:rFonts w:hint="eastAsia"/>
                <w:lang w:eastAsia="zh-TW"/>
              </w:rPr>
              <w:t>(2)</w:t>
            </w:r>
            <w:r>
              <w:rPr>
                <w:rFonts w:hint="eastAsia"/>
                <w:shd w:val="clear" w:color="auto" w:fill="FFFFFF"/>
                <w:lang w:eastAsia="zh-TW"/>
              </w:rPr>
              <w:t>銓敘部</w:t>
            </w:r>
            <w:r w:rsidRPr="00EE2F2F">
              <w:rPr>
                <w:rFonts w:hint="eastAsia"/>
                <w:shd w:val="clear" w:color="auto" w:fill="FFFFFF"/>
                <w:lang w:eastAsia="zh-TW"/>
              </w:rPr>
              <w:t>1050509部法二字第1054104228號</w:t>
            </w:r>
            <w:r>
              <w:rPr>
                <w:rFonts w:hint="eastAsia"/>
                <w:shd w:val="clear" w:color="auto" w:fill="FFFFFF"/>
                <w:lang w:eastAsia="zh-TW"/>
              </w:rPr>
              <w:t>令（12類得</w:t>
            </w:r>
            <w:proofErr w:type="gramStart"/>
            <w:r>
              <w:rPr>
                <w:rFonts w:hint="eastAsia"/>
                <w:shd w:val="clear" w:color="auto" w:fill="FFFFFF"/>
                <w:lang w:eastAsia="zh-TW"/>
              </w:rPr>
              <w:t>採</w:t>
            </w:r>
            <w:proofErr w:type="gramEnd"/>
            <w:r>
              <w:rPr>
                <w:rFonts w:hint="eastAsia"/>
                <w:shd w:val="clear" w:color="auto" w:fill="FFFFFF"/>
                <w:lang w:eastAsia="zh-TW"/>
              </w:rPr>
              <w:t>計為公務人員休假年資）</w:t>
            </w:r>
          </w:p>
          <w:p w14:paraId="6D539009" w14:textId="77777777" w:rsidR="00315763" w:rsidRDefault="00315763" w:rsidP="00E027EC">
            <w:pPr>
              <w:pStyle w:val="af5"/>
              <w:ind w:right="0"/>
              <w:rPr>
                <w:b/>
                <w:color w:val="000000" w:themeColor="text1"/>
                <w:lang w:eastAsia="zh-TW"/>
              </w:rPr>
            </w:pPr>
            <w:r w:rsidRPr="00B15EE6">
              <w:rPr>
                <w:rFonts w:hint="eastAsia"/>
                <w:lang w:eastAsia="zh-TW"/>
              </w:rPr>
              <w:t>(3)</w:t>
            </w:r>
            <w:r>
              <w:rPr>
                <w:lang w:eastAsia="zh-TW"/>
              </w:rPr>
              <w:t>行政院人事行政總處112年12月27日總</w:t>
            </w:r>
            <w:proofErr w:type="gramStart"/>
            <w:r>
              <w:rPr>
                <w:lang w:eastAsia="zh-TW"/>
              </w:rPr>
              <w:t>處培字</w:t>
            </w:r>
            <w:proofErr w:type="gramEnd"/>
            <w:r>
              <w:rPr>
                <w:lang w:eastAsia="zh-TW"/>
              </w:rPr>
              <w:t>第1120025654號</w:t>
            </w:r>
            <w:r>
              <w:rPr>
                <w:rFonts w:hint="eastAsia"/>
                <w:lang w:eastAsia="zh-TW"/>
              </w:rPr>
              <w:t>函</w:t>
            </w:r>
            <w:r>
              <w:rPr>
                <w:rFonts w:hint="eastAsia"/>
                <w:shd w:val="clear" w:color="auto" w:fill="FFFFFF"/>
                <w:lang w:eastAsia="zh-TW"/>
              </w:rPr>
              <w:t>（上班日少於應休假日數得從寬發給休假補助費規定）</w:t>
            </w:r>
          </w:p>
          <w:p w14:paraId="39C9A92C" w14:textId="77777777" w:rsidR="00315763" w:rsidRPr="001952CB" w:rsidRDefault="00315763" w:rsidP="00315763">
            <w:pPr>
              <w:pStyle w:val="TableParagraph"/>
              <w:numPr>
                <w:ilvl w:val="0"/>
                <w:numId w:val="71"/>
              </w:numPr>
              <w:tabs>
                <w:tab w:val="left" w:pos="255"/>
              </w:tabs>
              <w:spacing w:before="145" w:line="320" w:lineRule="exact"/>
              <w:rPr>
                <w:color w:val="000000" w:themeColor="text1"/>
              </w:rPr>
            </w:pPr>
            <w:r w:rsidRPr="00CA2679">
              <w:rPr>
                <w:rFonts w:ascii="標楷體" w:eastAsia="標楷體" w:hAnsi="標楷體" w:hint="eastAsia"/>
                <w:b/>
                <w:color w:val="000000" w:themeColor="text1"/>
                <w:sz w:val="28"/>
                <w:szCs w:val="28"/>
              </w:rPr>
              <w:lastRenderedPageBreak/>
              <w:t>相關</w:t>
            </w:r>
            <w:r w:rsidRPr="00CA2679">
              <w:rPr>
                <w:rFonts w:ascii="標楷體" w:eastAsia="標楷體" w:hAnsi="標楷體" w:hint="eastAsia"/>
                <w:b/>
                <w:sz w:val="28"/>
                <w:szCs w:val="28"/>
              </w:rPr>
              <w:t>網站</w:t>
            </w:r>
            <w:r w:rsidRPr="00CA2679">
              <w:rPr>
                <w:rFonts w:ascii="標楷體" w:eastAsia="標楷體" w:hAnsi="標楷體" w:hint="eastAsia"/>
                <w:b/>
                <w:color w:val="000000" w:themeColor="text1"/>
                <w:sz w:val="28"/>
                <w:szCs w:val="28"/>
              </w:rPr>
              <w:t>:</w:t>
            </w:r>
            <w:r>
              <w:rPr>
                <w:rFonts w:hint="eastAsia"/>
                <w:shd w:val="clear" w:color="auto" w:fill="FFFFFF"/>
              </w:rPr>
              <w:t xml:space="preserve"> </w:t>
            </w:r>
          </w:p>
          <w:p w14:paraId="086BD93A" w14:textId="77777777" w:rsidR="00315763" w:rsidRDefault="00315763" w:rsidP="00E027EC">
            <w:pPr>
              <w:pStyle w:val="af5"/>
            </w:pPr>
            <w:proofErr w:type="spellStart"/>
            <w:r>
              <w:rPr>
                <w:rFonts w:hint="eastAsia"/>
              </w:rPr>
              <w:t>國民旅遊卡檢核系統</w:t>
            </w:r>
            <w:proofErr w:type="spellEnd"/>
          </w:p>
          <w:p w14:paraId="2C792A30" w14:textId="77777777" w:rsidR="00315763" w:rsidRPr="0064686C" w:rsidRDefault="00315763" w:rsidP="00E027EC">
            <w:pPr>
              <w:pStyle w:val="af5"/>
              <w:ind w:left="240" w:firstLineChars="0" w:firstLine="0"/>
              <w:rPr>
                <w:color w:val="000000" w:themeColor="text1"/>
                <w:u w:val="single"/>
              </w:rPr>
            </w:pPr>
            <w:hyperlink r:id="rId40" w:history="1">
              <w:r w:rsidRPr="0064686C">
                <w:rPr>
                  <w:rStyle w:val="af3"/>
                  <w:color w:val="000000" w:themeColor="text1"/>
                </w:rPr>
                <w:t>https://inquiry.nccc.com.tw/indexchinese.htm</w:t>
              </w:r>
            </w:hyperlink>
          </w:p>
          <w:p w14:paraId="3F543C0B" w14:textId="77777777" w:rsidR="00315763" w:rsidRPr="00B15EE6" w:rsidRDefault="00315763" w:rsidP="00E027EC">
            <w:pPr>
              <w:pStyle w:val="af5"/>
              <w:ind w:firstLineChars="0"/>
            </w:pPr>
          </w:p>
        </w:tc>
      </w:tr>
      <w:tr w:rsidR="00315763" w:rsidRPr="00CB46B2" w14:paraId="6ED69F9E" w14:textId="77777777" w:rsidTr="00E027EC">
        <w:trPr>
          <w:trHeight w:val="710"/>
        </w:trPr>
        <w:tc>
          <w:tcPr>
            <w:tcW w:w="579" w:type="dxa"/>
            <w:vAlign w:val="center"/>
          </w:tcPr>
          <w:p w14:paraId="43C881C4" w14:textId="77777777" w:rsidR="00315763"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lastRenderedPageBreak/>
              <w:t>18</w:t>
            </w:r>
          </w:p>
        </w:tc>
        <w:tc>
          <w:tcPr>
            <w:tcW w:w="3119" w:type="dxa"/>
            <w:vAlign w:val="center"/>
          </w:tcPr>
          <w:p w14:paraId="7E272759" w14:textId="77777777" w:rsidR="00315763" w:rsidRPr="00143A02" w:rsidRDefault="00315763" w:rsidP="00E027EC">
            <w:pPr>
              <w:pStyle w:val="TableParagraph"/>
              <w:spacing w:line="320" w:lineRule="exact"/>
              <w:rPr>
                <w:rFonts w:ascii="標楷體" w:eastAsia="標楷體" w:hAnsi="標楷體"/>
                <w:color w:val="000000" w:themeColor="text1"/>
                <w:sz w:val="28"/>
                <w:szCs w:val="28"/>
              </w:rPr>
            </w:pPr>
            <w:r>
              <w:rPr>
                <w:rFonts w:ascii="標楷體" w:eastAsia="標楷體" w:hAnsi="標楷體" w:hint="eastAsia"/>
                <w:color w:val="000000" w:themeColor="text1"/>
                <w:w w:val="95"/>
                <w:sz w:val="28"/>
                <w:szCs w:val="28"/>
              </w:rPr>
              <w:t>未休假加班費</w:t>
            </w:r>
            <w:r w:rsidRPr="00143A02">
              <w:rPr>
                <w:rFonts w:ascii="標楷體" w:eastAsia="標楷體" w:hAnsi="標楷體" w:hint="eastAsia"/>
                <w:color w:val="000000" w:themeColor="text1"/>
                <w:w w:val="95"/>
                <w:sz w:val="28"/>
                <w:szCs w:val="28"/>
              </w:rPr>
              <w:t>及超過</w:t>
            </w:r>
            <w:r w:rsidRPr="00143A02">
              <w:rPr>
                <w:rFonts w:ascii="標楷體" w:eastAsia="標楷體" w:hAnsi="標楷體"/>
                <w:color w:val="000000" w:themeColor="text1"/>
                <w:w w:val="95"/>
                <w:sz w:val="28"/>
                <w:szCs w:val="28"/>
              </w:rPr>
              <w:t>10</w:t>
            </w:r>
            <w:r w:rsidRPr="00143A02">
              <w:rPr>
                <w:rFonts w:ascii="標楷體" w:eastAsia="標楷體" w:hAnsi="標楷體" w:hint="eastAsia"/>
                <w:color w:val="000000" w:themeColor="text1"/>
                <w:w w:val="95"/>
                <w:sz w:val="28"/>
                <w:szCs w:val="28"/>
              </w:rPr>
              <w:t>日之休假補助費申請</w:t>
            </w:r>
          </w:p>
        </w:tc>
        <w:tc>
          <w:tcPr>
            <w:tcW w:w="6083" w:type="dxa"/>
            <w:vAlign w:val="center"/>
          </w:tcPr>
          <w:p w14:paraId="3F1D77CB" w14:textId="77777777" w:rsidR="00315763" w:rsidRDefault="00315763" w:rsidP="00315763">
            <w:pPr>
              <w:pStyle w:val="TableParagraph"/>
              <w:numPr>
                <w:ilvl w:val="0"/>
                <w:numId w:val="72"/>
              </w:numPr>
              <w:tabs>
                <w:tab w:val="left" w:pos="255"/>
              </w:tabs>
              <w:spacing w:before="145" w:line="320" w:lineRule="exact"/>
              <w:rPr>
                <w:rFonts w:ascii="標楷體" w:eastAsia="標楷體" w:hAnsi="標楷體"/>
                <w:b/>
                <w:color w:val="000000" w:themeColor="text1"/>
                <w:sz w:val="28"/>
                <w:szCs w:val="28"/>
              </w:rPr>
            </w:pPr>
            <w:r w:rsidRPr="00B15EE6">
              <w:rPr>
                <w:rFonts w:ascii="標楷體" w:eastAsia="標楷體" w:hAnsi="標楷體" w:hint="eastAsia"/>
                <w:b/>
                <w:color w:val="000000" w:themeColor="text1"/>
                <w:sz w:val="28"/>
                <w:szCs w:val="28"/>
              </w:rPr>
              <w:t>辦理期間:</w:t>
            </w:r>
          </w:p>
          <w:p w14:paraId="68898754" w14:textId="77777777" w:rsidR="00315763" w:rsidRDefault="00315763" w:rsidP="00E027EC">
            <w:pPr>
              <w:pStyle w:val="af5"/>
              <w:rPr>
                <w:lang w:eastAsia="zh-TW"/>
              </w:rPr>
            </w:pPr>
            <w:r w:rsidRPr="00772A90">
              <w:rPr>
                <w:lang w:eastAsia="zh-TW"/>
              </w:rPr>
              <w:t>(1)</w:t>
            </w:r>
            <w:r>
              <w:rPr>
                <w:lang w:eastAsia="zh-TW"/>
              </w:rPr>
              <w:t>公務人員</w:t>
            </w:r>
            <w:r>
              <w:rPr>
                <w:rFonts w:eastAsiaTheme="minorEastAsia" w:hint="eastAsia"/>
                <w:lang w:eastAsia="zh-TW"/>
              </w:rPr>
              <w:t>：</w:t>
            </w:r>
            <w:r>
              <w:rPr>
                <w:lang w:eastAsia="zh-TW"/>
              </w:rPr>
              <w:t>每年年終辦理。</w:t>
            </w:r>
          </w:p>
          <w:p w14:paraId="7F198085" w14:textId="77777777" w:rsidR="00315763" w:rsidRDefault="00315763" w:rsidP="00E027EC">
            <w:pPr>
              <w:pStyle w:val="af5"/>
              <w:rPr>
                <w:lang w:eastAsia="zh-TW"/>
              </w:rPr>
            </w:pPr>
            <w:r w:rsidRPr="00772A90">
              <w:rPr>
                <w:rFonts w:hint="eastAsia"/>
                <w:lang w:eastAsia="zh-TW"/>
              </w:rPr>
              <w:t>(2)</w:t>
            </w:r>
            <w:r>
              <w:rPr>
                <w:lang w:eastAsia="zh-TW"/>
              </w:rPr>
              <w:t>校長及教師兼行政人員：每學年度結束時辦理。</w:t>
            </w:r>
          </w:p>
          <w:p w14:paraId="10647ACF" w14:textId="77777777" w:rsidR="00315763" w:rsidRDefault="00315763" w:rsidP="00E027EC">
            <w:pPr>
              <w:pStyle w:val="af5"/>
              <w:rPr>
                <w:b/>
                <w:color w:val="000000" w:themeColor="text1"/>
                <w:lang w:eastAsia="zh-TW"/>
              </w:rPr>
            </w:pPr>
            <w:r w:rsidRPr="00772A90">
              <w:rPr>
                <w:rFonts w:hint="eastAsia"/>
                <w:lang w:eastAsia="zh-TW"/>
              </w:rPr>
              <w:t>(</w:t>
            </w:r>
            <w:r>
              <w:rPr>
                <w:rFonts w:asciiTheme="minorEastAsia" w:eastAsiaTheme="minorEastAsia" w:hAnsiTheme="minorEastAsia" w:hint="eastAsia"/>
                <w:lang w:eastAsia="zh-TW"/>
              </w:rPr>
              <w:t>3</w:t>
            </w:r>
            <w:r w:rsidRPr="00772A90">
              <w:rPr>
                <w:rFonts w:hint="eastAsia"/>
                <w:lang w:eastAsia="zh-TW"/>
              </w:rPr>
              <w:t>)</w:t>
            </w:r>
            <w:r>
              <w:rPr>
                <w:lang w:eastAsia="zh-TW"/>
              </w:rPr>
              <w:t>年度中退休或辭職者：得隨時辦理。</w:t>
            </w:r>
          </w:p>
          <w:p w14:paraId="79C820DA" w14:textId="77777777" w:rsidR="00315763" w:rsidRPr="008D59B1" w:rsidRDefault="00315763" w:rsidP="00315763">
            <w:pPr>
              <w:pStyle w:val="TableParagraph"/>
              <w:numPr>
                <w:ilvl w:val="0"/>
                <w:numId w:val="72"/>
              </w:numPr>
              <w:tabs>
                <w:tab w:val="left" w:pos="255"/>
              </w:tabs>
              <w:spacing w:before="145" w:line="32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相關法規、</w:t>
            </w:r>
            <w:r w:rsidRPr="008D59B1">
              <w:rPr>
                <w:rFonts w:ascii="標楷體" w:eastAsia="標楷體" w:hAnsi="標楷體" w:hint="eastAsia"/>
                <w:b/>
                <w:color w:val="000000" w:themeColor="text1"/>
                <w:sz w:val="28"/>
                <w:szCs w:val="28"/>
              </w:rPr>
              <w:t>函釋:</w:t>
            </w:r>
          </w:p>
          <w:p w14:paraId="0DA13A3E" w14:textId="77777777" w:rsidR="00315763" w:rsidRDefault="00315763" w:rsidP="00E027EC">
            <w:pPr>
              <w:pStyle w:val="af5"/>
              <w:ind w:right="0"/>
              <w:rPr>
                <w:lang w:eastAsia="zh-TW"/>
              </w:rPr>
            </w:pPr>
            <w:r w:rsidRPr="00F71CBA">
              <w:rPr>
                <w:lang w:eastAsia="zh-TW"/>
              </w:rPr>
              <w:t>(1)</w:t>
            </w:r>
            <w:r>
              <w:rPr>
                <w:rFonts w:hint="eastAsia"/>
                <w:lang w:eastAsia="zh-TW"/>
              </w:rPr>
              <w:t>各機關加班費支給辦法〔及問答集〕</w:t>
            </w:r>
          </w:p>
          <w:p w14:paraId="7D44177D" w14:textId="77777777" w:rsidR="00315763" w:rsidRDefault="00315763" w:rsidP="00E027EC">
            <w:pPr>
              <w:pStyle w:val="af5"/>
              <w:ind w:right="0"/>
              <w:rPr>
                <w:lang w:eastAsia="zh-TW"/>
              </w:rPr>
            </w:pPr>
            <w:r w:rsidRPr="00772A90">
              <w:rPr>
                <w:rFonts w:hint="eastAsia"/>
                <w:lang w:eastAsia="zh-TW"/>
              </w:rPr>
              <w:t>(2)</w:t>
            </w:r>
            <w:r>
              <w:rPr>
                <w:lang w:eastAsia="zh-TW"/>
              </w:rPr>
              <w:t>原行政院人事行政局98年3月12日</w:t>
            </w:r>
            <w:proofErr w:type="gramStart"/>
            <w:r>
              <w:rPr>
                <w:lang w:eastAsia="zh-TW"/>
              </w:rPr>
              <w:t>局給字第09800065561號</w:t>
            </w:r>
            <w:proofErr w:type="gramEnd"/>
            <w:r>
              <w:rPr>
                <w:rFonts w:hint="eastAsia"/>
                <w:shd w:val="clear" w:color="auto" w:fill="FFFFFF"/>
                <w:lang w:eastAsia="zh-TW"/>
              </w:rPr>
              <w:t>（</w:t>
            </w:r>
            <w:r>
              <w:rPr>
                <w:lang w:eastAsia="zh-TW"/>
              </w:rPr>
              <w:t>年度中薪俸、專業加給或主管職務加給減少</w:t>
            </w:r>
            <w:r>
              <w:rPr>
                <w:rFonts w:hint="eastAsia"/>
                <w:lang w:eastAsia="zh-TW"/>
              </w:rPr>
              <w:t>，</w:t>
            </w:r>
            <w:r>
              <w:rPr>
                <w:lang w:eastAsia="zh-TW"/>
              </w:rPr>
              <w:t>計發未休假加班費</w:t>
            </w:r>
            <w:r>
              <w:rPr>
                <w:rFonts w:hint="eastAsia"/>
                <w:lang w:eastAsia="zh-TW"/>
              </w:rPr>
              <w:t>規定</w:t>
            </w:r>
            <w:r>
              <w:rPr>
                <w:rFonts w:hint="eastAsia"/>
                <w:shd w:val="clear" w:color="auto" w:fill="FFFFFF"/>
                <w:lang w:eastAsia="zh-TW"/>
              </w:rPr>
              <w:t>）</w:t>
            </w:r>
          </w:p>
          <w:p w14:paraId="384614BD" w14:textId="77777777" w:rsidR="00315763" w:rsidRDefault="00315763" w:rsidP="00E027EC">
            <w:pPr>
              <w:pStyle w:val="af5"/>
              <w:ind w:right="0"/>
              <w:rPr>
                <w:lang w:eastAsia="zh-TW"/>
              </w:rPr>
            </w:pPr>
            <w:r w:rsidRPr="00B15EE6">
              <w:rPr>
                <w:rFonts w:hint="eastAsia"/>
                <w:lang w:eastAsia="zh-TW"/>
              </w:rPr>
              <w:t>(3)</w:t>
            </w:r>
            <w:r w:rsidRPr="00F71CBA">
              <w:rPr>
                <w:lang w:eastAsia="zh-TW"/>
              </w:rPr>
              <w:t>行政院人事行政總處</w:t>
            </w:r>
            <w:r>
              <w:rPr>
                <w:lang w:eastAsia="zh-TW"/>
              </w:rPr>
              <w:t>101年4月20日總</w:t>
            </w:r>
            <w:proofErr w:type="gramStart"/>
            <w:r>
              <w:rPr>
                <w:lang w:eastAsia="zh-TW"/>
              </w:rPr>
              <w:t>處給字第1010032959號</w:t>
            </w:r>
            <w:proofErr w:type="gramEnd"/>
            <w:r>
              <w:rPr>
                <w:rFonts w:hint="eastAsia"/>
                <w:shd w:val="clear" w:color="auto" w:fill="FFFFFF"/>
                <w:lang w:eastAsia="zh-TW"/>
              </w:rPr>
              <w:t>（</w:t>
            </w:r>
            <w:r>
              <w:rPr>
                <w:lang w:eastAsia="zh-TW"/>
              </w:rPr>
              <w:t>未休假加班費計算未滿新臺幣1元部分計支</w:t>
            </w:r>
            <w:r>
              <w:rPr>
                <w:rFonts w:hint="eastAsia"/>
                <w:lang w:eastAsia="zh-TW"/>
              </w:rPr>
              <w:t>規定</w:t>
            </w:r>
            <w:r>
              <w:rPr>
                <w:rFonts w:hint="eastAsia"/>
                <w:shd w:val="clear" w:color="auto" w:fill="FFFFFF"/>
                <w:lang w:eastAsia="zh-TW"/>
              </w:rPr>
              <w:t>）</w:t>
            </w:r>
          </w:p>
          <w:p w14:paraId="73967A16" w14:textId="77777777" w:rsidR="00315763" w:rsidRPr="00CB46B2" w:rsidRDefault="00315763" w:rsidP="00E027EC">
            <w:pPr>
              <w:pStyle w:val="af5"/>
              <w:ind w:right="0"/>
              <w:rPr>
                <w:b/>
                <w:color w:val="000000" w:themeColor="text1"/>
                <w:lang w:eastAsia="zh-TW"/>
              </w:rPr>
            </w:pPr>
            <w:r>
              <w:rPr>
                <w:rFonts w:hint="eastAsia"/>
                <w:lang w:eastAsia="zh-TW"/>
              </w:rPr>
              <w:t>(4</w:t>
            </w:r>
            <w:r w:rsidRPr="00B15EE6">
              <w:rPr>
                <w:rFonts w:hint="eastAsia"/>
                <w:lang w:eastAsia="zh-TW"/>
              </w:rPr>
              <w:t>)</w:t>
            </w:r>
            <w:r w:rsidRPr="00F71CBA">
              <w:rPr>
                <w:lang w:eastAsia="zh-TW"/>
              </w:rPr>
              <w:t>行政院人事行政總處112年12月27日總</w:t>
            </w:r>
            <w:proofErr w:type="gramStart"/>
            <w:r w:rsidRPr="00F71CBA">
              <w:rPr>
                <w:lang w:eastAsia="zh-TW"/>
              </w:rPr>
              <w:t>處培字</w:t>
            </w:r>
            <w:proofErr w:type="gramEnd"/>
            <w:r w:rsidRPr="00F71CBA">
              <w:rPr>
                <w:lang w:eastAsia="zh-TW"/>
              </w:rPr>
              <w:t>第1120025654號</w:t>
            </w:r>
            <w:r w:rsidRPr="00F71CBA">
              <w:rPr>
                <w:rFonts w:hint="eastAsia"/>
                <w:lang w:eastAsia="zh-TW"/>
              </w:rPr>
              <w:t>函（上班日少於應休假日數</w:t>
            </w:r>
            <w:r>
              <w:rPr>
                <w:rFonts w:hint="eastAsia"/>
                <w:lang w:eastAsia="zh-TW"/>
              </w:rPr>
              <w:t>得</w:t>
            </w:r>
            <w:r w:rsidRPr="00F71CBA">
              <w:rPr>
                <w:rFonts w:hint="eastAsia"/>
                <w:lang w:eastAsia="zh-TW"/>
              </w:rPr>
              <w:t>從寬發給</w:t>
            </w:r>
            <w:r>
              <w:rPr>
                <w:rFonts w:hint="eastAsia"/>
                <w:lang w:eastAsia="zh-TW"/>
              </w:rPr>
              <w:t>未休假加班費</w:t>
            </w:r>
            <w:r w:rsidRPr="00F71CBA">
              <w:rPr>
                <w:rFonts w:hint="eastAsia"/>
                <w:lang w:eastAsia="zh-TW"/>
              </w:rPr>
              <w:t>規定）</w:t>
            </w:r>
          </w:p>
        </w:tc>
      </w:tr>
      <w:tr w:rsidR="00315763" w:rsidRPr="001459C9" w14:paraId="222426D6" w14:textId="77777777" w:rsidTr="00E027EC">
        <w:trPr>
          <w:trHeight w:val="710"/>
        </w:trPr>
        <w:tc>
          <w:tcPr>
            <w:tcW w:w="579" w:type="dxa"/>
            <w:vAlign w:val="center"/>
          </w:tcPr>
          <w:p w14:paraId="3AB65387" w14:textId="77777777" w:rsidR="00315763"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19</w:t>
            </w:r>
          </w:p>
        </w:tc>
        <w:tc>
          <w:tcPr>
            <w:tcW w:w="3119" w:type="dxa"/>
            <w:vAlign w:val="center"/>
          </w:tcPr>
          <w:p w14:paraId="7FAF47DE" w14:textId="77777777" w:rsidR="00315763" w:rsidRPr="00C54359" w:rsidRDefault="00315763" w:rsidP="00E027EC">
            <w:pPr>
              <w:pStyle w:val="TableParagraph"/>
              <w:spacing w:before="1" w:line="320" w:lineRule="exact"/>
              <w:ind w:left="108" w:right="101"/>
              <w:rPr>
                <w:rFonts w:ascii="標楷體" w:eastAsia="標楷體" w:hAnsi="標楷體"/>
                <w:color w:val="000000"/>
                <w:sz w:val="28"/>
                <w:szCs w:val="28"/>
              </w:rPr>
            </w:pPr>
            <w:r w:rsidRPr="00C54359">
              <w:rPr>
                <w:rFonts w:ascii="標楷體" w:eastAsia="標楷體" w:hAnsi="標楷體" w:hint="eastAsia"/>
                <w:color w:val="000000" w:themeColor="text1"/>
                <w:w w:val="95"/>
                <w:sz w:val="28"/>
                <w:szCs w:val="28"/>
              </w:rPr>
              <w:t>公職人員財產申報異動名冊及兼辦政風業務人員異動名冊</w:t>
            </w:r>
          </w:p>
        </w:tc>
        <w:tc>
          <w:tcPr>
            <w:tcW w:w="6083" w:type="dxa"/>
            <w:vAlign w:val="center"/>
          </w:tcPr>
          <w:p w14:paraId="02650A16" w14:textId="77777777" w:rsidR="00315763" w:rsidRPr="001459C9" w:rsidRDefault="00315763" w:rsidP="00E027EC">
            <w:pPr>
              <w:pStyle w:val="TableParagraph"/>
              <w:tabs>
                <w:tab w:val="left" w:pos="255"/>
              </w:tabs>
              <w:spacing w:before="145" w:line="320" w:lineRule="exact"/>
              <w:ind w:left="360"/>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工作提示</w:t>
            </w:r>
            <w:r w:rsidRPr="00B15EE6">
              <w:rPr>
                <w:rFonts w:ascii="標楷體" w:eastAsia="標楷體" w:hAnsi="標楷體" w:hint="eastAsia"/>
                <w:b/>
                <w:color w:val="000000" w:themeColor="text1"/>
                <w:sz w:val="28"/>
                <w:szCs w:val="28"/>
              </w:rPr>
              <w:t>:</w:t>
            </w:r>
          </w:p>
          <w:p w14:paraId="794099F9" w14:textId="77777777" w:rsidR="00315763" w:rsidRPr="00C54359" w:rsidRDefault="00315763" w:rsidP="00315763">
            <w:pPr>
              <w:pStyle w:val="TableParagraph"/>
              <w:numPr>
                <w:ilvl w:val="0"/>
                <w:numId w:val="54"/>
              </w:numPr>
              <w:spacing w:before="1" w:line="320" w:lineRule="exact"/>
              <w:rPr>
                <w:rFonts w:ascii="標楷體" w:eastAsia="標楷體" w:hAnsi="標楷體"/>
                <w:b/>
                <w:color w:val="000000" w:themeColor="text1"/>
                <w:sz w:val="28"/>
                <w:szCs w:val="28"/>
              </w:rPr>
            </w:pPr>
            <w:r w:rsidRPr="00C54359">
              <w:rPr>
                <w:rFonts w:ascii="標楷體" w:eastAsia="標楷體" w:hAnsi="標楷體" w:hint="eastAsia"/>
                <w:color w:val="000000" w:themeColor="text1"/>
                <w:sz w:val="28"/>
                <w:szCs w:val="28"/>
              </w:rPr>
              <w:t>幹事兼人事管理員及</w:t>
            </w:r>
            <w:r w:rsidRPr="00C54359">
              <w:rPr>
                <w:rFonts w:ascii="標楷體" w:eastAsia="標楷體" w:hAnsi="標楷體" w:hint="eastAsia"/>
                <w:b/>
                <w:color w:val="000000" w:themeColor="text1"/>
                <w:sz w:val="28"/>
                <w:szCs w:val="28"/>
              </w:rPr>
              <w:t>兼會計員。</w:t>
            </w:r>
          </w:p>
          <w:p w14:paraId="3E5FD733" w14:textId="77777777" w:rsidR="00315763" w:rsidRPr="00C54359" w:rsidRDefault="00315763" w:rsidP="00315763">
            <w:pPr>
              <w:pStyle w:val="TableParagraph"/>
              <w:numPr>
                <w:ilvl w:val="0"/>
                <w:numId w:val="54"/>
              </w:numPr>
              <w:spacing w:before="1" w:line="320" w:lineRule="exact"/>
              <w:rPr>
                <w:rFonts w:ascii="標楷體" w:eastAsia="標楷體" w:hAnsi="標楷體"/>
                <w:b/>
                <w:color w:val="000000" w:themeColor="text1"/>
                <w:sz w:val="28"/>
                <w:szCs w:val="28"/>
              </w:rPr>
            </w:pPr>
            <w:r w:rsidRPr="00C54359">
              <w:rPr>
                <w:rFonts w:ascii="標楷體" w:eastAsia="標楷體" w:hAnsi="標楷體" w:hint="eastAsia"/>
                <w:color w:val="000000" w:themeColor="text1"/>
                <w:sz w:val="28"/>
                <w:szCs w:val="28"/>
              </w:rPr>
              <w:t>學校財產申報義務人到離職異</w:t>
            </w:r>
            <w:proofErr w:type="gramStart"/>
            <w:r w:rsidRPr="00C54359">
              <w:rPr>
                <w:rFonts w:ascii="標楷體" w:eastAsia="標楷體" w:hAnsi="標楷體" w:hint="eastAsia"/>
                <w:color w:val="000000" w:themeColor="text1"/>
                <w:sz w:val="28"/>
                <w:szCs w:val="28"/>
              </w:rPr>
              <w:t>動列冊逕傳政</w:t>
            </w:r>
            <w:proofErr w:type="gramEnd"/>
            <w:r w:rsidRPr="00C54359">
              <w:rPr>
                <w:rFonts w:ascii="標楷體" w:eastAsia="標楷體" w:hAnsi="標楷體" w:hint="eastAsia"/>
                <w:color w:val="000000" w:themeColor="text1"/>
                <w:sz w:val="28"/>
                <w:szCs w:val="28"/>
              </w:rPr>
              <w:t>風處行政科：校長、總務主任、事務組長、會計室主任（或兼任會計員）</w:t>
            </w:r>
          </w:p>
          <w:p w14:paraId="7DCFA61A" w14:textId="77777777" w:rsidR="00315763" w:rsidRPr="001459C9" w:rsidRDefault="00315763" w:rsidP="00315763">
            <w:pPr>
              <w:pStyle w:val="TableParagraph"/>
              <w:numPr>
                <w:ilvl w:val="0"/>
                <w:numId w:val="54"/>
              </w:numPr>
              <w:spacing w:before="1" w:line="320" w:lineRule="exact"/>
              <w:rPr>
                <w:rFonts w:ascii="標楷體" w:eastAsia="標楷體" w:hAnsi="標楷體"/>
                <w:b/>
                <w:color w:val="000000" w:themeColor="text1"/>
                <w:sz w:val="28"/>
                <w:szCs w:val="28"/>
              </w:rPr>
            </w:pPr>
            <w:r w:rsidRPr="00C54359">
              <w:rPr>
                <w:rFonts w:ascii="標楷體" w:eastAsia="標楷體" w:hAnsi="標楷體" w:hint="eastAsia"/>
                <w:color w:val="000000" w:themeColor="text1"/>
                <w:w w:val="95"/>
                <w:sz w:val="28"/>
                <w:szCs w:val="28"/>
              </w:rPr>
              <w:t>兼辦政風業務人員異動名冊</w:t>
            </w:r>
            <w:proofErr w:type="gramStart"/>
            <w:r w:rsidRPr="00C54359">
              <w:rPr>
                <w:rFonts w:ascii="標楷體" w:eastAsia="標楷體" w:hAnsi="標楷體" w:hint="eastAsia"/>
                <w:color w:val="000000" w:themeColor="text1"/>
                <w:sz w:val="28"/>
                <w:szCs w:val="28"/>
              </w:rPr>
              <w:t>逕傳政</w:t>
            </w:r>
            <w:proofErr w:type="gramEnd"/>
            <w:r w:rsidRPr="00C54359">
              <w:rPr>
                <w:rFonts w:ascii="標楷體" w:eastAsia="標楷體" w:hAnsi="標楷體" w:hint="eastAsia"/>
                <w:color w:val="000000" w:themeColor="text1"/>
                <w:sz w:val="28"/>
                <w:szCs w:val="28"/>
              </w:rPr>
              <w:t>風處行政科</w:t>
            </w:r>
          </w:p>
        </w:tc>
      </w:tr>
      <w:tr w:rsidR="00315763" w:rsidRPr="009B12EE" w14:paraId="3FFDE2E2" w14:textId="77777777" w:rsidTr="00E027EC">
        <w:trPr>
          <w:trHeight w:val="710"/>
        </w:trPr>
        <w:tc>
          <w:tcPr>
            <w:tcW w:w="579" w:type="dxa"/>
            <w:vAlign w:val="center"/>
          </w:tcPr>
          <w:p w14:paraId="5FF2AF17" w14:textId="77777777" w:rsidR="00315763" w:rsidRDefault="00315763" w:rsidP="00E027EC">
            <w:pPr>
              <w:spacing w:before="165" w:line="320" w:lineRule="exact"/>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20</w:t>
            </w:r>
          </w:p>
        </w:tc>
        <w:tc>
          <w:tcPr>
            <w:tcW w:w="3119" w:type="dxa"/>
            <w:vAlign w:val="center"/>
          </w:tcPr>
          <w:p w14:paraId="7C33ECE7" w14:textId="77777777" w:rsidR="00315763" w:rsidRPr="009B12EE" w:rsidRDefault="00315763" w:rsidP="00E027EC">
            <w:pPr>
              <w:pStyle w:val="TableParagraph"/>
              <w:spacing w:before="135" w:line="320" w:lineRule="exact"/>
              <w:ind w:left="108" w:right="123"/>
              <w:rPr>
                <w:rFonts w:ascii="標楷體" w:eastAsia="標楷體" w:hAnsi="標楷體"/>
                <w:color w:val="000000"/>
                <w:w w:val="95"/>
                <w:sz w:val="28"/>
                <w:szCs w:val="28"/>
              </w:rPr>
            </w:pPr>
            <w:r w:rsidRPr="009B12EE">
              <w:rPr>
                <w:rFonts w:ascii="標楷體" w:eastAsia="標楷體" w:hAnsi="標楷體" w:hint="eastAsia"/>
                <w:color w:val="000000"/>
                <w:w w:val="95"/>
                <w:sz w:val="28"/>
                <w:szCs w:val="28"/>
              </w:rPr>
              <w:t>幹事派兼人事管理員</w:t>
            </w:r>
          </w:p>
        </w:tc>
        <w:tc>
          <w:tcPr>
            <w:tcW w:w="6083" w:type="dxa"/>
            <w:vAlign w:val="center"/>
          </w:tcPr>
          <w:p w14:paraId="6F145B2B" w14:textId="77777777" w:rsidR="00315763" w:rsidRDefault="00315763" w:rsidP="00315763">
            <w:pPr>
              <w:pStyle w:val="TableParagraph"/>
              <w:numPr>
                <w:ilvl w:val="0"/>
                <w:numId w:val="73"/>
              </w:numPr>
              <w:tabs>
                <w:tab w:val="left" w:pos="255"/>
              </w:tabs>
              <w:spacing w:before="145" w:line="320" w:lineRule="exact"/>
              <w:rPr>
                <w:rFonts w:ascii="標楷體" w:eastAsia="標楷體" w:hAnsi="標楷體"/>
                <w:b/>
                <w:color w:val="000000" w:themeColor="text1"/>
                <w:sz w:val="28"/>
                <w:szCs w:val="28"/>
              </w:rPr>
            </w:pPr>
            <w:r w:rsidRPr="00C97D12">
              <w:rPr>
                <w:rFonts w:ascii="標楷體" w:eastAsia="標楷體" w:hAnsi="標楷體" w:hint="eastAsia"/>
                <w:b/>
                <w:color w:val="000000" w:themeColor="text1"/>
                <w:sz w:val="28"/>
                <w:szCs w:val="28"/>
              </w:rPr>
              <w:t>辦理期間:</w:t>
            </w:r>
            <w:r>
              <w:rPr>
                <w:rFonts w:ascii="標楷體" w:eastAsia="標楷體" w:hAnsi="標楷體" w:hint="eastAsia"/>
                <w:color w:val="000000" w:themeColor="text1"/>
                <w:sz w:val="28"/>
                <w:szCs w:val="28"/>
              </w:rPr>
              <w:t>視需求辦理</w:t>
            </w:r>
          </w:p>
          <w:p w14:paraId="7AFA6732" w14:textId="77777777" w:rsidR="00315763" w:rsidRDefault="00315763" w:rsidP="00315763">
            <w:pPr>
              <w:pStyle w:val="TableParagraph"/>
              <w:numPr>
                <w:ilvl w:val="0"/>
                <w:numId w:val="73"/>
              </w:numPr>
              <w:tabs>
                <w:tab w:val="left" w:pos="255"/>
              </w:tabs>
              <w:spacing w:before="145" w:line="320" w:lineRule="exact"/>
              <w:rPr>
                <w:rFonts w:ascii="標楷體" w:eastAsia="標楷體" w:hAnsi="標楷體"/>
                <w:color w:val="000000"/>
                <w:sz w:val="28"/>
                <w:szCs w:val="28"/>
              </w:rPr>
            </w:pPr>
            <w:r>
              <w:rPr>
                <w:rFonts w:ascii="標楷體" w:eastAsia="標楷體" w:hAnsi="標楷體" w:hint="eastAsia"/>
                <w:b/>
                <w:color w:val="000000" w:themeColor="text1"/>
                <w:sz w:val="28"/>
                <w:szCs w:val="28"/>
              </w:rPr>
              <w:t>工作提示</w:t>
            </w:r>
            <w:r w:rsidRPr="00B15EE6">
              <w:rPr>
                <w:rFonts w:ascii="標楷體" w:eastAsia="標楷體" w:hAnsi="標楷體" w:hint="eastAsia"/>
                <w:b/>
                <w:color w:val="000000" w:themeColor="text1"/>
                <w:sz w:val="28"/>
                <w:szCs w:val="28"/>
              </w:rPr>
              <w:t>:</w:t>
            </w:r>
          </w:p>
          <w:p w14:paraId="7355DCA0" w14:textId="22E2FE18" w:rsidR="00315763" w:rsidRPr="009B12EE" w:rsidRDefault="00315763" w:rsidP="00E027EC">
            <w:pPr>
              <w:pStyle w:val="TableParagraph"/>
              <w:spacing w:before="1" w:line="320" w:lineRule="exact"/>
              <w:ind w:leftChars="150" w:left="360"/>
              <w:rPr>
                <w:rFonts w:ascii="標楷體" w:eastAsia="標楷體" w:hAnsi="標楷體"/>
                <w:color w:val="000000"/>
                <w:sz w:val="28"/>
                <w:szCs w:val="28"/>
              </w:rPr>
            </w:pPr>
            <w:r w:rsidRPr="009B12EE">
              <w:rPr>
                <w:rFonts w:ascii="標楷體" w:eastAsia="標楷體" w:hAnsi="標楷體" w:hint="eastAsia"/>
                <w:color w:val="000000"/>
                <w:sz w:val="28"/>
                <w:szCs w:val="28"/>
              </w:rPr>
              <w:t>發文給縣府</w:t>
            </w:r>
            <w:r w:rsidR="00C94422">
              <w:rPr>
                <w:rFonts w:ascii="標楷體" w:eastAsia="標楷體" w:hAnsi="標楷體" w:hint="eastAsia"/>
                <w:color w:val="000000"/>
                <w:sz w:val="28"/>
                <w:szCs w:val="28"/>
              </w:rPr>
              <w:t>人事處</w:t>
            </w:r>
            <w:r w:rsidRPr="009B12EE">
              <w:rPr>
                <w:rFonts w:ascii="標楷體" w:eastAsia="標楷體" w:hAnsi="標楷體" w:hint="eastAsia"/>
                <w:color w:val="000000"/>
                <w:sz w:val="28"/>
                <w:szCs w:val="28"/>
              </w:rPr>
              <w:t>「</w:t>
            </w:r>
            <w:proofErr w:type="gramStart"/>
            <w:r w:rsidRPr="009B12EE">
              <w:rPr>
                <w:rFonts w:ascii="標楷體" w:eastAsia="標楷體" w:hAnsi="標楷體" w:hint="eastAsia"/>
                <w:color w:val="000000"/>
                <w:sz w:val="28"/>
                <w:szCs w:val="28"/>
              </w:rPr>
              <w:t>派免建議</w:t>
            </w:r>
            <w:proofErr w:type="gramEnd"/>
            <w:r w:rsidRPr="009B12EE">
              <w:rPr>
                <w:rFonts w:ascii="標楷體" w:eastAsia="標楷體" w:hAnsi="標楷體" w:hint="eastAsia"/>
                <w:color w:val="000000"/>
                <w:sz w:val="28"/>
                <w:szCs w:val="28"/>
              </w:rPr>
              <w:t>函」，派兼</w:t>
            </w:r>
            <w:r w:rsidRPr="009B12EE">
              <w:rPr>
                <w:rFonts w:ascii="標楷體" w:eastAsia="標楷體" w:hAnsi="標楷體"/>
                <w:color w:val="000000"/>
                <w:sz w:val="28"/>
                <w:szCs w:val="28"/>
              </w:rPr>
              <w:t>(3501)</w:t>
            </w:r>
            <w:r w:rsidRPr="009B12EE">
              <w:rPr>
                <w:rFonts w:ascii="標楷體" w:eastAsia="標楷體" w:hAnsi="標楷體" w:hint="eastAsia"/>
                <w:color w:val="000000"/>
                <w:sz w:val="28"/>
                <w:szCs w:val="28"/>
              </w:rPr>
              <w:t>，兼任人事管理員</w:t>
            </w:r>
            <w:r w:rsidRPr="009B12EE">
              <w:rPr>
                <w:rFonts w:ascii="標楷體" w:eastAsia="標楷體" w:hAnsi="標楷體"/>
                <w:color w:val="000000"/>
                <w:sz w:val="28"/>
                <w:szCs w:val="28"/>
              </w:rPr>
              <w:t>(1125)</w:t>
            </w:r>
          </w:p>
        </w:tc>
      </w:tr>
    </w:tbl>
    <w:p w14:paraId="69DADA73" w14:textId="77777777" w:rsidR="00315763" w:rsidRDefault="00315763" w:rsidP="00315763">
      <w:pPr>
        <w:pStyle w:val="2"/>
        <w:rPr>
          <w:rFonts w:ascii="標楷體" w:hAnsi="標楷體"/>
          <w:b/>
          <w:bCs/>
          <w:lang w:eastAsia="zh-TW"/>
        </w:rPr>
        <w:sectPr w:rsidR="00315763" w:rsidSect="004F3FCC">
          <w:pgSz w:w="11906" w:h="16838"/>
          <w:pgMar w:top="1418" w:right="1134" w:bottom="1418" w:left="1134" w:header="851" w:footer="992" w:gutter="0"/>
          <w:cols w:space="425"/>
          <w:docGrid w:linePitch="360"/>
        </w:sectPr>
      </w:pPr>
    </w:p>
    <w:p w14:paraId="0F356C25" w14:textId="109BF71C" w:rsidR="00315763" w:rsidRPr="00315763" w:rsidRDefault="00315763" w:rsidP="00315763">
      <w:pPr>
        <w:pStyle w:val="2"/>
        <w:rPr>
          <w:b/>
          <w:bCs/>
          <w:lang w:eastAsia="zh-TW"/>
        </w:rPr>
      </w:pPr>
      <w:bookmarkStart w:id="27" w:name="_Toc214872498"/>
      <w:r w:rsidRPr="00315763">
        <w:rPr>
          <w:rFonts w:ascii="標楷體" w:hAnsi="標楷體" w:hint="eastAsia"/>
          <w:b/>
          <w:bCs/>
          <w:lang w:eastAsia="zh-TW"/>
        </w:rPr>
        <w:lastRenderedPageBreak/>
        <w:t>（</w:t>
      </w:r>
      <w:r>
        <w:rPr>
          <w:rFonts w:ascii="標楷體" w:hAnsi="標楷體" w:hint="eastAsia"/>
          <w:b/>
          <w:bCs/>
          <w:lang w:eastAsia="zh-TW"/>
        </w:rPr>
        <w:t>二</w:t>
      </w:r>
      <w:r w:rsidRPr="00315763">
        <w:rPr>
          <w:rFonts w:ascii="標楷體" w:hAnsi="標楷體" w:hint="eastAsia"/>
          <w:b/>
          <w:bCs/>
          <w:lang w:eastAsia="zh-TW"/>
        </w:rPr>
        <w:t>）</w:t>
      </w:r>
      <w:bookmarkStart w:id="28" w:name="_Hlk214610781"/>
      <w:r w:rsidRPr="00315763">
        <w:rPr>
          <w:rStyle w:val="af7"/>
          <w:lang w:eastAsia="zh-TW"/>
        </w:rPr>
        <w:t>學校年度業務行事曆</w:t>
      </w:r>
      <w:bookmarkStart w:id="29" w:name="_Hlk214610807"/>
      <w:bookmarkEnd w:id="27"/>
      <w:bookmarkEnd w:id="28"/>
    </w:p>
    <w:tbl>
      <w:tblPr>
        <w:tblStyle w:val="TableNormal"/>
        <w:tblpPr w:leftFromText="180" w:rightFromText="180" w:vertAnchor="text" w:horzAnchor="margin" w:tblpY="624"/>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861"/>
      </w:tblGrid>
      <w:tr w:rsidR="004F3FCC" w:rsidRPr="00671D86" w14:paraId="4172C250" w14:textId="77777777" w:rsidTr="004F3FCC">
        <w:trPr>
          <w:trHeight w:val="470"/>
        </w:trPr>
        <w:tc>
          <w:tcPr>
            <w:tcW w:w="851" w:type="dxa"/>
            <w:vAlign w:val="center"/>
          </w:tcPr>
          <w:p w14:paraId="17CD5D7A" w14:textId="77777777" w:rsidR="004F3FCC" w:rsidRPr="00E05D19" w:rsidRDefault="004F3FCC" w:rsidP="004F3FC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p>
        </w:tc>
        <w:tc>
          <w:tcPr>
            <w:tcW w:w="8861" w:type="dxa"/>
            <w:vAlign w:val="center"/>
          </w:tcPr>
          <w:p w14:paraId="3C87D13C" w14:textId="77777777" w:rsidR="004F3FCC" w:rsidRPr="00E05D19" w:rsidRDefault="004F3FCC" w:rsidP="004F3FC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4F3FCC" w:rsidRPr="00671D86" w14:paraId="1725B480" w14:textId="77777777" w:rsidTr="004F3FCC">
        <w:trPr>
          <w:trHeight w:val="485"/>
        </w:trPr>
        <w:tc>
          <w:tcPr>
            <w:tcW w:w="851" w:type="dxa"/>
            <w:vAlign w:val="center"/>
          </w:tcPr>
          <w:p w14:paraId="6A9556E5"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p>
        </w:tc>
        <w:tc>
          <w:tcPr>
            <w:tcW w:w="8861" w:type="dxa"/>
            <w:vAlign w:val="center"/>
          </w:tcPr>
          <w:p w14:paraId="7E33753E"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D7 非典型人力填報系統填報前1年度第4</w:t>
            </w:r>
            <w:r w:rsidRPr="00671D86">
              <w:rPr>
                <w:rFonts w:ascii="標楷體" w:eastAsia="標楷體" w:hAnsi="標楷體" w:hint="eastAsia"/>
                <w:color w:val="000000" w:themeColor="text1"/>
                <w:sz w:val="28"/>
                <w:szCs w:val="28"/>
              </w:rPr>
              <w:t>季「</w:t>
            </w:r>
            <w:r>
              <w:rPr>
                <w:rFonts w:ascii="標楷體" w:eastAsia="標楷體" w:hAnsi="標楷體" w:hint="eastAsia"/>
                <w:color w:val="000000" w:themeColor="text1"/>
                <w:sz w:val="28"/>
                <w:szCs w:val="28"/>
              </w:rPr>
              <w:t>約用</w:t>
            </w:r>
            <w:r w:rsidRPr="00671D86">
              <w:rPr>
                <w:rFonts w:ascii="標楷體" w:eastAsia="標楷體" w:hAnsi="標楷體" w:hint="eastAsia"/>
                <w:color w:val="000000" w:themeColor="text1"/>
                <w:sz w:val="28"/>
                <w:szCs w:val="28"/>
              </w:rPr>
              <w:t>人員人數調查表」及「</w:t>
            </w:r>
            <w:r w:rsidRPr="00671D86">
              <w:rPr>
                <w:rFonts w:ascii="標楷體" w:eastAsia="標楷體" w:hAnsi="標楷體"/>
                <w:color w:val="000000" w:themeColor="text1"/>
                <w:sz w:val="28"/>
                <w:szCs w:val="28"/>
              </w:rPr>
              <w:t>運用</w:t>
            </w:r>
            <w:r w:rsidRPr="00671D86">
              <w:rPr>
                <w:rFonts w:ascii="標楷體" w:eastAsia="標楷體" w:hAnsi="標楷體" w:hint="eastAsia"/>
                <w:color w:val="000000" w:themeColor="text1"/>
                <w:sz w:val="28"/>
                <w:szCs w:val="28"/>
              </w:rPr>
              <w:t>勞務承攬情形調查表」</w:t>
            </w:r>
          </w:p>
        </w:tc>
      </w:tr>
      <w:tr w:rsidR="004F3FCC" w:rsidRPr="00671D86" w14:paraId="633ED144" w14:textId="77777777" w:rsidTr="004F3FCC">
        <w:trPr>
          <w:trHeight w:val="75"/>
        </w:trPr>
        <w:tc>
          <w:tcPr>
            <w:tcW w:w="851" w:type="dxa"/>
            <w:vAlign w:val="center"/>
          </w:tcPr>
          <w:p w14:paraId="1C8A5869"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2</w:t>
            </w:r>
          </w:p>
        </w:tc>
        <w:tc>
          <w:tcPr>
            <w:tcW w:w="8861" w:type="dxa"/>
            <w:vAlign w:val="center"/>
          </w:tcPr>
          <w:p w14:paraId="026E79AF"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AF「各機關學校用人費用管理資訊系統」</w:t>
            </w:r>
            <w:r w:rsidRPr="00671D86">
              <w:rPr>
                <w:rFonts w:ascii="標楷體" w:eastAsia="標楷體" w:hAnsi="標楷體" w:hint="eastAsia"/>
                <w:color w:val="000000" w:themeColor="text1"/>
                <w:sz w:val="28"/>
                <w:szCs w:val="28"/>
              </w:rPr>
              <w:t>核對前學年度教師考核獎金（</w:t>
            </w:r>
            <w:r w:rsidRPr="00671D86">
              <w:rPr>
                <w:rFonts w:ascii="標楷體" w:eastAsia="標楷體" w:hAnsi="標楷體"/>
                <w:color w:val="000000" w:themeColor="text1"/>
                <w:sz w:val="28"/>
                <w:szCs w:val="28"/>
              </w:rPr>
              <w:t>1/1-2/15）</w:t>
            </w:r>
          </w:p>
        </w:tc>
      </w:tr>
      <w:tr w:rsidR="004F3FCC" w:rsidRPr="00671D86" w14:paraId="746518BA" w14:textId="77777777" w:rsidTr="004F3FCC">
        <w:trPr>
          <w:trHeight w:val="264"/>
        </w:trPr>
        <w:tc>
          <w:tcPr>
            <w:tcW w:w="851" w:type="dxa"/>
            <w:vAlign w:val="center"/>
          </w:tcPr>
          <w:p w14:paraId="7BEEFB5D"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3</w:t>
            </w:r>
          </w:p>
        </w:tc>
        <w:tc>
          <w:tcPr>
            <w:tcW w:w="8861" w:type="dxa"/>
            <w:vAlign w:val="center"/>
          </w:tcPr>
          <w:p w14:paraId="1A2E1194"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年改節省經費填報</w:t>
            </w:r>
          </w:p>
        </w:tc>
      </w:tr>
      <w:tr w:rsidR="004F3FCC" w:rsidRPr="00671D86" w14:paraId="02228EF2" w14:textId="77777777" w:rsidTr="004F3FCC">
        <w:trPr>
          <w:trHeight w:val="475"/>
        </w:trPr>
        <w:tc>
          <w:tcPr>
            <w:tcW w:w="851" w:type="dxa"/>
            <w:vAlign w:val="center"/>
          </w:tcPr>
          <w:p w14:paraId="6572A016"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4</w:t>
            </w:r>
          </w:p>
        </w:tc>
        <w:tc>
          <w:tcPr>
            <w:tcW w:w="8861" w:type="dxa"/>
            <w:vAlign w:val="center"/>
          </w:tcPr>
          <w:p w14:paraId="79746A65"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優存差額利息校對</w:t>
            </w:r>
          </w:p>
        </w:tc>
      </w:tr>
      <w:tr w:rsidR="004F3FCC" w:rsidRPr="00671D86" w14:paraId="2CA17B72" w14:textId="77777777" w:rsidTr="004F3FCC">
        <w:trPr>
          <w:trHeight w:val="408"/>
        </w:trPr>
        <w:tc>
          <w:tcPr>
            <w:tcW w:w="851" w:type="dxa"/>
            <w:vAlign w:val="center"/>
          </w:tcPr>
          <w:p w14:paraId="02D27CE9"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5</w:t>
            </w:r>
          </w:p>
        </w:tc>
        <w:tc>
          <w:tcPr>
            <w:tcW w:w="8861" w:type="dxa"/>
            <w:vAlign w:val="center"/>
          </w:tcPr>
          <w:p w14:paraId="600EA374"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報送公務人員年終考績</w:t>
            </w:r>
          </w:p>
        </w:tc>
      </w:tr>
      <w:tr w:rsidR="004F3FCC" w:rsidRPr="00671D86" w14:paraId="57D7008C" w14:textId="77777777" w:rsidTr="004F3FCC">
        <w:trPr>
          <w:trHeight w:val="408"/>
        </w:trPr>
        <w:tc>
          <w:tcPr>
            <w:tcW w:w="851" w:type="dxa"/>
            <w:vAlign w:val="center"/>
          </w:tcPr>
          <w:p w14:paraId="4A097C3C"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6</w:t>
            </w:r>
          </w:p>
        </w:tc>
        <w:tc>
          <w:tcPr>
            <w:tcW w:w="8861" w:type="dxa"/>
            <w:vAlign w:val="center"/>
          </w:tcPr>
          <w:p w14:paraId="68EFEFFF"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發放退休人員及撫</w:t>
            </w:r>
            <w:proofErr w:type="gramStart"/>
            <w:r w:rsidRPr="00671D86">
              <w:rPr>
                <w:rFonts w:ascii="標楷體" w:eastAsia="標楷體" w:hAnsi="標楷體" w:hint="eastAsia"/>
                <w:color w:val="000000" w:themeColor="text1"/>
                <w:sz w:val="28"/>
                <w:szCs w:val="28"/>
              </w:rPr>
              <w:t>卹</w:t>
            </w:r>
            <w:proofErr w:type="gramEnd"/>
            <w:r w:rsidRPr="00671D86">
              <w:rPr>
                <w:rFonts w:ascii="標楷體" w:eastAsia="標楷體" w:hAnsi="標楷體" w:hint="eastAsia"/>
                <w:color w:val="000000" w:themeColor="text1"/>
                <w:sz w:val="28"/>
                <w:szCs w:val="28"/>
              </w:rPr>
              <w:t>遺族春節、年終慰問金</w:t>
            </w:r>
          </w:p>
        </w:tc>
      </w:tr>
      <w:tr w:rsidR="004F3FCC" w:rsidRPr="00671D86" w14:paraId="244E8BBC" w14:textId="77777777" w:rsidTr="004F3FCC">
        <w:trPr>
          <w:trHeight w:val="471"/>
        </w:trPr>
        <w:tc>
          <w:tcPr>
            <w:tcW w:w="851" w:type="dxa"/>
            <w:vAlign w:val="center"/>
          </w:tcPr>
          <w:p w14:paraId="6E3CDED0"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7</w:t>
            </w:r>
          </w:p>
        </w:tc>
        <w:tc>
          <w:tcPr>
            <w:tcW w:w="8861" w:type="dxa"/>
            <w:vAlign w:val="center"/>
          </w:tcPr>
          <w:p w14:paraId="303CB73E"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每年春節前</w:t>
            </w:r>
            <w:r w:rsidRPr="00671D86">
              <w:rPr>
                <w:rFonts w:ascii="標楷體" w:eastAsia="標楷體" w:hAnsi="標楷體"/>
                <w:color w:val="000000" w:themeColor="text1"/>
                <w:sz w:val="28"/>
                <w:szCs w:val="28"/>
              </w:rPr>
              <w:t>10日依規定辦理年終獎金核發</w:t>
            </w:r>
          </w:p>
        </w:tc>
      </w:tr>
      <w:tr w:rsidR="004F3FCC" w:rsidRPr="00671D86" w14:paraId="4DC3EB5E" w14:textId="77777777" w:rsidTr="004F3FCC">
        <w:trPr>
          <w:trHeight w:val="637"/>
        </w:trPr>
        <w:tc>
          <w:tcPr>
            <w:tcW w:w="851" w:type="dxa"/>
            <w:vAlign w:val="center"/>
          </w:tcPr>
          <w:p w14:paraId="74536656"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8</w:t>
            </w:r>
          </w:p>
        </w:tc>
        <w:tc>
          <w:tcPr>
            <w:tcW w:w="8861" w:type="dxa"/>
            <w:vAlign w:val="center"/>
          </w:tcPr>
          <w:p w14:paraId="3E89F68A"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1月5日前完成公務人員前一年度1-11月國</w:t>
            </w:r>
            <w:r w:rsidRPr="00671D86">
              <w:rPr>
                <w:rFonts w:ascii="標楷體" w:eastAsia="標楷體" w:hAnsi="標楷體" w:hint="eastAsia"/>
                <w:color w:val="000000" w:themeColor="text1"/>
                <w:sz w:val="28"/>
                <w:szCs w:val="28"/>
              </w:rPr>
              <w:t>民旅遊卡</w:t>
            </w:r>
            <w:proofErr w:type="gramStart"/>
            <w:r w:rsidRPr="00671D86">
              <w:rPr>
                <w:rFonts w:ascii="標楷體" w:eastAsia="標楷體" w:hAnsi="標楷體" w:hint="eastAsia"/>
                <w:color w:val="000000" w:themeColor="text1"/>
                <w:sz w:val="28"/>
                <w:szCs w:val="28"/>
              </w:rPr>
              <w:t>請領核支</w:t>
            </w:r>
            <w:proofErr w:type="gramEnd"/>
            <w:r w:rsidRPr="00671D86">
              <w:rPr>
                <w:rFonts w:ascii="標楷體" w:eastAsia="標楷體" w:hAnsi="標楷體" w:hint="eastAsia"/>
                <w:color w:val="000000" w:themeColor="text1"/>
                <w:sz w:val="28"/>
                <w:szCs w:val="28"/>
              </w:rPr>
              <w:t>作業；</w:t>
            </w:r>
            <w:r w:rsidRPr="00671D86">
              <w:rPr>
                <w:rFonts w:ascii="標楷體" w:eastAsia="標楷體" w:hAnsi="標楷體"/>
                <w:color w:val="000000" w:themeColor="text1"/>
                <w:sz w:val="28"/>
                <w:szCs w:val="28"/>
              </w:rPr>
              <w:t>1月7日前至</w:t>
            </w:r>
            <w:proofErr w:type="gramStart"/>
            <w:r w:rsidRPr="00671D86">
              <w:rPr>
                <w:rFonts w:ascii="標楷體" w:eastAsia="標楷體" w:hAnsi="標楷體"/>
                <w:color w:val="000000" w:themeColor="text1"/>
                <w:sz w:val="28"/>
                <w:szCs w:val="28"/>
              </w:rPr>
              <w:t>國旅</w:t>
            </w:r>
            <w:r w:rsidRPr="00671D86">
              <w:rPr>
                <w:rFonts w:ascii="標楷體" w:eastAsia="標楷體" w:hAnsi="標楷體" w:hint="eastAsia"/>
                <w:color w:val="000000" w:themeColor="text1"/>
                <w:sz w:val="28"/>
                <w:szCs w:val="28"/>
              </w:rPr>
              <w:t>卡檢核</w:t>
            </w:r>
            <w:proofErr w:type="gramEnd"/>
            <w:r w:rsidRPr="00671D86">
              <w:rPr>
                <w:rFonts w:ascii="標楷體" w:eastAsia="標楷體" w:hAnsi="標楷體" w:hint="eastAsia"/>
                <w:color w:val="000000" w:themeColor="text1"/>
                <w:sz w:val="28"/>
                <w:szCs w:val="28"/>
              </w:rPr>
              <w:t>系統完成前一年度休假維護作業</w:t>
            </w:r>
          </w:p>
        </w:tc>
      </w:tr>
      <w:tr w:rsidR="004F3FCC" w:rsidRPr="00671D86" w14:paraId="0C5CD024" w14:textId="77777777" w:rsidTr="004F3FCC">
        <w:trPr>
          <w:trHeight w:val="496"/>
        </w:trPr>
        <w:tc>
          <w:tcPr>
            <w:tcW w:w="851" w:type="dxa"/>
            <w:vAlign w:val="center"/>
          </w:tcPr>
          <w:p w14:paraId="702949D1"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9</w:t>
            </w:r>
          </w:p>
        </w:tc>
        <w:tc>
          <w:tcPr>
            <w:tcW w:w="8861" w:type="dxa"/>
            <w:vAlign w:val="center"/>
          </w:tcPr>
          <w:p w14:paraId="7B01BA81"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職員</w:t>
            </w:r>
            <w:proofErr w:type="gramStart"/>
            <w:r w:rsidRPr="00671D86">
              <w:rPr>
                <w:rFonts w:ascii="標楷體" w:eastAsia="標楷體" w:hAnsi="標楷體" w:hint="eastAsia"/>
                <w:color w:val="000000" w:themeColor="text1"/>
                <w:sz w:val="28"/>
                <w:szCs w:val="28"/>
              </w:rPr>
              <w:t>國旅卡補助</w:t>
            </w:r>
            <w:proofErr w:type="gramEnd"/>
            <w:r w:rsidRPr="00671D86">
              <w:rPr>
                <w:rFonts w:ascii="標楷體" w:eastAsia="標楷體" w:hAnsi="標楷體" w:hint="eastAsia"/>
                <w:color w:val="000000" w:themeColor="text1"/>
                <w:sz w:val="28"/>
                <w:szCs w:val="28"/>
              </w:rPr>
              <w:t>額度</w:t>
            </w:r>
            <w:proofErr w:type="gramStart"/>
            <w:r w:rsidRPr="00671D86">
              <w:rPr>
                <w:rFonts w:ascii="標楷體" w:eastAsia="標楷體" w:hAnsi="標楷體" w:hint="eastAsia"/>
                <w:color w:val="000000" w:themeColor="text1"/>
                <w:sz w:val="28"/>
                <w:szCs w:val="28"/>
              </w:rPr>
              <w:t>異動報送</w:t>
            </w:r>
            <w:proofErr w:type="gramEnd"/>
            <w:r w:rsidRPr="00671D86">
              <w:rPr>
                <w:rFonts w:ascii="標楷體" w:eastAsia="標楷體" w:hAnsi="標楷體" w:hint="eastAsia"/>
                <w:color w:val="000000" w:themeColor="text1"/>
                <w:sz w:val="28"/>
                <w:szCs w:val="28"/>
              </w:rPr>
              <w:t>發卡銀行</w:t>
            </w:r>
          </w:p>
        </w:tc>
      </w:tr>
      <w:tr w:rsidR="004F3FCC" w:rsidRPr="00671D86" w14:paraId="649492C6" w14:textId="77777777" w:rsidTr="004F3FCC">
        <w:trPr>
          <w:trHeight w:val="370"/>
        </w:trPr>
        <w:tc>
          <w:tcPr>
            <w:tcW w:w="851" w:type="dxa"/>
            <w:vAlign w:val="center"/>
          </w:tcPr>
          <w:p w14:paraId="5FA9B07F"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sidRPr="00671D86">
              <w:rPr>
                <w:rFonts w:ascii="標楷體" w:eastAsia="標楷體" w:hAnsi="標楷體"/>
                <w:color w:val="000000" w:themeColor="text1"/>
                <w:sz w:val="28"/>
                <w:szCs w:val="28"/>
              </w:rPr>
              <w:t>0</w:t>
            </w:r>
          </w:p>
        </w:tc>
        <w:tc>
          <w:tcPr>
            <w:tcW w:w="8861" w:type="dxa"/>
            <w:vAlign w:val="center"/>
          </w:tcPr>
          <w:p w14:paraId="0BE4D38E"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辦理教師平時考核作業</w:t>
            </w:r>
          </w:p>
        </w:tc>
      </w:tr>
      <w:tr w:rsidR="004F3FCC" w:rsidRPr="00671D86" w14:paraId="1E10FC8D" w14:textId="77777777" w:rsidTr="004F3FCC">
        <w:trPr>
          <w:trHeight w:val="432"/>
        </w:trPr>
        <w:tc>
          <w:tcPr>
            <w:tcW w:w="851" w:type="dxa"/>
            <w:vAlign w:val="center"/>
          </w:tcPr>
          <w:p w14:paraId="32CFABDE"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sidRPr="00671D86">
              <w:rPr>
                <w:rFonts w:ascii="標楷體" w:eastAsia="標楷體" w:hAnsi="標楷體"/>
                <w:color w:val="000000" w:themeColor="text1"/>
                <w:sz w:val="28"/>
                <w:szCs w:val="28"/>
              </w:rPr>
              <w:t>1</w:t>
            </w:r>
          </w:p>
        </w:tc>
        <w:tc>
          <w:tcPr>
            <w:tcW w:w="8861" w:type="dxa"/>
            <w:vAlign w:val="center"/>
          </w:tcPr>
          <w:p w14:paraId="640139BD"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繳交省教育會會費</w:t>
            </w:r>
            <w:proofErr w:type="gramStart"/>
            <w:r w:rsidRPr="00671D86">
              <w:rPr>
                <w:rFonts w:ascii="標楷體" w:eastAsia="標楷體" w:hAnsi="標楷體" w:hint="eastAsia"/>
                <w:color w:val="000000" w:themeColor="text1"/>
                <w:sz w:val="28"/>
                <w:szCs w:val="28"/>
              </w:rPr>
              <w:t>暨入退</w:t>
            </w:r>
            <w:proofErr w:type="gramEnd"/>
            <w:r w:rsidRPr="00671D86">
              <w:rPr>
                <w:rFonts w:ascii="標楷體" w:eastAsia="標楷體" w:hAnsi="標楷體" w:hint="eastAsia"/>
                <w:color w:val="000000" w:themeColor="text1"/>
                <w:sz w:val="28"/>
                <w:szCs w:val="28"/>
              </w:rPr>
              <w:t>會作業</w:t>
            </w:r>
          </w:p>
        </w:tc>
      </w:tr>
      <w:tr w:rsidR="004F3FCC" w:rsidRPr="00671D86" w14:paraId="1FCABC4D" w14:textId="77777777" w:rsidTr="004F3FCC">
        <w:trPr>
          <w:trHeight w:val="432"/>
        </w:trPr>
        <w:tc>
          <w:tcPr>
            <w:tcW w:w="851" w:type="dxa"/>
            <w:vAlign w:val="center"/>
          </w:tcPr>
          <w:p w14:paraId="0CB56E7D"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2</w:t>
            </w:r>
          </w:p>
        </w:tc>
        <w:tc>
          <w:tcPr>
            <w:tcW w:w="8861" w:type="dxa"/>
            <w:vAlign w:val="center"/>
          </w:tcPr>
          <w:p w14:paraId="275C6CE8"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國民中小學緩召</w:t>
            </w:r>
            <w:proofErr w:type="gramStart"/>
            <w:r w:rsidRPr="00671D86">
              <w:rPr>
                <w:rFonts w:ascii="標楷體" w:eastAsia="標楷體" w:hAnsi="標楷體"/>
                <w:color w:val="000000" w:themeColor="text1"/>
                <w:sz w:val="28"/>
                <w:szCs w:val="28"/>
              </w:rPr>
              <w:t>3款暨逐召</w:t>
            </w:r>
            <w:proofErr w:type="gramEnd"/>
            <w:r w:rsidRPr="00671D86">
              <w:rPr>
                <w:rFonts w:ascii="標楷體" w:eastAsia="標楷體" w:hAnsi="標楷體"/>
                <w:color w:val="000000" w:themeColor="text1"/>
                <w:sz w:val="28"/>
                <w:szCs w:val="28"/>
              </w:rPr>
              <w:t>4款業務輔導</w:t>
            </w:r>
            <w:r w:rsidRPr="00671D86">
              <w:rPr>
                <w:rFonts w:ascii="標楷體" w:eastAsia="標楷體" w:hAnsi="標楷體" w:hint="eastAsia"/>
                <w:color w:val="000000" w:themeColor="text1"/>
                <w:sz w:val="28"/>
                <w:szCs w:val="28"/>
              </w:rPr>
              <w:t>訪查</w:t>
            </w:r>
          </w:p>
        </w:tc>
      </w:tr>
      <w:tr w:rsidR="004F3FCC" w:rsidRPr="00671D86" w14:paraId="0A740582" w14:textId="77777777" w:rsidTr="004F3FCC">
        <w:trPr>
          <w:trHeight w:val="495"/>
        </w:trPr>
        <w:tc>
          <w:tcPr>
            <w:tcW w:w="851" w:type="dxa"/>
            <w:vAlign w:val="center"/>
          </w:tcPr>
          <w:p w14:paraId="3FA69C68"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3</w:t>
            </w:r>
          </w:p>
        </w:tc>
        <w:tc>
          <w:tcPr>
            <w:tcW w:w="8861" w:type="dxa"/>
            <w:vAlign w:val="center"/>
          </w:tcPr>
          <w:p w14:paraId="75CB11BA"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國中小教師</w:t>
            </w:r>
            <w:proofErr w:type="gramStart"/>
            <w:r w:rsidRPr="00671D86">
              <w:rPr>
                <w:rFonts w:ascii="標楷體" w:eastAsia="標楷體" w:hAnsi="標楷體" w:hint="eastAsia"/>
                <w:color w:val="000000" w:themeColor="text1"/>
                <w:sz w:val="28"/>
                <w:szCs w:val="28"/>
              </w:rPr>
              <w:t>介</w:t>
            </w:r>
            <w:proofErr w:type="gramEnd"/>
            <w:r w:rsidRPr="00671D86">
              <w:rPr>
                <w:rFonts w:ascii="標楷體" w:eastAsia="標楷體" w:hAnsi="標楷體" w:hint="eastAsia"/>
                <w:color w:val="000000" w:themeColor="text1"/>
                <w:sz w:val="28"/>
                <w:szCs w:val="28"/>
              </w:rPr>
              <w:t>聘委託意願調查</w:t>
            </w:r>
          </w:p>
        </w:tc>
      </w:tr>
      <w:tr w:rsidR="004F3FCC" w:rsidRPr="00671D86" w14:paraId="20409B95" w14:textId="77777777" w:rsidTr="004F3FCC">
        <w:trPr>
          <w:trHeight w:val="405"/>
        </w:trPr>
        <w:tc>
          <w:tcPr>
            <w:tcW w:w="851" w:type="dxa"/>
            <w:vAlign w:val="center"/>
          </w:tcPr>
          <w:p w14:paraId="2004064C"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4</w:t>
            </w:r>
          </w:p>
        </w:tc>
        <w:tc>
          <w:tcPr>
            <w:tcW w:w="8861" w:type="dxa"/>
            <w:vAlign w:val="center"/>
          </w:tcPr>
          <w:p w14:paraId="557262AE"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第</w:t>
            </w:r>
            <w:r w:rsidRPr="00671D86">
              <w:rPr>
                <w:rFonts w:ascii="標楷體" w:eastAsia="標楷體" w:hAnsi="標楷體"/>
                <w:color w:val="000000" w:themeColor="text1"/>
                <w:sz w:val="28"/>
                <w:szCs w:val="28"/>
              </w:rPr>
              <w:t>1學期「教師認真教學獎勵遴選作業」</w:t>
            </w:r>
          </w:p>
        </w:tc>
      </w:tr>
      <w:tr w:rsidR="004F3FCC" w:rsidRPr="00671D86" w14:paraId="5456DE69" w14:textId="77777777" w:rsidTr="004F3FCC">
        <w:trPr>
          <w:trHeight w:val="468"/>
        </w:trPr>
        <w:tc>
          <w:tcPr>
            <w:tcW w:w="851" w:type="dxa"/>
            <w:vAlign w:val="center"/>
          </w:tcPr>
          <w:p w14:paraId="699D6BF5"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5</w:t>
            </w:r>
          </w:p>
        </w:tc>
        <w:tc>
          <w:tcPr>
            <w:tcW w:w="8861" w:type="dxa"/>
            <w:vAlign w:val="center"/>
          </w:tcPr>
          <w:p w14:paraId="5743851F"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教育奉獻獎選拔及師鐸獎評選</w:t>
            </w:r>
            <w:r w:rsidRPr="00147C96">
              <w:rPr>
                <w:rFonts w:ascii="標楷體" w:eastAsia="標楷體" w:hAnsi="標楷體" w:hint="eastAsia"/>
                <w:color w:val="000000" w:themeColor="text1"/>
                <w:sz w:val="28"/>
                <w:szCs w:val="28"/>
              </w:rPr>
              <w:t>(※協助辦理,非人事業務)</w:t>
            </w:r>
          </w:p>
        </w:tc>
      </w:tr>
      <w:tr w:rsidR="004F3FCC" w:rsidRPr="00671D86" w14:paraId="01D172D7" w14:textId="77777777" w:rsidTr="004F3FCC">
        <w:trPr>
          <w:trHeight w:val="405"/>
        </w:trPr>
        <w:tc>
          <w:tcPr>
            <w:tcW w:w="851" w:type="dxa"/>
            <w:vAlign w:val="center"/>
          </w:tcPr>
          <w:p w14:paraId="239F4E6B"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6</w:t>
            </w:r>
          </w:p>
        </w:tc>
        <w:tc>
          <w:tcPr>
            <w:tcW w:w="8861" w:type="dxa"/>
            <w:vAlign w:val="center"/>
          </w:tcPr>
          <w:p w14:paraId="31902468"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籌劃</w:t>
            </w:r>
            <w:proofErr w:type="gramStart"/>
            <w:r w:rsidRPr="00671D86">
              <w:rPr>
                <w:rFonts w:ascii="標楷體" w:eastAsia="標楷體" w:hAnsi="標楷體" w:hint="eastAsia"/>
                <w:color w:val="000000" w:themeColor="text1"/>
                <w:sz w:val="28"/>
                <w:szCs w:val="28"/>
              </w:rPr>
              <w:t>教職員工文康</w:t>
            </w:r>
            <w:proofErr w:type="gramEnd"/>
            <w:r w:rsidRPr="00671D86">
              <w:rPr>
                <w:rFonts w:ascii="標楷體" w:eastAsia="標楷體" w:hAnsi="標楷體" w:hint="eastAsia"/>
                <w:color w:val="000000" w:themeColor="text1"/>
                <w:sz w:val="28"/>
                <w:szCs w:val="28"/>
              </w:rPr>
              <w:t>藝文活動（依預算編列時間辦理完竣）</w:t>
            </w:r>
          </w:p>
        </w:tc>
      </w:tr>
      <w:tr w:rsidR="004F3FCC" w:rsidRPr="00671D86" w14:paraId="1B5FEF4B" w14:textId="77777777" w:rsidTr="004F3FCC">
        <w:trPr>
          <w:trHeight w:val="469"/>
        </w:trPr>
        <w:tc>
          <w:tcPr>
            <w:tcW w:w="851" w:type="dxa"/>
            <w:vAlign w:val="center"/>
          </w:tcPr>
          <w:p w14:paraId="5B2F5967"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7</w:t>
            </w:r>
          </w:p>
        </w:tc>
        <w:tc>
          <w:tcPr>
            <w:tcW w:w="8861" w:type="dxa"/>
            <w:vAlign w:val="center"/>
          </w:tcPr>
          <w:p w14:paraId="4285A035"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辦理約聘（</w:t>
            </w:r>
            <w:proofErr w:type="gramStart"/>
            <w:r w:rsidRPr="00671D86">
              <w:rPr>
                <w:rFonts w:ascii="標楷體" w:eastAsia="標楷體" w:hAnsi="標楷體" w:hint="eastAsia"/>
                <w:color w:val="000000" w:themeColor="text1"/>
                <w:sz w:val="28"/>
                <w:szCs w:val="28"/>
              </w:rPr>
              <w:t>僱</w:t>
            </w:r>
            <w:proofErr w:type="gramEnd"/>
            <w:r w:rsidRPr="00671D86">
              <w:rPr>
                <w:rFonts w:ascii="標楷體" w:eastAsia="標楷體" w:hAnsi="標楷體" w:hint="eastAsia"/>
                <w:color w:val="000000" w:themeColor="text1"/>
                <w:sz w:val="28"/>
                <w:szCs w:val="28"/>
              </w:rPr>
              <w:t>）及</w:t>
            </w:r>
            <w:r>
              <w:rPr>
                <w:rFonts w:ascii="標楷體" w:eastAsia="標楷體" w:hAnsi="標楷體" w:hint="eastAsia"/>
                <w:color w:val="000000" w:themeColor="text1"/>
                <w:sz w:val="28"/>
                <w:szCs w:val="28"/>
              </w:rPr>
              <w:t>約用</w:t>
            </w:r>
            <w:r w:rsidRPr="00671D86">
              <w:rPr>
                <w:rFonts w:ascii="標楷體" w:eastAsia="標楷體" w:hAnsi="標楷體" w:hint="eastAsia"/>
                <w:color w:val="000000" w:themeColor="text1"/>
                <w:sz w:val="28"/>
                <w:szCs w:val="28"/>
              </w:rPr>
              <w:t>人員續</w:t>
            </w:r>
            <w:proofErr w:type="gramStart"/>
            <w:r w:rsidRPr="00671D86">
              <w:rPr>
                <w:rFonts w:ascii="標楷體" w:eastAsia="標楷體" w:hAnsi="標楷體" w:hint="eastAsia"/>
                <w:color w:val="000000" w:themeColor="text1"/>
                <w:sz w:val="28"/>
                <w:szCs w:val="28"/>
              </w:rPr>
              <w:t>僱</w:t>
            </w:r>
            <w:proofErr w:type="gramEnd"/>
            <w:r w:rsidRPr="00671D86">
              <w:rPr>
                <w:rFonts w:ascii="標楷體" w:eastAsia="標楷體" w:hAnsi="標楷體" w:hint="eastAsia"/>
                <w:color w:val="000000" w:themeColor="text1"/>
                <w:sz w:val="28"/>
                <w:szCs w:val="28"/>
              </w:rPr>
              <w:t>作業</w:t>
            </w:r>
          </w:p>
        </w:tc>
      </w:tr>
      <w:tr w:rsidR="004F3FCC" w:rsidRPr="00671D86" w14:paraId="6C311E6C" w14:textId="77777777" w:rsidTr="004F3FCC">
        <w:trPr>
          <w:trHeight w:val="532"/>
        </w:trPr>
        <w:tc>
          <w:tcPr>
            <w:tcW w:w="851" w:type="dxa"/>
            <w:vAlign w:val="center"/>
          </w:tcPr>
          <w:p w14:paraId="4A6BC226"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8</w:t>
            </w:r>
          </w:p>
        </w:tc>
        <w:tc>
          <w:tcPr>
            <w:tcW w:w="8861" w:type="dxa"/>
            <w:vAlign w:val="center"/>
          </w:tcPr>
          <w:p w14:paraId="23040499"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自辦代理教師甄選作業</w:t>
            </w:r>
            <w:r w:rsidRPr="00671D86">
              <w:rPr>
                <w:rFonts w:ascii="標楷體" w:eastAsia="標楷體" w:hAnsi="標楷體"/>
                <w:color w:val="000000" w:themeColor="text1"/>
                <w:sz w:val="28"/>
                <w:szCs w:val="28"/>
              </w:rPr>
              <w:t xml:space="preserve">(任職半學年) </w:t>
            </w:r>
          </w:p>
        </w:tc>
      </w:tr>
      <w:tr w:rsidR="004F3FCC" w:rsidRPr="00671D86" w14:paraId="7739661B" w14:textId="77777777" w:rsidTr="004F3FCC">
        <w:trPr>
          <w:trHeight w:val="413"/>
        </w:trPr>
        <w:tc>
          <w:tcPr>
            <w:tcW w:w="851" w:type="dxa"/>
            <w:vAlign w:val="center"/>
          </w:tcPr>
          <w:p w14:paraId="336901F5"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19</w:t>
            </w:r>
          </w:p>
        </w:tc>
        <w:tc>
          <w:tcPr>
            <w:tcW w:w="8861" w:type="dxa"/>
            <w:vAlign w:val="center"/>
          </w:tcPr>
          <w:p w14:paraId="5E7CDD0F"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月底</w:t>
            </w:r>
            <w:proofErr w:type="gramStart"/>
            <w:r w:rsidRPr="00671D86">
              <w:rPr>
                <w:rFonts w:ascii="標楷體" w:eastAsia="標楷體" w:hAnsi="標楷體" w:hint="eastAsia"/>
                <w:color w:val="000000" w:themeColor="text1"/>
                <w:sz w:val="28"/>
                <w:szCs w:val="28"/>
              </w:rPr>
              <w:t>換發兼行政</w:t>
            </w:r>
            <w:proofErr w:type="gramEnd"/>
            <w:r w:rsidRPr="00671D86">
              <w:rPr>
                <w:rFonts w:ascii="標楷體" w:eastAsia="標楷體" w:hAnsi="標楷體" w:hint="eastAsia"/>
                <w:color w:val="000000" w:themeColor="text1"/>
                <w:sz w:val="28"/>
                <w:szCs w:val="28"/>
              </w:rPr>
              <w:t>科任教師</w:t>
            </w:r>
            <w:proofErr w:type="gramStart"/>
            <w:r w:rsidRPr="00671D86">
              <w:rPr>
                <w:rFonts w:ascii="標楷體" w:eastAsia="標楷體" w:hAnsi="標楷體" w:hint="eastAsia"/>
                <w:color w:val="000000" w:themeColor="text1"/>
                <w:sz w:val="28"/>
                <w:szCs w:val="28"/>
              </w:rPr>
              <w:t>簽到退簿</w:t>
            </w:r>
            <w:proofErr w:type="gramEnd"/>
          </w:p>
        </w:tc>
      </w:tr>
      <w:tr w:rsidR="004F3FCC" w:rsidRPr="00671D86" w14:paraId="224AD156" w14:textId="77777777" w:rsidTr="004F3FCC">
        <w:trPr>
          <w:trHeight w:val="413"/>
        </w:trPr>
        <w:tc>
          <w:tcPr>
            <w:tcW w:w="851" w:type="dxa"/>
            <w:vAlign w:val="center"/>
          </w:tcPr>
          <w:p w14:paraId="700F1BF5"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20</w:t>
            </w:r>
          </w:p>
        </w:tc>
        <w:tc>
          <w:tcPr>
            <w:tcW w:w="8861" w:type="dxa"/>
            <w:vAlign w:val="center"/>
          </w:tcPr>
          <w:p w14:paraId="0EB0737A" w14:textId="77777777" w:rsidR="004F3FCC" w:rsidRPr="00671D86" w:rsidRDefault="004F3FCC" w:rsidP="004F3FCC">
            <w:pPr>
              <w:pStyle w:val="TableParagraph"/>
              <w:spacing w:before="177"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辦理當年度委任公務人員</w:t>
            </w:r>
            <w:proofErr w:type="gramStart"/>
            <w:r>
              <w:rPr>
                <w:rFonts w:ascii="標楷體" w:eastAsia="標楷體" w:hAnsi="標楷體" w:hint="eastAsia"/>
                <w:color w:val="000000" w:themeColor="text1"/>
                <w:sz w:val="28"/>
                <w:szCs w:val="28"/>
              </w:rPr>
              <w:t>晉升藉任官</w:t>
            </w:r>
            <w:proofErr w:type="gramEnd"/>
            <w:r>
              <w:rPr>
                <w:rFonts w:ascii="標楷體" w:eastAsia="標楷體" w:hAnsi="標楷體" w:hint="eastAsia"/>
                <w:color w:val="000000" w:themeColor="text1"/>
                <w:sz w:val="28"/>
                <w:szCs w:val="28"/>
              </w:rPr>
              <w:t>等遴選作業</w:t>
            </w:r>
          </w:p>
        </w:tc>
      </w:tr>
      <w:tr w:rsidR="004F3FCC" w:rsidRPr="004F3FCC" w14:paraId="07CB30ED" w14:textId="77777777" w:rsidTr="004F3FCC">
        <w:trPr>
          <w:trHeight w:val="413"/>
        </w:trPr>
        <w:tc>
          <w:tcPr>
            <w:tcW w:w="851" w:type="dxa"/>
            <w:vAlign w:val="center"/>
          </w:tcPr>
          <w:p w14:paraId="2B4D84B2" w14:textId="77777777" w:rsidR="004F3FCC" w:rsidRPr="00671D86" w:rsidRDefault="004F3FCC" w:rsidP="004F3FC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21</w:t>
            </w:r>
          </w:p>
        </w:tc>
        <w:tc>
          <w:tcPr>
            <w:tcW w:w="8861" w:type="dxa"/>
            <w:vAlign w:val="center"/>
          </w:tcPr>
          <w:p w14:paraId="57E859D5" w14:textId="77777777" w:rsidR="004F3FCC" w:rsidRDefault="004F3FCC" w:rsidP="004F3FC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填報次年度及當年度薦任升官等訓練人數預估表、統計表及當年度符合參加薦任升官等訓練清冊</w:t>
            </w:r>
          </w:p>
        </w:tc>
      </w:tr>
    </w:tbl>
    <w:p w14:paraId="4CB9C703" w14:textId="55934E73" w:rsidR="00315763" w:rsidRPr="00671D86" w:rsidRDefault="00315763" w:rsidP="00315763">
      <w:pPr>
        <w:spacing w:before="289" w:line="320" w:lineRule="exact"/>
        <w:ind w:left="352"/>
        <w:rPr>
          <w:rFonts w:ascii="標楷體" w:eastAsia="標楷體" w:hAnsi="標楷體"/>
          <w:color w:val="000000" w:themeColor="text1"/>
          <w:sz w:val="28"/>
          <w:szCs w:val="28"/>
        </w:rPr>
      </w:pPr>
      <w:r w:rsidRPr="00671D86">
        <w:rPr>
          <w:rFonts w:ascii="標楷體" w:eastAsia="標楷體" w:hAnsi="標楷體"/>
          <w:b/>
          <w:color w:val="000000" w:themeColor="text1"/>
          <w:sz w:val="28"/>
          <w:szCs w:val="28"/>
        </w:rPr>
        <w:t>1</w:t>
      </w:r>
      <w:r w:rsidRPr="00671D86">
        <w:rPr>
          <w:rFonts w:ascii="標楷體" w:eastAsia="標楷體" w:hAnsi="標楷體"/>
          <w:b/>
          <w:color w:val="000000" w:themeColor="text1"/>
          <w:spacing w:val="-7"/>
          <w:sz w:val="28"/>
          <w:szCs w:val="28"/>
        </w:rPr>
        <w:t xml:space="preserve"> 月份行事曆</w:t>
      </w:r>
    </w:p>
    <w:p w14:paraId="7DEFD8E4" w14:textId="77777777" w:rsidR="00315763" w:rsidRPr="00671D86" w:rsidRDefault="00315763" w:rsidP="00315763">
      <w:pPr>
        <w:spacing w:before="38" w:line="320" w:lineRule="exact"/>
        <w:rPr>
          <w:rFonts w:ascii="標楷體" w:eastAsia="標楷體" w:hAnsi="標楷體"/>
          <w:color w:val="000000" w:themeColor="text1"/>
          <w:sz w:val="28"/>
          <w:szCs w:val="28"/>
          <w:lang w:eastAsia="zh-TW"/>
        </w:rPr>
      </w:pPr>
    </w:p>
    <w:p w14:paraId="6DAD9650" w14:textId="77777777" w:rsidR="00315763" w:rsidRPr="00671D86" w:rsidRDefault="00315763" w:rsidP="00315763">
      <w:pPr>
        <w:spacing w:before="38" w:line="320" w:lineRule="exact"/>
        <w:ind w:left="352"/>
        <w:rPr>
          <w:rFonts w:ascii="標楷體" w:eastAsia="標楷體" w:hAnsi="標楷體"/>
          <w:b/>
          <w:color w:val="000000" w:themeColor="text1"/>
          <w:sz w:val="28"/>
          <w:szCs w:val="28"/>
        </w:rPr>
      </w:pPr>
      <w:r w:rsidRPr="00671D86">
        <w:rPr>
          <w:rFonts w:ascii="標楷體" w:eastAsia="標楷體" w:hAnsi="標楷體"/>
          <w:b/>
          <w:color w:val="000000" w:themeColor="text1"/>
          <w:sz w:val="28"/>
          <w:szCs w:val="28"/>
        </w:rPr>
        <w:t>2月份行事曆</w:t>
      </w:r>
    </w:p>
    <w:tbl>
      <w:tblPr>
        <w:tblStyle w:val="TableNormal"/>
        <w:tblW w:w="969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845"/>
      </w:tblGrid>
      <w:tr w:rsidR="00315763" w:rsidRPr="00671D86" w14:paraId="75DB10B2" w14:textId="77777777" w:rsidTr="00E027EC">
        <w:trPr>
          <w:trHeight w:val="469"/>
        </w:trPr>
        <w:tc>
          <w:tcPr>
            <w:tcW w:w="851" w:type="dxa"/>
            <w:vAlign w:val="center"/>
          </w:tcPr>
          <w:p w14:paraId="376C7B91"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845" w:type="dxa"/>
            <w:vAlign w:val="center"/>
          </w:tcPr>
          <w:p w14:paraId="57CD30EE"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0BC4C5E7" w14:textId="77777777" w:rsidTr="00E027EC">
        <w:trPr>
          <w:trHeight w:val="484"/>
        </w:trPr>
        <w:tc>
          <w:tcPr>
            <w:tcW w:w="851" w:type="dxa"/>
            <w:vAlign w:val="center"/>
          </w:tcPr>
          <w:p w14:paraId="701C6EA1"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p>
        </w:tc>
        <w:tc>
          <w:tcPr>
            <w:tcW w:w="8845" w:type="dxa"/>
            <w:vAlign w:val="center"/>
          </w:tcPr>
          <w:p w14:paraId="0DCCFAF8"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w:t>
            </w:r>
            <w:r w:rsidRPr="00671D86">
              <w:rPr>
                <w:rFonts w:ascii="標楷體" w:eastAsia="標楷體" w:hAnsi="標楷體"/>
                <w:color w:val="000000" w:themeColor="text1"/>
                <w:sz w:val="28"/>
                <w:szCs w:val="28"/>
              </w:rPr>
              <w:t>2/1）退休教師另</w:t>
            </w:r>
            <w:proofErr w:type="gramStart"/>
            <w:r w:rsidRPr="00671D86">
              <w:rPr>
                <w:rFonts w:ascii="標楷體" w:eastAsia="標楷體" w:hAnsi="標楷體"/>
                <w:color w:val="000000" w:themeColor="text1"/>
                <w:sz w:val="28"/>
                <w:szCs w:val="28"/>
              </w:rPr>
              <w:t>予考</w:t>
            </w:r>
            <w:proofErr w:type="gramEnd"/>
            <w:r w:rsidRPr="00671D86">
              <w:rPr>
                <w:rFonts w:ascii="標楷體" w:eastAsia="標楷體" w:hAnsi="標楷體"/>
                <w:color w:val="000000" w:themeColor="text1"/>
                <w:sz w:val="28"/>
                <w:szCs w:val="28"/>
              </w:rPr>
              <w:t>核</w:t>
            </w:r>
          </w:p>
        </w:tc>
      </w:tr>
      <w:tr w:rsidR="00315763" w:rsidRPr="00671D86" w14:paraId="1E5A15E1" w14:textId="77777777" w:rsidTr="00E027EC">
        <w:trPr>
          <w:trHeight w:val="75"/>
        </w:trPr>
        <w:tc>
          <w:tcPr>
            <w:tcW w:w="851" w:type="dxa"/>
            <w:vAlign w:val="center"/>
          </w:tcPr>
          <w:p w14:paraId="16E8DF2D" w14:textId="77777777" w:rsidR="00315763" w:rsidRPr="00671D86"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2</w:t>
            </w:r>
          </w:p>
        </w:tc>
        <w:tc>
          <w:tcPr>
            <w:tcW w:w="8845" w:type="dxa"/>
            <w:vAlign w:val="center"/>
          </w:tcPr>
          <w:p w14:paraId="7EC673EC"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w:t>
            </w:r>
            <w:r w:rsidRPr="00671D86">
              <w:rPr>
                <w:rFonts w:ascii="標楷體" w:eastAsia="標楷體" w:hAnsi="標楷體"/>
                <w:color w:val="000000" w:themeColor="text1"/>
                <w:sz w:val="28"/>
                <w:szCs w:val="28"/>
              </w:rPr>
              <w:t>2/1）退休人員代理教師甄選及</w:t>
            </w:r>
            <w:proofErr w:type="gramStart"/>
            <w:r w:rsidRPr="00147C96">
              <w:rPr>
                <w:rFonts w:ascii="標楷體" w:eastAsia="標楷體" w:hAnsi="標楷體" w:hint="eastAsia"/>
                <w:color w:val="000000" w:themeColor="text1"/>
                <w:sz w:val="28"/>
                <w:szCs w:val="28"/>
              </w:rPr>
              <w:t>敘薪並副</w:t>
            </w:r>
            <w:proofErr w:type="gramEnd"/>
            <w:r w:rsidRPr="00147C96">
              <w:rPr>
                <w:rFonts w:ascii="標楷體" w:eastAsia="標楷體" w:hAnsi="標楷體" w:hint="eastAsia"/>
                <w:color w:val="000000" w:themeColor="text1"/>
                <w:sz w:val="28"/>
                <w:szCs w:val="28"/>
              </w:rPr>
              <w:t>知縣府(代理教師</w:t>
            </w:r>
            <w:proofErr w:type="gramStart"/>
            <w:r w:rsidRPr="00147C96">
              <w:rPr>
                <w:rFonts w:ascii="標楷體" w:eastAsia="標楷體" w:hAnsi="標楷體" w:hint="eastAsia"/>
                <w:color w:val="000000" w:themeColor="text1"/>
                <w:sz w:val="28"/>
                <w:szCs w:val="28"/>
              </w:rPr>
              <w:t>敘薪無職</w:t>
            </w:r>
            <w:proofErr w:type="gramEnd"/>
            <w:r w:rsidRPr="00147C96">
              <w:rPr>
                <w:rFonts w:ascii="標楷體" w:eastAsia="標楷體" w:hAnsi="標楷體" w:hint="eastAsia"/>
                <w:color w:val="000000" w:themeColor="text1"/>
                <w:sz w:val="28"/>
                <w:szCs w:val="28"/>
              </w:rPr>
              <w:t>前年資以學歷敘薪授權由學校辦理，有提敘的報人事處敘薪)</w:t>
            </w:r>
          </w:p>
        </w:tc>
      </w:tr>
      <w:tr w:rsidR="00315763" w:rsidRPr="00671D86" w14:paraId="523D4F50" w14:textId="77777777" w:rsidTr="00E027EC">
        <w:trPr>
          <w:trHeight w:val="263"/>
        </w:trPr>
        <w:tc>
          <w:tcPr>
            <w:tcW w:w="851" w:type="dxa"/>
            <w:vAlign w:val="center"/>
          </w:tcPr>
          <w:p w14:paraId="01061702"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3</w:t>
            </w:r>
          </w:p>
        </w:tc>
        <w:tc>
          <w:tcPr>
            <w:tcW w:w="8845" w:type="dxa"/>
            <w:vAlign w:val="center"/>
          </w:tcPr>
          <w:p w14:paraId="61AD5907"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2月5日前完成公務人員前一年度 12 月國民旅</w:t>
            </w:r>
            <w:r w:rsidRPr="00671D86">
              <w:rPr>
                <w:rFonts w:ascii="標楷體" w:eastAsia="標楷體" w:hAnsi="標楷體" w:hint="eastAsia"/>
                <w:color w:val="000000" w:themeColor="text1"/>
                <w:sz w:val="28"/>
                <w:szCs w:val="28"/>
              </w:rPr>
              <w:t>遊卡</w:t>
            </w:r>
            <w:proofErr w:type="gramStart"/>
            <w:r w:rsidRPr="00671D86">
              <w:rPr>
                <w:rFonts w:ascii="標楷體" w:eastAsia="標楷體" w:hAnsi="標楷體" w:hint="eastAsia"/>
                <w:color w:val="000000" w:themeColor="text1"/>
                <w:sz w:val="28"/>
                <w:szCs w:val="28"/>
              </w:rPr>
              <w:t>請領核支</w:t>
            </w:r>
            <w:proofErr w:type="gramEnd"/>
            <w:r w:rsidRPr="00671D86">
              <w:rPr>
                <w:rFonts w:ascii="標楷體" w:eastAsia="標楷體" w:hAnsi="標楷體" w:hint="eastAsia"/>
                <w:color w:val="000000" w:themeColor="text1"/>
                <w:sz w:val="28"/>
                <w:szCs w:val="28"/>
              </w:rPr>
              <w:t>作業</w:t>
            </w:r>
          </w:p>
        </w:tc>
      </w:tr>
      <w:tr w:rsidR="00315763" w:rsidRPr="00671D86" w14:paraId="26EA93B9" w14:textId="77777777" w:rsidTr="00E027EC">
        <w:trPr>
          <w:trHeight w:val="629"/>
        </w:trPr>
        <w:tc>
          <w:tcPr>
            <w:tcW w:w="851" w:type="dxa"/>
            <w:vAlign w:val="center"/>
          </w:tcPr>
          <w:p w14:paraId="15189957"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4</w:t>
            </w:r>
          </w:p>
        </w:tc>
        <w:tc>
          <w:tcPr>
            <w:tcW w:w="8845" w:type="dxa"/>
            <w:vAlign w:val="center"/>
          </w:tcPr>
          <w:p w14:paraId="6BBF59F2"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資深優良教師獎勵審查報送</w:t>
            </w:r>
          </w:p>
        </w:tc>
      </w:tr>
      <w:tr w:rsidR="00315763" w:rsidRPr="00671D86" w14:paraId="7CEB8479" w14:textId="77777777" w:rsidTr="00E027EC">
        <w:trPr>
          <w:trHeight w:val="408"/>
        </w:trPr>
        <w:tc>
          <w:tcPr>
            <w:tcW w:w="851" w:type="dxa"/>
            <w:vAlign w:val="center"/>
          </w:tcPr>
          <w:p w14:paraId="1031EEF6"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5</w:t>
            </w:r>
          </w:p>
        </w:tc>
        <w:tc>
          <w:tcPr>
            <w:tcW w:w="8845" w:type="dxa"/>
            <w:vAlign w:val="center"/>
          </w:tcPr>
          <w:p w14:paraId="66A9032B"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申請子女教育補助費（下學期）</w:t>
            </w:r>
          </w:p>
        </w:tc>
      </w:tr>
      <w:tr w:rsidR="00315763" w:rsidRPr="00671D86" w14:paraId="344A9409" w14:textId="77777777" w:rsidTr="00E027EC">
        <w:trPr>
          <w:trHeight w:val="408"/>
        </w:trPr>
        <w:tc>
          <w:tcPr>
            <w:tcW w:w="851" w:type="dxa"/>
            <w:vAlign w:val="center"/>
          </w:tcPr>
          <w:p w14:paraId="72461FD3"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6</w:t>
            </w:r>
          </w:p>
        </w:tc>
        <w:tc>
          <w:tcPr>
            <w:tcW w:w="8845" w:type="dxa"/>
            <w:vAlign w:val="center"/>
          </w:tcPr>
          <w:p w14:paraId="073FC3E3"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縣府及行政院模範公務人員</w:t>
            </w:r>
            <w:proofErr w:type="gramStart"/>
            <w:r w:rsidRPr="00671D86">
              <w:rPr>
                <w:rFonts w:ascii="標楷體" w:eastAsia="標楷體" w:hAnsi="標楷體" w:hint="eastAsia"/>
                <w:color w:val="000000" w:themeColor="text1"/>
                <w:sz w:val="28"/>
                <w:szCs w:val="28"/>
              </w:rPr>
              <w:t>遴</w:t>
            </w:r>
            <w:proofErr w:type="gramEnd"/>
            <w:r w:rsidRPr="00671D86">
              <w:rPr>
                <w:rFonts w:ascii="標楷體" w:eastAsia="標楷體" w:hAnsi="標楷體" w:hint="eastAsia"/>
                <w:color w:val="000000" w:themeColor="text1"/>
                <w:sz w:val="28"/>
                <w:szCs w:val="28"/>
              </w:rPr>
              <w:t>薦</w:t>
            </w:r>
          </w:p>
        </w:tc>
      </w:tr>
      <w:tr w:rsidR="00315763" w:rsidRPr="00671D86" w14:paraId="18369C19" w14:textId="77777777" w:rsidTr="00E027EC">
        <w:trPr>
          <w:trHeight w:val="393"/>
        </w:trPr>
        <w:tc>
          <w:tcPr>
            <w:tcW w:w="851" w:type="dxa"/>
            <w:vAlign w:val="center"/>
          </w:tcPr>
          <w:p w14:paraId="2C1DFC6E"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8845" w:type="dxa"/>
            <w:vAlign w:val="center"/>
          </w:tcPr>
          <w:p w14:paraId="1569D5AA"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公立高級中等學校教師</w:t>
            </w:r>
            <w:proofErr w:type="gramStart"/>
            <w:r w:rsidRPr="00671D86">
              <w:rPr>
                <w:rFonts w:ascii="標楷體" w:eastAsia="標楷體" w:hAnsi="標楷體" w:hint="eastAsia"/>
                <w:color w:val="000000" w:themeColor="text1"/>
                <w:sz w:val="28"/>
                <w:szCs w:val="28"/>
              </w:rPr>
              <w:t>介</w:t>
            </w:r>
            <w:proofErr w:type="gramEnd"/>
            <w:r w:rsidRPr="00671D86">
              <w:rPr>
                <w:rFonts w:ascii="標楷體" w:eastAsia="標楷體" w:hAnsi="標楷體" w:hint="eastAsia"/>
                <w:color w:val="000000" w:themeColor="text1"/>
                <w:sz w:val="28"/>
                <w:szCs w:val="28"/>
              </w:rPr>
              <w:t>聘作業</w:t>
            </w:r>
          </w:p>
        </w:tc>
      </w:tr>
      <w:tr w:rsidR="00315763" w:rsidRPr="00671D86" w14:paraId="5BF6D849" w14:textId="77777777" w:rsidTr="00E027EC">
        <w:trPr>
          <w:trHeight w:val="629"/>
        </w:trPr>
        <w:tc>
          <w:tcPr>
            <w:tcW w:w="851" w:type="dxa"/>
            <w:vAlign w:val="center"/>
          </w:tcPr>
          <w:p w14:paraId="020F2D8C"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8845" w:type="dxa"/>
            <w:vAlign w:val="center"/>
          </w:tcPr>
          <w:p w14:paraId="1B530BC2"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公立幼兒園契約進用教保員及助理教保員申請縣內</w:t>
            </w:r>
            <w:proofErr w:type="gramStart"/>
            <w:r w:rsidRPr="00671D86">
              <w:rPr>
                <w:rFonts w:ascii="標楷體" w:eastAsia="標楷體" w:hAnsi="標楷體" w:hint="eastAsia"/>
                <w:color w:val="000000" w:themeColor="text1"/>
                <w:sz w:val="28"/>
                <w:szCs w:val="28"/>
              </w:rPr>
              <w:t>遷調他園</w:t>
            </w:r>
            <w:proofErr w:type="gramEnd"/>
            <w:r w:rsidRPr="00671D86">
              <w:rPr>
                <w:rFonts w:ascii="標楷體" w:eastAsia="標楷體" w:hAnsi="標楷體"/>
                <w:color w:val="000000" w:themeColor="text1"/>
                <w:sz w:val="28"/>
                <w:szCs w:val="28"/>
              </w:rPr>
              <w:t>(校)服務作業委託意願調查</w:t>
            </w:r>
          </w:p>
        </w:tc>
      </w:tr>
    </w:tbl>
    <w:p w14:paraId="27D44BF4" w14:textId="77777777" w:rsidR="00315763" w:rsidRDefault="00315763" w:rsidP="00315763">
      <w:pPr>
        <w:spacing w:before="38" w:line="320" w:lineRule="exact"/>
        <w:ind w:left="352"/>
        <w:rPr>
          <w:rFonts w:ascii="標楷體" w:eastAsia="標楷體" w:hAnsi="標楷體"/>
          <w:b/>
          <w:color w:val="000000" w:themeColor="text1"/>
          <w:sz w:val="28"/>
          <w:szCs w:val="28"/>
          <w:lang w:eastAsia="zh-TW"/>
        </w:rPr>
      </w:pPr>
    </w:p>
    <w:p w14:paraId="1672848B" w14:textId="77777777" w:rsidR="00315763" w:rsidRPr="00671D86" w:rsidRDefault="00315763" w:rsidP="00315763">
      <w:pPr>
        <w:spacing w:before="38" w:line="320" w:lineRule="exact"/>
        <w:ind w:left="352"/>
        <w:rPr>
          <w:rFonts w:ascii="標楷體" w:eastAsia="標楷體" w:hAnsi="標楷體"/>
          <w:b/>
          <w:color w:val="000000" w:themeColor="text1"/>
          <w:sz w:val="28"/>
          <w:szCs w:val="28"/>
        </w:rPr>
      </w:pPr>
      <w:r w:rsidRPr="00671D86">
        <w:rPr>
          <w:rFonts w:ascii="標楷體" w:eastAsia="標楷體" w:hAnsi="標楷體"/>
          <w:b/>
          <w:color w:val="000000" w:themeColor="text1"/>
          <w:sz w:val="28"/>
          <w:szCs w:val="28"/>
        </w:rPr>
        <w:t>3月份行事曆</w:t>
      </w:r>
    </w:p>
    <w:tbl>
      <w:tblPr>
        <w:tblStyle w:val="TableNormal"/>
        <w:tblW w:w="971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861"/>
      </w:tblGrid>
      <w:tr w:rsidR="00315763" w:rsidRPr="00671D86" w14:paraId="753D2F09" w14:textId="77777777" w:rsidTr="00E027EC">
        <w:trPr>
          <w:trHeight w:val="467"/>
        </w:trPr>
        <w:tc>
          <w:tcPr>
            <w:tcW w:w="851" w:type="dxa"/>
            <w:vAlign w:val="center"/>
          </w:tcPr>
          <w:p w14:paraId="4253851D"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861" w:type="dxa"/>
            <w:vAlign w:val="center"/>
          </w:tcPr>
          <w:p w14:paraId="1926815B"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10B038DB" w14:textId="77777777" w:rsidTr="00E027EC">
        <w:trPr>
          <w:trHeight w:val="467"/>
        </w:trPr>
        <w:tc>
          <w:tcPr>
            <w:tcW w:w="851" w:type="dxa"/>
            <w:vAlign w:val="center"/>
          </w:tcPr>
          <w:p w14:paraId="47426833" w14:textId="77777777" w:rsidR="00315763" w:rsidRPr="00DD72F5" w:rsidRDefault="00315763" w:rsidP="00E027EC">
            <w:pPr>
              <w:pStyle w:val="TableParagraph"/>
              <w:spacing w:before="95" w:line="320" w:lineRule="exact"/>
              <w:ind w:left="112" w:right="35"/>
              <w:jc w:val="center"/>
              <w:rPr>
                <w:rFonts w:ascii="標楷體" w:eastAsia="標楷體" w:hAnsi="標楷體"/>
                <w:color w:val="000000" w:themeColor="text1"/>
                <w:spacing w:val="21"/>
                <w:sz w:val="28"/>
                <w:szCs w:val="28"/>
              </w:rPr>
            </w:pPr>
            <w:r w:rsidRPr="00DD72F5">
              <w:rPr>
                <w:rFonts w:ascii="標楷體" w:eastAsia="標楷體" w:hAnsi="標楷體" w:hint="eastAsia"/>
                <w:color w:val="000000" w:themeColor="text1"/>
                <w:spacing w:val="21"/>
                <w:sz w:val="28"/>
                <w:szCs w:val="28"/>
              </w:rPr>
              <w:t>1</w:t>
            </w:r>
          </w:p>
        </w:tc>
        <w:tc>
          <w:tcPr>
            <w:tcW w:w="8861" w:type="dxa"/>
            <w:vAlign w:val="center"/>
          </w:tcPr>
          <w:p w14:paraId="59A45726" w14:textId="77777777" w:rsidR="00315763" w:rsidRPr="00147C9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第</w:t>
            </w:r>
            <w:r w:rsidRPr="00671D86">
              <w:rPr>
                <w:rFonts w:ascii="標楷體" w:eastAsia="標楷體" w:hAnsi="標楷體"/>
                <w:color w:val="000000" w:themeColor="text1"/>
                <w:sz w:val="28"/>
                <w:szCs w:val="28"/>
              </w:rPr>
              <w:t>1季「各機關得提列公務人員考試</w:t>
            </w:r>
            <w:proofErr w:type="gramStart"/>
            <w:r w:rsidRPr="00671D86">
              <w:rPr>
                <w:rFonts w:ascii="標楷體" w:eastAsia="標楷體" w:hAnsi="標楷體"/>
                <w:color w:val="000000" w:themeColor="text1"/>
                <w:sz w:val="28"/>
                <w:szCs w:val="28"/>
              </w:rPr>
              <w:t>職</w:t>
            </w:r>
            <w:r w:rsidRPr="00671D86">
              <w:rPr>
                <w:rFonts w:ascii="標楷體" w:eastAsia="標楷體" w:hAnsi="標楷體" w:hint="eastAsia"/>
                <w:color w:val="000000" w:themeColor="text1"/>
                <w:sz w:val="28"/>
                <w:szCs w:val="28"/>
              </w:rPr>
              <w:t>缺數與</w:t>
            </w:r>
            <w:proofErr w:type="gramEnd"/>
            <w:r w:rsidRPr="00671D86">
              <w:rPr>
                <w:rFonts w:ascii="標楷體" w:eastAsia="標楷體" w:hAnsi="標楷體" w:hint="eastAsia"/>
                <w:color w:val="000000" w:themeColor="text1"/>
                <w:sz w:val="28"/>
                <w:szCs w:val="28"/>
              </w:rPr>
              <w:t>已提列考試職</w:t>
            </w:r>
            <w:proofErr w:type="gramStart"/>
            <w:r w:rsidRPr="00671D86">
              <w:rPr>
                <w:rFonts w:ascii="標楷體" w:eastAsia="標楷體" w:hAnsi="標楷體" w:hint="eastAsia"/>
                <w:color w:val="000000" w:themeColor="text1"/>
                <w:sz w:val="28"/>
                <w:szCs w:val="28"/>
              </w:rPr>
              <w:t>缺數控管表</w:t>
            </w:r>
            <w:proofErr w:type="gramEnd"/>
            <w:r w:rsidRPr="00671D86">
              <w:rPr>
                <w:rFonts w:ascii="標楷體" w:eastAsia="標楷體" w:hAnsi="標楷體" w:hint="eastAsia"/>
                <w:color w:val="000000" w:themeColor="text1"/>
                <w:sz w:val="28"/>
                <w:szCs w:val="28"/>
              </w:rPr>
              <w:t>」</w:t>
            </w:r>
          </w:p>
        </w:tc>
      </w:tr>
      <w:tr w:rsidR="00315763" w:rsidRPr="00671D86" w14:paraId="7F3E0617" w14:textId="77777777" w:rsidTr="00E027EC">
        <w:trPr>
          <w:trHeight w:val="483"/>
        </w:trPr>
        <w:tc>
          <w:tcPr>
            <w:tcW w:w="851" w:type="dxa"/>
            <w:vAlign w:val="center"/>
          </w:tcPr>
          <w:p w14:paraId="5381DA30"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p>
        </w:tc>
        <w:tc>
          <w:tcPr>
            <w:tcW w:w="8861" w:type="dxa"/>
            <w:vAlign w:val="center"/>
          </w:tcPr>
          <w:p w14:paraId="379C38DB"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主任儲訓資格審查申請</w:t>
            </w:r>
          </w:p>
        </w:tc>
      </w:tr>
      <w:tr w:rsidR="00315763" w:rsidRPr="00671D86" w14:paraId="50DE03A2" w14:textId="77777777" w:rsidTr="00E027EC">
        <w:trPr>
          <w:trHeight w:val="75"/>
        </w:trPr>
        <w:tc>
          <w:tcPr>
            <w:tcW w:w="851" w:type="dxa"/>
            <w:vAlign w:val="center"/>
          </w:tcPr>
          <w:p w14:paraId="097CAD13" w14:textId="77777777" w:rsidR="00315763" w:rsidRPr="00671D86"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
        </w:tc>
        <w:tc>
          <w:tcPr>
            <w:tcW w:w="8861" w:type="dxa"/>
            <w:vAlign w:val="center"/>
          </w:tcPr>
          <w:p w14:paraId="0F086A2D"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申請公務人員進修學分補助費（縣府核定有案者）</w:t>
            </w:r>
          </w:p>
        </w:tc>
      </w:tr>
      <w:tr w:rsidR="00315763" w:rsidRPr="00671D86" w14:paraId="63CEF181" w14:textId="77777777" w:rsidTr="00E027EC">
        <w:trPr>
          <w:trHeight w:val="262"/>
        </w:trPr>
        <w:tc>
          <w:tcPr>
            <w:tcW w:w="851" w:type="dxa"/>
            <w:vAlign w:val="center"/>
          </w:tcPr>
          <w:p w14:paraId="703E3C09"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8861" w:type="dxa"/>
            <w:vAlign w:val="center"/>
          </w:tcPr>
          <w:p w14:paraId="1E920B79"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公務人員考績晉級調整健保投保金額及公保、退撫變</w:t>
            </w:r>
            <w:proofErr w:type="gramStart"/>
            <w:r w:rsidRPr="00671D86">
              <w:rPr>
                <w:rFonts w:ascii="標楷體" w:eastAsia="標楷體" w:hAnsi="標楷體" w:hint="eastAsia"/>
                <w:color w:val="000000" w:themeColor="text1"/>
                <w:sz w:val="28"/>
                <w:szCs w:val="28"/>
              </w:rPr>
              <w:t>俸</w:t>
            </w:r>
            <w:proofErr w:type="gramEnd"/>
          </w:p>
        </w:tc>
      </w:tr>
      <w:tr w:rsidR="00315763" w:rsidRPr="00671D86" w14:paraId="2A54A871" w14:textId="77777777" w:rsidTr="00E027EC">
        <w:trPr>
          <w:trHeight w:val="627"/>
        </w:trPr>
        <w:tc>
          <w:tcPr>
            <w:tcW w:w="851" w:type="dxa"/>
            <w:vAlign w:val="center"/>
          </w:tcPr>
          <w:p w14:paraId="1513C5D2"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8861" w:type="dxa"/>
            <w:vAlign w:val="center"/>
          </w:tcPr>
          <w:p w14:paraId="3298C89B"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未設專任人事之各國民中小學年終工作獎金清冊報府審核</w:t>
            </w:r>
          </w:p>
        </w:tc>
      </w:tr>
      <w:tr w:rsidR="00315763" w:rsidRPr="00671D86" w14:paraId="54BE3304" w14:textId="77777777" w:rsidTr="00E027EC">
        <w:trPr>
          <w:trHeight w:val="406"/>
        </w:trPr>
        <w:tc>
          <w:tcPr>
            <w:tcW w:w="851" w:type="dxa"/>
            <w:vAlign w:val="center"/>
          </w:tcPr>
          <w:p w14:paraId="0CCED17E"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8861" w:type="dxa"/>
            <w:vAlign w:val="center"/>
          </w:tcPr>
          <w:p w14:paraId="75478B76"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花蓮縣優良特殊教育人員遴選</w:t>
            </w:r>
            <w:r w:rsidRPr="00E417B9">
              <w:rPr>
                <w:rFonts w:ascii="標楷體" w:eastAsia="標楷體" w:hAnsi="標楷體" w:hint="eastAsia"/>
                <w:color w:val="00B050"/>
                <w:sz w:val="28"/>
                <w:szCs w:val="28"/>
              </w:rPr>
              <w:t>(※協助辦理,非人事業務)</w:t>
            </w:r>
          </w:p>
        </w:tc>
      </w:tr>
      <w:tr w:rsidR="00315763" w:rsidRPr="00671D86" w14:paraId="2AAB493A" w14:textId="77777777" w:rsidTr="00E027EC">
        <w:trPr>
          <w:trHeight w:val="406"/>
        </w:trPr>
        <w:tc>
          <w:tcPr>
            <w:tcW w:w="851" w:type="dxa"/>
            <w:vAlign w:val="center"/>
          </w:tcPr>
          <w:p w14:paraId="1FB7F1C1"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8861" w:type="dxa"/>
            <w:vAlign w:val="center"/>
          </w:tcPr>
          <w:p w14:paraId="6EC22FA9"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公立幼兒園契約進用教保員申請</w:t>
            </w:r>
            <w:proofErr w:type="gramStart"/>
            <w:r w:rsidRPr="00671D86">
              <w:rPr>
                <w:rFonts w:ascii="標楷體" w:eastAsia="標楷體" w:hAnsi="標楷體"/>
                <w:color w:val="000000" w:themeColor="text1"/>
                <w:sz w:val="28"/>
                <w:szCs w:val="28"/>
              </w:rPr>
              <w:t>遷調</w:t>
            </w:r>
            <w:r w:rsidRPr="00671D86">
              <w:rPr>
                <w:rFonts w:ascii="標楷體" w:eastAsia="標楷體" w:hAnsi="標楷體" w:hint="eastAsia"/>
                <w:color w:val="000000" w:themeColor="text1"/>
                <w:sz w:val="28"/>
                <w:szCs w:val="28"/>
              </w:rPr>
              <w:t>他園</w:t>
            </w:r>
            <w:proofErr w:type="gramEnd"/>
            <w:r w:rsidRPr="00671D86">
              <w:rPr>
                <w:rFonts w:ascii="標楷體" w:eastAsia="標楷體" w:hAnsi="標楷體"/>
                <w:color w:val="000000" w:themeColor="text1"/>
                <w:sz w:val="28"/>
                <w:szCs w:val="28"/>
              </w:rPr>
              <w:t>(校)服務積分審查作業</w:t>
            </w:r>
          </w:p>
        </w:tc>
      </w:tr>
      <w:tr w:rsidR="00315763" w:rsidRPr="00671D86" w14:paraId="31345EFF" w14:textId="77777777" w:rsidTr="00E027EC">
        <w:trPr>
          <w:trHeight w:val="468"/>
        </w:trPr>
        <w:tc>
          <w:tcPr>
            <w:tcW w:w="851" w:type="dxa"/>
            <w:vAlign w:val="center"/>
          </w:tcPr>
          <w:p w14:paraId="08250007"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8861" w:type="dxa"/>
            <w:vAlign w:val="center"/>
          </w:tcPr>
          <w:p w14:paraId="0E7ECABD"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公立幼兒園契約進用教保員及助理教保員申請遷調他縣</w:t>
            </w:r>
            <w:r w:rsidRPr="00671D86">
              <w:rPr>
                <w:rFonts w:ascii="標楷體" w:eastAsia="標楷體" w:hAnsi="標楷體"/>
                <w:color w:val="000000" w:themeColor="text1"/>
                <w:sz w:val="28"/>
                <w:szCs w:val="28"/>
              </w:rPr>
              <w:t>(市)服務作業委託</w:t>
            </w:r>
            <w:r w:rsidRPr="00671D86">
              <w:rPr>
                <w:rFonts w:ascii="標楷體" w:eastAsia="標楷體" w:hAnsi="標楷體" w:hint="eastAsia"/>
                <w:color w:val="000000" w:themeColor="text1"/>
                <w:sz w:val="28"/>
                <w:szCs w:val="28"/>
              </w:rPr>
              <w:t>調查</w:t>
            </w:r>
          </w:p>
        </w:tc>
      </w:tr>
      <w:tr w:rsidR="00315763" w:rsidRPr="00671D86" w14:paraId="2409638C" w14:textId="77777777" w:rsidTr="00E027EC">
        <w:trPr>
          <w:trHeight w:val="627"/>
        </w:trPr>
        <w:tc>
          <w:tcPr>
            <w:tcW w:w="851" w:type="dxa"/>
            <w:vAlign w:val="center"/>
          </w:tcPr>
          <w:p w14:paraId="412D282A"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8861" w:type="dxa"/>
            <w:vAlign w:val="center"/>
          </w:tcPr>
          <w:p w14:paraId="7C6AB0B1"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現有教師</w:t>
            </w:r>
            <w:proofErr w:type="gramStart"/>
            <w:r w:rsidRPr="00671D86">
              <w:rPr>
                <w:rFonts w:ascii="標楷體" w:eastAsia="標楷體" w:hAnsi="標楷體" w:hint="eastAsia"/>
                <w:color w:val="000000" w:themeColor="text1"/>
                <w:sz w:val="28"/>
                <w:szCs w:val="28"/>
              </w:rPr>
              <w:t>缺額暨縣內</w:t>
            </w:r>
            <w:proofErr w:type="gramEnd"/>
            <w:r w:rsidRPr="00671D86">
              <w:rPr>
                <w:rFonts w:ascii="標楷體" w:eastAsia="標楷體" w:hAnsi="標楷體" w:hint="eastAsia"/>
                <w:color w:val="000000" w:themeColor="text1"/>
                <w:sz w:val="28"/>
                <w:szCs w:val="28"/>
              </w:rPr>
              <w:t>、縣外</w:t>
            </w:r>
            <w:proofErr w:type="gramStart"/>
            <w:r w:rsidRPr="00671D86">
              <w:rPr>
                <w:rFonts w:ascii="標楷體" w:eastAsia="標楷體" w:hAnsi="標楷體" w:hint="eastAsia"/>
                <w:color w:val="000000" w:themeColor="text1"/>
                <w:sz w:val="28"/>
                <w:szCs w:val="28"/>
              </w:rPr>
              <w:t>介</w:t>
            </w:r>
            <w:proofErr w:type="gramEnd"/>
            <w:r w:rsidRPr="00671D86">
              <w:rPr>
                <w:rFonts w:ascii="標楷體" w:eastAsia="標楷體" w:hAnsi="標楷體" w:hint="eastAsia"/>
                <w:color w:val="000000" w:themeColor="text1"/>
                <w:sz w:val="28"/>
                <w:szCs w:val="28"/>
              </w:rPr>
              <w:t>聘</w:t>
            </w:r>
            <w:proofErr w:type="gramStart"/>
            <w:r w:rsidRPr="00671D86">
              <w:rPr>
                <w:rFonts w:ascii="標楷體" w:eastAsia="標楷體" w:hAnsi="標楷體" w:hint="eastAsia"/>
                <w:color w:val="000000" w:themeColor="text1"/>
                <w:sz w:val="28"/>
                <w:szCs w:val="28"/>
              </w:rPr>
              <w:t>提撥</w:t>
            </w:r>
            <w:proofErr w:type="gramEnd"/>
            <w:r w:rsidRPr="00671D86">
              <w:rPr>
                <w:rFonts w:ascii="標楷體" w:eastAsia="標楷體" w:hAnsi="標楷體" w:hint="eastAsia"/>
                <w:color w:val="000000" w:themeColor="text1"/>
                <w:sz w:val="28"/>
                <w:szCs w:val="28"/>
              </w:rPr>
              <w:t>缺額調查表</w:t>
            </w:r>
          </w:p>
        </w:tc>
      </w:tr>
    </w:tbl>
    <w:p w14:paraId="09DFC507" w14:textId="77777777" w:rsidR="00315763" w:rsidRPr="00671D86" w:rsidRDefault="00315763" w:rsidP="00315763">
      <w:pPr>
        <w:spacing w:before="38" w:line="320" w:lineRule="exact"/>
        <w:rPr>
          <w:rFonts w:ascii="標楷體" w:eastAsia="標楷體" w:hAnsi="標楷體"/>
          <w:color w:val="000000" w:themeColor="text1"/>
          <w:sz w:val="28"/>
          <w:szCs w:val="28"/>
          <w:lang w:eastAsia="zh-TW"/>
        </w:rPr>
      </w:pPr>
    </w:p>
    <w:p w14:paraId="116DEE91" w14:textId="77777777" w:rsidR="00315763" w:rsidRPr="00671D86" w:rsidRDefault="00315763" w:rsidP="00315763">
      <w:pPr>
        <w:spacing w:before="38" w:line="320" w:lineRule="exact"/>
        <w:ind w:left="352"/>
        <w:rPr>
          <w:rFonts w:ascii="標楷體" w:eastAsia="標楷體" w:hAnsi="標楷體"/>
          <w:b/>
          <w:color w:val="000000" w:themeColor="text1"/>
          <w:sz w:val="28"/>
          <w:szCs w:val="28"/>
        </w:rPr>
      </w:pPr>
      <w:r w:rsidRPr="00671D86">
        <w:rPr>
          <w:rFonts w:ascii="標楷體" w:eastAsia="標楷體" w:hAnsi="標楷體"/>
          <w:b/>
          <w:color w:val="000000" w:themeColor="text1"/>
          <w:sz w:val="28"/>
          <w:szCs w:val="28"/>
        </w:rPr>
        <w:t>4月份行事曆</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930"/>
      </w:tblGrid>
      <w:tr w:rsidR="00315763" w:rsidRPr="00671D86" w14:paraId="7A04F5D6" w14:textId="77777777" w:rsidTr="00E027EC">
        <w:trPr>
          <w:trHeight w:val="472"/>
        </w:trPr>
        <w:tc>
          <w:tcPr>
            <w:tcW w:w="851" w:type="dxa"/>
            <w:vAlign w:val="center"/>
          </w:tcPr>
          <w:p w14:paraId="4165E49A"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p>
        </w:tc>
        <w:tc>
          <w:tcPr>
            <w:tcW w:w="8930" w:type="dxa"/>
            <w:vAlign w:val="center"/>
          </w:tcPr>
          <w:p w14:paraId="7CFFBD0F"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566DAC4F" w14:textId="77777777" w:rsidTr="00E027EC">
        <w:trPr>
          <w:trHeight w:val="472"/>
        </w:trPr>
        <w:tc>
          <w:tcPr>
            <w:tcW w:w="851" w:type="dxa"/>
            <w:vAlign w:val="center"/>
          </w:tcPr>
          <w:p w14:paraId="2B5809A8" w14:textId="77777777" w:rsidR="00315763" w:rsidRPr="00DD72F5" w:rsidRDefault="00315763" w:rsidP="00E027EC">
            <w:pPr>
              <w:pStyle w:val="TableParagraph"/>
              <w:spacing w:before="95" w:line="320" w:lineRule="exact"/>
              <w:ind w:left="112" w:right="35"/>
              <w:jc w:val="center"/>
              <w:rPr>
                <w:rFonts w:ascii="標楷體" w:eastAsia="標楷體" w:hAnsi="標楷體"/>
                <w:color w:val="000000" w:themeColor="text1"/>
                <w:spacing w:val="21"/>
                <w:sz w:val="28"/>
                <w:szCs w:val="28"/>
              </w:rPr>
            </w:pPr>
            <w:r w:rsidRPr="00DD72F5">
              <w:rPr>
                <w:rFonts w:ascii="標楷體" w:eastAsia="標楷體" w:hAnsi="標楷體" w:hint="eastAsia"/>
                <w:color w:val="000000" w:themeColor="text1"/>
                <w:spacing w:val="21"/>
                <w:sz w:val="28"/>
                <w:szCs w:val="28"/>
              </w:rPr>
              <w:t>1</w:t>
            </w:r>
          </w:p>
        </w:tc>
        <w:tc>
          <w:tcPr>
            <w:tcW w:w="8930" w:type="dxa"/>
            <w:vAlign w:val="center"/>
          </w:tcPr>
          <w:p w14:paraId="6B772FB2"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D7 非典型人力填報系統填報第1季「</w:t>
            </w:r>
            <w:r>
              <w:rPr>
                <w:rFonts w:ascii="標楷體" w:eastAsia="標楷體" w:hAnsi="標楷體" w:hint="eastAsia"/>
                <w:color w:val="000000" w:themeColor="text1"/>
                <w:sz w:val="28"/>
                <w:szCs w:val="28"/>
              </w:rPr>
              <w:t>約用</w:t>
            </w:r>
            <w:r w:rsidRPr="00671D86">
              <w:rPr>
                <w:rFonts w:ascii="標楷體" w:eastAsia="標楷體" w:hAnsi="標楷體" w:hint="eastAsia"/>
                <w:color w:val="000000" w:themeColor="text1"/>
                <w:sz w:val="28"/>
                <w:szCs w:val="28"/>
              </w:rPr>
              <w:t>人員人數調查表」及「</w:t>
            </w:r>
            <w:r w:rsidRPr="00671D86">
              <w:rPr>
                <w:rFonts w:ascii="標楷體" w:eastAsia="標楷體" w:hAnsi="標楷體"/>
                <w:color w:val="000000" w:themeColor="text1"/>
                <w:sz w:val="28"/>
                <w:szCs w:val="28"/>
              </w:rPr>
              <w:t>運用勞務承攬</w:t>
            </w:r>
            <w:r w:rsidRPr="00671D86">
              <w:rPr>
                <w:rFonts w:ascii="標楷體" w:eastAsia="標楷體" w:hAnsi="標楷體" w:hint="eastAsia"/>
                <w:color w:val="000000" w:themeColor="text1"/>
                <w:sz w:val="28"/>
                <w:szCs w:val="28"/>
              </w:rPr>
              <w:t>情形調查表」</w:t>
            </w:r>
          </w:p>
        </w:tc>
      </w:tr>
      <w:tr w:rsidR="00315763" w:rsidRPr="00671D86" w14:paraId="4FF079CB" w14:textId="77777777" w:rsidTr="00E027EC">
        <w:trPr>
          <w:trHeight w:val="472"/>
        </w:trPr>
        <w:tc>
          <w:tcPr>
            <w:tcW w:w="851" w:type="dxa"/>
            <w:vAlign w:val="center"/>
          </w:tcPr>
          <w:p w14:paraId="48783B39" w14:textId="77777777" w:rsidR="00315763" w:rsidRPr="00DD72F5" w:rsidRDefault="00315763" w:rsidP="00E027EC">
            <w:pPr>
              <w:pStyle w:val="TableParagraph"/>
              <w:spacing w:before="95" w:line="320" w:lineRule="exact"/>
              <w:ind w:left="112" w:right="35"/>
              <w:jc w:val="center"/>
              <w:rPr>
                <w:rFonts w:ascii="標楷體" w:eastAsia="標楷體" w:hAnsi="標楷體"/>
                <w:color w:val="000000" w:themeColor="text1"/>
                <w:spacing w:val="21"/>
                <w:sz w:val="28"/>
                <w:szCs w:val="28"/>
              </w:rPr>
            </w:pPr>
            <w:r w:rsidRPr="00DD72F5">
              <w:rPr>
                <w:rFonts w:ascii="標楷體" w:eastAsia="標楷體" w:hAnsi="標楷體" w:hint="eastAsia"/>
                <w:color w:val="000000" w:themeColor="text1"/>
                <w:spacing w:val="21"/>
                <w:sz w:val="28"/>
                <w:szCs w:val="28"/>
              </w:rPr>
              <w:t>2</w:t>
            </w:r>
          </w:p>
        </w:tc>
        <w:tc>
          <w:tcPr>
            <w:tcW w:w="8930" w:type="dxa"/>
            <w:vAlign w:val="center"/>
          </w:tcPr>
          <w:p w14:paraId="4784E275"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統計明</w:t>
            </w:r>
            <w:proofErr w:type="gramStart"/>
            <w:r w:rsidRPr="00671D86">
              <w:rPr>
                <w:rFonts w:ascii="標楷體" w:eastAsia="標楷體" w:hAnsi="標楷體" w:hint="eastAsia"/>
                <w:color w:val="000000" w:themeColor="text1"/>
                <w:sz w:val="28"/>
                <w:szCs w:val="28"/>
              </w:rPr>
              <w:t>年度擬退人員</w:t>
            </w:r>
            <w:proofErr w:type="gramEnd"/>
            <w:r w:rsidRPr="00671D86">
              <w:rPr>
                <w:rFonts w:ascii="標楷體" w:eastAsia="標楷體" w:hAnsi="標楷體" w:hint="eastAsia"/>
                <w:color w:val="000000" w:themeColor="text1"/>
                <w:sz w:val="28"/>
                <w:szCs w:val="28"/>
              </w:rPr>
              <w:t>及登記退撫預算</w:t>
            </w:r>
            <w:r w:rsidRPr="00147C96">
              <w:rPr>
                <w:rFonts w:ascii="標楷體" w:eastAsia="標楷體" w:hAnsi="標楷體" w:hint="eastAsia"/>
                <w:color w:val="000000" w:themeColor="text1"/>
                <w:sz w:val="28"/>
                <w:szCs w:val="28"/>
              </w:rPr>
              <w:t>(跨4</w:t>
            </w:r>
            <w:r w:rsidRPr="00147C96">
              <w:rPr>
                <w:rFonts w:ascii="標楷體" w:eastAsia="標楷體" w:hAnsi="標楷體"/>
                <w:color w:val="000000" w:themeColor="text1"/>
                <w:sz w:val="28"/>
                <w:szCs w:val="28"/>
              </w:rPr>
              <w:t>-</w:t>
            </w:r>
            <w:r w:rsidRPr="00147C96">
              <w:rPr>
                <w:rFonts w:ascii="標楷體" w:eastAsia="標楷體" w:hAnsi="標楷體" w:hint="eastAsia"/>
                <w:color w:val="000000" w:themeColor="text1"/>
                <w:sz w:val="28"/>
                <w:szCs w:val="28"/>
              </w:rPr>
              <w:t>5月/原已登記本年度退休人員，因故放棄應報府</w:t>
            </w:r>
            <w:r>
              <w:rPr>
                <w:rFonts w:ascii="標楷體" w:eastAsia="標楷體" w:hAnsi="標楷體" w:hint="eastAsia"/>
                <w:color w:val="000000" w:themeColor="text1"/>
                <w:sz w:val="28"/>
                <w:szCs w:val="28"/>
              </w:rPr>
              <w:t>同意</w:t>
            </w:r>
            <w:r w:rsidRPr="00147C96">
              <w:rPr>
                <w:rFonts w:ascii="標楷體" w:eastAsia="標楷體" w:hAnsi="標楷體" w:hint="eastAsia"/>
                <w:color w:val="000000" w:themeColor="text1"/>
                <w:sz w:val="28"/>
                <w:szCs w:val="28"/>
              </w:rPr>
              <w:t>)</w:t>
            </w:r>
          </w:p>
        </w:tc>
      </w:tr>
      <w:tr w:rsidR="00315763" w:rsidRPr="00671D86" w14:paraId="7369C26C" w14:textId="77777777" w:rsidTr="00E027EC">
        <w:trPr>
          <w:trHeight w:val="488"/>
        </w:trPr>
        <w:tc>
          <w:tcPr>
            <w:tcW w:w="851" w:type="dxa"/>
            <w:vAlign w:val="center"/>
          </w:tcPr>
          <w:p w14:paraId="577D5209" w14:textId="77777777" w:rsidR="00315763" w:rsidRPr="00DD72F5" w:rsidRDefault="00315763" w:rsidP="00E027EC">
            <w:pPr>
              <w:pStyle w:val="TableParagraph"/>
              <w:spacing w:line="320" w:lineRule="exact"/>
              <w:ind w:left="10"/>
              <w:jc w:val="center"/>
              <w:rPr>
                <w:rFonts w:ascii="標楷體" w:eastAsia="標楷體" w:hAnsi="標楷體"/>
                <w:color w:val="000000" w:themeColor="text1"/>
                <w:sz w:val="28"/>
                <w:szCs w:val="28"/>
              </w:rPr>
            </w:pPr>
            <w:r w:rsidRPr="00DD72F5">
              <w:rPr>
                <w:rFonts w:ascii="標楷體" w:eastAsia="標楷體" w:hAnsi="標楷體" w:hint="eastAsia"/>
                <w:color w:val="000000" w:themeColor="text1"/>
                <w:sz w:val="28"/>
                <w:szCs w:val="28"/>
              </w:rPr>
              <w:t>3</w:t>
            </w:r>
          </w:p>
        </w:tc>
        <w:tc>
          <w:tcPr>
            <w:tcW w:w="8930" w:type="dxa"/>
            <w:vAlign w:val="center"/>
          </w:tcPr>
          <w:p w14:paraId="7DC115AE"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辦理特殊優良教師</w:t>
            </w:r>
            <w:proofErr w:type="gramStart"/>
            <w:r w:rsidRPr="00671D86">
              <w:rPr>
                <w:rFonts w:ascii="標楷體" w:eastAsia="標楷體" w:hAnsi="標楷體" w:hint="eastAsia"/>
                <w:color w:val="000000" w:themeColor="text1"/>
                <w:sz w:val="28"/>
                <w:szCs w:val="28"/>
              </w:rPr>
              <w:t>遴</w:t>
            </w:r>
            <w:proofErr w:type="gramEnd"/>
            <w:r w:rsidRPr="00671D86">
              <w:rPr>
                <w:rFonts w:ascii="標楷體" w:eastAsia="標楷體" w:hAnsi="標楷體" w:hint="eastAsia"/>
                <w:color w:val="000000" w:themeColor="text1"/>
                <w:sz w:val="28"/>
                <w:szCs w:val="28"/>
              </w:rPr>
              <w:t>薦</w:t>
            </w:r>
            <w:r w:rsidRPr="00E417B9">
              <w:rPr>
                <w:rFonts w:ascii="標楷體" w:eastAsia="標楷體" w:hAnsi="標楷體" w:hint="eastAsia"/>
                <w:color w:val="00B050"/>
                <w:sz w:val="28"/>
                <w:szCs w:val="28"/>
              </w:rPr>
              <w:t>(※協助辦理,非人事業務)</w:t>
            </w:r>
          </w:p>
        </w:tc>
      </w:tr>
      <w:tr w:rsidR="00315763" w:rsidRPr="00671D86" w14:paraId="1CDCDB3E" w14:textId="77777777" w:rsidTr="00E027EC">
        <w:trPr>
          <w:trHeight w:val="76"/>
        </w:trPr>
        <w:tc>
          <w:tcPr>
            <w:tcW w:w="851" w:type="dxa"/>
            <w:vAlign w:val="center"/>
          </w:tcPr>
          <w:p w14:paraId="3B54A025" w14:textId="77777777" w:rsidR="00315763" w:rsidRPr="00DD72F5"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sidRPr="00DD72F5">
              <w:rPr>
                <w:rFonts w:ascii="標楷體" w:eastAsia="標楷體" w:hAnsi="標楷體" w:hint="eastAsia"/>
                <w:color w:val="000000" w:themeColor="text1"/>
                <w:sz w:val="28"/>
                <w:szCs w:val="28"/>
              </w:rPr>
              <w:t>4</w:t>
            </w:r>
          </w:p>
        </w:tc>
        <w:tc>
          <w:tcPr>
            <w:tcW w:w="8930" w:type="dxa"/>
            <w:vAlign w:val="center"/>
          </w:tcPr>
          <w:p w14:paraId="38908F79"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傑出代理教師</w:t>
            </w:r>
            <w:proofErr w:type="gramStart"/>
            <w:r w:rsidRPr="00671D86">
              <w:rPr>
                <w:rFonts w:ascii="標楷體" w:eastAsia="標楷體" w:hAnsi="標楷體" w:hint="eastAsia"/>
                <w:color w:val="000000" w:themeColor="text1"/>
                <w:sz w:val="28"/>
                <w:szCs w:val="28"/>
              </w:rPr>
              <w:t>遴</w:t>
            </w:r>
            <w:proofErr w:type="gramEnd"/>
            <w:r w:rsidRPr="00671D86">
              <w:rPr>
                <w:rFonts w:ascii="標楷體" w:eastAsia="標楷體" w:hAnsi="標楷體" w:hint="eastAsia"/>
                <w:color w:val="000000" w:themeColor="text1"/>
                <w:sz w:val="28"/>
                <w:szCs w:val="28"/>
              </w:rPr>
              <w:t>薦</w:t>
            </w:r>
            <w:r w:rsidRPr="00E417B9">
              <w:rPr>
                <w:rFonts w:ascii="標楷體" w:eastAsia="標楷體" w:hAnsi="標楷體" w:hint="eastAsia"/>
                <w:color w:val="00B050"/>
                <w:sz w:val="28"/>
                <w:szCs w:val="28"/>
              </w:rPr>
              <w:t>(※協助辦理,非人事業務)</w:t>
            </w:r>
          </w:p>
        </w:tc>
      </w:tr>
      <w:tr w:rsidR="00315763" w:rsidRPr="00671D86" w14:paraId="066380AB" w14:textId="77777777" w:rsidTr="00E027EC">
        <w:trPr>
          <w:trHeight w:val="265"/>
        </w:trPr>
        <w:tc>
          <w:tcPr>
            <w:tcW w:w="851" w:type="dxa"/>
            <w:vAlign w:val="center"/>
          </w:tcPr>
          <w:p w14:paraId="5FD39B89" w14:textId="77777777" w:rsidR="00315763" w:rsidRPr="00DD72F5"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DD72F5">
              <w:rPr>
                <w:rFonts w:ascii="標楷體" w:eastAsia="標楷體" w:hAnsi="標楷體" w:hint="eastAsia"/>
                <w:color w:val="000000" w:themeColor="text1"/>
                <w:sz w:val="28"/>
                <w:szCs w:val="28"/>
              </w:rPr>
              <w:t>5</w:t>
            </w:r>
          </w:p>
        </w:tc>
        <w:tc>
          <w:tcPr>
            <w:tcW w:w="8930" w:type="dxa"/>
            <w:vAlign w:val="center"/>
          </w:tcPr>
          <w:p w14:paraId="5402B195"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公立幼兒園契約進用教保員及助理教保員</w:t>
            </w:r>
            <w:r w:rsidRPr="00671D86">
              <w:rPr>
                <w:rFonts w:ascii="標楷體" w:eastAsia="標楷體" w:hAnsi="標楷體" w:hint="eastAsia"/>
                <w:color w:val="000000" w:themeColor="text1"/>
                <w:sz w:val="28"/>
                <w:szCs w:val="28"/>
              </w:rPr>
              <w:t>申請遷調他縣市服務積分審查作業</w:t>
            </w:r>
          </w:p>
        </w:tc>
      </w:tr>
      <w:tr w:rsidR="00315763" w:rsidRPr="00671D86" w14:paraId="234031DB" w14:textId="77777777" w:rsidTr="00E027EC">
        <w:trPr>
          <w:trHeight w:val="437"/>
        </w:trPr>
        <w:tc>
          <w:tcPr>
            <w:tcW w:w="851" w:type="dxa"/>
            <w:vAlign w:val="center"/>
          </w:tcPr>
          <w:p w14:paraId="324BC3F0" w14:textId="77777777" w:rsidR="00315763" w:rsidRPr="00DD72F5"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DD72F5">
              <w:rPr>
                <w:rFonts w:ascii="標楷體" w:eastAsia="標楷體" w:hAnsi="標楷體" w:hint="eastAsia"/>
                <w:color w:val="000000" w:themeColor="text1"/>
                <w:sz w:val="28"/>
                <w:szCs w:val="28"/>
              </w:rPr>
              <w:t>6</w:t>
            </w:r>
          </w:p>
        </w:tc>
        <w:tc>
          <w:tcPr>
            <w:tcW w:w="8930" w:type="dxa"/>
            <w:vAlign w:val="center"/>
          </w:tcPr>
          <w:p w14:paraId="1FA8A149"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年度教師申請縣內</w:t>
            </w:r>
            <w:proofErr w:type="gramStart"/>
            <w:r w:rsidRPr="00671D86">
              <w:rPr>
                <w:rFonts w:ascii="標楷體" w:eastAsia="標楷體" w:hAnsi="標楷體" w:hint="eastAsia"/>
                <w:color w:val="000000" w:themeColor="text1"/>
                <w:sz w:val="28"/>
                <w:szCs w:val="28"/>
              </w:rPr>
              <w:t>介</w:t>
            </w:r>
            <w:proofErr w:type="gramEnd"/>
            <w:r w:rsidRPr="00671D86">
              <w:rPr>
                <w:rFonts w:ascii="標楷體" w:eastAsia="標楷體" w:hAnsi="標楷體" w:hint="eastAsia"/>
                <w:color w:val="000000" w:themeColor="text1"/>
                <w:sz w:val="28"/>
                <w:szCs w:val="28"/>
              </w:rPr>
              <w:t>聘申請積分審查</w:t>
            </w:r>
          </w:p>
        </w:tc>
      </w:tr>
      <w:tr w:rsidR="00315763" w:rsidRPr="00671D86" w14:paraId="2C74965B" w14:textId="77777777" w:rsidTr="00E027EC">
        <w:trPr>
          <w:trHeight w:val="473"/>
        </w:trPr>
        <w:tc>
          <w:tcPr>
            <w:tcW w:w="851" w:type="dxa"/>
            <w:vAlign w:val="center"/>
          </w:tcPr>
          <w:p w14:paraId="70C56B35" w14:textId="77777777" w:rsidR="00315763" w:rsidRPr="00DD72F5"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DD72F5">
              <w:rPr>
                <w:rFonts w:ascii="標楷體" w:eastAsia="標楷體" w:hAnsi="標楷體" w:hint="eastAsia"/>
                <w:color w:val="000000" w:themeColor="text1"/>
                <w:sz w:val="28"/>
                <w:szCs w:val="28"/>
              </w:rPr>
              <w:t>7</w:t>
            </w:r>
          </w:p>
        </w:tc>
        <w:tc>
          <w:tcPr>
            <w:tcW w:w="8930" w:type="dxa"/>
            <w:vAlign w:val="center"/>
          </w:tcPr>
          <w:p w14:paraId="60AEC97C"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召開教評會審查縣內調入教師資格</w:t>
            </w:r>
          </w:p>
        </w:tc>
      </w:tr>
    </w:tbl>
    <w:p w14:paraId="42B566CF" w14:textId="77777777" w:rsidR="00315763" w:rsidRDefault="00315763" w:rsidP="00315763">
      <w:pPr>
        <w:spacing w:before="38" w:line="320" w:lineRule="exact"/>
        <w:ind w:left="352"/>
        <w:rPr>
          <w:rFonts w:ascii="標楷體" w:eastAsia="標楷體" w:hAnsi="標楷體"/>
          <w:b/>
          <w:color w:val="000000" w:themeColor="text1"/>
          <w:sz w:val="28"/>
          <w:szCs w:val="28"/>
          <w:lang w:eastAsia="zh-TW"/>
        </w:rPr>
      </w:pPr>
    </w:p>
    <w:p w14:paraId="4435F44E" w14:textId="77777777" w:rsidR="00315763" w:rsidRPr="00671D86" w:rsidRDefault="00315763" w:rsidP="00315763">
      <w:pPr>
        <w:spacing w:before="38" w:line="320" w:lineRule="exact"/>
        <w:ind w:left="352"/>
        <w:rPr>
          <w:rFonts w:ascii="標楷體" w:eastAsia="標楷體" w:hAnsi="標楷體"/>
          <w:b/>
          <w:color w:val="000000" w:themeColor="text1"/>
          <w:sz w:val="28"/>
          <w:szCs w:val="28"/>
        </w:rPr>
      </w:pPr>
      <w:r w:rsidRPr="00671D86">
        <w:rPr>
          <w:rFonts w:ascii="標楷體" w:eastAsia="標楷體" w:hAnsi="標楷體"/>
          <w:b/>
          <w:color w:val="000000" w:themeColor="text1"/>
          <w:sz w:val="28"/>
          <w:szCs w:val="28"/>
        </w:rPr>
        <w:t>5月份行事曆</w:t>
      </w:r>
    </w:p>
    <w:tbl>
      <w:tblPr>
        <w:tblStyle w:val="TableNormal"/>
        <w:tblpPr w:leftFromText="180" w:rightFromText="180" w:vertAnchor="text" w:horzAnchor="margin" w:tblpX="132" w:tblpY="153"/>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8883"/>
      </w:tblGrid>
      <w:tr w:rsidR="00315763" w:rsidRPr="00671D86" w14:paraId="63931076" w14:textId="77777777" w:rsidTr="00E027EC">
        <w:trPr>
          <w:trHeight w:val="460"/>
        </w:trPr>
        <w:tc>
          <w:tcPr>
            <w:tcW w:w="846" w:type="dxa"/>
            <w:vAlign w:val="center"/>
          </w:tcPr>
          <w:p w14:paraId="64EA3DC2"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p>
        </w:tc>
        <w:tc>
          <w:tcPr>
            <w:tcW w:w="8883" w:type="dxa"/>
            <w:vAlign w:val="center"/>
          </w:tcPr>
          <w:p w14:paraId="09502B20"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66BE1D34" w14:textId="77777777" w:rsidTr="00E027EC">
        <w:trPr>
          <w:trHeight w:val="460"/>
        </w:trPr>
        <w:tc>
          <w:tcPr>
            <w:tcW w:w="846" w:type="dxa"/>
            <w:vAlign w:val="center"/>
          </w:tcPr>
          <w:p w14:paraId="1BEB74A8" w14:textId="77777777" w:rsidR="00315763" w:rsidRPr="00DD72F5" w:rsidRDefault="00315763" w:rsidP="00E027EC">
            <w:pPr>
              <w:pStyle w:val="TableParagraph"/>
              <w:spacing w:before="95" w:line="320" w:lineRule="exact"/>
              <w:ind w:left="112" w:right="35"/>
              <w:jc w:val="center"/>
              <w:rPr>
                <w:rFonts w:ascii="標楷體" w:eastAsia="標楷體" w:hAnsi="標楷體"/>
                <w:color w:val="000000" w:themeColor="text1"/>
                <w:spacing w:val="21"/>
                <w:sz w:val="28"/>
                <w:szCs w:val="28"/>
              </w:rPr>
            </w:pPr>
            <w:r w:rsidRPr="00DD72F5">
              <w:rPr>
                <w:rFonts w:ascii="標楷體" w:eastAsia="標楷體" w:hAnsi="標楷體" w:hint="eastAsia"/>
                <w:color w:val="000000" w:themeColor="text1"/>
                <w:spacing w:val="21"/>
                <w:sz w:val="28"/>
                <w:szCs w:val="28"/>
              </w:rPr>
              <w:t>1</w:t>
            </w:r>
          </w:p>
        </w:tc>
        <w:tc>
          <w:tcPr>
            <w:tcW w:w="8883" w:type="dxa"/>
            <w:vAlign w:val="center"/>
          </w:tcPr>
          <w:p w14:paraId="32E71930"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AF「F工作津貼、G獎金、H保險、R退離人</w:t>
            </w:r>
            <w:r w:rsidRPr="00671D86">
              <w:rPr>
                <w:rFonts w:ascii="標楷體" w:eastAsia="標楷體" w:hAnsi="標楷體" w:hint="eastAsia"/>
                <w:color w:val="000000" w:themeColor="text1"/>
                <w:sz w:val="28"/>
                <w:szCs w:val="28"/>
              </w:rPr>
              <w:t>員之退離及</w:t>
            </w:r>
            <w:proofErr w:type="gramStart"/>
            <w:r w:rsidRPr="00671D86">
              <w:rPr>
                <w:rFonts w:ascii="標楷體" w:eastAsia="標楷體" w:hAnsi="標楷體" w:hint="eastAsia"/>
                <w:color w:val="000000" w:themeColor="text1"/>
                <w:sz w:val="28"/>
                <w:szCs w:val="28"/>
              </w:rPr>
              <w:t>卹</w:t>
            </w:r>
            <w:proofErr w:type="gramEnd"/>
            <w:r w:rsidRPr="00671D86">
              <w:rPr>
                <w:rFonts w:ascii="標楷體" w:eastAsia="標楷體" w:hAnsi="標楷體" w:hint="eastAsia"/>
                <w:color w:val="000000" w:themeColor="text1"/>
                <w:sz w:val="28"/>
                <w:szCs w:val="28"/>
              </w:rPr>
              <w:t>償給與及</w:t>
            </w:r>
            <w:r w:rsidRPr="00671D86">
              <w:rPr>
                <w:rFonts w:ascii="標楷體" w:eastAsia="標楷體" w:hAnsi="標楷體"/>
                <w:color w:val="000000" w:themeColor="text1"/>
                <w:sz w:val="28"/>
                <w:szCs w:val="28"/>
              </w:rPr>
              <w:t>Z表」年度資料填報(6/30 前)</w:t>
            </w:r>
          </w:p>
        </w:tc>
      </w:tr>
      <w:tr w:rsidR="00315763" w:rsidRPr="00671D86" w14:paraId="48677CAC" w14:textId="77777777" w:rsidTr="00E027EC">
        <w:trPr>
          <w:trHeight w:val="460"/>
        </w:trPr>
        <w:tc>
          <w:tcPr>
            <w:tcW w:w="846" w:type="dxa"/>
            <w:vAlign w:val="center"/>
          </w:tcPr>
          <w:p w14:paraId="26733AC5" w14:textId="77777777" w:rsidR="00315763" w:rsidRPr="00DD72F5" w:rsidRDefault="00315763" w:rsidP="00E027EC">
            <w:pPr>
              <w:pStyle w:val="TableParagraph"/>
              <w:spacing w:before="95" w:line="320" w:lineRule="exact"/>
              <w:ind w:left="112" w:right="35"/>
              <w:jc w:val="center"/>
              <w:rPr>
                <w:rFonts w:ascii="標楷體" w:eastAsia="標楷體" w:hAnsi="標楷體"/>
                <w:color w:val="000000" w:themeColor="text1"/>
                <w:spacing w:val="21"/>
                <w:sz w:val="28"/>
                <w:szCs w:val="28"/>
              </w:rPr>
            </w:pPr>
            <w:r w:rsidRPr="00DD72F5">
              <w:rPr>
                <w:rFonts w:ascii="標楷體" w:eastAsia="標楷體" w:hAnsi="標楷體" w:hint="eastAsia"/>
                <w:color w:val="000000" w:themeColor="text1"/>
                <w:spacing w:val="21"/>
                <w:sz w:val="28"/>
                <w:szCs w:val="28"/>
              </w:rPr>
              <w:t>2</w:t>
            </w:r>
          </w:p>
        </w:tc>
        <w:tc>
          <w:tcPr>
            <w:tcW w:w="8883" w:type="dxa"/>
            <w:vAlign w:val="center"/>
          </w:tcPr>
          <w:p w14:paraId="2DA25A1B"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統計明</w:t>
            </w:r>
            <w:proofErr w:type="gramStart"/>
            <w:r w:rsidRPr="00671D86">
              <w:rPr>
                <w:rFonts w:ascii="標楷體" w:eastAsia="標楷體" w:hAnsi="標楷體" w:hint="eastAsia"/>
                <w:color w:val="000000" w:themeColor="text1"/>
                <w:sz w:val="28"/>
                <w:szCs w:val="28"/>
              </w:rPr>
              <w:t>年度擬退人員</w:t>
            </w:r>
            <w:proofErr w:type="gramEnd"/>
            <w:r w:rsidRPr="00671D86">
              <w:rPr>
                <w:rFonts w:ascii="標楷體" w:eastAsia="標楷體" w:hAnsi="標楷體" w:hint="eastAsia"/>
                <w:color w:val="000000" w:themeColor="text1"/>
                <w:sz w:val="28"/>
                <w:szCs w:val="28"/>
              </w:rPr>
              <w:t>及登記退撫預算</w:t>
            </w:r>
            <w:r w:rsidRPr="00147C96">
              <w:rPr>
                <w:rFonts w:ascii="標楷體" w:eastAsia="標楷體" w:hAnsi="標楷體" w:hint="eastAsia"/>
                <w:color w:val="000000" w:themeColor="text1"/>
                <w:sz w:val="28"/>
                <w:szCs w:val="28"/>
              </w:rPr>
              <w:t>(跨4</w:t>
            </w:r>
            <w:r w:rsidRPr="00147C96">
              <w:rPr>
                <w:rFonts w:ascii="標楷體" w:eastAsia="標楷體" w:hAnsi="標楷體"/>
                <w:color w:val="000000" w:themeColor="text1"/>
                <w:sz w:val="28"/>
                <w:szCs w:val="28"/>
              </w:rPr>
              <w:t>-</w:t>
            </w:r>
            <w:r w:rsidRPr="00147C96">
              <w:rPr>
                <w:rFonts w:ascii="標楷體" w:eastAsia="標楷體" w:hAnsi="標楷體" w:hint="eastAsia"/>
                <w:color w:val="000000" w:themeColor="text1"/>
                <w:sz w:val="28"/>
                <w:szCs w:val="28"/>
              </w:rPr>
              <w:t>5月/原已登記本年度退休人員，因故放棄應報府備查)</w:t>
            </w:r>
          </w:p>
        </w:tc>
      </w:tr>
      <w:tr w:rsidR="00315763" w:rsidRPr="00671D86" w14:paraId="512E18D8" w14:textId="77777777" w:rsidTr="00E027EC">
        <w:trPr>
          <w:trHeight w:val="460"/>
        </w:trPr>
        <w:tc>
          <w:tcPr>
            <w:tcW w:w="846" w:type="dxa"/>
            <w:vAlign w:val="center"/>
          </w:tcPr>
          <w:p w14:paraId="4526BB89"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
        </w:tc>
        <w:tc>
          <w:tcPr>
            <w:tcW w:w="8883" w:type="dxa"/>
            <w:vAlign w:val="center"/>
          </w:tcPr>
          <w:p w14:paraId="79F54391"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AF「各機關學校用人費用管理資訊系統」核</w:t>
            </w:r>
            <w:r w:rsidRPr="00671D86">
              <w:rPr>
                <w:rFonts w:ascii="標楷體" w:eastAsia="標楷體" w:hAnsi="標楷體" w:hint="eastAsia"/>
                <w:color w:val="000000" w:themeColor="text1"/>
                <w:sz w:val="28"/>
                <w:szCs w:val="28"/>
              </w:rPr>
              <w:t>對上年度年終工作獎金（</w:t>
            </w:r>
            <w:r w:rsidRPr="00671D86">
              <w:rPr>
                <w:rFonts w:ascii="標楷體" w:eastAsia="標楷體" w:hAnsi="標楷體"/>
                <w:color w:val="000000" w:themeColor="text1"/>
                <w:sz w:val="28"/>
                <w:szCs w:val="28"/>
              </w:rPr>
              <w:t>4/1-5/31）</w:t>
            </w:r>
          </w:p>
        </w:tc>
      </w:tr>
      <w:tr w:rsidR="00315763" w:rsidRPr="00671D86" w14:paraId="65378000" w14:textId="77777777" w:rsidTr="00E027EC">
        <w:trPr>
          <w:trHeight w:val="476"/>
        </w:trPr>
        <w:tc>
          <w:tcPr>
            <w:tcW w:w="846" w:type="dxa"/>
            <w:vAlign w:val="center"/>
          </w:tcPr>
          <w:p w14:paraId="707C0A61" w14:textId="77777777" w:rsidR="00315763" w:rsidRPr="00671D86"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8883" w:type="dxa"/>
            <w:vAlign w:val="center"/>
          </w:tcPr>
          <w:p w14:paraId="61A72B5D"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w:t>
            </w:r>
            <w:r w:rsidRPr="00671D86">
              <w:rPr>
                <w:rFonts w:ascii="標楷體" w:eastAsia="標楷體" w:hAnsi="標楷體"/>
                <w:color w:val="000000" w:themeColor="text1"/>
                <w:sz w:val="28"/>
                <w:szCs w:val="28"/>
              </w:rPr>
              <w:t>8月1日教師退休案</w:t>
            </w:r>
          </w:p>
        </w:tc>
      </w:tr>
      <w:tr w:rsidR="00315763" w:rsidRPr="00671D86" w14:paraId="5AE105FD" w14:textId="77777777" w:rsidTr="00E027EC">
        <w:trPr>
          <w:trHeight w:val="74"/>
        </w:trPr>
        <w:tc>
          <w:tcPr>
            <w:tcW w:w="846" w:type="dxa"/>
            <w:vAlign w:val="center"/>
          </w:tcPr>
          <w:p w14:paraId="1D366B73"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8883" w:type="dxa"/>
            <w:vAlign w:val="center"/>
          </w:tcPr>
          <w:p w14:paraId="4BC4E063"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發放退休人員及撫</w:t>
            </w:r>
            <w:proofErr w:type="gramStart"/>
            <w:r w:rsidRPr="00671D86">
              <w:rPr>
                <w:rFonts w:ascii="標楷體" w:eastAsia="標楷體" w:hAnsi="標楷體" w:hint="eastAsia"/>
                <w:color w:val="000000" w:themeColor="text1"/>
                <w:sz w:val="28"/>
                <w:szCs w:val="28"/>
              </w:rPr>
              <w:t>卹</w:t>
            </w:r>
            <w:proofErr w:type="gramEnd"/>
            <w:r w:rsidRPr="00671D86">
              <w:rPr>
                <w:rFonts w:ascii="標楷體" w:eastAsia="標楷體" w:hAnsi="標楷體" w:hint="eastAsia"/>
                <w:color w:val="000000" w:themeColor="text1"/>
                <w:sz w:val="28"/>
                <w:szCs w:val="28"/>
              </w:rPr>
              <w:t>遺族端午節慰問金</w:t>
            </w:r>
          </w:p>
        </w:tc>
      </w:tr>
      <w:tr w:rsidR="00315763" w:rsidRPr="00671D86" w14:paraId="6FA8700F" w14:textId="77777777" w:rsidTr="00E027EC">
        <w:trPr>
          <w:trHeight w:val="258"/>
        </w:trPr>
        <w:tc>
          <w:tcPr>
            <w:tcW w:w="846" w:type="dxa"/>
            <w:vAlign w:val="center"/>
          </w:tcPr>
          <w:p w14:paraId="05AF9474"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8883" w:type="dxa"/>
            <w:vAlign w:val="center"/>
          </w:tcPr>
          <w:p w14:paraId="3BDEDBF1"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教師申請縣外</w:t>
            </w:r>
            <w:proofErr w:type="gramStart"/>
            <w:r w:rsidRPr="00671D86">
              <w:rPr>
                <w:rFonts w:ascii="標楷體" w:eastAsia="標楷體" w:hAnsi="標楷體"/>
                <w:color w:val="000000" w:themeColor="text1"/>
                <w:sz w:val="28"/>
                <w:szCs w:val="28"/>
              </w:rPr>
              <w:t>介</w:t>
            </w:r>
            <w:proofErr w:type="gramEnd"/>
            <w:r w:rsidRPr="00671D86">
              <w:rPr>
                <w:rFonts w:ascii="標楷體" w:eastAsia="標楷體" w:hAnsi="標楷體"/>
                <w:color w:val="000000" w:themeColor="text1"/>
                <w:sz w:val="28"/>
                <w:szCs w:val="28"/>
              </w:rPr>
              <w:t>聘申請積分審查</w:t>
            </w:r>
          </w:p>
        </w:tc>
      </w:tr>
      <w:tr w:rsidR="00315763" w:rsidRPr="00671D86" w14:paraId="4B0C9F21" w14:textId="77777777" w:rsidTr="00E027EC">
        <w:trPr>
          <w:trHeight w:val="618"/>
        </w:trPr>
        <w:tc>
          <w:tcPr>
            <w:tcW w:w="846" w:type="dxa"/>
            <w:vAlign w:val="center"/>
          </w:tcPr>
          <w:p w14:paraId="2BDFE28A"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7</w:t>
            </w:r>
          </w:p>
        </w:tc>
        <w:tc>
          <w:tcPr>
            <w:tcW w:w="8883" w:type="dxa"/>
            <w:vAlign w:val="center"/>
          </w:tcPr>
          <w:p w14:paraId="4702A1F9"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proofErr w:type="gramStart"/>
            <w:r w:rsidRPr="00671D86">
              <w:rPr>
                <w:rFonts w:ascii="標楷體" w:eastAsia="標楷體" w:hAnsi="標楷體"/>
                <w:color w:val="000000" w:themeColor="text1"/>
                <w:sz w:val="28"/>
                <w:szCs w:val="28"/>
              </w:rPr>
              <w:t>密陳公務人員</w:t>
            </w:r>
            <w:proofErr w:type="gramEnd"/>
            <w:r w:rsidRPr="00671D86">
              <w:rPr>
                <w:rFonts w:ascii="標楷體" w:eastAsia="標楷體" w:hAnsi="標楷體"/>
                <w:color w:val="000000" w:themeColor="text1"/>
                <w:sz w:val="28"/>
                <w:szCs w:val="28"/>
              </w:rPr>
              <w:t>平時考核表(1-4月)至機關首</w:t>
            </w:r>
            <w:r w:rsidRPr="00671D86">
              <w:rPr>
                <w:rFonts w:ascii="標楷體" w:eastAsia="標楷體" w:hAnsi="標楷體" w:hint="eastAsia"/>
                <w:color w:val="000000" w:themeColor="text1"/>
                <w:sz w:val="28"/>
                <w:szCs w:val="28"/>
              </w:rPr>
              <w:t>長</w:t>
            </w:r>
          </w:p>
        </w:tc>
      </w:tr>
      <w:tr w:rsidR="00315763" w:rsidRPr="00671D86" w14:paraId="3C45B9FC" w14:textId="77777777" w:rsidTr="00E027EC">
        <w:trPr>
          <w:trHeight w:val="400"/>
        </w:trPr>
        <w:tc>
          <w:tcPr>
            <w:tcW w:w="846" w:type="dxa"/>
            <w:vAlign w:val="center"/>
          </w:tcPr>
          <w:p w14:paraId="3E418E61"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8883" w:type="dxa"/>
            <w:vAlign w:val="center"/>
          </w:tcPr>
          <w:p w14:paraId="73FFED76"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公務人員傑出貢獻獎</w:t>
            </w:r>
            <w:proofErr w:type="gramStart"/>
            <w:r w:rsidRPr="00671D86">
              <w:rPr>
                <w:rFonts w:ascii="標楷體" w:eastAsia="標楷體" w:hAnsi="標楷體" w:hint="eastAsia"/>
                <w:color w:val="000000" w:themeColor="text1"/>
                <w:sz w:val="28"/>
                <w:szCs w:val="28"/>
              </w:rPr>
              <w:t>遴</w:t>
            </w:r>
            <w:proofErr w:type="gramEnd"/>
            <w:r w:rsidRPr="00671D86">
              <w:rPr>
                <w:rFonts w:ascii="標楷體" w:eastAsia="標楷體" w:hAnsi="標楷體" w:hint="eastAsia"/>
                <w:color w:val="000000" w:themeColor="text1"/>
                <w:sz w:val="28"/>
                <w:szCs w:val="28"/>
              </w:rPr>
              <w:t>薦</w:t>
            </w:r>
          </w:p>
        </w:tc>
      </w:tr>
    </w:tbl>
    <w:p w14:paraId="650BCDE5" w14:textId="77777777" w:rsidR="00315763" w:rsidRPr="00671D86" w:rsidRDefault="00315763" w:rsidP="00315763">
      <w:pPr>
        <w:spacing w:before="38" w:line="320" w:lineRule="exact"/>
        <w:rPr>
          <w:rFonts w:ascii="標楷體" w:eastAsia="標楷體" w:hAnsi="標楷體"/>
          <w:color w:val="000000" w:themeColor="text1"/>
          <w:sz w:val="28"/>
          <w:szCs w:val="28"/>
          <w:lang w:eastAsia="zh-TW"/>
        </w:rPr>
      </w:pPr>
    </w:p>
    <w:p w14:paraId="510F096F" w14:textId="77777777" w:rsidR="00315763" w:rsidRPr="00671D86" w:rsidRDefault="00315763" w:rsidP="00315763">
      <w:pPr>
        <w:spacing w:before="38" w:line="320" w:lineRule="exact"/>
        <w:ind w:left="352"/>
        <w:rPr>
          <w:rFonts w:ascii="標楷體" w:eastAsia="標楷體" w:hAnsi="標楷體"/>
          <w:b/>
          <w:color w:val="000000" w:themeColor="text1"/>
          <w:sz w:val="28"/>
          <w:szCs w:val="28"/>
        </w:rPr>
      </w:pPr>
      <w:r w:rsidRPr="00671D86">
        <w:rPr>
          <w:rFonts w:ascii="標楷體" w:eastAsia="標楷體" w:hAnsi="標楷體"/>
          <w:b/>
          <w:color w:val="000000" w:themeColor="text1"/>
          <w:sz w:val="28"/>
          <w:szCs w:val="28"/>
        </w:rPr>
        <w:lastRenderedPageBreak/>
        <w:t>6月份行事曆</w:t>
      </w:r>
    </w:p>
    <w:tbl>
      <w:tblPr>
        <w:tblStyle w:val="TableNormal"/>
        <w:tblpPr w:leftFromText="180" w:rightFromText="180" w:vertAnchor="text" w:horzAnchor="margin" w:tblpX="132" w:tblpY="153"/>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8865"/>
      </w:tblGrid>
      <w:tr w:rsidR="00315763" w:rsidRPr="00671D86" w14:paraId="52A71AA0" w14:textId="77777777" w:rsidTr="00E027EC">
        <w:trPr>
          <w:trHeight w:val="468"/>
        </w:trPr>
        <w:tc>
          <w:tcPr>
            <w:tcW w:w="846" w:type="dxa"/>
          </w:tcPr>
          <w:p w14:paraId="48E9B7B9"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p>
        </w:tc>
        <w:tc>
          <w:tcPr>
            <w:tcW w:w="8865" w:type="dxa"/>
          </w:tcPr>
          <w:p w14:paraId="493A0A39"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59D5B2C0" w14:textId="77777777" w:rsidTr="00E027EC">
        <w:trPr>
          <w:trHeight w:val="483"/>
        </w:trPr>
        <w:tc>
          <w:tcPr>
            <w:tcW w:w="846" w:type="dxa"/>
            <w:vAlign w:val="center"/>
          </w:tcPr>
          <w:p w14:paraId="6FB557DF"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p>
        </w:tc>
        <w:tc>
          <w:tcPr>
            <w:tcW w:w="8865" w:type="dxa"/>
            <w:vAlign w:val="center"/>
          </w:tcPr>
          <w:p w14:paraId="1AF8E77F"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辦理公務人員考績委員改選（職員</w:t>
            </w:r>
            <w:r w:rsidRPr="00671D86">
              <w:rPr>
                <w:rFonts w:ascii="標楷體" w:eastAsia="標楷體" w:hAnsi="標楷體"/>
                <w:color w:val="000000" w:themeColor="text1"/>
                <w:sz w:val="28"/>
                <w:szCs w:val="28"/>
              </w:rPr>
              <w:t>5人</w:t>
            </w:r>
            <w:r w:rsidRPr="00671D86">
              <w:rPr>
                <w:rFonts w:ascii="標楷體" w:eastAsia="標楷體" w:hAnsi="標楷體" w:hint="eastAsia"/>
                <w:color w:val="000000" w:themeColor="text1"/>
                <w:sz w:val="28"/>
                <w:szCs w:val="28"/>
              </w:rPr>
              <w:t>以上）</w:t>
            </w:r>
          </w:p>
        </w:tc>
      </w:tr>
      <w:tr w:rsidR="00315763" w:rsidRPr="00671D86" w14:paraId="4735E597" w14:textId="77777777" w:rsidTr="00E027EC">
        <w:trPr>
          <w:trHeight w:val="75"/>
        </w:trPr>
        <w:tc>
          <w:tcPr>
            <w:tcW w:w="846" w:type="dxa"/>
            <w:vAlign w:val="center"/>
          </w:tcPr>
          <w:p w14:paraId="763751C1" w14:textId="77777777" w:rsidR="00315763" w:rsidRPr="00671D86"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2</w:t>
            </w:r>
          </w:p>
        </w:tc>
        <w:tc>
          <w:tcPr>
            <w:tcW w:w="8865" w:type="dxa"/>
            <w:vAlign w:val="center"/>
          </w:tcPr>
          <w:p w14:paraId="4348496E"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教師聘期屆滿續聘及代理教師</w:t>
            </w:r>
            <w:proofErr w:type="gramStart"/>
            <w:r w:rsidRPr="00671D86">
              <w:rPr>
                <w:rFonts w:ascii="標楷體" w:eastAsia="標楷體" w:hAnsi="標楷體" w:hint="eastAsia"/>
                <w:color w:val="000000" w:themeColor="text1"/>
                <w:sz w:val="28"/>
                <w:szCs w:val="28"/>
              </w:rPr>
              <w:t>再聘案之</w:t>
            </w:r>
            <w:proofErr w:type="gramEnd"/>
            <w:r w:rsidRPr="00671D86">
              <w:rPr>
                <w:rFonts w:ascii="標楷體" w:eastAsia="標楷體" w:hAnsi="標楷體" w:hint="eastAsia"/>
                <w:color w:val="000000" w:themeColor="text1"/>
                <w:sz w:val="28"/>
                <w:szCs w:val="28"/>
              </w:rPr>
              <w:t>審議</w:t>
            </w:r>
          </w:p>
        </w:tc>
      </w:tr>
      <w:tr w:rsidR="00315763" w:rsidRPr="00671D86" w14:paraId="1B0EC6E1" w14:textId="77777777" w:rsidTr="00E027EC">
        <w:trPr>
          <w:trHeight w:val="263"/>
        </w:trPr>
        <w:tc>
          <w:tcPr>
            <w:tcW w:w="846" w:type="dxa"/>
            <w:vAlign w:val="center"/>
          </w:tcPr>
          <w:p w14:paraId="79B5A985"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3</w:t>
            </w:r>
          </w:p>
        </w:tc>
        <w:tc>
          <w:tcPr>
            <w:tcW w:w="8865" w:type="dxa"/>
            <w:vAlign w:val="center"/>
          </w:tcPr>
          <w:p w14:paraId="49354116"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第</w:t>
            </w:r>
            <w:r>
              <w:rPr>
                <w:rFonts w:ascii="標楷體" w:eastAsia="標楷體" w:hAnsi="標楷體"/>
                <w:color w:val="000000" w:themeColor="text1"/>
                <w:sz w:val="28"/>
                <w:szCs w:val="28"/>
              </w:rPr>
              <w:t>2</w:t>
            </w:r>
            <w:r w:rsidRPr="00671D86">
              <w:rPr>
                <w:rFonts w:ascii="標楷體" w:eastAsia="標楷體" w:hAnsi="標楷體"/>
                <w:color w:val="000000" w:themeColor="text1"/>
                <w:sz w:val="28"/>
                <w:szCs w:val="28"/>
              </w:rPr>
              <w:t>季「各機關得提列公務人員考試</w:t>
            </w:r>
            <w:proofErr w:type="gramStart"/>
            <w:r w:rsidRPr="00671D86">
              <w:rPr>
                <w:rFonts w:ascii="標楷體" w:eastAsia="標楷體" w:hAnsi="標楷體"/>
                <w:color w:val="000000" w:themeColor="text1"/>
                <w:sz w:val="28"/>
                <w:szCs w:val="28"/>
              </w:rPr>
              <w:t>職</w:t>
            </w:r>
            <w:r w:rsidRPr="00671D86">
              <w:rPr>
                <w:rFonts w:ascii="標楷體" w:eastAsia="標楷體" w:hAnsi="標楷體" w:hint="eastAsia"/>
                <w:color w:val="000000" w:themeColor="text1"/>
                <w:sz w:val="28"/>
                <w:szCs w:val="28"/>
              </w:rPr>
              <w:t>缺數與</w:t>
            </w:r>
            <w:proofErr w:type="gramEnd"/>
            <w:r w:rsidRPr="00671D86">
              <w:rPr>
                <w:rFonts w:ascii="標楷體" w:eastAsia="標楷體" w:hAnsi="標楷體" w:hint="eastAsia"/>
                <w:color w:val="000000" w:themeColor="text1"/>
                <w:sz w:val="28"/>
                <w:szCs w:val="28"/>
              </w:rPr>
              <w:t>已提列考試職</w:t>
            </w:r>
            <w:proofErr w:type="gramStart"/>
            <w:r w:rsidRPr="00671D86">
              <w:rPr>
                <w:rFonts w:ascii="標楷體" w:eastAsia="標楷體" w:hAnsi="標楷體" w:hint="eastAsia"/>
                <w:color w:val="000000" w:themeColor="text1"/>
                <w:sz w:val="28"/>
                <w:szCs w:val="28"/>
              </w:rPr>
              <w:t>缺數控管表</w:t>
            </w:r>
            <w:proofErr w:type="gramEnd"/>
            <w:r w:rsidRPr="00671D86">
              <w:rPr>
                <w:rFonts w:ascii="標楷體" w:eastAsia="標楷體" w:hAnsi="標楷體" w:hint="eastAsia"/>
                <w:color w:val="000000" w:themeColor="text1"/>
                <w:sz w:val="28"/>
                <w:szCs w:val="28"/>
              </w:rPr>
              <w:t>」</w:t>
            </w:r>
          </w:p>
        </w:tc>
      </w:tr>
      <w:tr w:rsidR="00315763" w:rsidRPr="00671D86" w14:paraId="29555CB6" w14:textId="77777777" w:rsidTr="00E027EC">
        <w:trPr>
          <w:trHeight w:val="628"/>
        </w:trPr>
        <w:tc>
          <w:tcPr>
            <w:tcW w:w="846" w:type="dxa"/>
            <w:vAlign w:val="center"/>
          </w:tcPr>
          <w:p w14:paraId="20F07012"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4</w:t>
            </w:r>
          </w:p>
        </w:tc>
        <w:tc>
          <w:tcPr>
            <w:tcW w:w="8865" w:type="dxa"/>
            <w:vAlign w:val="center"/>
          </w:tcPr>
          <w:p w14:paraId="43081D35"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AF「各機關學校用人費用管理資訊系</w:t>
            </w:r>
            <w:r w:rsidRPr="00671D86">
              <w:rPr>
                <w:rFonts w:ascii="標楷體" w:eastAsia="標楷體" w:hAnsi="標楷體" w:hint="eastAsia"/>
                <w:color w:val="000000" w:themeColor="text1"/>
                <w:sz w:val="28"/>
                <w:szCs w:val="28"/>
              </w:rPr>
              <w:t>統」核對上年度公務人員考績獎金（</w:t>
            </w:r>
            <w:r w:rsidRPr="00671D86">
              <w:rPr>
                <w:rFonts w:ascii="標楷體" w:eastAsia="標楷體" w:hAnsi="標楷體"/>
                <w:color w:val="000000" w:themeColor="text1"/>
                <w:sz w:val="28"/>
                <w:szCs w:val="28"/>
              </w:rPr>
              <w:t>6/15-7/15）</w:t>
            </w:r>
          </w:p>
        </w:tc>
      </w:tr>
      <w:tr w:rsidR="00315763" w:rsidRPr="00671D86" w14:paraId="399AA763" w14:textId="77777777" w:rsidTr="00E027EC">
        <w:trPr>
          <w:trHeight w:val="406"/>
        </w:trPr>
        <w:tc>
          <w:tcPr>
            <w:tcW w:w="846" w:type="dxa"/>
            <w:vAlign w:val="center"/>
          </w:tcPr>
          <w:p w14:paraId="4AD27F85"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5</w:t>
            </w:r>
          </w:p>
        </w:tc>
        <w:tc>
          <w:tcPr>
            <w:tcW w:w="8865" w:type="dxa"/>
            <w:vAlign w:val="center"/>
          </w:tcPr>
          <w:p w14:paraId="0872DD26"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下年度三節</w:t>
            </w:r>
            <w:proofErr w:type="gramStart"/>
            <w:r w:rsidRPr="00671D86">
              <w:rPr>
                <w:rFonts w:ascii="標楷體" w:eastAsia="標楷體" w:hAnsi="標楷體" w:hint="eastAsia"/>
                <w:color w:val="000000" w:themeColor="text1"/>
                <w:sz w:val="28"/>
                <w:szCs w:val="28"/>
              </w:rPr>
              <w:t>照護金及</w:t>
            </w:r>
            <w:proofErr w:type="gramEnd"/>
            <w:r w:rsidRPr="00671D86">
              <w:rPr>
                <w:rFonts w:ascii="標楷體" w:eastAsia="標楷體" w:hAnsi="標楷體" w:hint="eastAsia"/>
                <w:color w:val="000000" w:themeColor="text1"/>
                <w:sz w:val="28"/>
                <w:szCs w:val="28"/>
              </w:rPr>
              <w:t>健康檢查預算填報</w:t>
            </w:r>
          </w:p>
        </w:tc>
      </w:tr>
      <w:tr w:rsidR="00315763" w:rsidRPr="00671D86" w14:paraId="2446106E" w14:textId="77777777" w:rsidTr="00E027EC">
        <w:trPr>
          <w:trHeight w:val="406"/>
        </w:trPr>
        <w:tc>
          <w:tcPr>
            <w:tcW w:w="846" w:type="dxa"/>
            <w:vAlign w:val="center"/>
          </w:tcPr>
          <w:p w14:paraId="7D145DB9"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6</w:t>
            </w:r>
          </w:p>
        </w:tc>
        <w:tc>
          <w:tcPr>
            <w:tcW w:w="8865" w:type="dxa"/>
            <w:vAlign w:val="center"/>
          </w:tcPr>
          <w:p w14:paraId="115C7D78"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召開教評會審查縣外調入教師資格</w:t>
            </w:r>
          </w:p>
        </w:tc>
      </w:tr>
      <w:tr w:rsidR="00315763" w:rsidRPr="00671D86" w14:paraId="2CC7CF45" w14:textId="77777777" w:rsidTr="00E027EC">
        <w:trPr>
          <w:trHeight w:val="469"/>
        </w:trPr>
        <w:tc>
          <w:tcPr>
            <w:tcW w:w="846" w:type="dxa"/>
            <w:vAlign w:val="center"/>
          </w:tcPr>
          <w:p w14:paraId="2EF10967"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8865" w:type="dxa"/>
            <w:vAlign w:val="center"/>
          </w:tcPr>
          <w:p w14:paraId="70028C28"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隨時辦理公務人員另予考績案件</w:t>
            </w:r>
          </w:p>
        </w:tc>
      </w:tr>
      <w:tr w:rsidR="00315763" w:rsidRPr="00671D86" w14:paraId="55DC4607" w14:textId="77777777" w:rsidTr="00E027EC">
        <w:trPr>
          <w:trHeight w:val="469"/>
        </w:trPr>
        <w:tc>
          <w:tcPr>
            <w:tcW w:w="846" w:type="dxa"/>
            <w:vAlign w:val="center"/>
          </w:tcPr>
          <w:p w14:paraId="086763E9"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8865" w:type="dxa"/>
            <w:vAlign w:val="center"/>
          </w:tcPr>
          <w:p w14:paraId="01708CF5"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辦理教師平時考核作業</w:t>
            </w:r>
          </w:p>
        </w:tc>
      </w:tr>
      <w:tr w:rsidR="00315763" w:rsidRPr="00671D86" w14:paraId="63D99EFF" w14:textId="77777777" w:rsidTr="00E027EC">
        <w:trPr>
          <w:trHeight w:val="469"/>
        </w:trPr>
        <w:tc>
          <w:tcPr>
            <w:tcW w:w="846" w:type="dxa"/>
            <w:vAlign w:val="center"/>
          </w:tcPr>
          <w:p w14:paraId="7E776F21"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8865" w:type="dxa"/>
            <w:vAlign w:val="center"/>
          </w:tcPr>
          <w:p w14:paraId="46EF4291"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第</w:t>
            </w:r>
            <w:r w:rsidRPr="00671D86">
              <w:rPr>
                <w:rFonts w:ascii="標楷體" w:eastAsia="標楷體" w:hAnsi="標楷體"/>
                <w:color w:val="000000" w:themeColor="text1"/>
                <w:sz w:val="28"/>
                <w:szCs w:val="28"/>
              </w:rPr>
              <w:t>2學期「教師認真教學獎勵遴選作業」</w:t>
            </w:r>
          </w:p>
        </w:tc>
      </w:tr>
      <w:tr w:rsidR="00315763" w:rsidRPr="00671D86" w14:paraId="3D2510CA" w14:textId="77777777" w:rsidTr="00E027EC">
        <w:trPr>
          <w:trHeight w:val="469"/>
        </w:trPr>
        <w:tc>
          <w:tcPr>
            <w:tcW w:w="846" w:type="dxa"/>
            <w:vAlign w:val="center"/>
          </w:tcPr>
          <w:p w14:paraId="2EB5932D"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0</w:t>
            </w:r>
          </w:p>
        </w:tc>
        <w:tc>
          <w:tcPr>
            <w:tcW w:w="8865" w:type="dxa"/>
            <w:vAlign w:val="center"/>
          </w:tcPr>
          <w:p w14:paraId="06DBE677"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本學年認真推動校務獎勵作業</w:t>
            </w:r>
          </w:p>
        </w:tc>
      </w:tr>
      <w:tr w:rsidR="00315763" w:rsidRPr="00671D86" w14:paraId="3046551E" w14:textId="77777777" w:rsidTr="00E027EC">
        <w:trPr>
          <w:trHeight w:val="469"/>
        </w:trPr>
        <w:tc>
          <w:tcPr>
            <w:tcW w:w="846" w:type="dxa"/>
            <w:vAlign w:val="center"/>
          </w:tcPr>
          <w:p w14:paraId="5201D9A4"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2</w:t>
            </w:r>
          </w:p>
        </w:tc>
        <w:tc>
          <w:tcPr>
            <w:tcW w:w="8865" w:type="dxa"/>
            <w:vAlign w:val="center"/>
          </w:tcPr>
          <w:p w14:paraId="2C0754A0"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排寒暑假值班表</w:t>
            </w:r>
          </w:p>
        </w:tc>
      </w:tr>
      <w:tr w:rsidR="00315763" w:rsidRPr="00671D86" w14:paraId="538703B8" w14:textId="77777777" w:rsidTr="00E027EC">
        <w:trPr>
          <w:trHeight w:val="469"/>
        </w:trPr>
        <w:tc>
          <w:tcPr>
            <w:tcW w:w="846" w:type="dxa"/>
            <w:vAlign w:val="center"/>
          </w:tcPr>
          <w:p w14:paraId="153C3552"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3</w:t>
            </w:r>
          </w:p>
        </w:tc>
        <w:tc>
          <w:tcPr>
            <w:tcW w:w="8865" w:type="dxa"/>
            <w:vAlign w:val="center"/>
          </w:tcPr>
          <w:p w14:paraId="41D640F6"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期末文康活動</w:t>
            </w:r>
          </w:p>
        </w:tc>
      </w:tr>
      <w:tr w:rsidR="00315763" w:rsidRPr="00671D86" w14:paraId="4C68C97F" w14:textId="77777777" w:rsidTr="00E027EC">
        <w:trPr>
          <w:trHeight w:val="469"/>
        </w:trPr>
        <w:tc>
          <w:tcPr>
            <w:tcW w:w="846" w:type="dxa"/>
            <w:vAlign w:val="center"/>
          </w:tcPr>
          <w:p w14:paraId="7DA68853"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4</w:t>
            </w:r>
          </w:p>
        </w:tc>
        <w:tc>
          <w:tcPr>
            <w:tcW w:w="8865" w:type="dxa"/>
            <w:vAlign w:val="center"/>
          </w:tcPr>
          <w:p w14:paraId="78C8DA3A"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proofErr w:type="gramStart"/>
            <w:r w:rsidRPr="00671D86">
              <w:rPr>
                <w:rFonts w:ascii="標楷體" w:eastAsia="標楷體" w:hAnsi="標楷體" w:hint="eastAsia"/>
                <w:color w:val="000000" w:themeColor="text1"/>
                <w:sz w:val="28"/>
                <w:szCs w:val="28"/>
              </w:rPr>
              <w:t>函報次年度</w:t>
            </w:r>
            <w:proofErr w:type="gramEnd"/>
            <w:r w:rsidRPr="00671D86">
              <w:rPr>
                <w:rFonts w:ascii="標楷體" w:eastAsia="標楷體" w:hAnsi="標楷體" w:hint="eastAsia"/>
                <w:color w:val="000000" w:themeColor="text1"/>
                <w:sz w:val="28"/>
                <w:szCs w:val="28"/>
              </w:rPr>
              <w:t>計畫型約聘（</w:t>
            </w:r>
            <w:proofErr w:type="gramStart"/>
            <w:r w:rsidRPr="00671D86">
              <w:rPr>
                <w:rFonts w:ascii="標楷體" w:eastAsia="標楷體" w:hAnsi="標楷體" w:hint="eastAsia"/>
                <w:color w:val="000000" w:themeColor="text1"/>
                <w:sz w:val="28"/>
                <w:szCs w:val="28"/>
              </w:rPr>
              <w:t>僱</w:t>
            </w:r>
            <w:proofErr w:type="gramEnd"/>
            <w:r w:rsidRPr="00671D86">
              <w:rPr>
                <w:rFonts w:ascii="標楷體" w:eastAsia="標楷體" w:hAnsi="標楷體" w:hint="eastAsia"/>
                <w:color w:val="000000" w:themeColor="text1"/>
                <w:sz w:val="28"/>
                <w:szCs w:val="28"/>
              </w:rPr>
              <w:t>）人員計畫書</w:t>
            </w:r>
            <w:r w:rsidRPr="00671D86">
              <w:rPr>
                <w:rFonts w:ascii="標楷體" w:eastAsia="標楷體" w:hAnsi="標楷體"/>
                <w:color w:val="000000" w:themeColor="text1"/>
                <w:sz w:val="28"/>
                <w:szCs w:val="28"/>
              </w:rPr>
              <w:t>(</w:t>
            </w:r>
            <w:proofErr w:type="gramStart"/>
            <w:r w:rsidRPr="00671D86">
              <w:rPr>
                <w:rFonts w:ascii="標楷體" w:eastAsia="標楷體" w:hAnsi="標楷體"/>
                <w:color w:val="000000" w:themeColor="text1"/>
                <w:sz w:val="28"/>
                <w:szCs w:val="28"/>
              </w:rPr>
              <w:t>無者免</w:t>
            </w:r>
            <w:proofErr w:type="gramEnd"/>
            <w:r w:rsidRPr="00671D86">
              <w:rPr>
                <w:rFonts w:ascii="標楷體" w:eastAsia="標楷體" w:hAnsi="標楷體"/>
                <w:color w:val="000000" w:themeColor="text1"/>
                <w:sz w:val="28"/>
                <w:szCs w:val="28"/>
              </w:rPr>
              <w:t>報)</w:t>
            </w:r>
          </w:p>
        </w:tc>
      </w:tr>
      <w:tr w:rsidR="00315763" w:rsidRPr="00671D86" w14:paraId="60350041" w14:textId="77777777" w:rsidTr="00E027EC">
        <w:trPr>
          <w:trHeight w:val="469"/>
        </w:trPr>
        <w:tc>
          <w:tcPr>
            <w:tcW w:w="846" w:type="dxa"/>
            <w:vAlign w:val="center"/>
          </w:tcPr>
          <w:p w14:paraId="6B06F2AA"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5</w:t>
            </w:r>
          </w:p>
        </w:tc>
        <w:tc>
          <w:tcPr>
            <w:tcW w:w="8865" w:type="dxa"/>
            <w:vAlign w:val="center"/>
          </w:tcPr>
          <w:p w14:paraId="04984252"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填報花蓮縣政府人事處所屬人事機構</w:t>
            </w:r>
            <w:r w:rsidRPr="00671D86">
              <w:rPr>
                <w:rFonts w:ascii="標楷體" w:eastAsia="標楷體" w:hAnsi="標楷體"/>
                <w:color w:val="000000" w:themeColor="text1"/>
                <w:sz w:val="28"/>
                <w:szCs w:val="28"/>
              </w:rPr>
              <w:t>1-6月辦理各項活動及研習調查表</w:t>
            </w:r>
          </w:p>
        </w:tc>
      </w:tr>
      <w:tr w:rsidR="00315763" w:rsidRPr="00671D86" w14:paraId="2134C856" w14:textId="77777777" w:rsidTr="00E027EC">
        <w:trPr>
          <w:trHeight w:val="469"/>
        </w:trPr>
        <w:tc>
          <w:tcPr>
            <w:tcW w:w="846" w:type="dxa"/>
            <w:vAlign w:val="center"/>
          </w:tcPr>
          <w:p w14:paraId="6C57ADDA"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6</w:t>
            </w:r>
          </w:p>
        </w:tc>
        <w:tc>
          <w:tcPr>
            <w:tcW w:w="8865" w:type="dxa"/>
            <w:vAlign w:val="center"/>
          </w:tcPr>
          <w:p w14:paraId="7AB58824" w14:textId="77777777" w:rsidR="00315763" w:rsidRPr="00147C96" w:rsidRDefault="00315763" w:rsidP="00E027EC">
            <w:pPr>
              <w:pStyle w:val="TableParagraph"/>
              <w:spacing w:before="177" w:line="320" w:lineRule="exact"/>
              <w:rPr>
                <w:rFonts w:ascii="標楷體" w:eastAsia="標楷體" w:hAnsi="標楷體"/>
                <w:color w:val="000000" w:themeColor="text1"/>
                <w:sz w:val="28"/>
                <w:szCs w:val="28"/>
              </w:rPr>
            </w:pPr>
            <w:r w:rsidRPr="00147C96">
              <w:rPr>
                <w:rFonts w:ascii="標楷體" w:eastAsia="標楷體" w:hAnsi="標楷體" w:hint="eastAsia"/>
                <w:color w:val="000000" w:themeColor="text1"/>
                <w:sz w:val="28"/>
                <w:szCs w:val="28"/>
              </w:rPr>
              <w:t>留職停薪申請及屆期通知復職</w:t>
            </w:r>
          </w:p>
        </w:tc>
      </w:tr>
      <w:tr w:rsidR="00315763" w:rsidRPr="00671D86" w14:paraId="63873A84" w14:textId="77777777" w:rsidTr="00E027EC">
        <w:trPr>
          <w:trHeight w:val="469"/>
        </w:trPr>
        <w:tc>
          <w:tcPr>
            <w:tcW w:w="846" w:type="dxa"/>
            <w:vAlign w:val="center"/>
          </w:tcPr>
          <w:p w14:paraId="00F65D71"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7</w:t>
            </w:r>
          </w:p>
        </w:tc>
        <w:tc>
          <w:tcPr>
            <w:tcW w:w="8865" w:type="dxa"/>
            <w:vAlign w:val="center"/>
          </w:tcPr>
          <w:p w14:paraId="066B757F"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月底換發職員</w:t>
            </w:r>
            <w:proofErr w:type="gramStart"/>
            <w:r w:rsidRPr="00671D86">
              <w:rPr>
                <w:rFonts w:ascii="標楷體" w:eastAsia="標楷體" w:hAnsi="標楷體" w:hint="eastAsia"/>
                <w:color w:val="000000" w:themeColor="text1"/>
                <w:sz w:val="28"/>
                <w:szCs w:val="28"/>
              </w:rPr>
              <w:t>簽到退簿</w:t>
            </w:r>
            <w:proofErr w:type="gramEnd"/>
          </w:p>
        </w:tc>
      </w:tr>
      <w:tr w:rsidR="00315763" w:rsidRPr="00671D86" w14:paraId="7C8F4A8B" w14:textId="77777777" w:rsidTr="00E027EC">
        <w:trPr>
          <w:trHeight w:val="469"/>
        </w:trPr>
        <w:tc>
          <w:tcPr>
            <w:tcW w:w="846" w:type="dxa"/>
            <w:vAlign w:val="center"/>
          </w:tcPr>
          <w:p w14:paraId="55DCB3D3" w14:textId="77777777" w:rsidR="00315763"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18</w:t>
            </w:r>
          </w:p>
        </w:tc>
        <w:tc>
          <w:tcPr>
            <w:tcW w:w="8865" w:type="dxa"/>
            <w:vAlign w:val="center"/>
          </w:tcPr>
          <w:p w14:paraId="0EEB8663"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辦理</w:t>
            </w:r>
            <w:proofErr w:type="gramStart"/>
            <w:r>
              <w:rPr>
                <w:rFonts w:ascii="標楷體" w:eastAsia="標楷體" w:hAnsi="標楷體" w:hint="eastAsia"/>
                <w:color w:val="000000" w:themeColor="text1"/>
                <w:sz w:val="28"/>
                <w:szCs w:val="28"/>
              </w:rPr>
              <w:t>本府暨所屬</w:t>
            </w:r>
            <w:proofErr w:type="gramEnd"/>
            <w:r>
              <w:rPr>
                <w:rFonts w:ascii="標楷體" w:eastAsia="標楷體" w:hAnsi="標楷體" w:hint="eastAsia"/>
                <w:color w:val="000000" w:themeColor="text1"/>
                <w:sz w:val="28"/>
                <w:szCs w:val="28"/>
              </w:rPr>
              <w:t>機關非主管人員請調意願調查</w:t>
            </w:r>
          </w:p>
        </w:tc>
      </w:tr>
    </w:tbl>
    <w:p w14:paraId="16DB7B2A" w14:textId="77777777" w:rsidR="00315763" w:rsidRPr="00134509" w:rsidRDefault="00315763" w:rsidP="004F3FCC">
      <w:pPr>
        <w:spacing w:before="38" w:line="320" w:lineRule="exact"/>
        <w:rPr>
          <w:rFonts w:ascii="標楷體" w:eastAsia="標楷體" w:hAnsi="標楷體"/>
          <w:color w:val="000000" w:themeColor="text1"/>
          <w:sz w:val="28"/>
          <w:szCs w:val="28"/>
          <w:lang w:eastAsia="zh-TW"/>
        </w:rPr>
      </w:pPr>
    </w:p>
    <w:p w14:paraId="48A7FBCA" w14:textId="77777777" w:rsidR="00315763" w:rsidRPr="00511FE2" w:rsidRDefault="00315763" w:rsidP="00315763">
      <w:pPr>
        <w:spacing w:before="38" w:line="320" w:lineRule="exact"/>
        <w:ind w:left="352"/>
        <w:rPr>
          <w:rFonts w:ascii="標楷體" w:eastAsia="標楷體" w:hAnsi="標楷體"/>
          <w:b/>
          <w:color w:val="000000" w:themeColor="text1"/>
          <w:sz w:val="28"/>
          <w:szCs w:val="28"/>
        </w:rPr>
      </w:pPr>
      <w:r w:rsidRPr="00671D86">
        <w:rPr>
          <w:rFonts w:ascii="標楷體" w:eastAsia="標楷體" w:hAnsi="標楷體"/>
          <w:b/>
          <w:color w:val="000000" w:themeColor="text1"/>
          <w:sz w:val="28"/>
          <w:szCs w:val="28"/>
        </w:rPr>
        <w:t>7月份行事曆</w:t>
      </w:r>
    </w:p>
    <w:tbl>
      <w:tblPr>
        <w:tblStyle w:val="TableNormal"/>
        <w:tblpPr w:leftFromText="180" w:rightFromText="180" w:vertAnchor="text" w:horzAnchor="margin" w:tblpX="132" w:tblpY="153"/>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8867"/>
      </w:tblGrid>
      <w:tr w:rsidR="00315763" w:rsidRPr="00671D86" w14:paraId="5BA03A09" w14:textId="77777777" w:rsidTr="00E027EC">
        <w:trPr>
          <w:trHeight w:val="480"/>
        </w:trPr>
        <w:tc>
          <w:tcPr>
            <w:tcW w:w="846" w:type="dxa"/>
          </w:tcPr>
          <w:p w14:paraId="6F735C61"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867" w:type="dxa"/>
          </w:tcPr>
          <w:p w14:paraId="37ABF9F0"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5316F14B" w14:textId="77777777" w:rsidTr="00E027EC">
        <w:trPr>
          <w:trHeight w:val="480"/>
        </w:trPr>
        <w:tc>
          <w:tcPr>
            <w:tcW w:w="846" w:type="dxa"/>
            <w:vAlign w:val="center"/>
          </w:tcPr>
          <w:p w14:paraId="2CDF60E9"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1</w:t>
            </w:r>
          </w:p>
        </w:tc>
        <w:tc>
          <w:tcPr>
            <w:tcW w:w="8867" w:type="dxa"/>
            <w:vAlign w:val="center"/>
          </w:tcPr>
          <w:p w14:paraId="109584DE"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D7 非典型人力填報系統填報第2季「</w:t>
            </w:r>
            <w:r w:rsidRPr="00F9245F">
              <w:rPr>
                <w:rFonts w:ascii="標楷體" w:eastAsia="標楷體" w:hAnsi="標楷體" w:hint="eastAsia"/>
                <w:color w:val="000000" w:themeColor="text1"/>
                <w:sz w:val="28"/>
                <w:szCs w:val="28"/>
              </w:rPr>
              <w:t>約用人</w:t>
            </w:r>
            <w:r w:rsidRPr="00671D86">
              <w:rPr>
                <w:rFonts w:ascii="標楷體" w:eastAsia="標楷體" w:hAnsi="標楷體" w:hint="eastAsia"/>
                <w:color w:val="000000" w:themeColor="text1"/>
                <w:sz w:val="28"/>
                <w:szCs w:val="28"/>
              </w:rPr>
              <w:t>員人數調查表」及「</w:t>
            </w:r>
            <w:r w:rsidRPr="00671D86">
              <w:rPr>
                <w:rFonts w:ascii="標楷體" w:eastAsia="標楷體" w:hAnsi="標楷體"/>
                <w:color w:val="000000" w:themeColor="text1"/>
                <w:sz w:val="28"/>
                <w:szCs w:val="28"/>
              </w:rPr>
              <w:t>運用勞務承攬</w:t>
            </w:r>
            <w:r w:rsidRPr="00671D86">
              <w:rPr>
                <w:rFonts w:ascii="標楷體" w:eastAsia="標楷體" w:hAnsi="標楷體" w:hint="eastAsia"/>
                <w:color w:val="000000" w:themeColor="text1"/>
                <w:sz w:val="28"/>
                <w:szCs w:val="28"/>
              </w:rPr>
              <w:t>情形調查表」</w:t>
            </w:r>
          </w:p>
        </w:tc>
      </w:tr>
      <w:tr w:rsidR="00315763" w:rsidRPr="00671D86" w14:paraId="600A7637" w14:textId="77777777" w:rsidTr="00E027EC">
        <w:trPr>
          <w:trHeight w:val="480"/>
        </w:trPr>
        <w:tc>
          <w:tcPr>
            <w:tcW w:w="846" w:type="dxa"/>
            <w:vAlign w:val="center"/>
          </w:tcPr>
          <w:p w14:paraId="3233B060"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p>
        </w:tc>
        <w:tc>
          <w:tcPr>
            <w:tcW w:w="8867" w:type="dxa"/>
            <w:vAlign w:val="center"/>
          </w:tcPr>
          <w:p w14:paraId="04021C75"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1月至6月各機關職務代理名冊網路報送</w:t>
            </w:r>
            <w:r w:rsidRPr="00671D86">
              <w:rPr>
                <w:rFonts w:ascii="標楷體" w:eastAsia="標楷體" w:hAnsi="標楷體" w:hint="eastAsia"/>
                <w:color w:val="000000" w:themeColor="text1"/>
                <w:sz w:val="28"/>
                <w:szCs w:val="28"/>
              </w:rPr>
              <w:t>作業</w:t>
            </w:r>
          </w:p>
        </w:tc>
      </w:tr>
      <w:tr w:rsidR="00315763" w:rsidRPr="00671D86" w14:paraId="4221E207" w14:textId="77777777" w:rsidTr="00E027EC">
        <w:trPr>
          <w:trHeight w:val="480"/>
        </w:trPr>
        <w:tc>
          <w:tcPr>
            <w:tcW w:w="846" w:type="dxa"/>
            <w:vAlign w:val="center"/>
          </w:tcPr>
          <w:p w14:paraId="0C660149"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3</w:t>
            </w:r>
          </w:p>
        </w:tc>
        <w:tc>
          <w:tcPr>
            <w:tcW w:w="8867" w:type="dxa"/>
            <w:vAlign w:val="center"/>
          </w:tcPr>
          <w:p w14:paraId="404C172D" w14:textId="77777777" w:rsidR="00315763" w:rsidRPr="00671D86" w:rsidRDefault="00315763" w:rsidP="00E027EC">
            <w:pPr>
              <w:pStyle w:val="TableParagraph"/>
              <w:tabs>
                <w:tab w:val="left" w:pos="359"/>
              </w:tabs>
              <w:spacing w:before="11"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教師學年度成績考核資料彙整</w:t>
            </w:r>
          </w:p>
        </w:tc>
      </w:tr>
      <w:tr w:rsidR="00315763" w:rsidRPr="00671D86" w14:paraId="6420BD1A" w14:textId="77777777" w:rsidTr="00E027EC">
        <w:trPr>
          <w:trHeight w:val="496"/>
        </w:trPr>
        <w:tc>
          <w:tcPr>
            <w:tcW w:w="846" w:type="dxa"/>
            <w:vAlign w:val="center"/>
          </w:tcPr>
          <w:p w14:paraId="28E907BA"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8867" w:type="dxa"/>
            <w:vAlign w:val="center"/>
          </w:tcPr>
          <w:p w14:paraId="0EDA349A"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兼任行政職務教師未休假加班費清冊及強制休假日數以外之休假補助費申請</w:t>
            </w:r>
          </w:p>
        </w:tc>
      </w:tr>
      <w:tr w:rsidR="00315763" w:rsidRPr="00671D86" w14:paraId="351AE490" w14:textId="77777777" w:rsidTr="00E027EC">
        <w:trPr>
          <w:trHeight w:val="269"/>
        </w:trPr>
        <w:tc>
          <w:tcPr>
            <w:tcW w:w="846" w:type="dxa"/>
            <w:vAlign w:val="center"/>
          </w:tcPr>
          <w:p w14:paraId="57038162"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8867" w:type="dxa"/>
            <w:vAlign w:val="center"/>
          </w:tcPr>
          <w:p w14:paraId="3C877EDE"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辦理代理教師離職作業</w:t>
            </w:r>
          </w:p>
        </w:tc>
      </w:tr>
      <w:tr w:rsidR="00315763" w:rsidRPr="00671D86" w14:paraId="1488AA3F" w14:textId="77777777" w:rsidTr="00E027EC">
        <w:trPr>
          <w:trHeight w:val="408"/>
        </w:trPr>
        <w:tc>
          <w:tcPr>
            <w:tcW w:w="846" w:type="dxa"/>
            <w:vAlign w:val="center"/>
          </w:tcPr>
          <w:p w14:paraId="63BF40F3"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8867" w:type="dxa"/>
            <w:vAlign w:val="center"/>
          </w:tcPr>
          <w:p w14:paraId="3B2BA5E9"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辦理教師離職手續及公健保退保、退撫異動</w:t>
            </w:r>
          </w:p>
        </w:tc>
      </w:tr>
      <w:tr w:rsidR="00315763" w:rsidRPr="00671D86" w14:paraId="011EA89C" w14:textId="77777777" w:rsidTr="00E027EC">
        <w:trPr>
          <w:trHeight w:val="417"/>
        </w:trPr>
        <w:tc>
          <w:tcPr>
            <w:tcW w:w="846" w:type="dxa"/>
            <w:vAlign w:val="center"/>
          </w:tcPr>
          <w:p w14:paraId="59F7FB1E"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8867" w:type="dxa"/>
            <w:vAlign w:val="center"/>
          </w:tcPr>
          <w:p w14:paraId="19698BA3"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教師取得較高學歷</w:t>
            </w:r>
            <w:proofErr w:type="gramStart"/>
            <w:r w:rsidRPr="00671D86">
              <w:rPr>
                <w:rFonts w:ascii="標楷體" w:eastAsia="標楷體" w:hAnsi="標楷體" w:hint="eastAsia"/>
                <w:color w:val="000000" w:themeColor="text1"/>
                <w:sz w:val="28"/>
                <w:szCs w:val="28"/>
              </w:rPr>
              <w:t>報府</w:t>
            </w:r>
            <w:r w:rsidRPr="00F9245F">
              <w:rPr>
                <w:rFonts w:ascii="標楷體" w:eastAsia="標楷體" w:hAnsi="標楷體" w:hint="eastAsia"/>
                <w:color w:val="000000" w:themeColor="text1"/>
                <w:sz w:val="28"/>
                <w:szCs w:val="28"/>
              </w:rPr>
              <w:t>敘薪</w:t>
            </w:r>
            <w:proofErr w:type="gramEnd"/>
            <w:r w:rsidRPr="00F9245F">
              <w:rPr>
                <w:rFonts w:ascii="標楷體" w:eastAsia="標楷體" w:hAnsi="標楷體" w:hint="eastAsia"/>
                <w:color w:val="000000" w:themeColor="text1"/>
                <w:sz w:val="28"/>
                <w:szCs w:val="28"/>
              </w:rPr>
              <w:t>請示</w:t>
            </w:r>
          </w:p>
        </w:tc>
      </w:tr>
      <w:tr w:rsidR="00315763" w:rsidRPr="00671D86" w14:paraId="3BE4F5B0" w14:textId="77777777" w:rsidTr="00E027EC">
        <w:trPr>
          <w:trHeight w:val="417"/>
        </w:trPr>
        <w:tc>
          <w:tcPr>
            <w:tcW w:w="846" w:type="dxa"/>
            <w:vAlign w:val="center"/>
          </w:tcPr>
          <w:p w14:paraId="10372B96"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8867" w:type="dxa"/>
            <w:vAlign w:val="center"/>
          </w:tcPr>
          <w:p w14:paraId="2F8FD4D7"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自辦代理教師甄試事宜</w:t>
            </w:r>
          </w:p>
        </w:tc>
      </w:tr>
      <w:tr w:rsidR="00315763" w:rsidRPr="00671D86" w14:paraId="1D6B6A1A" w14:textId="77777777" w:rsidTr="00E027EC">
        <w:trPr>
          <w:trHeight w:val="417"/>
        </w:trPr>
        <w:tc>
          <w:tcPr>
            <w:tcW w:w="846" w:type="dxa"/>
            <w:vAlign w:val="center"/>
          </w:tcPr>
          <w:p w14:paraId="59B23E42"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8867" w:type="dxa"/>
            <w:vAlign w:val="center"/>
          </w:tcPr>
          <w:p w14:paraId="260B5FEA"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代理教師甄選（含再聘）核備作</w:t>
            </w:r>
            <w:r w:rsidRPr="00671D86">
              <w:rPr>
                <w:rFonts w:ascii="標楷體" w:eastAsia="標楷體" w:hAnsi="標楷體" w:hint="eastAsia"/>
                <w:color w:val="000000" w:themeColor="text1"/>
                <w:sz w:val="28"/>
                <w:szCs w:val="28"/>
              </w:rPr>
              <w:t>業</w:t>
            </w:r>
          </w:p>
        </w:tc>
      </w:tr>
      <w:tr w:rsidR="00315763" w:rsidRPr="00671D86" w14:paraId="680B3EB3" w14:textId="77777777" w:rsidTr="00E027EC">
        <w:trPr>
          <w:trHeight w:val="417"/>
        </w:trPr>
        <w:tc>
          <w:tcPr>
            <w:tcW w:w="846" w:type="dxa"/>
            <w:vAlign w:val="center"/>
          </w:tcPr>
          <w:p w14:paraId="3CD235F8" w14:textId="77777777" w:rsidR="00315763"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0</w:t>
            </w:r>
          </w:p>
        </w:tc>
        <w:tc>
          <w:tcPr>
            <w:tcW w:w="8867" w:type="dxa"/>
            <w:vAlign w:val="center"/>
          </w:tcPr>
          <w:p w14:paraId="676D52B8"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製發新進教師及續聘教師聘書</w:t>
            </w:r>
          </w:p>
        </w:tc>
      </w:tr>
      <w:tr w:rsidR="00315763" w:rsidRPr="00671D86" w14:paraId="48408AB7" w14:textId="77777777" w:rsidTr="00E027EC">
        <w:trPr>
          <w:trHeight w:val="481"/>
        </w:trPr>
        <w:tc>
          <w:tcPr>
            <w:tcW w:w="846" w:type="dxa"/>
            <w:vAlign w:val="center"/>
          </w:tcPr>
          <w:p w14:paraId="12713B69"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11</w:t>
            </w:r>
          </w:p>
        </w:tc>
        <w:tc>
          <w:tcPr>
            <w:tcW w:w="8867" w:type="dxa"/>
            <w:vAlign w:val="center"/>
          </w:tcPr>
          <w:p w14:paraId="1D00F194" w14:textId="77777777" w:rsidR="00315763" w:rsidRPr="00DD72F5" w:rsidRDefault="00315763" w:rsidP="00E027EC">
            <w:pPr>
              <w:pStyle w:val="TableParagraph"/>
              <w:spacing w:before="177" w:line="320" w:lineRule="exact"/>
              <w:rPr>
                <w:rFonts w:ascii="標楷體" w:eastAsia="標楷體" w:hAnsi="標楷體"/>
                <w:color w:val="000000" w:themeColor="text1"/>
                <w:sz w:val="28"/>
                <w:szCs w:val="28"/>
              </w:rPr>
            </w:pPr>
            <w:r w:rsidRPr="00DD72F5">
              <w:rPr>
                <w:rFonts w:ascii="標楷體" w:eastAsia="標楷體" w:hAnsi="標楷體" w:hint="eastAsia"/>
                <w:color w:val="000000" w:themeColor="text1"/>
                <w:sz w:val="28"/>
                <w:szCs w:val="28"/>
              </w:rPr>
              <w:t>報送校長成績考核案</w:t>
            </w:r>
            <w:r w:rsidRPr="00DD72F5">
              <w:rPr>
                <w:rFonts w:ascii="標楷體" w:eastAsia="標楷體" w:hAnsi="標楷體"/>
                <w:color w:val="000000" w:themeColor="text1"/>
                <w:sz w:val="28"/>
                <w:szCs w:val="28"/>
              </w:rPr>
              <w:t>(報教育處彙整)</w:t>
            </w:r>
          </w:p>
        </w:tc>
      </w:tr>
      <w:tr w:rsidR="00315763" w:rsidRPr="00671D86" w14:paraId="3FF0DFF0" w14:textId="77777777" w:rsidTr="00E027EC">
        <w:trPr>
          <w:trHeight w:val="481"/>
        </w:trPr>
        <w:tc>
          <w:tcPr>
            <w:tcW w:w="846" w:type="dxa"/>
            <w:vAlign w:val="center"/>
          </w:tcPr>
          <w:p w14:paraId="6F16610D" w14:textId="77777777" w:rsidR="00315763"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w:t>
            </w:r>
          </w:p>
        </w:tc>
        <w:tc>
          <w:tcPr>
            <w:tcW w:w="8867" w:type="dxa"/>
            <w:vAlign w:val="center"/>
          </w:tcPr>
          <w:p w14:paraId="48961001" w14:textId="77777777" w:rsidR="00315763" w:rsidRPr="00DD72F5" w:rsidRDefault="00315763" w:rsidP="00E027EC">
            <w:pPr>
              <w:pStyle w:val="TableParagraph"/>
              <w:spacing w:before="177" w:line="320" w:lineRule="exact"/>
              <w:rPr>
                <w:rFonts w:ascii="標楷體" w:eastAsia="標楷體" w:hAnsi="標楷體"/>
                <w:color w:val="000000" w:themeColor="text1"/>
                <w:sz w:val="28"/>
                <w:szCs w:val="28"/>
              </w:rPr>
            </w:pPr>
            <w:r w:rsidRPr="00DD72F5">
              <w:rPr>
                <w:rFonts w:ascii="標楷體" w:eastAsia="標楷體" w:hAnsi="標楷體" w:hint="eastAsia"/>
                <w:color w:val="000000" w:themeColor="text1"/>
                <w:sz w:val="28"/>
                <w:szCs w:val="28"/>
              </w:rPr>
              <w:t>月底</w:t>
            </w:r>
            <w:proofErr w:type="gramStart"/>
            <w:r w:rsidRPr="00DD72F5">
              <w:rPr>
                <w:rFonts w:ascii="標楷體" w:eastAsia="標楷體" w:hAnsi="標楷體" w:hint="eastAsia"/>
                <w:color w:val="000000" w:themeColor="text1"/>
                <w:sz w:val="28"/>
                <w:szCs w:val="28"/>
              </w:rPr>
              <w:t>換發兼行政</w:t>
            </w:r>
            <w:proofErr w:type="gramEnd"/>
            <w:r w:rsidRPr="00DD72F5">
              <w:rPr>
                <w:rFonts w:ascii="標楷體" w:eastAsia="標楷體" w:hAnsi="標楷體" w:hint="eastAsia"/>
                <w:color w:val="000000" w:themeColor="text1"/>
                <w:sz w:val="28"/>
                <w:szCs w:val="28"/>
              </w:rPr>
              <w:t>教師</w:t>
            </w:r>
            <w:proofErr w:type="gramStart"/>
            <w:r w:rsidRPr="00DD72F5">
              <w:rPr>
                <w:rFonts w:ascii="標楷體" w:eastAsia="標楷體" w:hAnsi="標楷體" w:hint="eastAsia"/>
                <w:color w:val="000000" w:themeColor="text1"/>
                <w:sz w:val="28"/>
                <w:szCs w:val="28"/>
              </w:rPr>
              <w:t>簽到退簿</w:t>
            </w:r>
            <w:proofErr w:type="gramEnd"/>
          </w:p>
        </w:tc>
      </w:tr>
    </w:tbl>
    <w:p w14:paraId="16CBD168" w14:textId="77777777" w:rsidR="00315763" w:rsidRPr="00671D86" w:rsidRDefault="00315763" w:rsidP="00315763">
      <w:pPr>
        <w:spacing w:before="38" w:line="320" w:lineRule="exact"/>
        <w:ind w:left="352"/>
        <w:rPr>
          <w:rFonts w:ascii="標楷體" w:eastAsia="標楷體" w:hAnsi="標楷體"/>
          <w:color w:val="000000" w:themeColor="text1"/>
          <w:sz w:val="28"/>
          <w:szCs w:val="28"/>
          <w:lang w:eastAsia="zh-TW"/>
        </w:rPr>
      </w:pPr>
    </w:p>
    <w:p w14:paraId="242D46BE" w14:textId="77777777" w:rsidR="00315763" w:rsidRPr="00671D86" w:rsidRDefault="00315763" w:rsidP="00315763">
      <w:pPr>
        <w:spacing w:before="38" w:line="320" w:lineRule="exact"/>
        <w:ind w:left="352"/>
        <w:rPr>
          <w:rFonts w:ascii="標楷體" w:eastAsia="標楷體" w:hAnsi="標楷體"/>
          <w:b/>
          <w:color w:val="000000" w:themeColor="text1"/>
          <w:sz w:val="28"/>
          <w:szCs w:val="28"/>
        </w:rPr>
      </w:pPr>
      <w:r w:rsidRPr="00671D86">
        <w:rPr>
          <w:rFonts w:ascii="標楷體" w:eastAsia="標楷體" w:hAnsi="標楷體" w:hint="eastAsia"/>
          <w:b/>
          <w:color w:val="000000" w:themeColor="text1"/>
          <w:sz w:val="28"/>
          <w:szCs w:val="28"/>
        </w:rPr>
        <w:t>8</w:t>
      </w:r>
      <w:r w:rsidRPr="00671D86">
        <w:rPr>
          <w:rFonts w:ascii="標楷體" w:eastAsia="標楷體" w:hAnsi="標楷體"/>
          <w:b/>
          <w:color w:val="000000" w:themeColor="text1"/>
          <w:sz w:val="28"/>
          <w:szCs w:val="28"/>
        </w:rPr>
        <w:t>月份行事曆</w:t>
      </w:r>
    </w:p>
    <w:tbl>
      <w:tblPr>
        <w:tblStyle w:val="TableNormal"/>
        <w:tblpPr w:leftFromText="180" w:rightFromText="180" w:vertAnchor="text" w:horzAnchor="margin" w:tblpX="132" w:tblpY="153"/>
        <w:tblW w:w="9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8898"/>
      </w:tblGrid>
      <w:tr w:rsidR="00315763" w:rsidRPr="00671D86" w14:paraId="036DC794" w14:textId="77777777" w:rsidTr="00E027EC">
        <w:trPr>
          <w:trHeight w:val="470"/>
        </w:trPr>
        <w:tc>
          <w:tcPr>
            <w:tcW w:w="846" w:type="dxa"/>
          </w:tcPr>
          <w:p w14:paraId="77FFB732"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p>
        </w:tc>
        <w:tc>
          <w:tcPr>
            <w:tcW w:w="8898" w:type="dxa"/>
          </w:tcPr>
          <w:p w14:paraId="2823E0A4"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34B792A5" w14:textId="77777777" w:rsidTr="00E027EC">
        <w:trPr>
          <w:trHeight w:val="486"/>
        </w:trPr>
        <w:tc>
          <w:tcPr>
            <w:tcW w:w="846" w:type="dxa"/>
            <w:vAlign w:val="center"/>
          </w:tcPr>
          <w:p w14:paraId="007D7147" w14:textId="06ACC281" w:rsidR="00315763" w:rsidRPr="00671D86" w:rsidRDefault="0072687B" w:rsidP="00E027EC">
            <w:pPr>
              <w:pStyle w:val="TableParagraph"/>
              <w:spacing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p>
        </w:tc>
        <w:tc>
          <w:tcPr>
            <w:tcW w:w="8898" w:type="dxa"/>
            <w:vAlign w:val="center"/>
          </w:tcPr>
          <w:p w14:paraId="676F525C" w14:textId="77777777" w:rsidR="00315763" w:rsidRPr="00DD72F5" w:rsidRDefault="00315763" w:rsidP="00E027EC">
            <w:pPr>
              <w:pStyle w:val="TableParagraph"/>
              <w:tabs>
                <w:tab w:val="left" w:pos="359"/>
              </w:tabs>
              <w:spacing w:before="11" w:line="320" w:lineRule="exact"/>
              <w:rPr>
                <w:rFonts w:ascii="標楷體" w:eastAsia="標楷體" w:hAnsi="標楷體"/>
                <w:color w:val="000000" w:themeColor="text1"/>
                <w:sz w:val="28"/>
                <w:szCs w:val="28"/>
              </w:rPr>
            </w:pPr>
            <w:r w:rsidRPr="00DD72F5">
              <w:rPr>
                <w:rFonts w:ascii="標楷體" w:eastAsia="標楷體" w:hAnsi="標楷體" w:hint="eastAsia"/>
                <w:color w:val="000000" w:themeColor="text1"/>
                <w:sz w:val="28"/>
                <w:szCs w:val="28"/>
              </w:rPr>
              <w:t>報送教師年度成績考核</w:t>
            </w:r>
            <w:r w:rsidRPr="00DD72F5">
              <w:rPr>
                <w:rFonts w:ascii="標楷體" w:eastAsia="標楷體" w:hAnsi="標楷體"/>
                <w:color w:val="000000" w:themeColor="text1"/>
                <w:sz w:val="28"/>
                <w:szCs w:val="28"/>
              </w:rPr>
              <w:t>(8月1日以後始可召</w:t>
            </w:r>
            <w:r w:rsidRPr="00DD72F5">
              <w:rPr>
                <w:rFonts w:ascii="標楷體" w:eastAsia="標楷體" w:hAnsi="標楷體" w:hint="eastAsia"/>
                <w:color w:val="000000" w:themeColor="text1"/>
                <w:sz w:val="28"/>
                <w:szCs w:val="28"/>
              </w:rPr>
              <w:t>開會議審議及報送</w:t>
            </w:r>
            <w:r w:rsidRPr="00DD72F5">
              <w:rPr>
                <w:rFonts w:ascii="標楷體" w:eastAsia="標楷體" w:hAnsi="標楷體"/>
                <w:color w:val="000000" w:themeColor="text1"/>
                <w:sz w:val="28"/>
                <w:szCs w:val="28"/>
              </w:rPr>
              <w:t>)</w:t>
            </w:r>
          </w:p>
        </w:tc>
      </w:tr>
      <w:tr w:rsidR="00315763" w:rsidRPr="00671D86" w14:paraId="6620C8F3" w14:textId="77777777" w:rsidTr="00E027EC">
        <w:trPr>
          <w:trHeight w:val="264"/>
        </w:trPr>
        <w:tc>
          <w:tcPr>
            <w:tcW w:w="846" w:type="dxa"/>
            <w:vAlign w:val="center"/>
          </w:tcPr>
          <w:p w14:paraId="01819B03" w14:textId="404EF84F" w:rsidR="00315763" w:rsidRPr="00671D86" w:rsidRDefault="0072687B"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p>
        </w:tc>
        <w:tc>
          <w:tcPr>
            <w:tcW w:w="8898" w:type="dxa"/>
            <w:vAlign w:val="center"/>
          </w:tcPr>
          <w:p w14:paraId="6424781C" w14:textId="77777777" w:rsidR="00315763" w:rsidRPr="00DD72F5" w:rsidRDefault="00315763" w:rsidP="00E027EC">
            <w:pPr>
              <w:pStyle w:val="TableParagraph"/>
              <w:spacing w:before="177" w:line="320" w:lineRule="exact"/>
              <w:rPr>
                <w:rFonts w:ascii="標楷體" w:eastAsia="標楷體" w:hAnsi="標楷體"/>
                <w:color w:val="000000" w:themeColor="text1"/>
                <w:sz w:val="28"/>
                <w:szCs w:val="28"/>
              </w:rPr>
            </w:pPr>
            <w:r w:rsidRPr="00DD72F5">
              <w:rPr>
                <w:rFonts w:ascii="標楷體" w:eastAsia="標楷體" w:hAnsi="標楷體" w:hint="eastAsia"/>
                <w:color w:val="000000" w:themeColor="text1"/>
                <w:sz w:val="28"/>
                <w:szCs w:val="28"/>
              </w:rPr>
              <w:t>自辦代理代課教師甄試事宜（得視甄選補缺狀況隨時辦理</w:t>
            </w:r>
            <w:proofErr w:type="gramStart"/>
            <w:r w:rsidRPr="00DD72F5">
              <w:rPr>
                <w:rFonts w:ascii="標楷體" w:eastAsia="標楷體" w:hAnsi="標楷體" w:hint="eastAsia"/>
                <w:color w:val="000000" w:themeColor="text1"/>
                <w:sz w:val="28"/>
                <w:szCs w:val="28"/>
              </w:rPr>
              <w:t>一</w:t>
            </w:r>
            <w:proofErr w:type="gramEnd"/>
            <w:r w:rsidRPr="00DD72F5">
              <w:rPr>
                <w:rFonts w:ascii="標楷體" w:eastAsia="標楷體" w:hAnsi="標楷體" w:hint="eastAsia"/>
                <w:color w:val="000000" w:themeColor="text1"/>
                <w:sz w:val="28"/>
                <w:szCs w:val="28"/>
              </w:rPr>
              <w:t>至數次不等）</w:t>
            </w:r>
          </w:p>
        </w:tc>
      </w:tr>
      <w:tr w:rsidR="00315763" w:rsidRPr="00671D86" w14:paraId="697784E4" w14:textId="77777777" w:rsidTr="00E027EC">
        <w:trPr>
          <w:trHeight w:val="400"/>
        </w:trPr>
        <w:tc>
          <w:tcPr>
            <w:tcW w:w="846" w:type="dxa"/>
            <w:vAlign w:val="center"/>
          </w:tcPr>
          <w:p w14:paraId="12CA0479" w14:textId="6FE4ECB7" w:rsidR="00315763" w:rsidRPr="00671D86" w:rsidRDefault="0072687B"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
        </w:tc>
        <w:tc>
          <w:tcPr>
            <w:tcW w:w="8898" w:type="dxa"/>
            <w:vAlign w:val="center"/>
          </w:tcPr>
          <w:p w14:paraId="6B1A4289" w14:textId="77777777" w:rsidR="00315763" w:rsidRPr="00DD72F5" w:rsidRDefault="00315763" w:rsidP="00E027EC">
            <w:pPr>
              <w:pStyle w:val="TableParagraph"/>
              <w:spacing w:before="177" w:line="320" w:lineRule="exact"/>
              <w:rPr>
                <w:rFonts w:ascii="標楷體" w:eastAsia="標楷體" w:hAnsi="標楷體"/>
                <w:strike/>
                <w:color w:val="000000" w:themeColor="text1"/>
                <w:sz w:val="28"/>
                <w:szCs w:val="28"/>
              </w:rPr>
            </w:pPr>
            <w:r w:rsidRPr="00DD72F5">
              <w:rPr>
                <w:rFonts w:ascii="標楷體" w:eastAsia="標楷體" w:hAnsi="標楷體"/>
                <w:color w:val="000000" w:themeColor="text1"/>
                <w:sz w:val="28"/>
                <w:szCs w:val="28"/>
              </w:rPr>
              <w:t>代理教師甄選（含再聘）核備作業</w:t>
            </w:r>
          </w:p>
        </w:tc>
      </w:tr>
      <w:tr w:rsidR="00315763" w:rsidRPr="00671D86" w14:paraId="6C755926" w14:textId="77777777" w:rsidTr="00E027EC">
        <w:trPr>
          <w:trHeight w:val="409"/>
        </w:trPr>
        <w:tc>
          <w:tcPr>
            <w:tcW w:w="846" w:type="dxa"/>
            <w:vAlign w:val="center"/>
          </w:tcPr>
          <w:p w14:paraId="29321A3D" w14:textId="6A3F0EAA" w:rsidR="00315763" w:rsidRPr="00671D86" w:rsidRDefault="0072687B"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8898" w:type="dxa"/>
            <w:vAlign w:val="center"/>
          </w:tcPr>
          <w:p w14:paraId="02254FDC" w14:textId="77777777" w:rsidR="00315763" w:rsidRPr="00DD72F5" w:rsidRDefault="00315763" w:rsidP="00E027EC">
            <w:pPr>
              <w:pStyle w:val="TableParagraph"/>
              <w:spacing w:before="177" w:line="320" w:lineRule="exact"/>
              <w:rPr>
                <w:rFonts w:ascii="標楷體" w:eastAsia="標楷體" w:hAnsi="標楷體"/>
                <w:color w:val="000000" w:themeColor="text1"/>
                <w:sz w:val="28"/>
                <w:szCs w:val="28"/>
              </w:rPr>
            </w:pPr>
            <w:r w:rsidRPr="00DD72F5">
              <w:rPr>
                <w:rFonts w:ascii="標楷體" w:eastAsia="標楷體" w:hAnsi="標楷體" w:hint="eastAsia"/>
                <w:color w:val="000000" w:themeColor="text1"/>
                <w:sz w:val="28"/>
                <w:szCs w:val="28"/>
              </w:rPr>
              <w:t>辦理代理教師</w:t>
            </w:r>
            <w:proofErr w:type="gramStart"/>
            <w:r w:rsidRPr="00DD72F5">
              <w:rPr>
                <w:rFonts w:ascii="標楷體" w:eastAsia="標楷體" w:hAnsi="標楷體" w:hint="eastAsia"/>
                <w:color w:val="000000" w:themeColor="text1"/>
                <w:sz w:val="28"/>
                <w:szCs w:val="28"/>
              </w:rPr>
              <w:t>敘薪並副</w:t>
            </w:r>
            <w:proofErr w:type="gramEnd"/>
            <w:r w:rsidRPr="00DD72F5">
              <w:rPr>
                <w:rFonts w:ascii="標楷體" w:eastAsia="標楷體" w:hAnsi="標楷體" w:hint="eastAsia"/>
                <w:color w:val="000000" w:themeColor="text1"/>
                <w:sz w:val="28"/>
                <w:szCs w:val="28"/>
              </w:rPr>
              <w:t>知縣府(代理教師</w:t>
            </w:r>
            <w:proofErr w:type="gramStart"/>
            <w:r w:rsidRPr="00DD72F5">
              <w:rPr>
                <w:rFonts w:ascii="標楷體" w:eastAsia="標楷體" w:hAnsi="標楷體" w:hint="eastAsia"/>
                <w:color w:val="000000" w:themeColor="text1"/>
                <w:sz w:val="28"/>
                <w:szCs w:val="28"/>
              </w:rPr>
              <w:t>敘薪無職</w:t>
            </w:r>
            <w:proofErr w:type="gramEnd"/>
            <w:r w:rsidRPr="00DD72F5">
              <w:rPr>
                <w:rFonts w:ascii="標楷體" w:eastAsia="標楷體" w:hAnsi="標楷體" w:hint="eastAsia"/>
                <w:color w:val="000000" w:themeColor="text1"/>
                <w:sz w:val="28"/>
                <w:szCs w:val="28"/>
              </w:rPr>
              <w:t>前年資以學歷敘薪授權由學校辦理，有提敘的報人事處敘薪)</w:t>
            </w:r>
          </w:p>
        </w:tc>
      </w:tr>
      <w:tr w:rsidR="00315763" w:rsidRPr="00671D86" w14:paraId="58E12DA4" w14:textId="77777777" w:rsidTr="00E027EC">
        <w:trPr>
          <w:trHeight w:val="409"/>
        </w:trPr>
        <w:tc>
          <w:tcPr>
            <w:tcW w:w="846" w:type="dxa"/>
            <w:vAlign w:val="center"/>
          </w:tcPr>
          <w:p w14:paraId="6CEA09C7" w14:textId="14F77036" w:rsidR="00315763" w:rsidRPr="00671D86" w:rsidRDefault="0072687B"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8898" w:type="dxa"/>
            <w:vAlign w:val="center"/>
          </w:tcPr>
          <w:p w14:paraId="69861BB0" w14:textId="77777777" w:rsidR="00315763" w:rsidRPr="00DD72F5" w:rsidRDefault="00315763" w:rsidP="00E027EC">
            <w:pPr>
              <w:pStyle w:val="TableParagraph"/>
              <w:spacing w:before="177" w:line="320" w:lineRule="exact"/>
              <w:rPr>
                <w:rFonts w:ascii="標楷體" w:eastAsia="標楷體" w:hAnsi="標楷體"/>
                <w:color w:val="000000" w:themeColor="text1"/>
                <w:sz w:val="28"/>
                <w:szCs w:val="28"/>
              </w:rPr>
            </w:pPr>
            <w:r w:rsidRPr="00DD72F5">
              <w:rPr>
                <w:rFonts w:ascii="標楷體" w:eastAsia="標楷體" w:hAnsi="標楷體" w:hint="eastAsia"/>
                <w:color w:val="000000" w:themeColor="text1"/>
                <w:sz w:val="28"/>
                <w:szCs w:val="28"/>
              </w:rPr>
              <w:t>新進教師報府辦理敘薪請示</w:t>
            </w:r>
          </w:p>
        </w:tc>
      </w:tr>
      <w:tr w:rsidR="00315763" w:rsidRPr="00671D86" w14:paraId="481D033F" w14:textId="77777777" w:rsidTr="00E027EC">
        <w:trPr>
          <w:trHeight w:val="471"/>
        </w:trPr>
        <w:tc>
          <w:tcPr>
            <w:tcW w:w="846" w:type="dxa"/>
            <w:vAlign w:val="center"/>
          </w:tcPr>
          <w:p w14:paraId="51A0CC56" w14:textId="3DA86305" w:rsidR="00315763" w:rsidRPr="00671D86" w:rsidRDefault="0072687B"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8898" w:type="dxa"/>
            <w:vAlign w:val="center"/>
          </w:tcPr>
          <w:p w14:paraId="20CBDE54" w14:textId="77777777" w:rsidR="00315763" w:rsidRPr="008A4E69" w:rsidRDefault="00315763" w:rsidP="00E027EC">
            <w:pPr>
              <w:pStyle w:val="TableParagraph"/>
              <w:spacing w:before="177"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新進教師申購退撫年資</w:t>
            </w:r>
            <w:r w:rsidRPr="008A4E69">
              <w:rPr>
                <w:rFonts w:ascii="標楷體" w:eastAsia="標楷體" w:hAnsi="標楷體"/>
                <w:color w:val="000000" w:themeColor="text1"/>
                <w:sz w:val="28"/>
                <w:szCs w:val="28"/>
              </w:rPr>
              <w:t>(到職3個月內辦理</w:t>
            </w:r>
            <w:proofErr w:type="gramStart"/>
            <w:r w:rsidRPr="008A4E69">
              <w:rPr>
                <w:rFonts w:ascii="標楷體" w:eastAsia="標楷體" w:hAnsi="標楷體"/>
                <w:color w:val="000000" w:themeColor="text1"/>
                <w:sz w:val="28"/>
                <w:szCs w:val="28"/>
              </w:rPr>
              <w:t>）</w:t>
            </w:r>
            <w:proofErr w:type="gramEnd"/>
          </w:p>
        </w:tc>
      </w:tr>
      <w:tr w:rsidR="00315763" w:rsidRPr="00671D86" w14:paraId="6032DFAC" w14:textId="77777777" w:rsidTr="00E027EC">
        <w:trPr>
          <w:trHeight w:val="471"/>
        </w:trPr>
        <w:tc>
          <w:tcPr>
            <w:tcW w:w="846" w:type="dxa"/>
            <w:vAlign w:val="center"/>
          </w:tcPr>
          <w:p w14:paraId="1C1273B6" w14:textId="07AF7606" w:rsidR="00315763" w:rsidRPr="00671D86" w:rsidRDefault="0072687B"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8898" w:type="dxa"/>
            <w:vAlign w:val="center"/>
          </w:tcPr>
          <w:p w14:paraId="0AEDCF35"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新進教師加入公保、健保及退撫基金</w:t>
            </w:r>
          </w:p>
        </w:tc>
      </w:tr>
      <w:tr w:rsidR="00315763" w:rsidRPr="00671D86" w14:paraId="606FBFBE" w14:textId="77777777" w:rsidTr="00E027EC">
        <w:trPr>
          <w:trHeight w:val="471"/>
        </w:trPr>
        <w:tc>
          <w:tcPr>
            <w:tcW w:w="846" w:type="dxa"/>
            <w:vAlign w:val="center"/>
          </w:tcPr>
          <w:p w14:paraId="1ABBA4E6" w14:textId="0EA8D0FC" w:rsidR="00315763" w:rsidRPr="00671D86" w:rsidRDefault="0072687B"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8898" w:type="dxa"/>
            <w:vAlign w:val="center"/>
          </w:tcPr>
          <w:p w14:paraId="2BB1D61C"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兼行政職教師國</w:t>
            </w:r>
            <w:proofErr w:type="gramStart"/>
            <w:r w:rsidRPr="00671D86">
              <w:rPr>
                <w:rFonts w:ascii="標楷體" w:eastAsia="標楷體" w:hAnsi="標楷體" w:hint="eastAsia"/>
                <w:color w:val="000000" w:themeColor="text1"/>
                <w:sz w:val="28"/>
                <w:szCs w:val="28"/>
              </w:rPr>
              <w:t>旅卡異</w:t>
            </w:r>
            <w:proofErr w:type="gramEnd"/>
            <w:r w:rsidRPr="00671D86">
              <w:rPr>
                <w:rFonts w:ascii="標楷體" w:eastAsia="標楷體" w:hAnsi="標楷體" w:hint="eastAsia"/>
                <w:color w:val="000000" w:themeColor="text1"/>
                <w:sz w:val="28"/>
                <w:szCs w:val="28"/>
              </w:rPr>
              <w:t>動情形報送發卡銀行</w:t>
            </w:r>
          </w:p>
        </w:tc>
      </w:tr>
      <w:tr w:rsidR="00315763" w:rsidRPr="00671D86" w14:paraId="6ED099E1" w14:textId="77777777" w:rsidTr="00E027EC">
        <w:trPr>
          <w:trHeight w:val="471"/>
        </w:trPr>
        <w:tc>
          <w:tcPr>
            <w:tcW w:w="846" w:type="dxa"/>
            <w:vAlign w:val="center"/>
          </w:tcPr>
          <w:p w14:paraId="3A1BD87B" w14:textId="57CEFC5D" w:rsidR="00315763" w:rsidRPr="00671D86" w:rsidRDefault="0072687B"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8898" w:type="dxa"/>
            <w:vAlign w:val="center"/>
          </w:tcPr>
          <w:p w14:paraId="594CB535"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8月7日前至</w:t>
            </w:r>
            <w:proofErr w:type="gramStart"/>
            <w:r w:rsidRPr="00671D86">
              <w:rPr>
                <w:rFonts w:ascii="標楷體" w:eastAsia="標楷體" w:hAnsi="標楷體"/>
                <w:color w:val="000000" w:themeColor="text1"/>
                <w:sz w:val="28"/>
                <w:szCs w:val="28"/>
              </w:rPr>
              <w:t>國旅卡檢核</w:t>
            </w:r>
            <w:proofErr w:type="gramEnd"/>
            <w:r w:rsidRPr="00671D86">
              <w:rPr>
                <w:rFonts w:ascii="標楷體" w:eastAsia="標楷體" w:hAnsi="標楷體"/>
                <w:color w:val="000000" w:themeColor="text1"/>
                <w:sz w:val="28"/>
                <w:szCs w:val="28"/>
              </w:rPr>
              <w:t>系統完成前一學年度兼</w:t>
            </w:r>
            <w:r w:rsidRPr="00671D86">
              <w:rPr>
                <w:rFonts w:ascii="標楷體" w:eastAsia="標楷體" w:hAnsi="標楷體" w:hint="eastAsia"/>
                <w:color w:val="000000" w:themeColor="text1"/>
                <w:sz w:val="28"/>
                <w:szCs w:val="28"/>
              </w:rPr>
              <w:t>任行政職務教師國民旅遊卡補助費尚未請領者休假維護作業等</w:t>
            </w:r>
          </w:p>
        </w:tc>
      </w:tr>
      <w:tr w:rsidR="00315763" w:rsidRPr="00671D86" w14:paraId="645A1D1E" w14:textId="77777777" w:rsidTr="00E027EC">
        <w:trPr>
          <w:trHeight w:val="471"/>
        </w:trPr>
        <w:tc>
          <w:tcPr>
            <w:tcW w:w="846" w:type="dxa"/>
            <w:vAlign w:val="center"/>
          </w:tcPr>
          <w:p w14:paraId="53AC2E98" w14:textId="374D9E5F"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sidR="0072687B">
              <w:rPr>
                <w:rFonts w:ascii="標楷體" w:eastAsia="標楷體" w:hAnsi="標楷體" w:hint="eastAsia"/>
                <w:color w:val="000000" w:themeColor="text1"/>
                <w:sz w:val="28"/>
                <w:szCs w:val="28"/>
              </w:rPr>
              <w:t>0</w:t>
            </w:r>
          </w:p>
        </w:tc>
        <w:tc>
          <w:tcPr>
            <w:tcW w:w="8898" w:type="dxa"/>
            <w:vAlign w:val="center"/>
          </w:tcPr>
          <w:p w14:paraId="0F845FC1"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w:t>
            </w:r>
            <w:r w:rsidRPr="00950590">
              <w:rPr>
                <w:rFonts w:ascii="標楷體" w:eastAsia="標楷體" w:hAnsi="標楷體" w:hint="eastAsia"/>
                <w:color w:val="000000" w:themeColor="text1"/>
                <w:sz w:val="28"/>
                <w:szCs w:val="28"/>
              </w:rPr>
              <w:t>借調(調用)教師不</w:t>
            </w:r>
            <w:r w:rsidRPr="00671D86">
              <w:rPr>
                <w:rFonts w:ascii="標楷體" w:eastAsia="標楷體" w:hAnsi="標楷體" w:hint="eastAsia"/>
                <w:color w:val="000000" w:themeColor="text1"/>
                <w:sz w:val="28"/>
                <w:szCs w:val="28"/>
              </w:rPr>
              <w:t>休假加班費核發</w:t>
            </w:r>
          </w:p>
        </w:tc>
      </w:tr>
      <w:tr w:rsidR="00315763" w:rsidRPr="00671D86" w14:paraId="5CA801BF" w14:textId="77777777" w:rsidTr="00E027EC">
        <w:trPr>
          <w:trHeight w:val="471"/>
        </w:trPr>
        <w:tc>
          <w:tcPr>
            <w:tcW w:w="846" w:type="dxa"/>
            <w:vAlign w:val="center"/>
          </w:tcPr>
          <w:p w14:paraId="701BF5F7" w14:textId="117C6085"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lastRenderedPageBreak/>
              <w:t>1</w:t>
            </w:r>
            <w:r w:rsidR="0072687B">
              <w:rPr>
                <w:rFonts w:ascii="標楷體" w:eastAsia="標楷體" w:hAnsi="標楷體" w:hint="eastAsia"/>
                <w:color w:val="000000" w:themeColor="text1"/>
                <w:sz w:val="28"/>
                <w:szCs w:val="28"/>
              </w:rPr>
              <w:t>1</w:t>
            </w:r>
          </w:p>
        </w:tc>
        <w:tc>
          <w:tcPr>
            <w:tcW w:w="8898" w:type="dxa"/>
            <w:vAlign w:val="center"/>
          </w:tcPr>
          <w:p w14:paraId="7BB7FE69"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教育部國民及學前教育署補助國民小學充實行政人力</w:t>
            </w:r>
            <w:r w:rsidRPr="00893097">
              <w:rPr>
                <w:rFonts w:ascii="標楷體" w:eastAsia="標楷體" w:hAnsi="標楷體" w:hint="eastAsia"/>
                <w:strike/>
                <w:color w:val="FF0000"/>
                <w:sz w:val="28"/>
                <w:szCs w:val="28"/>
              </w:rPr>
              <w:t>」</w:t>
            </w:r>
            <w:r w:rsidRPr="00671D86">
              <w:rPr>
                <w:rFonts w:ascii="標楷體" w:eastAsia="標楷體" w:hAnsi="標楷體" w:hint="eastAsia"/>
                <w:color w:val="000000" w:themeColor="text1"/>
                <w:sz w:val="28"/>
                <w:szCs w:val="28"/>
              </w:rPr>
              <w:t>進用作業</w:t>
            </w:r>
          </w:p>
        </w:tc>
      </w:tr>
      <w:tr w:rsidR="00315763" w:rsidRPr="00671D86" w14:paraId="5689B79B" w14:textId="77777777" w:rsidTr="00E027EC">
        <w:trPr>
          <w:trHeight w:val="471"/>
        </w:trPr>
        <w:tc>
          <w:tcPr>
            <w:tcW w:w="846" w:type="dxa"/>
            <w:vAlign w:val="center"/>
          </w:tcPr>
          <w:p w14:paraId="3457E31D" w14:textId="7F588D8A"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sidR="0072687B">
              <w:rPr>
                <w:rFonts w:ascii="標楷體" w:eastAsia="標楷體" w:hAnsi="標楷體" w:hint="eastAsia"/>
                <w:color w:val="000000" w:themeColor="text1"/>
                <w:sz w:val="28"/>
                <w:szCs w:val="28"/>
              </w:rPr>
              <w:t>2</w:t>
            </w:r>
          </w:p>
        </w:tc>
        <w:tc>
          <w:tcPr>
            <w:tcW w:w="8898" w:type="dxa"/>
            <w:vAlign w:val="center"/>
          </w:tcPr>
          <w:p w14:paraId="2AB0AA80"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公費師資需求人數調查</w:t>
            </w:r>
            <w:r w:rsidRPr="0091140F">
              <w:rPr>
                <w:rFonts w:ascii="標楷體" w:eastAsia="標楷體" w:hAnsi="標楷體" w:hint="eastAsia"/>
                <w:color w:val="00B050"/>
                <w:sz w:val="28"/>
                <w:szCs w:val="28"/>
              </w:rPr>
              <w:t>(</w:t>
            </w:r>
            <w:r>
              <w:rPr>
                <w:rFonts w:ascii="標楷體" w:eastAsia="標楷體" w:hAnsi="標楷體" w:hint="eastAsia"/>
                <w:color w:val="00B050"/>
                <w:sz w:val="28"/>
                <w:szCs w:val="28"/>
              </w:rPr>
              <w:t>※</w:t>
            </w:r>
            <w:r w:rsidRPr="0091140F">
              <w:rPr>
                <w:rFonts w:ascii="標楷體" w:eastAsia="標楷體" w:hAnsi="標楷體" w:hint="eastAsia"/>
                <w:color w:val="00B050"/>
                <w:sz w:val="28"/>
                <w:szCs w:val="28"/>
              </w:rPr>
              <w:t>協助辦理,非人事業務)</w:t>
            </w:r>
          </w:p>
        </w:tc>
      </w:tr>
      <w:tr w:rsidR="00315763" w:rsidRPr="00671D86" w14:paraId="4E20D4AF" w14:textId="77777777" w:rsidTr="00E027EC">
        <w:trPr>
          <w:trHeight w:val="471"/>
        </w:trPr>
        <w:tc>
          <w:tcPr>
            <w:tcW w:w="846" w:type="dxa"/>
            <w:vAlign w:val="center"/>
          </w:tcPr>
          <w:p w14:paraId="7C559D9B" w14:textId="0425F2E0"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sidR="0072687B">
              <w:rPr>
                <w:rFonts w:ascii="標楷體" w:eastAsia="標楷體" w:hAnsi="標楷體" w:hint="eastAsia"/>
                <w:color w:val="000000" w:themeColor="text1"/>
                <w:sz w:val="28"/>
                <w:szCs w:val="28"/>
              </w:rPr>
              <w:t>3</w:t>
            </w:r>
          </w:p>
        </w:tc>
        <w:tc>
          <w:tcPr>
            <w:tcW w:w="8898" w:type="dxa"/>
            <w:vAlign w:val="center"/>
          </w:tcPr>
          <w:p w14:paraId="7B8C3D83"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586334">
              <w:rPr>
                <w:rFonts w:ascii="標楷體" w:eastAsia="標楷體" w:hAnsi="標楷體" w:hint="eastAsia"/>
                <w:color w:val="000000" w:themeColor="text1"/>
                <w:sz w:val="28"/>
                <w:szCs w:val="28"/>
              </w:rPr>
              <w:t>新任教職員報</w:t>
            </w:r>
            <w:r w:rsidRPr="00671D86">
              <w:rPr>
                <w:rFonts w:ascii="標楷體" w:eastAsia="標楷體" w:hAnsi="標楷體" w:hint="eastAsia"/>
                <w:color w:val="000000" w:themeColor="text1"/>
                <w:sz w:val="28"/>
                <w:szCs w:val="28"/>
              </w:rPr>
              <w:t>備名冊</w:t>
            </w:r>
          </w:p>
        </w:tc>
      </w:tr>
      <w:tr w:rsidR="00315763" w:rsidRPr="00671D86" w14:paraId="46308E39" w14:textId="77777777" w:rsidTr="00E027EC">
        <w:trPr>
          <w:trHeight w:val="471"/>
        </w:trPr>
        <w:tc>
          <w:tcPr>
            <w:tcW w:w="846" w:type="dxa"/>
            <w:vAlign w:val="center"/>
          </w:tcPr>
          <w:p w14:paraId="5C8C0E6C" w14:textId="2BB1B390"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sidR="0072687B">
              <w:rPr>
                <w:rFonts w:ascii="標楷體" w:eastAsia="標楷體" w:hAnsi="標楷體" w:hint="eastAsia"/>
                <w:color w:val="000000" w:themeColor="text1"/>
                <w:sz w:val="28"/>
                <w:szCs w:val="28"/>
              </w:rPr>
              <w:t>4</w:t>
            </w:r>
          </w:p>
        </w:tc>
        <w:tc>
          <w:tcPr>
            <w:tcW w:w="8898" w:type="dxa"/>
            <w:vAlign w:val="center"/>
          </w:tcPr>
          <w:p w14:paraId="04121EB4" w14:textId="77777777" w:rsidR="00315763" w:rsidRPr="00586334" w:rsidRDefault="00315763" w:rsidP="00E027EC">
            <w:pPr>
              <w:spacing w:before="38" w:line="320" w:lineRule="exact"/>
              <w:rPr>
                <w:rFonts w:ascii="標楷體" w:eastAsia="標楷體" w:hAnsi="標楷體"/>
                <w:color w:val="000000" w:themeColor="text1"/>
                <w:sz w:val="28"/>
                <w:szCs w:val="28"/>
                <w:lang w:eastAsia="zh-TW"/>
              </w:rPr>
            </w:pPr>
            <w:r w:rsidRPr="00671D86">
              <w:rPr>
                <w:rFonts w:ascii="標楷體" w:eastAsia="標楷體" w:hAnsi="標楷體" w:hint="eastAsia"/>
                <w:color w:val="000000" w:themeColor="text1"/>
                <w:sz w:val="28"/>
                <w:szCs w:val="28"/>
                <w:lang w:eastAsia="zh-TW"/>
              </w:rPr>
              <w:t>新學年教師兼任行政職務名冊報府核備</w:t>
            </w:r>
          </w:p>
        </w:tc>
      </w:tr>
      <w:tr w:rsidR="00315763" w:rsidRPr="00671D86" w14:paraId="505C1D5D" w14:textId="77777777" w:rsidTr="00E027EC">
        <w:trPr>
          <w:trHeight w:val="471"/>
        </w:trPr>
        <w:tc>
          <w:tcPr>
            <w:tcW w:w="846" w:type="dxa"/>
            <w:vAlign w:val="center"/>
          </w:tcPr>
          <w:p w14:paraId="4FCCE856" w14:textId="1C3111E6"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sidR="0072687B">
              <w:rPr>
                <w:rFonts w:ascii="標楷體" w:eastAsia="標楷體" w:hAnsi="標楷體" w:hint="eastAsia"/>
                <w:color w:val="000000" w:themeColor="text1"/>
                <w:sz w:val="28"/>
                <w:szCs w:val="28"/>
              </w:rPr>
              <w:t>5</w:t>
            </w:r>
          </w:p>
        </w:tc>
        <w:tc>
          <w:tcPr>
            <w:tcW w:w="8898" w:type="dxa"/>
            <w:vAlign w:val="center"/>
          </w:tcPr>
          <w:p w14:paraId="02FA1DF6" w14:textId="77777777" w:rsidR="00315763" w:rsidRPr="00950590" w:rsidRDefault="00315763" w:rsidP="00E027EC">
            <w:pPr>
              <w:pStyle w:val="TableParagraph"/>
              <w:spacing w:before="177" w:line="320" w:lineRule="exact"/>
              <w:rPr>
                <w:rFonts w:ascii="標楷體" w:eastAsia="標楷體" w:hAnsi="標楷體"/>
                <w:color w:val="000000" w:themeColor="text1"/>
                <w:sz w:val="28"/>
                <w:szCs w:val="28"/>
              </w:rPr>
            </w:pPr>
            <w:r w:rsidRPr="00950590">
              <w:rPr>
                <w:rFonts w:ascii="標楷體" w:eastAsia="標楷體" w:hAnsi="標楷體" w:hint="eastAsia"/>
                <w:color w:val="000000" w:themeColor="text1"/>
                <w:sz w:val="28"/>
                <w:szCs w:val="28"/>
              </w:rPr>
              <w:t>代理教師兼導師或行政職務報府同意</w:t>
            </w:r>
          </w:p>
        </w:tc>
      </w:tr>
      <w:tr w:rsidR="00315763" w:rsidRPr="00671D86" w14:paraId="67A7AEB8" w14:textId="77777777" w:rsidTr="00E027EC">
        <w:trPr>
          <w:trHeight w:val="471"/>
        </w:trPr>
        <w:tc>
          <w:tcPr>
            <w:tcW w:w="846" w:type="dxa"/>
            <w:vAlign w:val="center"/>
          </w:tcPr>
          <w:p w14:paraId="78DF5F10" w14:textId="46CA205D"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sidR="0072687B">
              <w:rPr>
                <w:rFonts w:ascii="標楷體" w:eastAsia="標楷體" w:hAnsi="標楷體" w:hint="eastAsia"/>
                <w:color w:val="000000" w:themeColor="text1"/>
                <w:sz w:val="28"/>
                <w:szCs w:val="28"/>
              </w:rPr>
              <w:t>6</w:t>
            </w:r>
          </w:p>
        </w:tc>
        <w:tc>
          <w:tcPr>
            <w:tcW w:w="8898" w:type="dxa"/>
            <w:vAlign w:val="center"/>
          </w:tcPr>
          <w:p w14:paraId="2C4ED755" w14:textId="77777777" w:rsidR="00315763" w:rsidRPr="00950590" w:rsidRDefault="00315763" w:rsidP="00E027EC">
            <w:pPr>
              <w:pStyle w:val="TableParagraph"/>
              <w:spacing w:before="177" w:line="320" w:lineRule="exact"/>
              <w:rPr>
                <w:rFonts w:ascii="標楷體" w:eastAsia="標楷體" w:hAnsi="標楷體"/>
                <w:color w:val="000000" w:themeColor="text1"/>
                <w:sz w:val="28"/>
                <w:szCs w:val="28"/>
              </w:rPr>
            </w:pPr>
            <w:r w:rsidRPr="00950590">
              <w:rPr>
                <w:rFonts w:ascii="標楷體" w:eastAsia="標楷體" w:hAnsi="標楷體" w:hint="eastAsia"/>
                <w:color w:val="000000" w:themeColor="text1"/>
                <w:sz w:val="28"/>
                <w:szCs w:val="28"/>
              </w:rPr>
              <w:t>兼辦政風</w:t>
            </w:r>
            <w:r w:rsidRPr="00950590">
              <w:rPr>
                <w:rFonts w:ascii="標楷體" w:eastAsia="標楷體" w:hAnsi="標楷體"/>
                <w:color w:val="000000" w:themeColor="text1"/>
                <w:sz w:val="28"/>
                <w:szCs w:val="28"/>
              </w:rPr>
              <w:t>公職人員財產申報異動名冊</w:t>
            </w:r>
          </w:p>
        </w:tc>
      </w:tr>
      <w:tr w:rsidR="00315763" w:rsidRPr="00671D86" w14:paraId="7606EC15" w14:textId="77777777" w:rsidTr="00E027EC">
        <w:trPr>
          <w:trHeight w:val="471"/>
        </w:trPr>
        <w:tc>
          <w:tcPr>
            <w:tcW w:w="846" w:type="dxa"/>
            <w:vAlign w:val="center"/>
          </w:tcPr>
          <w:p w14:paraId="26E6B6B1" w14:textId="1E8CD3D5"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sidR="0072687B">
              <w:rPr>
                <w:rFonts w:ascii="標楷體" w:eastAsia="標楷體" w:hAnsi="標楷體" w:hint="eastAsia"/>
                <w:color w:val="000000" w:themeColor="text1"/>
                <w:sz w:val="28"/>
                <w:szCs w:val="28"/>
              </w:rPr>
              <w:t>7</w:t>
            </w:r>
          </w:p>
        </w:tc>
        <w:tc>
          <w:tcPr>
            <w:tcW w:w="8898" w:type="dxa"/>
            <w:vAlign w:val="center"/>
          </w:tcPr>
          <w:p w14:paraId="7BFB62B6"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製發下一學年教師兼行政職務聘書、導師聘書</w:t>
            </w:r>
          </w:p>
        </w:tc>
      </w:tr>
      <w:tr w:rsidR="00315763" w:rsidRPr="00671D86" w14:paraId="44F5BCE9" w14:textId="77777777" w:rsidTr="00E027EC">
        <w:trPr>
          <w:trHeight w:val="471"/>
        </w:trPr>
        <w:tc>
          <w:tcPr>
            <w:tcW w:w="846" w:type="dxa"/>
            <w:vAlign w:val="center"/>
          </w:tcPr>
          <w:p w14:paraId="029BC729" w14:textId="7AC27924"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sidR="0072687B">
              <w:rPr>
                <w:rFonts w:ascii="標楷體" w:eastAsia="標楷體" w:hAnsi="標楷體" w:hint="eastAsia"/>
                <w:color w:val="000000" w:themeColor="text1"/>
                <w:sz w:val="28"/>
                <w:szCs w:val="28"/>
              </w:rPr>
              <w:t>8</w:t>
            </w:r>
          </w:p>
        </w:tc>
        <w:tc>
          <w:tcPr>
            <w:tcW w:w="8898" w:type="dxa"/>
            <w:vAlign w:val="center"/>
          </w:tcPr>
          <w:p w14:paraId="2D34282B" w14:textId="77777777" w:rsidR="00315763" w:rsidRPr="00893097" w:rsidRDefault="00315763" w:rsidP="00E027EC">
            <w:pPr>
              <w:pStyle w:val="TableParagraph"/>
              <w:spacing w:before="177" w:line="320" w:lineRule="exact"/>
              <w:rPr>
                <w:rFonts w:ascii="標楷體" w:eastAsia="標楷體" w:hAnsi="標楷體"/>
                <w:strike/>
                <w:color w:val="000000" w:themeColor="text1"/>
                <w:sz w:val="28"/>
                <w:szCs w:val="28"/>
              </w:rPr>
            </w:pPr>
            <w:r w:rsidRPr="00671D86">
              <w:rPr>
                <w:rFonts w:ascii="標楷體" w:eastAsia="標楷體" w:hAnsi="標楷體" w:hint="eastAsia"/>
                <w:color w:val="000000" w:themeColor="text1"/>
                <w:sz w:val="28"/>
                <w:szCs w:val="28"/>
              </w:rPr>
              <w:t>辦理離職教師三款緩召原因消滅；校長</w:t>
            </w:r>
            <w:proofErr w:type="gramStart"/>
            <w:r w:rsidRPr="00671D86">
              <w:rPr>
                <w:rFonts w:ascii="標楷體" w:eastAsia="標楷體" w:hAnsi="標楷體" w:hint="eastAsia"/>
                <w:color w:val="000000" w:themeColor="text1"/>
                <w:sz w:val="28"/>
                <w:szCs w:val="28"/>
              </w:rPr>
              <w:t>四款逐召</w:t>
            </w:r>
            <w:proofErr w:type="gramEnd"/>
          </w:p>
        </w:tc>
      </w:tr>
      <w:tr w:rsidR="00C94422" w:rsidRPr="00671D86" w14:paraId="54E994F7" w14:textId="77777777" w:rsidTr="00E027EC">
        <w:trPr>
          <w:trHeight w:val="471"/>
        </w:trPr>
        <w:tc>
          <w:tcPr>
            <w:tcW w:w="846" w:type="dxa"/>
            <w:vAlign w:val="center"/>
          </w:tcPr>
          <w:p w14:paraId="36025B57" w14:textId="4874D063" w:rsidR="00C94422" w:rsidRPr="00671D86" w:rsidRDefault="00C94422" w:rsidP="00C94422">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19</w:t>
            </w:r>
          </w:p>
        </w:tc>
        <w:tc>
          <w:tcPr>
            <w:tcW w:w="8898" w:type="dxa"/>
            <w:vAlign w:val="center"/>
          </w:tcPr>
          <w:p w14:paraId="1376F033" w14:textId="640F4513" w:rsidR="00C94422" w:rsidRPr="00671D86" w:rsidRDefault="00C94422" w:rsidP="00C94422">
            <w:pPr>
              <w:pStyle w:val="TableParagraph"/>
              <w:spacing w:before="177"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本年度人事業務績效考核成果填報</w:t>
            </w:r>
          </w:p>
        </w:tc>
      </w:tr>
      <w:tr w:rsidR="00C94422" w:rsidRPr="00671D86" w14:paraId="183BB09E" w14:textId="77777777" w:rsidTr="00E027EC">
        <w:trPr>
          <w:trHeight w:val="471"/>
        </w:trPr>
        <w:tc>
          <w:tcPr>
            <w:tcW w:w="846" w:type="dxa"/>
            <w:vAlign w:val="center"/>
          </w:tcPr>
          <w:p w14:paraId="5062DEB3" w14:textId="62A0C651" w:rsidR="00C94422" w:rsidRPr="00671D86" w:rsidRDefault="00C94422" w:rsidP="00C94422">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20</w:t>
            </w:r>
          </w:p>
        </w:tc>
        <w:tc>
          <w:tcPr>
            <w:tcW w:w="8898" w:type="dxa"/>
            <w:vAlign w:val="center"/>
          </w:tcPr>
          <w:p w14:paraId="7C06496C" w14:textId="38D9D414" w:rsidR="00C94422" w:rsidRPr="00671D86" w:rsidRDefault="00C94422" w:rsidP="00C94422">
            <w:pPr>
              <w:pStyle w:val="TableParagraph"/>
              <w:spacing w:before="177"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提送人事主管創意提案報告</w:t>
            </w:r>
          </w:p>
        </w:tc>
      </w:tr>
    </w:tbl>
    <w:p w14:paraId="225D0579" w14:textId="77777777" w:rsidR="00315763" w:rsidRDefault="00315763" w:rsidP="00315763">
      <w:pPr>
        <w:spacing w:before="38" w:line="320" w:lineRule="exact"/>
        <w:ind w:left="352"/>
        <w:rPr>
          <w:rFonts w:ascii="標楷體" w:eastAsia="標楷體" w:hAnsi="標楷體"/>
          <w:b/>
          <w:color w:val="000000" w:themeColor="text1"/>
          <w:sz w:val="28"/>
          <w:szCs w:val="28"/>
          <w:lang w:eastAsia="zh-TW"/>
        </w:rPr>
      </w:pPr>
    </w:p>
    <w:p w14:paraId="65A7A9BA" w14:textId="77777777" w:rsidR="00315763" w:rsidRPr="00E05D19" w:rsidRDefault="00315763" w:rsidP="00315763">
      <w:pPr>
        <w:spacing w:before="38" w:line="320" w:lineRule="exact"/>
        <w:ind w:left="352"/>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9月份行事曆</w:t>
      </w:r>
    </w:p>
    <w:tbl>
      <w:tblPr>
        <w:tblStyle w:val="TableNormal"/>
        <w:tblpPr w:leftFromText="180" w:rightFromText="180" w:vertAnchor="text" w:horzAnchor="margin" w:tblpX="132" w:tblpY="153"/>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8883"/>
      </w:tblGrid>
      <w:tr w:rsidR="00315763" w:rsidRPr="00671D86" w14:paraId="3F14FCC4" w14:textId="77777777" w:rsidTr="00E027EC">
        <w:trPr>
          <w:trHeight w:val="471"/>
        </w:trPr>
        <w:tc>
          <w:tcPr>
            <w:tcW w:w="846" w:type="dxa"/>
          </w:tcPr>
          <w:p w14:paraId="6C273C4E"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883" w:type="dxa"/>
          </w:tcPr>
          <w:p w14:paraId="38416037"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66F4D015" w14:textId="77777777" w:rsidTr="00E027EC">
        <w:trPr>
          <w:trHeight w:val="471"/>
        </w:trPr>
        <w:tc>
          <w:tcPr>
            <w:tcW w:w="846" w:type="dxa"/>
            <w:vAlign w:val="center"/>
          </w:tcPr>
          <w:p w14:paraId="2331BC6D"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p>
        </w:tc>
        <w:tc>
          <w:tcPr>
            <w:tcW w:w="8883" w:type="dxa"/>
            <w:vAlign w:val="center"/>
          </w:tcPr>
          <w:p w14:paraId="4616778A"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第</w:t>
            </w:r>
            <w:r w:rsidRPr="00671D86">
              <w:rPr>
                <w:rFonts w:ascii="標楷體" w:eastAsia="標楷體" w:hAnsi="標楷體"/>
                <w:color w:val="000000" w:themeColor="text1"/>
                <w:sz w:val="28"/>
                <w:szCs w:val="28"/>
              </w:rPr>
              <w:t>3季「各機關得提列公務人員考試</w:t>
            </w:r>
            <w:proofErr w:type="gramStart"/>
            <w:r w:rsidRPr="00671D86">
              <w:rPr>
                <w:rFonts w:ascii="標楷體" w:eastAsia="標楷體" w:hAnsi="標楷體" w:hint="eastAsia"/>
                <w:color w:val="000000" w:themeColor="text1"/>
                <w:sz w:val="28"/>
                <w:szCs w:val="28"/>
              </w:rPr>
              <w:t>職缺數與</w:t>
            </w:r>
            <w:proofErr w:type="gramEnd"/>
            <w:r w:rsidRPr="00671D86">
              <w:rPr>
                <w:rFonts w:ascii="標楷體" w:eastAsia="標楷體" w:hAnsi="標楷體" w:hint="eastAsia"/>
                <w:color w:val="000000" w:themeColor="text1"/>
                <w:sz w:val="28"/>
                <w:szCs w:val="28"/>
              </w:rPr>
              <w:t>已提列考試職</w:t>
            </w:r>
            <w:proofErr w:type="gramStart"/>
            <w:r w:rsidRPr="00671D86">
              <w:rPr>
                <w:rFonts w:ascii="標楷體" w:eastAsia="標楷體" w:hAnsi="標楷體" w:hint="eastAsia"/>
                <w:color w:val="000000" w:themeColor="text1"/>
                <w:sz w:val="28"/>
                <w:szCs w:val="28"/>
              </w:rPr>
              <w:t>缺數控管表</w:t>
            </w:r>
            <w:proofErr w:type="gramEnd"/>
          </w:p>
        </w:tc>
      </w:tr>
      <w:tr w:rsidR="00315763" w:rsidRPr="00671D86" w14:paraId="31AD65F3" w14:textId="77777777" w:rsidTr="00E027EC">
        <w:trPr>
          <w:trHeight w:val="471"/>
        </w:trPr>
        <w:tc>
          <w:tcPr>
            <w:tcW w:w="846" w:type="dxa"/>
            <w:vAlign w:val="center"/>
          </w:tcPr>
          <w:p w14:paraId="58DFA57F" w14:textId="77777777" w:rsidR="00315763" w:rsidRPr="00671D86"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2</w:t>
            </w:r>
          </w:p>
        </w:tc>
        <w:tc>
          <w:tcPr>
            <w:tcW w:w="8883" w:type="dxa"/>
            <w:vAlign w:val="center"/>
          </w:tcPr>
          <w:p w14:paraId="16DCDA3F"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落實法定性別友善事項情形表</w:t>
            </w:r>
            <w:r w:rsidRPr="00671D86">
              <w:rPr>
                <w:rFonts w:ascii="標楷體" w:eastAsia="標楷體" w:hAnsi="標楷體"/>
                <w:color w:val="000000" w:themeColor="text1"/>
                <w:sz w:val="28"/>
                <w:szCs w:val="28"/>
              </w:rPr>
              <w:t>(A4)</w:t>
            </w:r>
          </w:p>
        </w:tc>
      </w:tr>
      <w:tr w:rsidR="00315763" w:rsidRPr="00671D86" w14:paraId="72B0BD97" w14:textId="77777777" w:rsidTr="00E027EC">
        <w:trPr>
          <w:trHeight w:val="486"/>
        </w:trPr>
        <w:tc>
          <w:tcPr>
            <w:tcW w:w="846" w:type="dxa"/>
            <w:vAlign w:val="center"/>
          </w:tcPr>
          <w:p w14:paraId="642CE48E"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3</w:t>
            </w:r>
          </w:p>
        </w:tc>
        <w:tc>
          <w:tcPr>
            <w:tcW w:w="8883" w:type="dxa"/>
          </w:tcPr>
          <w:p w14:paraId="29490E27" w14:textId="77777777" w:rsidR="00315763" w:rsidRPr="00E05D19" w:rsidRDefault="00315763" w:rsidP="00E027EC">
            <w:pPr>
              <w:pStyle w:val="TableParagraph"/>
              <w:spacing w:before="95" w:line="320" w:lineRule="exact"/>
              <w:rPr>
                <w:rFonts w:ascii="標楷體" w:eastAsia="標楷體" w:hAnsi="標楷體"/>
                <w:b/>
                <w:color w:val="000000" w:themeColor="text1"/>
                <w:sz w:val="28"/>
                <w:szCs w:val="28"/>
              </w:rPr>
            </w:pPr>
            <w:r w:rsidRPr="00671D86">
              <w:rPr>
                <w:rFonts w:ascii="標楷體" w:eastAsia="標楷體" w:hAnsi="標楷體" w:hint="eastAsia"/>
                <w:color w:val="000000" w:themeColor="text1"/>
                <w:sz w:val="28"/>
                <w:szCs w:val="28"/>
              </w:rPr>
              <w:t>提送年度人事績效考核報告</w:t>
            </w:r>
          </w:p>
        </w:tc>
      </w:tr>
      <w:tr w:rsidR="00315763" w:rsidRPr="00671D86" w14:paraId="571C0753" w14:textId="77777777" w:rsidTr="00E027EC">
        <w:trPr>
          <w:trHeight w:val="486"/>
        </w:trPr>
        <w:tc>
          <w:tcPr>
            <w:tcW w:w="846" w:type="dxa"/>
            <w:vAlign w:val="center"/>
          </w:tcPr>
          <w:p w14:paraId="01663861"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4</w:t>
            </w:r>
          </w:p>
        </w:tc>
        <w:tc>
          <w:tcPr>
            <w:tcW w:w="8883" w:type="dxa"/>
          </w:tcPr>
          <w:p w14:paraId="498D91B7" w14:textId="77777777" w:rsidR="00315763" w:rsidRPr="00671D86" w:rsidRDefault="00315763" w:rsidP="00E027EC">
            <w:pPr>
              <w:pStyle w:val="TableParagraph"/>
              <w:spacing w:before="95"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填報教育部國民中小學教職員人力資源網、高級中等學校公務與調查統計報表</w:t>
            </w:r>
          </w:p>
        </w:tc>
      </w:tr>
      <w:tr w:rsidR="00315763" w:rsidRPr="00671D86" w14:paraId="1D13FB9D" w14:textId="77777777" w:rsidTr="00E027EC">
        <w:trPr>
          <w:trHeight w:val="486"/>
        </w:trPr>
        <w:tc>
          <w:tcPr>
            <w:tcW w:w="846" w:type="dxa"/>
            <w:vAlign w:val="center"/>
          </w:tcPr>
          <w:p w14:paraId="6951EB65"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5</w:t>
            </w:r>
          </w:p>
        </w:tc>
        <w:tc>
          <w:tcPr>
            <w:tcW w:w="8883" w:type="dxa"/>
            <w:vAlign w:val="center"/>
          </w:tcPr>
          <w:p w14:paraId="06C05F48" w14:textId="77777777" w:rsidR="00315763" w:rsidRPr="008A4E69" w:rsidRDefault="00315763" w:rsidP="00E027EC">
            <w:pPr>
              <w:pStyle w:val="TableParagraph"/>
              <w:tabs>
                <w:tab w:val="left" w:pos="359"/>
              </w:tabs>
              <w:spacing w:before="11"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製作並印出學校學年</w:t>
            </w:r>
            <w:proofErr w:type="gramStart"/>
            <w:r w:rsidRPr="008A4E69">
              <w:rPr>
                <w:rFonts w:ascii="標楷體" w:eastAsia="標楷體" w:hAnsi="標楷體" w:hint="eastAsia"/>
                <w:color w:val="000000" w:themeColor="text1"/>
                <w:sz w:val="28"/>
                <w:szCs w:val="28"/>
              </w:rPr>
              <w:t>度名籍冊</w:t>
            </w:r>
            <w:proofErr w:type="gramEnd"/>
          </w:p>
        </w:tc>
      </w:tr>
      <w:tr w:rsidR="00315763" w:rsidRPr="00671D86" w14:paraId="489CD12E" w14:textId="77777777" w:rsidTr="00E027EC">
        <w:trPr>
          <w:trHeight w:val="76"/>
        </w:trPr>
        <w:tc>
          <w:tcPr>
            <w:tcW w:w="846" w:type="dxa"/>
            <w:vAlign w:val="center"/>
          </w:tcPr>
          <w:p w14:paraId="22A88131"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6</w:t>
            </w:r>
          </w:p>
        </w:tc>
        <w:tc>
          <w:tcPr>
            <w:tcW w:w="8883" w:type="dxa"/>
            <w:vAlign w:val="center"/>
          </w:tcPr>
          <w:p w14:paraId="3570EF65" w14:textId="77777777" w:rsidR="00315763" w:rsidRPr="008A4E69" w:rsidRDefault="00315763" w:rsidP="00E027EC">
            <w:pPr>
              <w:pStyle w:val="TableParagraph"/>
              <w:tabs>
                <w:tab w:val="left" w:pos="359"/>
              </w:tabs>
              <w:spacing w:before="11"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辦理公務人員、教師在職進修名冊報府核備</w:t>
            </w:r>
          </w:p>
        </w:tc>
      </w:tr>
      <w:tr w:rsidR="00315763" w:rsidRPr="00671D86" w14:paraId="79066DB7" w14:textId="77777777" w:rsidTr="00E027EC">
        <w:trPr>
          <w:trHeight w:val="264"/>
        </w:trPr>
        <w:tc>
          <w:tcPr>
            <w:tcW w:w="846" w:type="dxa"/>
            <w:vAlign w:val="center"/>
          </w:tcPr>
          <w:p w14:paraId="4311A33C"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7</w:t>
            </w:r>
          </w:p>
        </w:tc>
        <w:tc>
          <w:tcPr>
            <w:tcW w:w="8883" w:type="dxa"/>
            <w:vAlign w:val="center"/>
          </w:tcPr>
          <w:p w14:paraId="16B00041" w14:textId="77777777" w:rsidR="00315763" w:rsidRPr="008A4E69" w:rsidRDefault="00315763" w:rsidP="00E027EC">
            <w:pPr>
              <w:pStyle w:val="TableParagraph"/>
              <w:spacing w:before="2"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改選教師評審委員（聘期</w:t>
            </w:r>
            <w:r w:rsidRPr="008A4E69">
              <w:rPr>
                <w:rFonts w:ascii="標楷體" w:eastAsia="標楷體" w:hAnsi="標楷體"/>
                <w:color w:val="000000" w:themeColor="text1"/>
                <w:sz w:val="28"/>
                <w:szCs w:val="28"/>
              </w:rPr>
              <w:t>0901~0831）</w:t>
            </w:r>
          </w:p>
        </w:tc>
      </w:tr>
      <w:tr w:rsidR="00315763" w:rsidRPr="00671D86" w14:paraId="71352FCB" w14:textId="77777777" w:rsidTr="00E027EC">
        <w:trPr>
          <w:trHeight w:val="400"/>
        </w:trPr>
        <w:tc>
          <w:tcPr>
            <w:tcW w:w="846" w:type="dxa"/>
            <w:vAlign w:val="center"/>
          </w:tcPr>
          <w:p w14:paraId="06ABF6DA"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8883" w:type="dxa"/>
            <w:vAlign w:val="center"/>
          </w:tcPr>
          <w:p w14:paraId="0E29B5EE" w14:textId="77777777" w:rsidR="00315763" w:rsidRPr="008A4E69" w:rsidRDefault="00315763" w:rsidP="00E027EC">
            <w:pPr>
              <w:pStyle w:val="TableParagraph"/>
              <w:spacing w:before="177"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改</w:t>
            </w:r>
            <w:r w:rsidRPr="008A4E69">
              <w:rPr>
                <w:rFonts w:ascii="標楷體" w:eastAsia="標楷體" w:hAnsi="標楷體"/>
                <w:color w:val="000000" w:themeColor="text1"/>
                <w:sz w:val="28"/>
                <w:szCs w:val="28"/>
              </w:rPr>
              <w:t>選教師成績考核委員（聘期0901~0831）</w:t>
            </w:r>
          </w:p>
        </w:tc>
      </w:tr>
      <w:tr w:rsidR="00315763" w:rsidRPr="00671D86" w14:paraId="3247B3C8" w14:textId="77777777" w:rsidTr="00E027EC">
        <w:trPr>
          <w:trHeight w:val="409"/>
        </w:trPr>
        <w:tc>
          <w:tcPr>
            <w:tcW w:w="846" w:type="dxa"/>
            <w:vAlign w:val="center"/>
          </w:tcPr>
          <w:p w14:paraId="207771C3"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8883" w:type="dxa"/>
            <w:vAlign w:val="center"/>
          </w:tcPr>
          <w:p w14:paraId="215418CA" w14:textId="77777777" w:rsidR="00315763" w:rsidRPr="008A4E69" w:rsidRDefault="00315763" w:rsidP="00E027EC">
            <w:pPr>
              <w:pStyle w:val="TableParagraph"/>
              <w:spacing w:before="177"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發放退休人員及撫</w:t>
            </w:r>
            <w:proofErr w:type="gramStart"/>
            <w:r w:rsidRPr="008A4E69">
              <w:rPr>
                <w:rFonts w:ascii="標楷體" w:eastAsia="標楷體" w:hAnsi="標楷體" w:hint="eastAsia"/>
                <w:color w:val="000000" w:themeColor="text1"/>
                <w:sz w:val="28"/>
                <w:szCs w:val="28"/>
              </w:rPr>
              <w:t>卹</w:t>
            </w:r>
            <w:proofErr w:type="gramEnd"/>
            <w:r w:rsidRPr="008A4E69">
              <w:rPr>
                <w:rFonts w:ascii="標楷體" w:eastAsia="標楷體" w:hAnsi="標楷體" w:hint="eastAsia"/>
                <w:color w:val="000000" w:themeColor="text1"/>
                <w:sz w:val="28"/>
                <w:szCs w:val="28"/>
              </w:rPr>
              <w:t>遺族中秋節慰問金</w:t>
            </w:r>
          </w:p>
        </w:tc>
      </w:tr>
      <w:tr w:rsidR="00315763" w:rsidRPr="00671D86" w14:paraId="69B3C7CD" w14:textId="77777777" w:rsidTr="00E027EC">
        <w:trPr>
          <w:trHeight w:val="409"/>
        </w:trPr>
        <w:tc>
          <w:tcPr>
            <w:tcW w:w="846" w:type="dxa"/>
            <w:vAlign w:val="center"/>
          </w:tcPr>
          <w:p w14:paraId="03C8D48E"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sidRPr="00671D86">
              <w:rPr>
                <w:rFonts w:ascii="標楷體" w:eastAsia="標楷體" w:hAnsi="標楷體"/>
                <w:color w:val="000000" w:themeColor="text1"/>
                <w:sz w:val="28"/>
                <w:szCs w:val="28"/>
              </w:rPr>
              <w:t>0</w:t>
            </w:r>
          </w:p>
        </w:tc>
        <w:tc>
          <w:tcPr>
            <w:tcW w:w="8883" w:type="dxa"/>
            <w:vAlign w:val="center"/>
          </w:tcPr>
          <w:p w14:paraId="4A8EF758"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proofErr w:type="gramStart"/>
            <w:r w:rsidRPr="00671D86">
              <w:rPr>
                <w:rFonts w:ascii="標楷體" w:eastAsia="標楷體" w:hAnsi="標楷體" w:hint="eastAsia"/>
                <w:color w:val="000000" w:themeColor="text1"/>
                <w:sz w:val="28"/>
                <w:szCs w:val="28"/>
              </w:rPr>
              <w:t>密陳公務人員</w:t>
            </w:r>
            <w:proofErr w:type="gramEnd"/>
            <w:r w:rsidRPr="00671D86">
              <w:rPr>
                <w:rFonts w:ascii="標楷體" w:eastAsia="標楷體" w:hAnsi="標楷體" w:hint="eastAsia"/>
                <w:color w:val="000000" w:themeColor="text1"/>
                <w:sz w:val="28"/>
                <w:szCs w:val="28"/>
              </w:rPr>
              <w:t>平時考核表（</w:t>
            </w:r>
            <w:r w:rsidRPr="00671D86">
              <w:rPr>
                <w:rFonts w:ascii="標楷體" w:eastAsia="標楷體" w:hAnsi="標楷體"/>
                <w:color w:val="000000" w:themeColor="text1"/>
                <w:sz w:val="28"/>
                <w:szCs w:val="28"/>
              </w:rPr>
              <w:t>5-8月）至</w:t>
            </w:r>
            <w:r w:rsidRPr="00671D86">
              <w:rPr>
                <w:rFonts w:ascii="標楷體" w:eastAsia="標楷體" w:hAnsi="標楷體" w:hint="eastAsia"/>
                <w:color w:val="000000" w:themeColor="text1"/>
                <w:sz w:val="28"/>
                <w:szCs w:val="28"/>
              </w:rPr>
              <w:t>機關首長</w:t>
            </w:r>
          </w:p>
        </w:tc>
      </w:tr>
      <w:tr w:rsidR="00315763" w:rsidRPr="00671D86" w14:paraId="46FB53C1" w14:textId="77777777" w:rsidTr="00E027EC">
        <w:trPr>
          <w:trHeight w:val="472"/>
        </w:trPr>
        <w:tc>
          <w:tcPr>
            <w:tcW w:w="846" w:type="dxa"/>
            <w:vAlign w:val="center"/>
          </w:tcPr>
          <w:p w14:paraId="310505B3"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sidRPr="00671D86">
              <w:rPr>
                <w:rFonts w:ascii="標楷體" w:eastAsia="標楷體" w:hAnsi="標楷體"/>
                <w:color w:val="000000" w:themeColor="text1"/>
                <w:sz w:val="28"/>
                <w:szCs w:val="28"/>
              </w:rPr>
              <w:t>1</w:t>
            </w:r>
          </w:p>
        </w:tc>
        <w:tc>
          <w:tcPr>
            <w:tcW w:w="8883" w:type="dxa"/>
            <w:vAlign w:val="center"/>
          </w:tcPr>
          <w:p w14:paraId="28B87208"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9</w:t>
            </w:r>
            <w:r w:rsidRPr="00671D86">
              <w:rPr>
                <w:rFonts w:ascii="標楷體" w:eastAsia="標楷體" w:hAnsi="標楷體"/>
                <w:color w:val="000000" w:themeColor="text1"/>
                <w:sz w:val="28"/>
                <w:szCs w:val="28"/>
              </w:rPr>
              <w:t>月</w:t>
            </w:r>
            <w:r>
              <w:rPr>
                <w:rFonts w:ascii="標楷體" w:eastAsia="標楷體" w:hAnsi="標楷體"/>
                <w:color w:val="000000" w:themeColor="text1"/>
                <w:sz w:val="28"/>
                <w:szCs w:val="28"/>
              </w:rPr>
              <w:t>5</w:t>
            </w:r>
            <w:r w:rsidRPr="00671D86">
              <w:rPr>
                <w:rFonts w:ascii="標楷體" w:eastAsia="標楷體" w:hAnsi="標楷體"/>
                <w:color w:val="000000" w:themeColor="text1"/>
                <w:sz w:val="28"/>
                <w:szCs w:val="28"/>
              </w:rPr>
              <w:t>日前至</w:t>
            </w:r>
            <w:proofErr w:type="gramStart"/>
            <w:r w:rsidRPr="00671D86">
              <w:rPr>
                <w:rFonts w:ascii="標楷體" w:eastAsia="標楷體" w:hAnsi="標楷體"/>
                <w:color w:val="000000" w:themeColor="text1"/>
                <w:sz w:val="28"/>
                <w:szCs w:val="28"/>
              </w:rPr>
              <w:t>國旅卡檢核</w:t>
            </w:r>
            <w:proofErr w:type="gramEnd"/>
            <w:r w:rsidRPr="00671D86">
              <w:rPr>
                <w:rFonts w:ascii="標楷體" w:eastAsia="標楷體" w:hAnsi="標楷體"/>
                <w:color w:val="000000" w:themeColor="text1"/>
                <w:sz w:val="28"/>
                <w:szCs w:val="28"/>
              </w:rPr>
              <w:t>系統完成前一</w:t>
            </w:r>
            <w:r w:rsidRPr="00671D86">
              <w:rPr>
                <w:rFonts w:ascii="標楷體" w:eastAsia="標楷體" w:hAnsi="標楷體" w:hint="eastAsia"/>
                <w:color w:val="000000" w:themeColor="text1"/>
                <w:sz w:val="28"/>
                <w:szCs w:val="28"/>
              </w:rPr>
              <w:t>學年度兼任行政職務教師國民旅遊卡補助費請領申請作業</w:t>
            </w:r>
          </w:p>
        </w:tc>
      </w:tr>
      <w:tr w:rsidR="00315763" w:rsidRPr="00671D86" w14:paraId="7D1276A3" w14:textId="77777777" w:rsidTr="00E027EC">
        <w:trPr>
          <w:trHeight w:val="472"/>
        </w:trPr>
        <w:tc>
          <w:tcPr>
            <w:tcW w:w="846" w:type="dxa"/>
            <w:vAlign w:val="center"/>
          </w:tcPr>
          <w:p w14:paraId="32C8EB74"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1</w:t>
            </w:r>
            <w:r>
              <w:rPr>
                <w:rFonts w:ascii="標楷體" w:eastAsia="標楷體" w:hAnsi="標楷體"/>
                <w:color w:val="000000" w:themeColor="text1"/>
                <w:sz w:val="28"/>
                <w:szCs w:val="28"/>
              </w:rPr>
              <w:t>2</w:t>
            </w:r>
          </w:p>
        </w:tc>
        <w:tc>
          <w:tcPr>
            <w:tcW w:w="8883" w:type="dxa"/>
            <w:vAlign w:val="center"/>
          </w:tcPr>
          <w:p w14:paraId="60FDA0E6"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教師節縣府、各級教育會、鄉鎮市公所致贈禮品發放及通知受獎人接受表揚</w:t>
            </w:r>
          </w:p>
        </w:tc>
      </w:tr>
      <w:tr w:rsidR="00315763" w:rsidRPr="00671D86" w14:paraId="493D48C4" w14:textId="77777777" w:rsidTr="00E027EC">
        <w:trPr>
          <w:trHeight w:val="472"/>
        </w:trPr>
        <w:tc>
          <w:tcPr>
            <w:tcW w:w="846" w:type="dxa"/>
            <w:vAlign w:val="center"/>
          </w:tcPr>
          <w:p w14:paraId="485E384F"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3</w:t>
            </w:r>
          </w:p>
        </w:tc>
        <w:tc>
          <w:tcPr>
            <w:tcW w:w="8883" w:type="dxa"/>
            <w:vAlign w:val="center"/>
          </w:tcPr>
          <w:p w14:paraId="61A31A85"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收繳交縣教育會學校贊助費及鄉鎮市教育會會員常年會費</w:t>
            </w:r>
            <w:r w:rsidRPr="0091140F">
              <w:rPr>
                <w:rFonts w:ascii="標楷體" w:eastAsia="標楷體" w:hAnsi="標楷體" w:hint="eastAsia"/>
                <w:color w:val="00B050"/>
                <w:sz w:val="28"/>
                <w:szCs w:val="28"/>
              </w:rPr>
              <w:t>(</w:t>
            </w:r>
            <w:r>
              <w:rPr>
                <w:rFonts w:ascii="標楷體" w:eastAsia="標楷體" w:hAnsi="標楷體" w:hint="eastAsia"/>
                <w:color w:val="00B050"/>
                <w:sz w:val="28"/>
                <w:szCs w:val="28"/>
              </w:rPr>
              <w:t>※</w:t>
            </w:r>
            <w:r w:rsidRPr="0091140F">
              <w:rPr>
                <w:rFonts w:ascii="標楷體" w:eastAsia="標楷體" w:hAnsi="標楷體" w:hint="eastAsia"/>
                <w:color w:val="00B050"/>
                <w:sz w:val="28"/>
                <w:szCs w:val="28"/>
              </w:rPr>
              <w:t>協助辦理,非人事業務)</w:t>
            </w:r>
          </w:p>
        </w:tc>
      </w:tr>
      <w:tr w:rsidR="00315763" w:rsidRPr="00671D86" w14:paraId="6BE7B5EB" w14:textId="77777777" w:rsidTr="00E027EC">
        <w:trPr>
          <w:trHeight w:val="472"/>
        </w:trPr>
        <w:tc>
          <w:tcPr>
            <w:tcW w:w="846" w:type="dxa"/>
            <w:vAlign w:val="center"/>
          </w:tcPr>
          <w:p w14:paraId="4F1D68FC"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4</w:t>
            </w:r>
          </w:p>
        </w:tc>
        <w:tc>
          <w:tcPr>
            <w:tcW w:w="8883" w:type="dxa"/>
            <w:vAlign w:val="center"/>
          </w:tcPr>
          <w:p w14:paraId="365166F6"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申請子女教育補助費（上學期）</w:t>
            </w:r>
          </w:p>
        </w:tc>
      </w:tr>
      <w:tr w:rsidR="00315763" w:rsidRPr="00671D86" w14:paraId="69AA5403" w14:textId="77777777" w:rsidTr="00E027EC">
        <w:trPr>
          <w:trHeight w:val="472"/>
        </w:trPr>
        <w:tc>
          <w:tcPr>
            <w:tcW w:w="846" w:type="dxa"/>
            <w:vAlign w:val="center"/>
          </w:tcPr>
          <w:p w14:paraId="333AEE4F"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5</w:t>
            </w:r>
          </w:p>
        </w:tc>
        <w:tc>
          <w:tcPr>
            <w:tcW w:w="8883" w:type="dxa"/>
            <w:vAlign w:val="center"/>
          </w:tcPr>
          <w:p w14:paraId="76D522F0"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辦理教師考核晉級及薪資補發作業</w:t>
            </w:r>
          </w:p>
        </w:tc>
      </w:tr>
      <w:tr w:rsidR="00315763" w:rsidRPr="00671D86" w14:paraId="0B7EBD6F" w14:textId="77777777" w:rsidTr="00E027EC">
        <w:trPr>
          <w:trHeight w:val="472"/>
        </w:trPr>
        <w:tc>
          <w:tcPr>
            <w:tcW w:w="846" w:type="dxa"/>
            <w:vAlign w:val="center"/>
          </w:tcPr>
          <w:p w14:paraId="4665D6A0"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6</w:t>
            </w:r>
          </w:p>
        </w:tc>
        <w:tc>
          <w:tcPr>
            <w:tcW w:w="8883" w:type="dxa"/>
            <w:vAlign w:val="center"/>
          </w:tcPr>
          <w:p w14:paraId="4BE7824E"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資深優良教師獎狀領取及獎金核銷作業</w:t>
            </w:r>
          </w:p>
        </w:tc>
      </w:tr>
      <w:tr w:rsidR="00C94422" w:rsidRPr="00671D86" w14:paraId="28F508ED" w14:textId="77777777" w:rsidTr="00E027EC">
        <w:trPr>
          <w:trHeight w:val="472"/>
        </w:trPr>
        <w:tc>
          <w:tcPr>
            <w:tcW w:w="846" w:type="dxa"/>
            <w:vAlign w:val="center"/>
          </w:tcPr>
          <w:p w14:paraId="01DE7EA1" w14:textId="3082BDDF" w:rsidR="00C94422" w:rsidRPr="00671D86" w:rsidRDefault="00C94422"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17</w:t>
            </w:r>
          </w:p>
        </w:tc>
        <w:tc>
          <w:tcPr>
            <w:tcW w:w="8883" w:type="dxa"/>
            <w:vAlign w:val="center"/>
          </w:tcPr>
          <w:p w14:paraId="4FAC8848" w14:textId="7A88E7D3" w:rsidR="00C94422" w:rsidRPr="00671D86" w:rsidRDefault="00550DC2"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提送年度人事績效考核報告</w:t>
            </w:r>
            <w:r w:rsidRPr="00C94422">
              <w:rPr>
                <w:rFonts w:ascii="標楷體" w:eastAsia="標楷體" w:hAnsi="標楷體" w:hint="eastAsia"/>
                <w:color w:val="000000" w:themeColor="text1"/>
                <w:sz w:val="28"/>
                <w:szCs w:val="28"/>
              </w:rPr>
              <w:t>(依每年度年初公告規定辦理)</w:t>
            </w:r>
          </w:p>
        </w:tc>
      </w:tr>
    </w:tbl>
    <w:p w14:paraId="18360FA9" w14:textId="77777777" w:rsidR="00315763" w:rsidRPr="00671D86" w:rsidRDefault="00315763" w:rsidP="00315763">
      <w:pPr>
        <w:spacing w:before="38" w:line="320" w:lineRule="exact"/>
        <w:ind w:left="352"/>
        <w:rPr>
          <w:rFonts w:ascii="標楷體" w:eastAsia="標楷體" w:hAnsi="標楷體"/>
          <w:color w:val="000000" w:themeColor="text1"/>
          <w:sz w:val="28"/>
          <w:szCs w:val="28"/>
          <w:lang w:eastAsia="zh-TW"/>
        </w:rPr>
      </w:pPr>
    </w:p>
    <w:p w14:paraId="6D03930B" w14:textId="77777777" w:rsidR="00315763" w:rsidRPr="00E05D19" w:rsidRDefault="00315763" w:rsidP="00315763">
      <w:pPr>
        <w:spacing w:before="38" w:line="320" w:lineRule="exact"/>
        <w:ind w:left="352"/>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10月份行事曆</w:t>
      </w:r>
    </w:p>
    <w:tbl>
      <w:tblPr>
        <w:tblStyle w:val="TableNormal"/>
        <w:tblpPr w:leftFromText="180" w:rightFromText="180" w:vertAnchor="text" w:horzAnchor="margin" w:tblpX="132" w:tblpY="153"/>
        <w:tblW w:w="9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8915"/>
      </w:tblGrid>
      <w:tr w:rsidR="00315763" w:rsidRPr="00671D86" w14:paraId="6970D8D3" w14:textId="77777777" w:rsidTr="00E027EC">
        <w:trPr>
          <w:trHeight w:val="482"/>
        </w:trPr>
        <w:tc>
          <w:tcPr>
            <w:tcW w:w="846" w:type="dxa"/>
          </w:tcPr>
          <w:p w14:paraId="3D2D063B"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915" w:type="dxa"/>
          </w:tcPr>
          <w:p w14:paraId="0354DB61"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44FA79F5" w14:textId="77777777" w:rsidTr="00E027EC">
        <w:trPr>
          <w:trHeight w:val="482"/>
        </w:trPr>
        <w:tc>
          <w:tcPr>
            <w:tcW w:w="846" w:type="dxa"/>
            <w:vAlign w:val="center"/>
          </w:tcPr>
          <w:p w14:paraId="293B0686"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p>
        </w:tc>
        <w:tc>
          <w:tcPr>
            <w:tcW w:w="8915" w:type="dxa"/>
            <w:vAlign w:val="center"/>
          </w:tcPr>
          <w:p w14:paraId="5876146D"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D7 非典型人力填報系統填報第</w:t>
            </w:r>
            <w:r w:rsidRPr="008A4E69">
              <w:rPr>
                <w:rFonts w:ascii="標楷體" w:eastAsia="標楷體" w:hAnsi="標楷體"/>
                <w:color w:val="000000" w:themeColor="text1"/>
                <w:sz w:val="28"/>
                <w:szCs w:val="28"/>
              </w:rPr>
              <w:t>3季「</w:t>
            </w:r>
            <w:r w:rsidRPr="008A4E69">
              <w:rPr>
                <w:rFonts w:ascii="標楷體" w:eastAsia="標楷體" w:hAnsi="標楷體" w:hint="eastAsia"/>
                <w:color w:val="000000" w:themeColor="text1"/>
                <w:sz w:val="28"/>
                <w:szCs w:val="28"/>
              </w:rPr>
              <w:t>約用</w:t>
            </w:r>
            <w:r w:rsidRPr="008A4E69">
              <w:rPr>
                <w:rFonts w:ascii="標楷體" w:eastAsia="標楷體" w:hAnsi="標楷體"/>
                <w:color w:val="000000" w:themeColor="text1"/>
                <w:sz w:val="28"/>
                <w:szCs w:val="28"/>
              </w:rPr>
              <w:t>人</w:t>
            </w:r>
            <w:r w:rsidRPr="008A4E69">
              <w:rPr>
                <w:rFonts w:ascii="標楷體" w:eastAsia="標楷體" w:hAnsi="標楷體" w:hint="eastAsia"/>
                <w:color w:val="000000" w:themeColor="text1"/>
                <w:sz w:val="28"/>
                <w:szCs w:val="28"/>
              </w:rPr>
              <w:t>員人數調查表」及「</w:t>
            </w:r>
            <w:r w:rsidRPr="008A4E69">
              <w:rPr>
                <w:rFonts w:ascii="標楷體" w:eastAsia="標楷體" w:hAnsi="標楷體"/>
                <w:color w:val="000000" w:themeColor="text1"/>
                <w:sz w:val="28"/>
                <w:szCs w:val="28"/>
              </w:rPr>
              <w:t>運用勞務承攬情</w:t>
            </w:r>
            <w:r w:rsidRPr="008A4E69">
              <w:rPr>
                <w:rFonts w:ascii="標楷體" w:eastAsia="標楷體" w:hAnsi="標楷體" w:hint="eastAsia"/>
                <w:color w:val="000000" w:themeColor="text1"/>
                <w:sz w:val="28"/>
                <w:szCs w:val="28"/>
              </w:rPr>
              <w:t>形調查表」</w:t>
            </w:r>
          </w:p>
        </w:tc>
      </w:tr>
      <w:tr w:rsidR="00315763" w:rsidRPr="00671D86" w14:paraId="5D803E6D" w14:textId="77777777" w:rsidTr="00E027EC">
        <w:trPr>
          <w:trHeight w:val="482"/>
        </w:trPr>
        <w:tc>
          <w:tcPr>
            <w:tcW w:w="846" w:type="dxa"/>
            <w:vAlign w:val="center"/>
          </w:tcPr>
          <w:p w14:paraId="5825761B"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p>
        </w:tc>
        <w:tc>
          <w:tcPr>
            <w:tcW w:w="8915" w:type="dxa"/>
            <w:vAlign w:val="center"/>
          </w:tcPr>
          <w:p w14:paraId="3030DC4D" w14:textId="77777777" w:rsidR="00315763" w:rsidRPr="00671D86" w:rsidRDefault="00315763" w:rsidP="00E027EC">
            <w:pPr>
              <w:pStyle w:val="TableParagraph"/>
              <w:tabs>
                <w:tab w:val="left" w:pos="359"/>
              </w:tabs>
              <w:spacing w:before="11"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辦理教師三款緩召、校長</w:t>
            </w:r>
            <w:proofErr w:type="gramStart"/>
            <w:r w:rsidRPr="00671D86">
              <w:rPr>
                <w:rFonts w:ascii="標楷體" w:eastAsia="標楷體" w:hAnsi="標楷體" w:hint="eastAsia"/>
                <w:color w:val="000000" w:themeColor="text1"/>
                <w:sz w:val="28"/>
                <w:szCs w:val="28"/>
              </w:rPr>
              <w:t>四款逐召</w:t>
            </w:r>
            <w:proofErr w:type="gramEnd"/>
            <w:r w:rsidRPr="00671D86">
              <w:rPr>
                <w:rFonts w:ascii="標楷體" w:eastAsia="標楷體" w:hAnsi="標楷體" w:hint="eastAsia"/>
                <w:color w:val="000000" w:themeColor="text1"/>
                <w:sz w:val="28"/>
                <w:szCs w:val="28"/>
              </w:rPr>
              <w:t>（月底前）</w:t>
            </w:r>
          </w:p>
        </w:tc>
      </w:tr>
      <w:tr w:rsidR="00315763" w:rsidRPr="00671D86" w14:paraId="73509B9E" w14:textId="77777777" w:rsidTr="00E027EC">
        <w:trPr>
          <w:trHeight w:val="498"/>
        </w:trPr>
        <w:tc>
          <w:tcPr>
            <w:tcW w:w="846" w:type="dxa"/>
            <w:vAlign w:val="center"/>
          </w:tcPr>
          <w:p w14:paraId="1BE7CE3E"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
        </w:tc>
        <w:tc>
          <w:tcPr>
            <w:tcW w:w="8915" w:type="dxa"/>
            <w:vAlign w:val="center"/>
          </w:tcPr>
          <w:p w14:paraId="26DFD08E" w14:textId="77777777" w:rsidR="00315763" w:rsidRPr="00671D86" w:rsidRDefault="00315763" w:rsidP="00E027EC">
            <w:pPr>
              <w:pStyle w:val="TableParagraph"/>
              <w:spacing w:before="2"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教育人員考核晉級調整健保投保金額及公保、退撫變</w:t>
            </w:r>
            <w:proofErr w:type="gramStart"/>
            <w:r w:rsidRPr="00671D86">
              <w:rPr>
                <w:rFonts w:ascii="標楷體" w:eastAsia="標楷體" w:hAnsi="標楷體" w:hint="eastAsia"/>
                <w:color w:val="000000" w:themeColor="text1"/>
                <w:sz w:val="28"/>
                <w:szCs w:val="28"/>
              </w:rPr>
              <w:t>俸</w:t>
            </w:r>
            <w:proofErr w:type="gramEnd"/>
          </w:p>
        </w:tc>
      </w:tr>
      <w:tr w:rsidR="00315763" w:rsidRPr="00671D86" w14:paraId="3A788FAC" w14:textId="77777777" w:rsidTr="00E027EC">
        <w:trPr>
          <w:trHeight w:val="77"/>
        </w:trPr>
        <w:tc>
          <w:tcPr>
            <w:tcW w:w="846" w:type="dxa"/>
            <w:vAlign w:val="center"/>
          </w:tcPr>
          <w:p w14:paraId="766EF9E6" w14:textId="77777777" w:rsidR="00315763" w:rsidRPr="00671D86"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8915" w:type="dxa"/>
            <w:vAlign w:val="center"/>
          </w:tcPr>
          <w:p w14:paraId="1A75F65A"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申請公務人員進修學分補助費（縣府核定有案者）</w:t>
            </w:r>
          </w:p>
        </w:tc>
      </w:tr>
      <w:tr w:rsidR="00315763" w:rsidRPr="00671D86" w14:paraId="29D4A684" w14:textId="77777777" w:rsidTr="00E027EC">
        <w:trPr>
          <w:trHeight w:val="270"/>
        </w:trPr>
        <w:tc>
          <w:tcPr>
            <w:tcW w:w="846" w:type="dxa"/>
            <w:vAlign w:val="center"/>
          </w:tcPr>
          <w:p w14:paraId="3E2C7D12"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8915" w:type="dxa"/>
            <w:vAlign w:val="center"/>
          </w:tcPr>
          <w:p w14:paraId="4BC6EF3C" w14:textId="77777777" w:rsidR="00315763" w:rsidRPr="004342E1" w:rsidRDefault="00315763" w:rsidP="00E027EC">
            <w:pPr>
              <w:pStyle w:val="TableParagraph"/>
              <w:spacing w:before="177" w:line="320" w:lineRule="exact"/>
              <w:rPr>
                <w:rFonts w:ascii="標楷體" w:eastAsia="標楷體" w:hAnsi="標楷體"/>
                <w:color w:val="000000" w:themeColor="text1"/>
                <w:sz w:val="28"/>
                <w:szCs w:val="28"/>
              </w:rPr>
            </w:pPr>
            <w:r w:rsidRPr="004342E1">
              <w:rPr>
                <w:rFonts w:ascii="標楷體" w:eastAsia="標楷體" w:hAnsi="標楷體" w:hint="eastAsia"/>
                <w:color w:val="000000" w:themeColor="text1"/>
                <w:sz w:val="28"/>
                <w:szCs w:val="28"/>
              </w:rPr>
              <w:t>委託教育部辦理公立高級中等學校教師甄選調查</w:t>
            </w:r>
          </w:p>
        </w:tc>
      </w:tr>
      <w:tr w:rsidR="00315763" w:rsidRPr="00671D86" w14:paraId="5F97ADA1" w14:textId="77777777" w:rsidTr="00E027EC">
        <w:trPr>
          <w:trHeight w:val="410"/>
        </w:trPr>
        <w:tc>
          <w:tcPr>
            <w:tcW w:w="846" w:type="dxa"/>
            <w:vAlign w:val="center"/>
          </w:tcPr>
          <w:p w14:paraId="5E04E800"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8915" w:type="dxa"/>
            <w:vAlign w:val="center"/>
          </w:tcPr>
          <w:p w14:paraId="7D451DDD" w14:textId="77777777" w:rsidR="00315763" w:rsidRPr="004342E1" w:rsidRDefault="00315763" w:rsidP="00E027EC">
            <w:pPr>
              <w:pStyle w:val="TableParagraph"/>
              <w:spacing w:before="177" w:line="320" w:lineRule="exact"/>
              <w:rPr>
                <w:rFonts w:ascii="標楷體" w:eastAsia="標楷體" w:hAnsi="標楷體"/>
                <w:color w:val="000000" w:themeColor="text1"/>
                <w:sz w:val="28"/>
                <w:szCs w:val="28"/>
              </w:rPr>
            </w:pPr>
            <w:r w:rsidRPr="004342E1">
              <w:rPr>
                <w:rFonts w:ascii="標楷體" w:eastAsia="標楷體" w:hAnsi="標楷體" w:hint="eastAsia"/>
                <w:color w:val="000000" w:themeColor="text1"/>
                <w:sz w:val="28"/>
                <w:szCs w:val="28"/>
              </w:rPr>
              <w:t>公立高級中等學校參加教師</w:t>
            </w:r>
            <w:proofErr w:type="gramStart"/>
            <w:r w:rsidRPr="004342E1">
              <w:rPr>
                <w:rFonts w:ascii="標楷體" w:eastAsia="標楷體" w:hAnsi="標楷體" w:hint="eastAsia"/>
                <w:color w:val="000000" w:themeColor="text1"/>
                <w:sz w:val="28"/>
                <w:szCs w:val="28"/>
              </w:rPr>
              <w:t>介</w:t>
            </w:r>
            <w:proofErr w:type="gramEnd"/>
            <w:r w:rsidRPr="004342E1">
              <w:rPr>
                <w:rFonts w:ascii="標楷體" w:eastAsia="標楷體" w:hAnsi="標楷體" w:hint="eastAsia"/>
                <w:color w:val="000000" w:themeColor="text1"/>
                <w:sz w:val="28"/>
                <w:szCs w:val="28"/>
              </w:rPr>
              <w:t>聘作業申請調查</w:t>
            </w:r>
          </w:p>
        </w:tc>
      </w:tr>
    </w:tbl>
    <w:p w14:paraId="58ECED8D" w14:textId="77777777" w:rsidR="00315763" w:rsidRPr="00671D86" w:rsidRDefault="00315763" w:rsidP="00315763">
      <w:pPr>
        <w:spacing w:before="38" w:line="320" w:lineRule="exact"/>
        <w:ind w:left="352"/>
        <w:rPr>
          <w:rFonts w:ascii="標楷體" w:eastAsia="標楷體" w:hAnsi="標楷體"/>
          <w:color w:val="000000" w:themeColor="text1"/>
          <w:sz w:val="28"/>
          <w:szCs w:val="28"/>
          <w:lang w:eastAsia="zh-TW"/>
        </w:rPr>
      </w:pPr>
    </w:p>
    <w:p w14:paraId="146221ED" w14:textId="77777777" w:rsidR="00315763" w:rsidRPr="00E05D19" w:rsidRDefault="00315763" w:rsidP="00315763">
      <w:pPr>
        <w:spacing w:before="38" w:line="320" w:lineRule="exact"/>
        <w:ind w:left="352"/>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11月份行事曆</w:t>
      </w:r>
    </w:p>
    <w:tbl>
      <w:tblPr>
        <w:tblStyle w:val="TableNormal"/>
        <w:tblpPr w:leftFromText="180" w:rightFromText="180" w:vertAnchor="text" w:horzAnchor="margin" w:tblpX="132" w:tblpY="153"/>
        <w:tblW w:w="9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8915"/>
      </w:tblGrid>
      <w:tr w:rsidR="00315763" w:rsidRPr="00671D86" w14:paraId="071A156E" w14:textId="77777777" w:rsidTr="00E027EC">
        <w:trPr>
          <w:trHeight w:val="468"/>
        </w:trPr>
        <w:tc>
          <w:tcPr>
            <w:tcW w:w="846" w:type="dxa"/>
          </w:tcPr>
          <w:p w14:paraId="13BC4390"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915" w:type="dxa"/>
          </w:tcPr>
          <w:p w14:paraId="3878A336"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7802DA61" w14:textId="77777777" w:rsidTr="00E027EC">
        <w:trPr>
          <w:trHeight w:val="484"/>
        </w:trPr>
        <w:tc>
          <w:tcPr>
            <w:tcW w:w="846" w:type="dxa"/>
            <w:vAlign w:val="center"/>
          </w:tcPr>
          <w:p w14:paraId="0EB4C307"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1</w:t>
            </w:r>
          </w:p>
        </w:tc>
        <w:tc>
          <w:tcPr>
            <w:tcW w:w="8915" w:type="dxa"/>
            <w:vAlign w:val="center"/>
          </w:tcPr>
          <w:p w14:paraId="47AAA182" w14:textId="77777777" w:rsidR="00315763" w:rsidRPr="00671D86" w:rsidRDefault="00315763" w:rsidP="00E027EC">
            <w:pPr>
              <w:pStyle w:val="TableParagraph"/>
              <w:tabs>
                <w:tab w:val="left" w:pos="359"/>
              </w:tabs>
              <w:spacing w:before="11"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辦理次年</w:t>
            </w:r>
            <w:r w:rsidRPr="00671D86">
              <w:rPr>
                <w:rFonts w:ascii="標楷體" w:eastAsia="標楷體" w:hAnsi="標楷體"/>
                <w:color w:val="000000" w:themeColor="text1"/>
                <w:sz w:val="28"/>
                <w:szCs w:val="28"/>
              </w:rPr>
              <w:t>2月1日退休生效之教育人員退休案</w:t>
            </w:r>
          </w:p>
        </w:tc>
      </w:tr>
      <w:tr w:rsidR="00315763" w:rsidRPr="00671D86" w14:paraId="4075444F" w14:textId="77777777" w:rsidTr="00E027EC">
        <w:trPr>
          <w:trHeight w:val="75"/>
        </w:trPr>
        <w:tc>
          <w:tcPr>
            <w:tcW w:w="846" w:type="dxa"/>
            <w:vAlign w:val="center"/>
          </w:tcPr>
          <w:p w14:paraId="2080B97F" w14:textId="77777777" w:rsidR="00315763" w:rsidRPr="00671D86"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2</w:t>
            </w:r>
          </w:p>
        </w:tc>
        <w:tc>
          <w:tcPr>
            <w:tcW w:w="8915" w:type="dxa"/>
            <w:vAlign w:val="center"/>
          </w:tcPr>
          <w:p w14:paraId="0558F32A" w14:textId="77777777" w:rsidR="00315763" w:rsidRPr="00671D86" w:rsidRDefault="00315763" w:rsidP="00E027EC">
            <w:pPr>
              <w:pStyle w:val="TableParagraph"/>
              <w:spacing w:before="2"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(11/1~12/31</w:t>
            </w:r>
            <w:proofErr w:type="gramStart"/>
            <w:r w:rsidRPr="00671D86">
              <w:rPr>
                <w:rFonts w:ascii="標楷體" w:eastAsia="標楷體" w:hAnsi="標楷體"/>
                <w:color w:val="000000" w:themeColor="text1"/>
                <w:sz w:val="28"/>
                <w:szCs w:val="28"/>
              </w:rPr>
              <w:t>）</w:t>
            </w:r>
            <w:proofErr w:type="gramEnd"/>
            <w:r w:rsidRPr="00671D86">
              <w:rPr>
                <w:rFonts w:ascii="標楷體" w:eastAsia="標楷體" w:hAnsi="標楷體"/>
                <w:color w:val="000000" w:themeColor="text1"/>
                <w:sz w:val="28"/>
                <w:szCs w:val="28"/>
              </w:rPr>
              <w:t>公職人員財產申報</w:t>
            </w:r>
          </w:p>
        </w:tc>
      </w:tr>
      <w:tr w:rsidR="00315763" w:rsidRPr="00671D86" w14:paraId="423C8492" w14:textId="77777777" w:rsidTr="00E027EC">
        <w:trPr>
          <w:trHeight w:val="263"/>
        </w:trPr>
        <w:tc>
          <w:tcPr>
            <w:tcW w:w="846" w:type="dxa"/>
            <w:vAlign w:val="center"/>
          </w:tcPr>
          <w:p w14:paraId="6DCA716C"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3</w:t>
            </w:r>
          </w:p>
        </w:tc>
        <w:tc>
          <w:tcPr>
            <w:tcW w:w="8915" w:type="dxa"/>
            <w:vAlign w:val="center"/>
          </w:tcPr>
          <w:p w14:paraId="0A6E3D90"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辦理擔任特殊教育工作連續服務滿五年教師敘</w:t>
            </w:r>
            <w:r w:rsidRPr="00671D86">
              <w:rPr>
                <w:rFonts w:ascii="標楷體" w:eastAsia="標楷體" w:hAnsi="標楷體" w:hint="eastAsia"/>
                <w:color w:val="000000" w:themeColor="text1"/>
                <w:sz w:val="28"/>
                <w:szCs w:val="28"/>
              </w:rPr>
              <w:t>獎名冊作業</w:t>
            </w:r>
          </w:p>
        </w:tc>
      </w:tr>
      <w:tr w:rsidR="00315763" w:rsidRPr="00671D86" w14:paraId="2EA9F514" w14:textId="77777777" w:rsidTr="00E027EC">
        <w:trPr>
          <w:trHeight w:val="398"/>
        </w:trPr>
        <w:tc>
          <w:tcPr>
            <w:tcW w:w="846" w:type="dxa"/>
            <w:vAlign w:val="center"/>
          </w:tcPr>
          <w:p w14:paraId="26B6A4EA"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4</w:t>
            </w:r>
          </w:p>
        </w:tc>
        <w:tc>
          <w:tcPr>
            <w:tcW w:w="8915" w:type="dxa"/>
            <w:vAlign w:val="center"/>
          </w:tcPr>
          <w:p w14:paraId="47E1709C" w14:textId="77777777" w:rsidR="00315763" w:rsidRPr="008A4E69" w:rsidRDefault="00315763" w:rsidP="00E027EC">
            <w:pPr>
              <w:pStyle w:val="TableParagraph"/>
              <w:spacing w:before="177"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辦理各機關學校早期退休（</w:t>
            </w:r>
            <w:r w:rsidRPr="008A4E69">
              <w:rPr>
                <w:rFonts w:ascii="標楷體" w:eastAsia="標楷體" w:hAnsi="標楷體"/>
                <w:color w:val="000000" w:themeColor="text1"/>
                <w:sz w:val="28"/>
                <w:szCs w:val="28"/>
              </w:rPr>
              <w:t>68年）支領一次退</w:t>
            </w:r>
            <w:r w:rsidRPr="008A4E69">
              <w:rPr>
                <w:rFonts w:ascii="標楷體" w:eastAsia="標楷體" w:hAnsi="標楷體" w:hint="eastAsia"/>
                <w:color w:val="000000" w:themeColor="text1"/>
                <w:sz w:val="28"/>
                <w:szCs w:val="28"/>
              </w:rPr>
              <w:t>休金生活困難退休公教人員年節特別</w:t>
            </w:r>
            <w:proofErr w:type="gramStart"/>
            <w:r w:rsidRPr="008A4E69">
              <w:rPr>
                <w:rFonts w:ascii="標楷體" w:eastAsia="標楷體" w:hAnsi="標楷體" w:hint="eastAsia"/>
                <w:color w:val="000000" w:themeColor="text1"/>
                <w:sz w:val="28"/>
                <w:szCs w:val="28"/>
              </w:rPr>
              <w:t>照護金發放</w:t>
            </w:r>
            <w:proofErr w:type="gramEnd"/>
            <w:r w:rsidRPr="008A4E69">
              <w:rPr>
                <w:rFonts w:ascii="標楷體" w:eastAsia="標楷體" w:hAnsi="標楷體" w:hint="eastAsia"/>
                <w:color w:val="000000" w:themeColor="text1"/>
                <w:sz w:val="28"/>
                <w:szCs w:val="28"/>
              </w:rPr>
              <w:t>作業</w:t>
            </w:r>
          </w:p>
        </w:tc>
      </w:tr>
      <w:tr w:rsidR="00315763" w:rsidRPr="00671D86" w14:paraId="3DB654C0" w14:textId="77777777" w:rsidTr="00E027EC">
        <w:trPr>
          <w:trHeight w:val="407"/>
        </w:trPr>
        <w:tc>
          <w:tcPr>
            <w:tcW w:w="846" w:type="dxa"/>
            <w:vAlign w:val="center"/>
          </w:tcPr>
          <w:p w14:paraId="492BC307"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5</w:t>
            </w:r>
          </w:p>
        </w:tc>
        <w:tc>
          <w:tcPr>
            <w:tcW w:w="8915" w:type="dxa"/>
            <w:vAlign w:val="center"/>
          </w:tcPr>
          <w:p w14:paraId="2EE5B750" w14:textId="77777777" w:rsidR="00315763" w:rsidRPr="008A4E69" w:rsidRDefault="00315763" w:rsidP="00E027EC">
            <w:pPr>
              <w:pStyle w:val="TableParagraph"/>
              <w:spacing w:before="177"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辦理約聘（</w:t>
            </w:r>
            <w:proofErr w:type="gramStart"/>
            <w:r w:rsidRPr="008A4E69">
              <w:rPr>
                <w:rFonts w:ascii="標楷體" w:eastAsia="標楷體" w:hAnsi="標楷體" w:hint="eastAsia"/>
                <w:color w:val="000000" w:themeColor="text1"/>
                <w:sz w:val="28"/>
                <w:szCs w:val="28"/>
              </w:rPr>
              <w:t>僱</w:t>
            </w:r>
            <w:proofErr w:type="gramEnd"/>
            <w:r w:rsidRPr="008A4E69">
              <w:rPr>
                <w:rFonts w:ascii="標楷體" w:eastAsia="標楷體" w:hAnsi="標楷體" w:hint="eastAsia"/>
                <w:color w:val="000000" w:themeColor="text1"/>
                <w:sz w:val="28"/>
                <w:szCs w:val="28"/>
              </w:rPr>
              <w:t>）及約用人員當年度</w:t>
            </w:r>
            <w:r w:rsidRPr="008A4E69">
              <w:rPr>
                <w:rFonts w:ascii="標楷體" w:eastAsia="標楷體" w:hAnsi="標楷體"/>
                <w:color w:val="000000" w:themeColor="text1"/>
                <w:sz w:val="28"/>
                <w:szCs w:val="28"/>
              </w:rPr>
              <w:t>1至12月服</w:t>
            </w:r>
            <w:r w:rsidRPr="008A4E69">
              <w:rPr>
                <w:rFonts w:ascii="標楷體" w:eastAsia="標楷體" w:hAnsi="標楷體" w:hint="eastAsia"/>
                <w:color w:val="000000" w:themeColor="text1"/>
                <w:sz w:val="28"/>
                <w:szCs w:val="28"/>
              </w:rPr>
              <w:t>務成績考核</w:t>
            </w:r>
          </w:p>
        </w:tc>
      </w:tr>
      <w:tr w:rsidR="00315763" w:rsidRPr="00671D86" w14:paraId="4D7234D1" w14:textId="77777777" w:rsidTr="00E027EC">
        <w:trPr>
          <w:trHeight w:val="407"/>
        </w:trPr>
        <w:tc>
          <w:tcPr>
            <w:tcW w:w="846" w:type="dxa"/>
            <w:vAlign w:val="center"/>
          </w:tcPr>
          <w:p w14:paraId="16DE17AE"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lastRenderedPageBreak/>
              <w:t>6</w:t>
            </w:r>
          </w:p>
        </w:tc>
        <w:tc>
          <w:tcPr>
            <w:tcW w:w="8915" w:type="dxa"/>
            <w:vAlign w:val="center"/>
          </w:tcPr>
          <w:p w14:paraId="613F1E17" w14:textId="77777777" w:rsidR="00315763" w:rsidRPr="008A4E69" w:rsidRDefault="00315763" w:rsidP="00E027EC">
            <w:pPr>
              <w:pStyle w:val="TableParagraph"/>
              <w:spacing w:before="177" w:line="320" w:lineRule="exact"/>
              <w:rPr>
                <w:rFonts w:ascii="標楷體" w:eastAsia="標楷體" w:hAnsi="標楷體"/>
                <w:color w:val="000000" w:themeColor="text1"/>
                <w:sz w:val="28"/>
                <w:szCs w:val="28"/>
              </w:rPr>
            </w:pPr>
            <w:r w:rsidRPr="008A4E69">
              <w:rPr>
                <w:rFonts w:ascii="標楷體" w:eastAsia="標楷體" w:hAnsi="標楷體" w:hint="eastAsia"/>
                <w:color w:val="000000" w:themeColor="text1"/>
                <w:sz w:val="28"/>
                <w:szCs w:val="28"/>
              </w:rPr>
              <w:t>公教人員健康檢查補助核銷</w:t>
            </w:r>
          </w:p>
        </w:tc>
      </w:tr>
      <w:tr w:rsidR="00315763" w:rsidRPr="00671D86" w14:paraId="3B443DAD" w14:textId="77777777" w:rsidTr="00E027EC">
        <w:trPr>
          <w:trHeight w:val="469"/>
        </w:trPr>
        <w:tc>
          <w:tcPr>
            <w:tcW w:w="846" w:type="dxa"/>
            <w:vAlign w:val="center"/>
          </w:tcPr>
          <w:p w14:paraId="31611550"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7</w:t>
            </w:r>
          </w:p>
        </w:tc>
        <w:tc>
          <w:tcPr>
            <w:tcW w:w="8915" w:type="dxa"/>
            <w:vAlign w:val="center"/>
          </w:tcPr>
          <w:p w14:paraId="747B5A4D"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填報花蓮縣政府人事處所屬人事機構</w:t>
            </w:r>
            <w:r w:rsidRPr="00671D86">
              <w:rPr>
                <w:rFonts w:ascii="標楷體" w:eastAsia="標楷體" w:hAnsi="標楷體"/>
                <w:color w:val="000000" w:themeColor="text1"/>
                <w:sz w:val="28"/>
                <w:szCs w:val="28"/>
              </w:rPr>
              <w:t>7-11月</w:t>
            </w:r>
            <w:r w:rsidRPr="00671D86">
              <w:rPr>
                <w:rFonts w:ascii="標楷體" w:eastAsia="標楷體" w:hAnsi="標楷體" w:hint="eastAsia"/>
                <w:color w:val="000000" w:themeColor="text1"/>
                <w:sz w:val="28"/>
                <w:szCs w:val="28"/>
              </w:rPr>
              <w:t>辦理各項活動及研習調查表</w:t>
            </w:r>
          </w:p>
        </w:tc>
      </w:tr>
    </w:tbl>
    <w:p w14:paraId="22EB2AE4" w14:textId="77777777" w:rsidR="00315763" w:rsidRPr="00E05D19" w:rsidRDefault="00315763" w:rsidP="00315763">
      <w:pPr>
        <w:spacing w:before="38" w:line="320" w:lineRule="exact"/>
        <w:ind w:left="352"/>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12月份行事曆</w:t>
      </w:r>
    </w:p>
    <w:tbl>
      <w:tblPr>
        <w:tblStyle w:val="TableNormal"/>
        <w:tblpPr w:leftFromText="180" w:rightFromText="180" w:vertAnchor="text" w:horzAnchor="margin" w:tblpX="132" w:tblpY="153"/>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8883"/>
      </w:tblGrid>
      <w:tr w:rsidR="00315763" w:rsidRPr="00671D86" w14:paraId="59ECC829" w14:textId="77777777" w:rsidTr="00E027EC">
        <w:trPr>
          <w:trHeight w:val="446"/>
        </w:trPr>
        <w:tc>
          <w:tcPr>
            <w:tcW w:w="846" w:type="dxa"/>
          </w:tcPr>
          <w:p w14:paraId="32D93E6D" w14:textId="77777777" w:rsidR="00315763" w:rsidRPr="00E05D19" w:rsidRDefault="00315763" w:rsidP="00E027EC">
            <w:pPr>
              <w:pStyle w:val="TableParagraph"/>
              <w:spacing w:before="95" w:line="320" w:lineRule="exact"/>
              <w:ind w:left="112" w:right="35"/>
              <w:jc w:val="center"/>
              <w:rPr>
                <w:rFonts w:ascii="標楷體" w:eastAsia="標楷體" w:hAnsi="標楷體"/>
                <w:b/>
                <w:color w:val="000000" w:themeColor="text1"/>
                <w:sz w:val="28"/>
                <w:szCs w:val="28"/>
              </w:rPr>
            </w:pPr>
            <w:r w:rsidRPr="00E05D19">
              <w:rPr>
                <w:rFonts w:ascii="標楷體" w:eastAsia="標楷體" w:hAnsi="標楷體"/>
                <w:b/>
                <w:color w:val="000000" w:themeColor="text1"/>
                <w:spacing w:val="21"/>
                <w:sz w:val="28"/>
                <w:szCs w:val="28"/>
              </w:rPr>
              <w:t>序號</w:t>
            </w:r>
            <w:r w:rsidRPr="00E05D19">
              <w:rPr>
                <w:rFonts w:ascii="標楷體" w:eastAsia="標楷體" w:hAnsi="標楷體"/>
                <w:b/>
                <w:color w:val="000000" w:themeColor="text1"/>
                <w:spacing w:val="-77"/>
                <w:sz w:val="28"/>
                <w:szCs w:val="28"/>
              </w:rPr>
              <w:t xml:space="preserve"> </w:t>
            </w:r>
          </w:p>
        </w:tc>
        <w:tc>
          <w:tcPr>
            <w:tcW w:w="8883" w:type="dxa"/>
          </w:tcPr>
          <w:p w14:paraId="533CAE05" w14:textId="77777777" w:rsidR="00315763" w:rsidRPr="00E05D19" w:rsidRDefault="00315763" w:rsidP="00E027EC">
            <w:pPr>
              <w:pStyle w:val="TableParagraph"/>
              <w:spacing w:before="95" w:line="320" w:lineRule="exact"/>
              <w:jc w:val="center"/>
              <w:rPr>
                <w:rFonts w:ascii="標楷體" w:eastAsia="標楷體" w:hAnsi="標楷體"/>
                <w:b/>
                <w:color w:val="000000" w:themeColor="text1"/>
                <w:sz w:val="28"/>
                <w:szCs w:val="28"/>
              </w:rPr>
            </w:pPr>
            <w:r w:rsidRPr="00E05D19">
              <w:rPr>
                <w:rFonts w:ascii="標楷體" w:eastAsia="標楷體" w:hAnsi="標楷體"/>
                <w:b/>
                <w:color w:val="000000" w:themeColor="text1"/>
                <w:sz w:val="28"/>
                <w:szCs w:val="28"/>
              </w:rPr>
              <w:t>工作項目</w:t>
            </w:r>
          </w:p>
        </w:tc>
      </w:tr>
      <w:tr w:rsidR="00315763" w:rsidRPr="00671D86" w14:paraId="57B135AE" w14:textId="77777777" w:rsidTr="00E027EC">
        <w:trPr>
          <w:trHeight w:val="446"/>
        </w:trPr>
        <w:tc>
          <w:tcPr>
            <w:tcW w:w="846" w:type="dxa"/>
            <w:vAlign w:val="center"/>
          </w:tcPr>
          <w:p w14:paraId="6BC7BEA2"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p>
        </w:tc>
        <w:tc>
          <w:tcPr>
            <w:tcW w:w="8883" w:type="dxa"/>
            <w:vAlign w:val="center"/>
          </w:tcPr>
          <w:p w14:paraId="68E942B6"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color w:val="000000" w:themeColor="text1"/>
                <w:sz w:val="28"/>
                <w:szCs w:val="28"/>
              </w:rPr>
              <w:t>1月至12月機關推動業務委託民間辦理</w:t>
            </w:r>
            <w:r w:rsidRPr="00671D86">
              <w:rPr>
                <w:rFonts w:ascii="標楷體" w:eastAsia="標楷體" w:hAnsi="標楷體" w:hint="eastAsia"/>
                <w:color w:val="000000" w:themeColor="text1"/>
                <w:sz w:val="28"/>
                <w:szCs w:val="28"/>
              </w:rPr>
              <w:t>情形</w:t>
            </w:r>
            <w:proofErr w:type="gramStart"/>
            <w:r w:rsidRPr="00671D86">
              <w:rPr>
                <w:rFonts w:ascii="標楷體" w:eastAsia="標楷體" w:hAnsi="標楷體" w:hint="eastAsia"/>
                <w:color w:val="000000" w:themeColor="text1"/>
                <w:sz w:val="28"/>
                <w:szCs w:val="28"/>
              </w:rPr>
              <w:t>調查表查填</w:t>
            </w:r>
            <w:proofErr w:type="gramEnd"/>
          </w:p>
        </w:tc>
      </w:tr>
      <w:tr w:rsidR="00315763" w:rsidRPr="00671D86" w14:paraId="0E25106A" w14:textId="77777777" w:rsidTr="00E027EC">
        <w:trPr>
          <w:trHeight w:val="446"/>
        </w:trPr>
        <w:tc>
          <w:tcPr>
            <w:tcW w:w="846" w:type="dxa"/>
            <w:vAlign w:val="center"/>
          </w:tcPr>
          <w:p w14:paraId="44652DD3"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p>
        </w:tc>
        <w:tc>
          <w:tcPr>
            <w:tcW w:w="8883" w:type="dxa"/>
            <w:vAlign w:val="center"/>
          </w:tcPr>
          <w:p w14:paraId="789BDAC8"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第</w:t>
            </w:r>
            <w:r w:rsidRPr="00671D86">
              <w:rPr>
                <w:rFonts w:ascii="標楷體" w:eastAsia="標楷體" w:hAnsi="標楷體"/>
                <w:color w:val="000000" w:themeColor="text1"/>
                <w:sz w:val="28"/>
                <w:szCs w:val="28"/>
              </w:rPr>
              <w:t>4季「各機關得提列公務人員考試</w:t>
            </w:r>
            <w:proofErr w:type="gramStart"/>
            <w:r w:rsidRPr="00671D86">
              <w:rPr>
                <w:rFonts w:ascii="標楷體" w:eastAsia="標楷體" w:hAnsi="標楷體"/>
                <w:color w:val="000000" w:themeColor="text1"/>
                <w:sz w:val="28"/>
                <w:szCs w:val="28"/>
              </w:rPr>
              <w:t>職</w:t>
            </w:r>
            <w:r w:rsidRPr="00671D86">
              <w:rPr>
                <w:rFonts w:ascii="標楷體" w:eastAsia="標楷體" w:hAnsi="標楷體" w:hint="eastAsia"/>
                <w:color w:val="000000" w:themeColor="text1"/>
                <w:sz w:val="28"/>
                <w:szCs w:val="28"/>
              </w:rPr>
              <w:t>缺數與</w:t>
            </w:r>
            <w:proofErr w:type="gramEnd"/>
            <w:r w:rsidRPr="00671D86">
              <w:rPr>
                <w:rFonts w:ascii="標楷體" w:eastAsia="標楷體" w:hAnsi="標楷體" w:hint="eastAsia"/>
                <w:color w:val="000000" w:themeColor="text1"/>
                <w:sz w:val="28"/>
                <w:szCs w:val="28"/>
              </w:rPr>
              <w:t>已提列考試職</w:t>
            </w:r>
            <w:proofErr w:type="gramStart"/>
            <w:r w:rsidRPr="00671D86">
              <w:rPr>
                <w:rFonts w:ascii="標楷體" w:eastAsia="標楷體" w:hAnsi="標楷體" w:hint="eastAsia"/>
                <w:color w:val="000000" w:themeColor="text1"/>
                <w:sz w:val="28"/>
                <w:szCs w:val="28"/>
              </w:rPr>
              <w:t>缺數控管表</w:t>
            </w:r>
            <w:proofErr w:type="gramEnd"/>
            <w:r w:rsidRPr="00671D86">
              <w:rPr>
                <w:rFonts w:ascii="標楷體" w:eastAsia="標楷體" w:hAnsi="標楷體" w:hint="eastAsia"/>
                <w:color w:val="000000" w:themeColor="text1"/>
                <w:sz w:val="28"/>
                <w:szCs w:val="28"/>
              </w:rPr>
              <w:t>」</w:t>
            </w:r>
          </w:p>
        </w:tc>
      </w:tr>
      <w:tr w:rsidR="00315763" w:rsidRPr="00671D86" w14:paraId="1A092E1B" w14:textId="77777777" w:rsidTr="00E027EC">
        <w:trPr>
          <w:trHeight w:val="446"/>
        </w:trPr>
        <w:tc>
          <w:tcPr>
            <w:tcW w:w="846" w:type="dxa"/>
            <w:vAlign w:val="center"/>
          </w:tcPr>
          <w:p w14:paraId="3EF35965"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
        </w:tc>
        <w:tc>
          <w:tcPr>
            <w:tcW w:w="8883" w:type="dxa"/>
            <w:vAlign w:val="center"/>
          </w:tcPr>
          <w:p w14:paraId="18B95BF3" w14:textId="77777777" w:rsidR="00315763" w:rsidRPr="00671D86" w:rsidRDefault="00315763" w:rsidP="00E027EC">
            <w:pPr>
              <w:pStyle w:val="TableParagraph"/>
              <w:tabs>
                <w:tab w:val="left" w:pos="359"/>
              </w:tabs>
              <w:spacing w:before="11"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公務人員</w:t>
            </w:r>
            <w:r>
              <w:rPr>
                <w:rFonts w:ascii="標楷體" w:eastAsia="標楷體" w:hAnsi="標楷體" w:hint="eastAsia"/>
                <w:color w:val="000000" w:themeColor="text1"/>
                <w:sz w:val="28"/>
                <w:szCs w:val="28"/>
              </w:rPr>
              <w:t>、</w:t>
            </w:r>
            <w:r w:rsidRPr="008A4E69">
              <w:rPr>
                <w:rFonts w:ascii="標楷體" w:eastAsia="標楷體" w:hAnsi="標楷體" w:hint="eastAsia"/>
                <w:color w:val="000000" w:themeColor="text1"/>
                <w:sz w:val="28"/>
                <w:szCs w:val="28"/>
              </w:rPr>
              <w:t>工友未休假加班費清冊及強制休假日數以外之休假補助費申請</w:t>
            </w:r>
          </w:p>
        </w:tc>
      </w:tr>
      <w:tr w:rsidR="00315763" w:rsidRPr="00671D86" w14:paraId="2DC28719" w14:textId="77777777" w:rsidTr="00E027EC">
        <w:trPr>
          <w:trHeight w:val="461"/>
        </w:trPr>
        <w:tc>
          <w:tcPr>
            <w:tcW w:w="846" w:type="dxa"/>
            <w:vAlign w:val="center"/>
          </w:tcPr>
          <w:p w14:paraId="6D3A7774" w14:textId="77777777" w:rsidR="00315763" w:rsidRPr="00671D86" w:rsidRDefault="00315763" w:rsidP="00E027EC">
            <w:pPr>
              <w:pStyle w:val="TableParagraph"/>
              <w:spacing w:line="320" w:lineRule="exact"/>
              <w:ind w:left="1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4</w:t>
            </w:r>
          </w:p>
        </w:tc>
        <w:tc>
          <w:tcPr>
            <w:tcW w:w="8883" w:type="dxa"/>
            <w:vAlign w:val="center"/>
          </w:tcPr>
          <w:p w14:paraId="77059F70" w14:textId="77777777" w:rsidR="00315763" w:rsidRPr="00671D86" w:rsidRDefault="00315763" w:rsidP="00E027EC">
            <w:pPr>
              <w:pStyle w:val="TableParagraph"/>
              <w:spacing w:before="2"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辦理公務人員年終考績作業</w:t>
            </w:r>
          </w:p>
        </w:tc>
      </w:tr>
      <w:tr w:rsidR="00315763" w:rsidRPr="00671D86" w14:paraId="506273F7" w14:textId="77777777" w:rsidTr="00E027EC">
        <w:trPr>
          <w:trHeight w:val="72"/>
        </w:trPr>
        <w:tc>
          <w:tcPr>
            <w:tcW w:w="846" w:type="dxa"/>
            <w:vAlign w:val="center"/>
          </w:tcPr>
          <w:p w14:paraId="1AC583DB" w14:textId="77777777" w:rsidR="00315763" w:rsidRPr="00671D86" w:rsidRDefault="00315763" w:rsidP="00E027EC">
            <w:pPr>
              <w:pStyle w:val="TableParagraph"/>
              <w:spacing w:before="189"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8883" w:type="dxa"/>
            <w:vAlign w:val="center"/>
          </w:tcPr>
          <w:p w14:paraId="26601DC2"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辦理花蓮縣國民中小學校長甄試積分審查</w:t>
            </w:r>
          </w:p>
        </w:tc>
      </w:tr>
      <w:tr w:rsidR="00315763" w:rsidRPr="00671D86" w14:paraId="16262A9C" w14:textId="77777777" w:rsidTr="00E027EC">
        <w:trPr>
          <w:trHeight w:val="380"/>
        </w:trPr>
        <w:tc>
          <w:tcPr>
            <w:tcW w:w="846" w:type="dxa"/>
            <w:vAlign w:val="center"/>
          </w:tcPr>
          <w:p w14:paraId="6C07B86C"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8883" w:type="dxa"/>
            <w:vAlign w:val="center"/>
          </w:tcPr>
          <w:p w14:paraId="7F3B0470"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早期支領一次金生活困難退休人員報府</w:t>
            </w:r>
          </w:p>
        </w:tc>
      </w:tr>
      <w:tr w:rsidR="00315763" w:rsidRPr="00671D86" w14:paraId="4DF48478" w14:textId="77777777" w:rsidTr="00E027EC">
        <w:trPr>
          <w:trHeight w:val="380"/>
        </w:trPr>
        <w:tc>
          <w:tcPr>
            <w:tcW w:w="846" w:type="dxa"/>
            <w:vAlign w:val="center"/>
          </w:tcPr>
          <w:p w14:paraId="513D6821" w14:textId="77777777" w:rsidR="00315763" w:rsidRPr="00671D86"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8883" w:type="dxa"/>
            <w:vAlign w:val="center"/>
          </w:tcPr>
          <w:p w14:paraId="3BD0A270"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sidRPr="00671D86">
              <w:rPr>
                <w:rFonts w:ascii="標楷體" w:eastAsia="標楷體" w:hAnsi="標楷體" w:hint="eastAsia"/>
                <w:color w:val="000000" w:themeColor="text1"/>
                <w:sz w:val="28"/>
                <w:szCs w:val="28"/>
              </w:rPr>
              <w:t>月底換發職員</w:t>
            </w:r>
            <w:proofErr w:type="gramStart"/>
            <w:r w:rsidRPr="00671D86">
              <w:rPr>
                <w:rFonts w:ascii="標楷體" w:eastAsia="標楷體" w:hAnsi="標楷體" w:hint="eastAsia"/>
                <w:color w:val="000000" w:themeColor="text1"/>
                <w:sz w:val="28"/>
                <w:szCs w:val="28"/>
              </w:rPr>
              <w:t>簽到退簿</w:t>
            </w:r>
            <w:proofErr w:type="gramEnd"/>
          </w:p>
        </w:tc>
      </w:tr>
      <w:tr w:rsidR="00315763" w:rsidRPr="00671D86" w14:paraId="321B57BB" w14:textId="77777777" w:rsidTr="00E027EC">
        <w:trPr>
          <w:trHeight w:val="380"/>
        </w:trPr>
        <w:tc>
          <w:tcPr>
            <w:tcW w:w="846" w:type="dxa"/>
            <w:vAlign w:val="center"/>
          </w:tcPr>
          <w:p w14:paraId="388ACB02" w14:textId="77777777" w:rsidR="00315763" w:rsidRDefault="00315763" w:rsidP="00E027EC">
            <w:pPr>
              <w:pStyle w:val="TableParagraph"/>
              <w:spacing w:before="177" w:line="320" w:lineRule="exact"/>
              <w:ind w:left="1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8883" w:type="dxa"/>
            <w:vAlign w:val="center"/>
          </w:tcPr>
          <w:p w14:paraId="3F9AD648" w14:textId="77777777" w:rsidR="00315763" w:rsidRPr="00671D86" w:rsidRDefault="00315763" w:rsidP="00E027EC">
            <w:pPr>
              <w:pStyle w:val="TableParagraph"/>
              <w:spacing w:before="177"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辦理</w:t>
            </w:r>
            <w:proofErr w:type="gramStart"/>
            <w:r>
              <w:rPr>
                <w:rFonts w:ascii="標楷體" w:eastAsia="標楷體" w:hAnsi="標楷體" w:hint="eastAsia"/>
                <w:color w:val="000000" w:themeColor="text1"/>
                <w:sz w:val="28"/>
                <w:szCs w:val="28"/>
              </w:rPr>
              <w:t>本府暨所屬</w:t>
            </w:r>
            <w:proofErr w:type="gramEnd"/>
            <w:r>
              <w:rPr>
                <w:rFonts w:ascii="標楷體" w:eastAsia="標楷體" w:hAnsi="標楷體" w:hint="eastAsia"/>
                <w:color w:val="000000" w:themeColor="text1"/>
                <w:sz w:val="28"/>
                <w:szCs w:val="28"/>
              </w:rPr>
              <w:t>機關學校非主管人員請調意願調查</w:t>
            </w:r>
          </w:p>
        </w:tc>
      </w:tr>
    </w:tbl>
    <w:p w14:paraId="13C1C093" w14:textId="35CCC4C8" w:rsidR="00315763" w:rsidRDefault="004F3FCC" w:rsidP="004F3FCC">
      <w:pPr>
        <w:pStyle w:val="1"/>
        <w:rPr>
          <w:rFonts w:ascii="標楷體" w:hAnsi="標楷體"/>
          <w:b/>
          <w:bCs/>
          <w:szCs w:val="32"/>
          <w:lang w:eastAsia="zh-TW"/>
        </w:rPr>
      </w:pPr>
      <w:bookmarkStart w:id="30" w:name="_Toc214872499"/>
      <w:bookmarkEnd w:id="29"/>
      <w:r w:rsidRPr="004F3FCC">
        <w:rPr>
          <w:rFonts w:ascii="標楷體" w:hAnsi="標楷體" w:hint="eastAsia"/>
          <w:b/>
          <w:bCs/>
          <w:szCs w:val="32"/>
          <w:lang w:eastAsia="zh-TW"/>
        </w:rPr>
        <w:t>六、</w:t>
      </w:r>
      <w:bookmarkStart w:id="31" w:name="_Toc214551589"/>
      <w:r w:rsidRPr="004F3FCC">
        <w:rPr>
          <w:rFonts w:ascii="標楷體" w:hAnsi="標楷體" w:hint="eastAsia"/>
          <w:b/>
          <w:bCs/>
          <w:szCs w:val="32"/>
          <w:lang w:eastAsia="zh-TW"/>
        </w:rPr>
        <w:t>貼心叮嚀</w:t>
      </w:r>
      <w:bookmarkEnd w:id="30"/>
      <w:bookmarkEnd w:id="31"/>
    </w:p>
    <w:p w14:paraId="1D0F0631" w14:textId="0E74E6F4" w:rsidR="004F3FCC" w:rsidRPr="004F3FCC" w:rsidRDefault="00C94422" w:rsidP="004F3FCC">
      <w:pPr>
        <w:pStyle w:val="2"/>
        <w:rPr>
          <w:rFonts w:ascii="標楷體" w:hAnsi="標楷體"/>
          <w:b/>
          <w:bCs/>
          <w:szCs w:val="28"/>
          <w:lang w:eastAsia="zh-TW"/>
        </w:rPr>
      </w:pPr>
      <w:r>
        <w:rPr>
          <w:rFonts w:ascii="標楷體" w:hAnsi="標楷體" w:hint="eastAsia"/>
          <w:b/>
          <w:bCs/>
          <w:szCs w:val="28"/>
          <w:lang w:eastAsia="zh-TW"/>
        </w:rPr>
        <w:t xml:space="preserve"> </w:t>
      </w:r>
      <w:bookmarkStart w:id="32" w:name="_Toc214872500"/>
      <w:r w:rsidR="004F3FCC">
        <w:rPr>
          <w:rFonts w:ascii="標楷體" w:hAnsi="標楷體" w:hint="eastAsia"/>
          <w:b/>
          <w:bCs/>
          <w:szCs w:val="28"/>
          <w:lang w:eastAsia="zh-TW"/>
        </w:rPr>
        <w:t>(</w:t>
      </w:r>
      <w:proofErr w:type="gramStart"/>
      <w:r>
        <w:rPr>
          <w:rFonts w:ascii="標楷體" w:hAnsi="標楷體" w:hint="eastAsia"/>
          <w:b/>
          <w:bCs/>
          <w:szCs w:val="28"/>
          <w:lang w:eastAsia="zh-TW"/>
        </w:rPr>
        <w:t>一</w:t>
      </w:r>
      <w:proofErr w:type="gramEnd"/>
      <w:r w:rsidR="004F3FCC">
        <w:rPr>
          <w:rFonts w:ascii="標楷體" w:hAnsi="標楷體" w:hint="eastAsia"/>
          <w:b/>
          <w:bCs/>
          <w:szCs w:val="28"/>
          <w:lang w:eastAsia="zh-TW"/>
        </w:rPr>
        <w:t>)</w:t>
      </w:r>
      <w:r w:rsidR="004F3FCC" w:rsidRPr="004F3FCC">
        <w:rPr>
          <w:rFonts w:hint="eastAsia"/>
          <w:lang w:eastAsia="zh-TW"/>
        </w:rPr>
        <w:t xml:space="preserve"> </w:t>
      </w:r>
      <w:r w:rsidR="004F3FCC" w:rsidRPr="004F3FCC">
        <w:rPr>
          <w:rFonts w:ascii="標楷體" w:hAnsi="標楷體" w:hint="eastAsia"/>
          <w:b/>
          <w:bCs/>
          <w:szCs w:val="28"/>
          <w:lang w:eastAsia="zh-TW"/>
        </w:rPr>
        <w:t>兼辦政風應辦事項：</w:t>
      </w:r>
      <w:bookmarkEnd w:id="32"/>
    </w:p>
    <w:p w14:paraId="26911191" w14:textId="61313B73" w:rsidR="004F3FCC" w:rsidRDefault="004F3FCC" w:rsidP="00315763">
      <w:pPr>
        <w:rPr>
          <w:lang w:eastAsia="zh-TW"/>
        </w:rPr>
      </w:pPr>
      <w:r>
        <w:rPr>
          <w:noProof/>
          <w:sz w:val="23"/>
          <w:szCs w:val="23"/>
        </w:rPr>
        <mc:AlternateContent>
          <mc:Choice Requires="wps">
            <w:drawing>
              <wp:anchor distT="0" distB="0" distL="114300" distR="114300" simplePos="0" relativeHeight="251667456" behindDoc="0" locked="0" layoutInCell="1" allowOverlap="1" wp14:anchorId="35BA48D6" wp14:editId="38C2A5BC">
                <wp:simplePos x="0" y="0"/>
                <wp:positionH relativeFrom="margin">
                  <wp:align>right</wp:align>
                </wp:positionH>
                <wp:positionV relativeFrom="paragraph">
                  <wp:posOffset>48260</wp:posOffset>
                </wp:positionV>
                <wp:extent cx="6096000" cy="2590800"/>
                <wp:effectExtent l="0" t="0" r="19050" b="19050"/>
                <wp:wrapNone/>
                <wp:docPr id="1703838971" name="矩形 1703838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590800"/>
                        </a:xfrm>
                        <a:prstGeom prst="rect">
                          <a:avLst/>
                        </a:prstGeom>
                        <a:solidFill>
                          <a:srgbClr val="FFFFFF"/>
                        </a:solidFill>
                        <a:ln w="9525">
                          <a:solidFill>
                            <a:srgbClr val="000000"/>
                          </a:solidFill>
                          <a:miter lim="800000"/>
                          <a:headEnd/>
                          <a:tailEnd/>
                        </a:ln>
                      </wps:spPr>
                      <wps:txbx>
                        <w:txbxContent>
                          <w:p w14:paraId="125F9905" w14:textId="77777777" w:rsidR="004F3FCC" w:rsidRPr="0019460A" w:rsidRDefault="004F3FCC" w:rsidP="004F3FCC">
                            <w:pPr>
                              <w:pStyle w:val="a9"/>
                              <w:widowControl w:val="0"/>
                              <w:numPr>
                                <w:ilvl w:val="0"/>
                                <w:numId w:val="79"/>
                              </w:numPr>
                              <w:spacing w:after="0" w:line="420" w:lineRule="exact"/>
                              <w:ind w:left="357" w:hanging="357"/>
                              <w:contextualSpacing w:val="0"/>
                              <w:rPr>
                                <w:rFonts w:ascii="標楷體" w:eastAsia="標楷體" w:hAnsi="標楷體"/>
                                <w:sz w:val="28"/>
                                <w:szCs w:val="28"/>
                                <w:lang w:eastAsia="zh-TW"/>
                              </w:rPr>
                            </w:pPr>
                            <w:r w:rsidRPr="0019460A">
                              <w:rPr>
                                <w:rFonts w:ascii="標楷體" w:eastAsia="標楷體" w:hAnsi="標楷體"/>
                                <w:sz w:val="28"/>
                                <w:szCs w:val="28"/>
                                <w:lang w:eastAsia="zh-TW"/>
                              </w:rPr>
                              <w:t>報到時</w:t>
                            </w:r>
                            <w:r w:rsidRPr="0019460A">
                              <w:rPr>
                                <w:rFonts w:ascii="標楷體" w:eastAsia="標楷體" w:hAnsi="標楷體" w:hint="eastAsia"/>
                                <w:sz w:val="28"/>
                                <w:szCs w:val="28"/>
                                <w:lang w:eastAsia="zh-TW"/>
                              </w:rPr>
                              <w:t>填報兼辦政風業務人員(異動)名冊。</w:t>
                            </w:r>
                          </w:p>
                          <w:p w14:paraId="787E1195" w14:textId="77777777" w:rsidR="004F3FCC" w:rsidRPr="0019460A" w:rsidRDefault="004F3FCC" w:rsidP="004F3FCC">
                            <w:pPr>
                              <w:pStyle w:val="a9"/>
                              <w:widowControl w:val="0"/>
                              <w:numPr>
                                <w:ilvl w:val="0"/>
                                <w:numId w:val="79"/>
                              </w:numPr>
                              <w:spacing w:after="0" w:line="420" w:lineRule="exact"/>
                              <w:ind w:left="357" w:hanging="357"/>
                              <w:contextualSpacing w:val="0"/>
                              <w:rPr>
                                <w:rFonts w:ascii="標楷體" w:eastAsia="標楷體" w:hAnsi="標楷體"/>
                                <w:sz w:val="28"/>
                                <w:szCs w:val="28"/>
                                <w:lang w:eastAsia="zh-TW"/>
                              </w:rPr>
                            </w:pPr>
                            <w:r w:rsidRPr="0019460A">
                              <w:rPr>
                                <w:rFonts w:ascii="標楷體" w:eastAsia="標楷體" w:hAnsi="標楷體" w:hint="eastAsia"/>
                                <w:sz w:val="28"/>
                                <w:szCs w:val="28"/>
                                <w:lang w:eastAsia="zh-TW"/>
                              </w:rPr>
                              <w:t>鄉鎮市長</w:t>
                            </w:r>
                            <w:r>
                              <w:rPr>
                                <w:rFonts w:ascii="標楷體" w:eastAsia="標楷體" w:hAnsi="標楷體" w:hint="eastAsia"/>
                                <w:sz w:val="28"/>
                                <w:szCs w:val="28"/>
                                <w:lang w:eastAsia="zh-TW"/>
                              </w:rPr>
                              <w:t>異動應至監察院申報財產人員異動通報平台辦理通報；鄉鎮公所</w:t>
                            </w:r>
                            <w:r w:rsidRPr="0019460A">
                              <w:rPr>
                                <w:rFonts w:ascii="標楷體" w:eastAsia="標楷體" w:hAnsi="標楷體" w:hint="eastAsia"/>
                                <w:sz w:val="28"/>
                                <w:szCs w:val="28"/>
                                <w:lang w:eastAsia="zh-TW"/>
                              </w:rPr>
                              <w:t>行政課課長、</w:t>
                            </w:r>
                            <w:r>
                              <w:rPr>
                                <w:rFonts w:ascii="標楷體" w:eastAsia="標楷體" w:hAnsi="標楷體" w:hint="eastAsia"/>
                                <w:sz w:val="28"/>
                                <w:szCs w:val="28"/>
                                <w:lang w:eastAsia="zh-TW"/>
                              </w:rPr>
                              <w:t>建設課課長、財政課課長、</w:t>
                            </w:r>
                            <w:r w:rsidRPr="0019460A">
                              <w:rPr>
                                <w:rFonts w:ascii="標楷體" w:eastAsia="標楷體" w:hAnsi="標楷體" w:hint="eastAsia"/>
                                <w:sz w:val="28"/>
                                <w:szCs w:val="28"/>
                                <w:lang w:eastAsia="zh-TW"/>
                              </w:rPr>
                              <w:t>主計室主任</w:t>
                            </w:r>
                            <w:r>
                              <w:rPr>
                                <w:rFonts w:ascii="標楷體" w:eastAsia="標楷體" w:hAnsi="標楷體" w:hint="eastAsia"/>
                                <w:sz w:val="28"/>
                                <w:szCs w:val="28"/>
                                <w:lang w:eastAsia="zh-TW"/>
                              </w:rPr>
                              <w:t>、公共造產所所長</w:t>
                            </w:r>
                            <w:r w:rsidRPr="0019460A">
                              <w:rPr>
                                <w:rFonts w:ascii="標楷體" w:eastAsia="標楷體" w:hAnsi="標楷體" w:hint="eastAsia"/>
                                <w:sz w:val="28"/>
                                <w:szCs w:val="28"/>
                                <w:lang w:eastAsia="zh-TW"/>
                              </w:rPr>
                              <w:t>異動時填報財產申報職務異動名冊</w:t>
                            </w:r>
                            <w:r>
                              <w:rPr>
                                <w:rFonts w:ascii="標楷體" w:eastAsia="標楷體" w:hAnsi="標楷體" w:hint="eastAsia"/>
                                <w:sz w:val="28"/>
                                <w:szCs w:val="28"/>
                                <w:lang w:eastAsia="zh-TW"/>
                              </w:rPr>
                              <w:t>並提交縣府政風處</w:t>
                            </w:r>
                            <w:r w:rsidRPr="0019460A">
                              <w:rPr>
                                <w:rFonts w:ascii="標楷體" w:eastAsia="標楷體" w:hAnsi="標楷體" w:hint="eastAsia"/>
                                <w:sz w:val="28"/>
                                <w:szCs w:val="28"/>
                                <w:lang w:eastAsia="zh-TW"/>
                              </w:rPr>
                              <w:t>。</w:t>
                            </w:r>
                          </w:p>
                          <w:p w14:paraId="177566E2" w14:textId="77777777" w:rsidR="004F3FCC" w:rsidRPr="00514A73" w:rsidRDefault="004F3FCC" w:rsidP="004F3FCC">
                            <w:pPr>
                              <w:spacing w:line="420" w:lineRule="exact"/>
                              <w:ind w:left="357"/>
                              <w:rPr>
                                <w:rFonts w:ascii="標楷體" w:eastAsia="標楷體" w:hAnsi="標楷體"/>
                                <w:sz w:val="28"/>
                                <w:szCs w:val="28"/>
                                <w:lang w:eastAsia="zh-TW"/>
                              </w:rPr>
                            </w:pPr>
                            <w:r w:rsidRPr="00514A73">
                              <w:rPr>
                                <w:rFonts w:ascii="標楷體" w:eastAsia="標楷體" w:hAnsi="標楷體"/>
                                <w:sz w:val="28"/>
                                <w:szCs w:val="28"/>
                                <w:lang w:eastAsia="zh-TW"/>
                              </w:rPr>
                              <w:t>◎就(到)職申報</w:t>
                            </w:r>
                            <w:r w:rsidRPr="00514A73">
                              <w:rPr>
                                <w:rFonts w:ascii="標楷體" w:eastAsia="標楷體" w:hAnsi="標楷體" w:hint="eastAsia"/>
                                <w:sz w:val="28"/>
                                <w:szCs w:val="28"/>
                                <w:lang w:eastAsia="zh-TW"/>
                              </w:rPr>
                              <w:t>：</w:t>
                            </w:r>
                            <w:r w:rsidRPr="00514A73">
                              <w:rPr>
                                <w:rFonts w:ascii="標楷體" w:eastAsia="標楷體" w:hAnsi="標楷體"/>
                                <w:sz w:val="28"/>
                                <w:szCs w:val="28"/>
                                <w:lang w:eastAsia="zh-TW"/>
                              </w:rPr>
                              <w:t>就到職異動須於3個月內申報。</w:t>
                            </w:r>
                          </w:p>
                          <w:p w14:paraId="0DF8B95B" w14:textId="77777777" w:rsidR="004F3FCC" w:rsidRPr="00514A73" w:rsidRDefault="004F3FCC" w:rsidP="004F3FCC">
                            <w:pPr>
                              <w:spacing w:line="420" w:lineRule="exact"/>
                              <w:ind w:left="357"/>
                              <w:rPr>
                                <w:rFonts w:ascii="標楷體" w:eastAsia="標楷體" w:hAnsi="標楷體"/>
                                <w:sz w:val="28"/>
                                <w:szCs w:val="28"/>
                                <w:lang w:eastAsia="zh-TW"/>
                              </w:rPr>
                            </w:pPr>
                            <w:r w:rsidRPr="00514A73">
                              <w:rPr>
                                <w:rFonts w:ascii="標楷體" w:eastAsia="標楷體" w:hAnsi="標楷體" w:hint="eastAsia"/>
                                <w:sz w:val="28"/>
                                <w:szCs w:val="28"/>
                                <w:lang w:eastAsia="zh-TW"/>
                              </w:rPr>
                              <w:t>◎定期申報：</w:t>
                            </w:r>
                            <w:r w:rsidRPr="00514A73">
                              <w:rPr>
                                <w:rFonts w:ascii="標楷體" w:eastAsia="標楷體" w:hAnsi="標楷體"/>
                                <w:sz w:val="28"/>
                                <w:szCs w:val="28"/>
                                <w:lang w:eastAsia="zh-TW"/>
                              </w:rPr>
                              <w:t>每年11/1至12/31申報</w:t>
                            </w:r>
                            <w:r w:rsidRPr="00514A73">
                              <w:rPr>
                                <w:rFonts w:ascii="標楷體" w:eastAsia="標楷體" w:hAnsi="標楷體" w:hint="eastAsia"/>
                                <w:sz w:val="28"/>
                                <w:szCs w:val="28"/>
                                <w:lang w:eastAsia="zh-TW"/>
                              </w:rPr>
                              <w:t>。</w:t>
                            </w:r>
                          </w:p>
                          <w:p w14:paraId="19EB95F4" w14:textId="77777777" w:rsidR="004F3FCC" w:rsidRPr="00514A73" w:rsidRDefault="004F3FCC" w:rsidP="004F3FCC">
                            <w:pPr>
                              <w:spacing w:line="420" w:lineRule="exact"/>
                              <w:ind w:left="357"/>
                              <w:rPr>
                                <w:rFonts w:ascii="標楷體" w:eastAsia="標楷體" w:hAnsi="標楷體"/>
                                <w:sz w:val="28"/>
                                <w:szCs w:val="28"/>
                                <w:lang w:eastAsia="zh-TW"/>
                              </w:rPr>
                            </w:pPr>
                            <w:r w:rsidRPr="00514A73">
                              <w:rPr>
                                <w:rFonts w:ascii="標楷體" w:eastAsia="標楷體" w:hAnsi="標楷體" w:hint="eastAsia"/>
                                <w:sz w:val="28"/>
                                <w:szCs w:val="28"/>
                                <w:lang w:eastAsia="zh-TW"/>
                              </w:rPr>
                              <w:t>◎代理申報：</w:t>
                            </w:r>
                            <w:r w:rsidRPr="00514A73">
                              <w:rPr>
                                <w:rFonts w:ascii="標楷體" w:eastAsia="標楷體" w:hAnsi="標楷體"/>
                                <w:sz w:val="28"/>
                                <w:szCs w:val="28"/>
                                <w:lang w:eastAsia="zh-TW"/>
                              </w:rPr>
                              <w:t>代理滿3個月起3個月內申報</w:t>
                            </w:r>
                            <w:r w:rsidRPr="00514A73">
                              <w:rPr>
                                <w:rFonts w:ascii="標楷體" w:eastAsia="標楷體" w:hAnsi="標楷體" w:hint="eastAsia"/>
                                <w:sz w:val="28"/>
                                <w:szCs w:val="28"/>
                                <w:lang w:eastAsia="zh-TW"/>
                              </w:rPr>
                              <w:t>。</w:t>
                            </w:r>
                          </w:p>
                          <w:p w14:paraId="7DE46676" w14:textId="77777777" w:rsidR="004F3FCC" w:rsidRPr="00514A73" w:rsidRDefault="004F3FCC" w:rsidP="004F3FCC">
                            <w:pPr>
                              <w:spacing w:line="420" w:lineRule="exact"/>
                              <w:ind w:left="357"/>
                              <w:rPr>
                                <w:rFonts w:ascii="標楷體" w:eastAsia="標楷體" w:hAnsi="標楷體"/>
                                <w:sz w:val="28"/>
                                <w:szCs w:val="28"/>
                                <w:lang w:eastAsia="zh-TW"/>
                              </w:rPr>
                            </w:pPr>
                            <w:r w:rsidRPr="00514A73">
                              <w:rPr>
                                <w:rFonts w:ascii="標楷體" w:eastAsia="標楷體" w:hAnsi="標楷體" w:hint="eastAsia"/>
                                <w:sz w:val="28"/>
                                <w:szCs w:val="28"/>
                                <w:lang w:eastAsia="zh-TW"/>
                              </w:rPr>
                              <w:t>◎</w:t>
                            </w:r>
                            <w:r w:rsidRPr="00514A73">
                              <w:rPr>
                                <w:rFonts w:ascii="標楷體" w:eastAsia="標楷體" w:hAnsi="標楷體"/>
                                <w:sz w:val="28"/>
                                <w:szCs w:val="28"/>
                                <w:lang w:eastAsia="zh-TW"/>
                              </w:rPr>
                              <w:t>卸(離)職、解 除代理申報</w:t>
                            </w:r>
                            <w:r w:rsidRPr="00514A73">
                              <w:rPr>
                                <w:rFonts w:ascii="標楷體" w:eastAsia="標楷體" w:hAnsi="標楷體" w:hint="eastAsia"/>
                                <w:sz w:val="28"/>
                                <w:szCs w:val="28"/>
                                <w:lang w:eastAsia="zh-TW"/>
                              </w:rPr>
                              <w:t>：卸離職異動須於2</w:t>
                            </w:r>
                            <w:r w:rsidRPr="00514A73">
                              <w:rPr>
                                <w:rFonts w:ascii="標楷體" w:eastAsia="標楷體" w:hAnsi="標楷體"/>
                                <w:sz w:val="28"/>
                                <w:szCs w:val="28"/>
                                <w:lang w:eastAsia="zh-TW"/>
                              </w:rPr>
                              <w:t>個月內申報。</w:t>
                            </w:r>
                          </w:p>
                          <w:p w14:paraId="3E3BBF3E" w14:textId="77777777" w:rsidR="004F3FCC" w:rsidRPr="00B30FA0" w:rsidRDefault="004F3FCC" w:rsidP="004F3FCC">
                            <w:pPr>
                              <w:spacing w:line="420" w:lineRule="exact"/>
                              <w:ind w:left="357"/>
                              <w:rPr>
                                <w:rFonts w:ascii="標楷體" w:eastAsia="標楷體" w:hAnsi="標楷體"/>
                                <w:sz w:val="28"/>
                                <w:szCs w:val="28"/>
                                <w:lang w:eastAsia="zh-TW"/>
                              </w:rPr>
                            </w:pPr>
                            <w:r w:rsidRPr="00514A73">
                              <w:rPr>
                                <w:rFonts w:ascii="標楷體" w:eastAsia="標楷體" w:hAnsi="標楷體" w:hint="eastAsia"/>
                                <w:sz w:val="28"/>
                                <w:szCs w:val="28"/>
                                <w:lang w:eastAsia="zh-TW"/>
                              </w:rPr>
                              <w:t>◎如未於期限內完成異動通報，當事人恐會遭致裁罰。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A48D6" id="矩形 1703838971" o:spid="_x0000_s1131" style="position:absolute;margin-left:428.8pt;margin-top:3.8pt;width:480pt;height:20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">
                <v:textbox>
                  <w:txbxContent>
                    <w:p w14:paraId="125F9905" w14:textId="77777777" w:rsidR="004F3FCC" w:rsidRPr="0019460A" w:rsidRDefault="004F3FCC" w:rsidP="004F3FCC">
                      <w:pPr>
                        <w:pStyle w:val="a9"/>
                        <w:widowControl w:val="0"/>
                        <w:numPr>
                          <w:ilvl w:val="0"/>
                          <w:numId w:val="79"/>
                        </w:numPr>
                        <w:spacing w:after="0" w:line="420" w:lineRule="exact"/>
                        <w:ind w:left="357" w:hanging="357"/>
                        <w:contextualSpacing w:val="0"/>
                        <w:rPr>
                          <w:rFonts w:ascii="標楷體" w:eastAsia="標楷體" w:hAnsi="標楷體"/>
                          <w:sz w:val="28"/>
                          <w:szCs w:val="28"/>
                          <w:lang w:eastAsia="zh-TW"/>
                        </w:rPr>
                      </w:pPr>
                      <w:r w:rsidRPr="0019460A">
                        <w:rPr>
                          <w:rFonts w:ascii="標楷體" w:eastAsia="標楷體" w:hAnsi="標楷體"/>
                          <w:sz w:val="28"/>
                          <w:szCs w:val="28"/>
                          <w:lang w:eastAsia="zh-TW"/>
                        </w:rPr>
                        <w:t>報到時</w:t>
                      </w:r>
                      <w:r w:rsidRPr="0019460A">
                        <w:rPr>
                          <w:rFonts w:ascii="標楷體" w:eastAsia="標楷體" w:hAnsi="標楷體" w:hint="eastAsia"/>
                          <w:sz w:val="28"/>
                          <w:szCs w:val="28"/>
                          <w:lang w:eastAsia="zh-TW"/>
                        </w:rPr>
                        <w:t>填報兼辦政風業務人員(異動)名冊。</w:t>
                      </w:r>
                    </w:p>
                    <w:p w14:paraId="787E1195" w14:textId="77777777" w:rsidR="004F3FCC" w:rsidRPr="0019460A" w:rsidRDefault="004F3FCC" w:rsidP="004F3FCC">
                      <w:pPr>
                        <w:pStyle w:val="a9"/>
                        <w:widowControl w:val="0"/>
                        <w:numPr>
                          <w:ilvl w:val="0"/>
                          <w:numId w:val="79"/>
                        </w:numPr>
                        <w:spacing w:after="0" w:line="420" w:lineRule="exact"/>
                        <w:ind w:left="357" w:hanging="357"/>
                        <w:contextualSpacing w:val="0"/>
                        <w:rPr>
                          <w:rFonts w:ascii="標楷體" w:eastAsia="標楷體" w:hAnsi="標楷體"/>
                          <w:sz w:val="28"/>
                          <w:szCs w:val="28"/>
                          <w:lang w:eastAsia="zh-TW"/>
                        </w:rPr>
                      </w:pPr>
                      <w:r w:rsidRPr="0019460A">
                        <w:rPr>
                          <w:rFonts w:ascii="標楷體" w:eastAsia="標楷體" w:hAnsi="標楷體" w:hint="eastAsia"/>
                          <w:sz w:val="28"/>
                          <w:szCs w:val="28"/>
                          <w:lang w:eastAsia="zh-TW"/>
                        </w:rPr>
                        <w:t>鄉鎮市長</w:t>
                      </w:r>
                      <w:r>
                        <w:rPr>
                          <w:rFonts w:ascii="標楷體" w:eastAsia="標楷體" w:hAnsi="標楷體" w:hint="eastAsia"/>
                          <w:sz w:val="28"/>
                          <w:szCs w:val="28"/>
                          <w:lang w:eastAsia="zh-TW"/>
                        </w:rPr>
                        <w:t>異動應至監察院申報財產人員異動通報平台辦理通報；鄉鎮公所</w:t>
                      </w:r>
                      <w:r w:rsidRPr="0019460A">
                        <w:rPr>
                          <w:rFonts w:ascii="標楷體" w:eastAsia="標楷體" w:hAnsi="標楷體" w:hint="eastAsia"/>
                          <w:sz w:val="28"/>
                          <w:szCs w:val="28"/>
                          <w:lang w:eastAsia="zh-TW"/>
                        </w:rPr>
                        <w:t>行政課課長、</w:t>
                      </w:r>
                      <w:r>
                        <w:rPr>
                          <w:rFonts w:ascii="標楷體" w:eastAsia="標楷體" w:hAnsi="標楷體" w:hint="eastAsia"/>
                          <w:sz w:val="28"/>
                          <w:szCs w:val="28"/>
                          <w:lang w:eastAsia="zh-TW"/>
                        </w:rPr>
                        <w:t>建設課課長、財政課課長、</w:t>
                      </w:r>
                      <w:r w:rsidRPr="0019460A">
                        <w:rPr>
                          <w:rFonts w:ascii="標楷體" w:eastAsia="標楷體" w:hAnsi="標楷體" w:hint="eastAsia"/>
                          <w:sz w:val="28"/>
                          <w:szCs w:val="28"/>
                          <w:lang w:eastAsia="zh-TW"/>
                        </w:rPr>
                        <w:t>主計室主任</w:t>
                      </w:r>
                      <w:r>
                        <w:rPr>
                          <w:rFonts w:ascii="標楷體" w:eastAsia="標楷體" w:hAnsi="標楷體" w:hint="eastAsia"/>
                          <w:sz w:val="28"/>
                          <w:szCs w:val="28"/>
                          <w:lang w:eastAsia="zh-TW"/>
                        </w:rPr>
                        <w:t>、公共造產所所長</w:t>
                      </w:r>
                      <w:r w:rsidRPr="0019460A">
                        <w:rPr>
                          <w:rFonts w:ascii="標楷體" w:eastAsia="標楷體" w:hAnsi="標楷體" w:hint="eastAsia"/>
                          <w:sz w:val="28"/>
                          <w:szCs w:val="28"/>
                          <w:lang w:eastAsia="zh-TW"/>
                        </w:rPr>
                        <w:t>異動時填報財產申報職務異動名冊</w:t>
                      </w:r>
                      <w:r>
                        <w:rPr>
                          <w:rFonts w:ascii="標楷體" w:eastAsia="標楷體" w:hAnsi="標楷體" w:hint="eastAsia"/>
                          <w:sz w:val="28"/>
                          <w:szCs w:val="28"/>
                          <w:lang w:eastAsia="zh-TW"/>
                        </w:rPr>
                        <w:t>並提交縣府政風處</w:t>
                      </w:r>
                      <w:r w:rsidRPr="0019460A">
                        <w:rPr>
                          <w:rFonts w:ascii="標楷體" w:eastAsia="標楷體" w:hAnsi="標楷體" w:hint="eastAsia"/>
                          <w:sz w:val="28"/>
                          <w:szCs w:val="28"/>
                          <w:lang w:eastAsia="zh-TW"/>
                        </w:rPr>
                        <w:t>。</w:t>
                      </w:r>
                    </w:p>
                    <w:p w14:paraId="177566E2" w14:textId="77777777" w:rsidR="004F3FCC" w:rsidRPr="00514A73" w:rsidRDefault="004F3FCC" w:rsidP="004F3FCC">
                      <w:pPr>
                        <w:spacing w:line="420" w:lineRule="exact"/>
                        <w:ind w:left="357"/>
                        <w:rPr>
                          <w:rFonts w:ascii="標楷體" w:eastAsia="標楷體" w:hAnsi="標楷體"/>
                          <w:sz w:val="28"/>
                          <w:szCs w:val="28"/>
                          <w:lang w:eastAsia="zh-TW"/>
                        </w:rPr>
                      </w:pPr>
                      <w:r w:rsidRPr="00514A73">
                        <w:rPr>
                          <w:rFonts w:ascii="標楷體" w:eastAsia="標楷體" w:hAnsi="標楷體"/>
                          <w:sz w:val="28"/>
                          <w:szCs w:val="28"/>
                          <w:lang w:eastAsia="zh-TW"/>
                        </w:rPr>
                        <w:t>◎就(到)職申報</w:t>
                      </w:r>
                      <w:r w:rsidRPr="00514A73">
                        <w:rPr>
                          <w:rFonts w:ascii="標楷體" w:eastAsia="標楷體" w:hAnsi="標楷體" w:hint="eastAsia"/>
                          <w:sz w:val="28"/>
                          <w:szCs w:val="28"/>
                          <w:lang w:eastAsia="zh-TW"/>
                        </w:rPr>
                        <w:t>：</w:t>
                      </w:r>
                      <w:r w:rsidRPr="00514A73">
                        <w:rPr>
                          <w:rFonts w:ascii="標楷體" w:eastAsia="標楷體" w:hAnsi="標楷體"/>
                          <w:sz w:val="28"/>
                          <w:szCs w:val="28"/>
                          <w:lang w:eastAsia="zh-TW"/>
                        </w:rPr>
                        <w:t>就到職異動須於3個月內申報。</w:t>
                      </w:r>
                    </w:p>
                    <w:p w14:paraId="0DF8B95B" w14:textId="77777777" w:rsidR="004F3FCC" w:rsidRPr="00514A73" w:rsidRDefault="004F3FCC" w:rsidP="004F3FCC">
                      <w:pPr>
                        <w:spacing w:line="420" w:lineRule="exact"/>
                        <w:ind w:left="357"/>
                        <w:rPr>
                          <w:rFonts w:ascii="標楷體" w:eastAsia="標楷體" w:hAnsi="標楷體"/>
                          <w:sz w:val="28"/>
                          <w:szCs w:val="28"/>
                          <w:lang w:eastAsia="zh-TW"/>
                        </w:rPr>
                      </w:pPr>
                      <w:r w:rsidRPr="00514A73">
                        <w:rPr>
                          <w:rFonts w:ascii="標楷體" w:eastAsia="標楷體" w:hAnsi="標楷體" w:hint="eastAsia"/>
                          <w:sz w:val="28"/>
                          <w:szCs w:val="28"/>
                          <w:lang w:eastAsia="zh-TW"/>
                        </w:rPr>
                        <w:t>◎定期申報：</w:t>
                      </w:r>
                      <w:r w:rsidRPr="00514A73">
                        <w:rPr>
                          <w:rFonts w:ascii="標楷體" w:eastAsia="標楷體" w:hAnsi="標楷體"/>
                          <w:sz w:val="28"/>
                          <w:szCs w:val="28"/>
                          <w:lang w:eastAsia="zh-TW"/>
                        </w:rPr>
                        <w:t>每年11/1至12/31申報</w:t>
                      </w:r>
                      <w:r w:rsidRPr="00514A73">
                        <w:rPr>
                          <w:rFonts w:ascii="標楷體" w:eastAsia="標楷體" w:hAnsi="標楷體" w:hint="eastAsia"/>
                          <w:sz w:val="28"/>
                          <w:szCs w:val="28"/>
                          <w:lang w:eastAsia="zh-TW"/>
                        </w:rPr>
                        <w:t>。</w:t>
                      </w:r>
                    </w:p>
                    <w:p w14:paraId="19EB95F4" w14:textId="77777777" w:rsidR="004F3FCC" w:rsidRPr="00514A73" w:rsidRDefault="004F3FCC" w:rsidP="004F3FCC">
                      <w:pPr>
                        <w:spacing w:line="420" w:lineRule="exact"/>
                        <w:ind w:left="357"/>
                        <w:rPr>
                          <w:rFonts w:ascii="標楷體" w:eastAsia="標楷體" w:hAnsi="標楷體"/>
                          <w:sz w:val="28"/>
                          <w:szCs w:val="28"/>
                          <w:lang w:eastAsia="zh-TW"/>
                        </w:rPr>
                      </w:pPr>
                      <w:r w:rsidRPr="00514A73">
                        <w:rPr>
                          <w:rFonts w:ascii="標楷體" w:eastAsia="標楷體" w:hAnsi="標楷體" w:hint="eastAsia"/>
                          <w:sz w:val="28"/>
                          <w:szCs w:val="28"/>
                          <w:lang w:eastAsia="zh-TW"/>
                        </w:rPr>
                        <w:t>◎代理申報：</w:t>
                      </w:r>
                      <w:r w:rsidRPr="00514A73">
                        <w:rPr>
                          <w:rFonts w:ascii="標楷體" w:eastAsia="標楷體" w:hAnsi="標楷體"/>
                          <w:sz w:val="28"/>
                          <w:szCs w:val="28"/>
                          <w:lang w:eastAsia="zh-TW"/>
                        </w:rPr>
                        <w:t>代理滿3個月起3個月內申報</w:t>
                      </w:r>
                      <w:r w:rsidRPr="00514A73">
                        <w:rPr>
                          <w:rFonts w:ascii="標楷體" w:eastAsia="標楷體" w:hAnsi="標楷體" w:hint="eastAsia"/>
                          <w:sz w:val="28"/>
                          <w:szCs w:val="28"/>
                          <w:lang w:eastAsia="zh-TW"/>
                        </w:rPr>
                        <w:t>。</w:t>
                      </w:r>
                    </w:p>
                    <w:p w14:paraId="7DE46676" w14:textId="77777777" w:rsidR="004F3FCC" w:rsidRPr="00514A73" w:rsidRDefault="004F3FCC" w:rsidP="004F3FCC">
                      <w:pPr>
                        <w:spacing w:line="420" w:lineRule="exact"/>
                        <w:ind w:left="357"/>
                        <w:rPr>
                          <w:rFonts w:ascii="標楷體" w:eastAsia="標楷體" w:hAnsi="標楷體"/>
                          <w:sz w:val="28"/>
                          <w:szCs w:val="28"/>
                          <w:lang w:eastAsia="zh-TW"/>
                        </w:rPr>
                      </w:pPr>
                      <w:r w:rsidRPr="00514A73">
                        <w:rPr>
                          <w:rFonts w:ascii="標楷體" w:eastAsia="標楷體" w:hAnsi="標楷體" w:hint="eastAsia"/>
                          <w:sz w:val="28"/>
                          <w:szCs w:val="28"/>
                          <w:lang w:eastAsia="zh-TW"/>
                        </w:rPr>
                        <w:t>◎</w:t>
                      </w:r>
                      <w:r w:rsidRPr="00514A73">
                        <w:rPr>
                          <w:rFonts w:ascii="標楷體" w:eastAsia="標楷體" w:hAnsi="標楷體"/>
                          <w:sz w:val="28"/>
                          <w:szCs w:val="28"/>
                          <w:lang w:eastAsia="zh-TW"/>
                        </w:rPr>
                        <w:t>卸(離)職、解 除代理申報</w:t>
                      </w:r>
                      <w:r w:rsidRPr="00514A73">
                        <w:rPr>
                          <w:rFonts w:ascii="標楷體" w:eastAsia="標楷體" w:hAnsi="標楷體" w:hint="eastAsia"/>
                          <w:sz w:val="28"/>
                          <w:szCs w:val="28"/>
                          <w:lang w:eastAsia="zh-TW"/>
                        </w:rPr>
                        <w:t>：卸離職異動須於2</w:t>
                      </w:r>
                      <w:r w:rsidRPr="00514A73">
                        <w:rPr>
                          <w:rFonts w:ascii="標楷體" w:eastAsia="標楷體" w:hAnsi="標楷體"/>
                          <w:sz w:val="28"/>
                          <w:szCs w:val="28"/>
                          <w:lang w:eastAsia="zh-TW"/>
                        </w:rPr>
                        <w:t>個月內申報。</w:t>
                      </w:r>
                    </w:p>
                    <w:p w14:paraId="3E3BBF3E" w14:textId="77777777" w:rsidR="004F3FCC" w:rsidRPr="00B30FA0" w:rsidRDefault="004F3FCC" w:rsidP="004F3FCC">
                      <w:pPr>
                        <w:spacing w:line="420" w:lineRule="exact"/>
                        <w:ind w:left="357"/>
                        <w:rPr>
                          <w:rFonts w:ascii="標楷體" w:eastAsia="標楷體" w:hAnsi="標楷體"/>
                          <w:sz w:val="28"/>
                          <w:szCs w:val="28"/>
                          <w:lang w:eastAsia="zh-TW"/>
                        </w:rPr>
                      </w:pPr>
                      <w:r w:rsidRPr="00514A73">
                        <w:rPr>
                          <w:rFonts w:ascii="標楷體" w:eastAsia="標楷體" w:hAnsi="標楷體" w:hint="eastAsia"/>
                          <w:sz w:val="28"/>
                          <w:szCs w:val="28"/>
                          <w:lang w:eastAsia="zh-TW"/>
                        </w:rPr>
                        <w:t>◎如未於期限內完成異動通報，當事人恐會遭致裁罰。</w:t>
                      </w:r>
                    </w:p>
                  </w:txbxContent>
                </v:textbox>
                <w10:wrap anchorx="margin"/>
              </v:rect>
            </w:pict>
          </mc:Fallback>
        </mc:AlternateContent>
      </w:r>
    </w:p>
    <w:p w14:paraId="25084592" w14:textId="7890CD40" w:rsidR="004F3FCC" w:rsidRDefault="004F3FCC" w:rsidP="00315763">
      <w:pPr>
        <w:rPr>
          <w:lang w:eastAsia="zh-TW"/>
        </w:rPr>
      </w:pPr>
    </w:p>
    <w:p w14:paraId="47BD6993" w14:textId="1676A8AA" w:rsidR="004F3FCC" w:rsidRDefault="004F3FCC" w:rsidP="00315763">
      <w:pPr>
        <w:rPr>
          <w:lang w:eastAsia="zh-TW"/>
        </w:rPr>
      </w:pPr>
    </w:p>
    <w:p w14:paraId="25222D2C" w14:textId="4383029F" w:rsidR="004F3FCC" w:rsidRDefault="004F3FCC" w:rsidP="00315763">
      <w:pPr>
        <w:rPr>
          <w:lang w:eastAsia="zh-TW"/>
        </w:rPr>
      </w:pPr>
    </w:p>
    <w:p w14:paraId="46F49626" w14:textId="050EF7DF" w:rsidR="004F3FCC" w:rsidRDefault="004F3FCC" w:rsidP="00315763">
      <w:pPr>
        <w:rPr>
          <w:lang w:eastAsia="zh-TW"/>
        </w:rPr>
      </w:pPr>
    </w:p>
    <w:p w14:paraId="7AB3D142" w14:textId="7DA2F8BE" w:rsidR="00315763" w:rsidRDefault="00315763" w:rsidP="00315763">
      <w:pPr>
        <w:rPr>
          <w:lang w:eastAsia="zh-TW"/>
        </w:rPr>
      </w:pPr>
    </w:p>
    <w:p w14:paraId="40876B07" w14:textId="14744865" w:rsidR="004F3FCC" w:rsidRDefault="004F3FCC" w:rsidP="004F3FCC">
      <w:pPr>
        <w:pStyle w:val="1"/>
        <w:rPr>
          <w:b/>
          <w:bCs/>
          <w:lang w:eastAsia="zh-TW"/>
        </w:rPr>
      </w:pPr>
      <w:bookmarkStart w:id="33" w:name="_Toc214872501"/>
      <w:r>
        <w:rPr>
          <w:rFonts w:hint="eastAsia"/>
          <w:b/>
          <w:bCs/>
          <w:lang w:eastAsia="zh-TW"/>
        </w:rPr>
        <w:t>七</w:t>
      </w:r>
      <w:r w:rsidRPr="004F3FCC">
        <w:rPr>
          <w:rFonts w:hint="eastAsia"/>
          <w:b/>
          <w:bCs/>
          <w:lang w:eastAsia="zh-TW"/>
        </w:rPr>
        <w:t>、附錄</w:t>
      </w:r>
      <w:bookmarkEnd w:id="33"/>
    </w:p>
    <w:p w14:paraId="506F77F3" w14:textId="77777777" w:rsidR="004F3FCC" w:rsidRDefault="004F3FCC" w:rsidP="004F3FCC">
      <w:pPr>
        <w:pStyle w:val="2"/>
        <w:rPr>
          <w:b/>
          <w:bCs/>
          <w:lang w:eastAsia="zh-TW"/>
        </w:rPr>
      </w:pPr>
      <w:bookmarkStart w:id="34" w:name="_Toc214551593"/>
      <w:bookmarkStart w:id="35" w:name="_Toc214872502"/>
      <w:r w:rsidRPr="004F3FCC">
        <w:rPr>
          <w:rFonts w:hint="eastAsia"/>
          <w:b/>
          <w:bCs/>
          <w:lang w:eastAsia="zh-TW"/>
        </w:rPr>
        <w:t>（一）花蓮縣人事處人事業務標準作業流程</w:t>
      </w:r>
      <w:bookmarkEnd w:id="34"/>
      <w:bookmarkEnd w:id="35"/>
    </w:p>
    <w:p w14:paraId="490B39BB" w14:textId="2F6BAA42" w:rsidR="004F3FCC" w:rsidRPr="009832EF" w:rsidRDefault="004F3FCC" w:rsidP="004F3FCC">
      <w:pPr>
        <w:ind w:leftChars="350" w:left="840"/>
      </w:pPr>
      <w:r w:rsidRPr="002A5078">
        <w:rPr>
          <w:rFonts w:ascii="標楷體" w:eastAsia="標楷體" w:hAnsi="標楷體" w:hint="eastAsia"/>
          <w:b/>
          <w:color w:val="FF0000"/>
          <w:sz w:val="32"/>
          <w:szCs w:val="32"/>
        </w:rPr>
        <w:t>網址：</w:t>
      </w:r>
      <w:hyperlink r:id="rId41" w:history="1">
        <w:r w:rsidRPr="002A5078">
          <w:rPr>
            <w:rStyle w:val="af3"/>
            <w:rFonts w:ascii="標楷體" w:eastAsia="標楷體" w:hAnsi="標楷體"/>
            <w:color w:val="FF0000"/>
          </w:rPr>
          <w:t>https://pd.hl.gov.tw/Detail/0a8a81a57f934b8aa4ad3441f793eb1c</w:t>
        </w:r>
      </w:hyperlink>
    </w:p>
    <w:tbl>
      <w:tblPr>
        <w:tblStyle w:val="af4"/>
        <w:tblW w:w="9781" w:type="dxa"/>
        <w:tblInd w:w="137" w:type="dxa"/>
        <w:tblLayout w:type="fixed"/>
        <w:tblLook w:val="04A0" w:firstRow="1" w:lastRow="0" w:firstColumn="1" w:lastColumn="0" w:noHBand="0" w:noVBand="1"/>
      </w:tblPr>
      <w:tblGrid>
        <w:gridCol w:w="679"/>
        <w:gridCol w:w="4141"/>
        <w:gridCol w:w="4961"/>
      </w:tblGrid>
      <w:tr w:rsidR="004F3FCC" w:rsidRPr="008313AD" w14:paraId="4452FA66" w14:textId="77777777" w:rsidTr="00E027EC">
        <w:tc>
          <w:tcPr>
            <w:tcW w:w="679" w:type="dxa"/>
            <w:vAlign w:val="center"/>
          </w:tcPr>
          <w:p w14:paraId="4EB2A329" w14:textId="77777777" w:rsidR="004F3FCC" w:rsidRPr="008313AD" w:rsidRDefault="004F3FCC" w:rsidP="00E027EC">
            <w:pPr>
              <w:widowControl/>
              <w:spacing w:line="320" w:lineRule="exact"/>
              <w:jc w:val="center"/>
              <w:rPr>
                <w:rFonts w:ascii="標楷體" w:eastAsia="標楷體" w:hAnsi="標楷體"/>
                <w:b/>
                <w:color w:val="000000" w:themeColor="text1"/>
                <w:sz w:val="32"/>
                <w:szCs w:val="32"/>
              </w:rPr>
            </w:pPr>
            <w:r w:rsidRPr="008313AD">
              <w:rPr>
                <w:rFonts w:ascii="標楷體" w:eastAsia="標楷體" w:hAnsi="標楷體" w:hint="eastAsia"/>
                <w:b/>
                <w:color w:val="000000" w:themeColor="text1"/>
                <w:sz w:val="32"/>
                <w:szCs w:val="32"/>
                <w:lang w:eastAsia="zh-TW"/>
              </w:rPr>
              <w:lastRenderedPageBreak/>
              <w:t>項次</w:t>
            </w:r>
          </w:p>
        </w:tc>
        <w:tc>
          <w:tcPr>
            <w:tcW w:w="4141" w:type="dxa"/>
            <w:vAlign w:val="center"/>
          </w:tcPr>
          <w:p w14:paraId="362A28C6" w14:textId="77777777" w:rsidR="004F3FCC" w:rsidRPr="008313AD" w:rsidRDefault="004F3FCC" w:rsidP="00E027EC">
            <w:pPr>
              <w:widowControl/>
              <w:spacing w:line="320" w:lineRule="exact"/>
              <w:jc w:val="center"/>
              <w:rPr>
                <w:rFonts w:ascii="標楷體" w:eastAsia="標楷體" w:hAnsi="標楷體"/>
                <w:b/>
                <w:color w:val="000000" w:themeColor="text1"/>
                <w:sz w:val="32"/>
                <w:szCs w:val="32"/>
              </w:rPr>
            </w:pPr>
            <w:r w:rsidRPr="008313AD">
              <w:rPr>
                <w:rFonts w:ascii="標楷體" w:eastAsia="標楷體" w:hAnsi="標楷體" w:hint="eastAsia"/>
                <w:b/>
                <w:color w:val="000000" w:themeColor="text1"/>
                <w:sz w:val="32"/>
                <w:szCs w:val="32"/>
                <w:lang w:eastAsia="zh-TW"/>
              </w:rPr>
              <w:t>名稱</w:t>
            </w:r>
          </w:p>
        </w:tc>
        <w:tc>
          <w:tcPr>
            <w:tcW w:w="4961" w:type="dxa"/>
            <w:vAlign w:val="center"/>
          </w:tcPr>
          <w:p w14:paraId="0A6AF558" w14:textId="77777777" w:rsidR="004F3FCC" w:rsidRPr="008313AD" w:rsidRDefault="004F3FCC" w:rsidP="00E027EC">
            <w:pPr>
              <w:widowControl/>
              <w:spacing w:line="320" w:lineRule="exact"/>
              <w:jc w:val="center"/>
              <w:rPr>
                <w:rFonts w:ascii="標楷體" w:eastAsia="標楷體" w:hAnsi="標楷體"/>
                <w:b/>
                <w:color w:val="000000" w:themeColor="text1"/>
                <w:sz w:val="32"/>
                <w:szCs w:val="32"/>
              </w:rPr>
            </w:pPr>
            <w:r w:rsidRPr="008313AD">
              <w:rPr>
                <w:rFonts w:ascii="標楷體" w:eastAsia="標楷體" w:hAnsi="標楷體" w:hint="eastAsia"/>
                <w:b/>
                <w:color w:val="000000" w:themeColor="text1"/>
                <w:sz w:val="32"/>
                <w:szCs w:val="32"/>
                <w:lang w:eastAsia="zh-TW"/>
              </w:rPr>
              <w:t>說明</w:t>
            </w:r>
          </w:p>
        </w:tc>
      </w:tr>
      <w:tr w:rsidR="004F3FCC" w:rsidRPr="008313AD" w14:paraId="4F412CE2" w14:textId="77777777" w:rsidTr="00E027EC">
        <w:tc>
          <w:tcPr>
            <w:tcW w:w="679" w:type="dxa"/>
            <w:vAlign w:val="center"/>
          </w:tcPr>
          <w:p w14:paraId="3E5CF532"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1</w:t>
            </w:r>
          </w:p>
        </w:tc>
        <w:tc>
          <w:tcPr>
            <w:tcW w:w="4141" w:type="dxa"/>
            <w:vAlign w:val="center"/>
          </w:tcPr>
          <w:p w14:paraId="0F374659"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人任01-試用期滿送審</w:t>
            </w:r>
          </w:p>
        </w:tc>
        <w:tc>
          <w:tcPr>
            <w:tcW w:w="4961" w:type="dxa"/>
          </w:tcPr>
          <w:p w14:paraId="56928D3C"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rPr>
            </w:pPr>
            <w:hyperlink r:id="rId42" w:history="1">
              <w:r w:rsidRPr="008313AD">
                <w:rPr>
                  <w:rStyle w:val="af3"/>
                  <w:rFonts w:ascii="標楷體" w:eastAsia="標楷體" w:hAnsi="標楷體"/>
                  <w:color w:val="000000" w:themeColor="text1"/>
                </w:rPr>
                <w:t>https://pd.hl.gov.tw/Upload/202203311455167716181.doc</w:t>
              </w:r>
            </w:hyperlink>
          </w:p>
        </w:tc>
      </w:tr>
      <w:tr w:rsidR="004F3FCC" w:rsidRPr="008313AD" w14:paraId="72E1A2E1" w14:textId="77777777" w:rsidTr="00E027EC">
        <w:tc>
          <w:tcPr>
            <w:tcW w:w="679" w:type="dxa"/>
            <w:vAlign w:val="center"/>
          </w:tcPr>
          <w:p w14:paraId="1263BE22"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2</w:t>
            </w:r>
          </w:p>
        </w:tc>
        <w:tc>
          <w:tcPr>
            <w:tcW w:w="4141" w:type="dxa"/>
            <w:vAlign w:val="center"/>
          </w:tcPr>
          <w:p w14:paraId="1781E4A3"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人任02-簡易送審動態案件網路報送</w:t>
            </w:r>
          </w:p>
        </w:tc>
        <w:tc>
          <w:tcPr>
            <w:tcW w:w="4961" w:type="dxa"/>
          </w:tcPr>
          <w:p w14:paraId="6D2D0339"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43" w:history="1">
              <w:r w:rsidRPr="008313AD">
                <w:rPr>
                  <w:rStyle w:val="af3"/>
                  <w:rFonts w:ascii="標楷體" w:eastAsia="標楷體" w:hAnsi="標楷體"/>
                  <w:color w:val="000000" w:themeColor="text1"/>
                  <w:lang w:eastAsia="zh-TW"/>
                </w:rPr>
                <w:t>https://pd.hl.gov.tw/Upload/202203311433232927731.doc</w:t>
              </w:r>
            </w:hyperlink>
          </w:p>
        </w:tc>
      </w:tr>
      <w:tr w:rsidR="004F3FCC" w:rsidRPr="008313AD" w14:paraId="00BF969D" w14:textId="77777777" w:rsidTr="00E027EC">
        <w:tc>
          <w:tcPr>
            <w:tcW w:w="679" w:type="dxa"/>
            <w:vAlign w:val="center"/>
          </w:tcPr>
          <w:p w14:paraId="553297A2"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3</w:t>
            </w:r>
          </w:p>
        </w:tc>
        <w:tc>
          <w:tcPr>
            <w:tcW w:w="4141" w:type="dxa"/>
            <w:vAlign w:val="center"/>
          </w:tcPr>
          <w:p w14:paraId="10F01279"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人任03-內</w:t>
            </w:r>
            <w:proofErr w:type="gramStart"/>
            <w:r w:rsidRPr="008313AD">
              <w:rPr>
                <w:rFonts w:ascii="標楷體" w:eastAsia="標楷體" w:hAnsi="標楷體" w:hint="eastAsia"/>
                <w:color w:val="000000" w:themeColor="text1"/>
                <w:sz w:val="28"/>
                <w:szCs w:val="28"/>
                <w:lang w:eastAsia="zh-TW"/>
              </w:rPr>
              <w:t>陞</w:t>
            </w:r>
            <w:proofErr w:type="gramEnd"/>
            <w:r w:rsidRPr="008313AD">
              <w:rPr>
                <w:rFonts w:ascii="標楷體" w:eastAsia="標楷體" w:hAnsi="標楷體" w:hint="eastAsia"/>
                <w:color w:val="000000" w:themeColor="text1"/>
                <w:sz w:val="28"/>
                <w:szCs w:val="28"/>
                <w:lang w:eastAsia="zh-TW"/>
              </w:rPr>
              <w:t>標準作業流程（所屬機關設有</w:t>
            </w:r>
            <w:proofErr w:type="gramStart"/>
            <w:r w:rsidRPr="008313AD">
              <w:rPr>
                <w:rFonts w:ascii="標楷體" w:eastAsia="標楷體" w:hAnsi="標楷體" w:hint="eastAsia"/>
                <w:color w:val="000000" w:themeColor="text1"/>
                <w:sz w:val="28"/>
                <w:szCs w:val="28"/>
                <w:lang w:eastAsia="zh-TW"/>
              </w:rPr>
              <w:t>甄</w:t>
            </w:r>
            <w:proofErr w:type="gramEnd"/>
            <w:r w:rsidRPr="008313AD">
              <w:rPr>
                <w:rFonts w:ascii="標楷體" w:eastAsia="標楷體" w:hAnsi="標楷體" w:hint="eastAsia"/>
                <w:color w:val="000000" w:themeColor="text1"/>
                <w:sz w:val="28"/>
                <w:szCs w:val="28"/>
                <w:lang w:eastAsia="zh-TW"/>
              </w:rPr>
              <w:t>審委員會者）</w:t>
            </w:r>
          </w:p>
        </w:tc>
        <w:tc>
          <w:tcPr>
            <w:tcW w:w="4961" w:type="dxa"/>
          </w:tcPr>
          <w:p w14:paraId="65015FA8"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rPr>
            </w:pPr>
            <w:hyperlink r:id="rId44" w:history="1">
              <w:r w:rsidRPr="008313AD">
                <w:rPr>
                  <w:rStyle w:val="af3"/>
                  <w:rFonts w:ascii="標楷體" w:eastAsia="標楷體" w:hAnsi="標楷體"/>
                  <w:color w:val="000000" w:themeColor="text1"/>
                  <w:lang w:eastAsia="zh-TW"/>
                </w:rPr>
                <w:t>https://pd.hl.gov.tw/Upload/202009171543428529411.doc</w:t>
              </w:r>
            </w:hyperlink>
          </w:p>
        </w:tc>
      </w:tr>
      <w:tr w:rsidR="004F3FCC" w:rsidRPr="008313AD" w14:paraId="491367B3" w14:textId="77777777" w:rsidTr="00E027EC">
        <w:tc>
          <w:tcPr>
            <w:tcW w:w="679" w:type="dxa"/>
            <w:vAlign w:val="center"/>
          </w:tcPr>
          <w:p w14:paraId="5101ABB3"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4</w:t>
            </w:r>
          </w:p>
        </w:tc>
        <w:tc>
          <w:tcPr>
            <w:tcW w:w="4141" w:type="dxa"/>
            <w:vAlign w:val="center"/>
          </w:tcPr>
          <w:p w14:paraId="4824C161"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人任04-外補標準作業流程（所屬機關設有</w:t>
            </w:r>
            <w:proofErr w:type="gramStart"/>
            <w:r w:rsidRPr="008313AD">
              <w:rPr>
                <w:rFonts w:ascii="標楷體" w:eastAsia="標楷體" w:hAnsi="標楷體" w:hint="eastAsia"/>
                <w:color w:val="000000" w:themeColor="text1"/>
                <w:sz w:val="28"/>
                <w:szCs w:val="28"/>
                <w:lang w:eastAsia="zh-TW"/>
              </w:rPr>
              <w:t>甄</w:t>
            </w:r>
            <w:proofErr w:type="gramEnd"/>
            <w:r w:rsidRPr="008313AD">
              <w:rPr>
                <w:rFonts w:ascii="標楷體" w:eastAsia="標楷體" w:hAnsi="標楷體" w:hint="eastAsia"/>
                <w:color w:val="000000" w:themeColor="text1"/>
                <w:sz w:val="28"/>
                <w:szCs w:val="28"/>
                <w:lang w:eastAsia="zh-TW"/>
              </w:rPr>
              <w:t>審委員會者）</w:t>
            </w:r>
          </w:p>
        </w:tc>
        <w:tc>
          <w:tcPr>
            <w:tcW w:w="4961" w:type="dxa"/>
          </w:tcPr>
          <w:p w14:paraId="451B72E4"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45" w:history="1">
              <w:r w:rsidRPr="008313AD">
                <w:rPr>
                  <w:rStyle w:val="af3"/>
                  <w:rFonts w:ascii="標楷體" w:eastAsia="標楷體" w:hAnsi="標楷體"/>
                  <w:color w:val="000000" w:themeColor="text1"/>
                  <w:lang w:eastAsia="zh-TW"/>
                </w:rPr>
                <w:t>https://pd.hl.gov.tw/Upload/202009171543434310741.doc</w:t>
              </w:r>
            </w:hyperlink>
          </w:p>
        </w:tc>
      </w:tr>
      <w:tr w:rsidR="004F3FCC" w:rsidRPr="008313AD" w14:paraId="652A37FC" w14:textId="77777777" w:rsidTr="00E027EC">
        <w:tc>
          <w:tcPr>
            <w:tcW w:w="679" w:type="dxa"/>
            <w:vAlign w:val="center"/>
          </w:tcPr>
          <w:p w14:paraId="087E13D3"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5</w:t>
            </w:r>
          </w:p>
        </w:tc>
        <w:tc>
          <w:tcPr>
            <w:tcW w:w="4141" w:type="dxa"/>
            <w:vAlign w:val="center"/>
          </w:tcPr>
          <w:p w14:paraId="67CB384D"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人任05-教師敘薪標準作業流程</w:t>
            </w:r>
          </w:p>
        </w:tc>
        <w:tc>
          <w:tcPr>
            <w:tcW w:w="4961" w:type="dxa"/>
          </w:tcPr>
          <w:p w14:paraId="7A3BDA14"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46" w:history="1">
              <w:r w:rsidRPr="008313AD">
                <w:rPr>
                  <w:rStyle w:val="af3"/>
                  <w:rFonts w:ascii="標楷體" w:eastAsia="標楷體" w:hAnsi="標楷體"/>
                  <w:color w:val="000000" w:themeColor="text1"/>
                  <w:lang w:eastAsia="zh-TW"/>
                </w:rPr>
                <w:t>https://pd.hl.gov.tw/Upload/202203311446015397071.doc</w:t>
              </w:r>
            </w:hyperlink>
          </w:p>
        </w:tc>
      </w:tr>
      <w:tr w:rsidR="004F3FCC" w:rsidRPr="008313AD" w14:paraId="23EFCB2D" w14:textId="77777777" w:rsidTr="00E027EC">
        <w:tc>
          <w:tcPr>
            <w:tcW w:w="679" w:type="dxa"/>
            <w:vAlign w:val="center"/>
          </w:tcPr>
          <w:p w14:paraId="1FB2AF2B"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6</w:t>
            </w:r>
          </w:p>
        </w:tc>
        <w:tc>
          <w:tcPr>
            <w:tcW w:w="4141" w:type="dxa"/>
            <w:vAlign w:val="center"/>
          </w:tcPr>
          <w:p w14:paraId="24F6B853"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人任06-新進人員到職標準作業流程（縣府）</w:t>
            </w:r>
          </w:p>
        </w:tc>
        <w:tc>
          <w:tcPr>
            <w:tcW w:w="4961" w:type="dxa"/>
          </w:tcPr>
          <w:p w14:paraId="280A085E"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47" w:history="1">
              <w:r w:rsidRPr="008313AD">
                <w:rPr>
                  <w:rStyle w:val="af3"/>
                  <w:rFonts w:ascii="標楷體" w:eastAsia="標楷體" w:hAnsi="標楷體"/>
                  <w:color w:val="000000" w:themeColor="text1"/>
                  <w:lang w:eastAsia="zh-TW"/>
                </w:rPr>
                <w:t>https://pd.hl.gov.tw/Upload/202009171543445560931.doc</w:t>
              </w:r>
            </w:hyperlink>
          </w:p>
        </w:tc>
      </w:tr>
      <w:tr w:rsidR="004F3FCC" w:rsidRPr="008313AD" w14:paraId="3FBA9327" w14:textId="77777777" w:rsidTr="00E027EC">
        <w:tc>
          <w:tcPr>
            <w:tcW w:w="679" w:type="dxa"/>
            <w:vAlign w:val="center"/>
          </w:tcPr>
          <w:p w14:paraId="41524CB2"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7</w:t>
            </w:r>
          </w:p>
        </w:tc>
        <w:tc>
          <w:tcPr>
            <w:tcW w:w="4141" w:type="dxa"/>
            <w:vAlign w:val="center"/>
          </w:tcPr>
          <w:p w14:paraId="0D553038"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人任07-離職標準作業流程（縣府）</w:t>
            </w:r>
          </w:p>
        </w:tc>
        <w:tc>
          <w:tcPr>
            <w:tcW w:w="4961" w:type="dxa"/>
          </w:tcPr>
          <w:p w14:paraId="182788DF"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48" w:history="1">
              <w:r w:rsidRPr="008313AD">
                <w:rPr>
                  <w:rStyle w:val="af3"/>
                  <w:rFonts w:ascii="標楷體" w:eastAsia="標楷體" w:hAnsi="標楷體"/>
                  <w:color w:val="000000" w:themeColor="text1"/>
                  <w:lang w:eastAsia="zh-TW"/>
                </w:rPr>
                <w:t>https://pd.hl.gov.tw/Upload/202009171543451029721.doc</w:t>
              </w:r>
            </w:hyperlink>
          </w:p>
        </w:tc>
      </w:tr>
      <w:tr w:rsidR="004F3FCC" w:rsidRPr="008313AD" w14:paraId="5A0C52D9" w14:textId="77777777" w:rsidTr="00E027EC">
        <w:tc>
          <w:tcPr>
            <w:tcW w:w="679" w:type="dxa"/>
            <w:vAlign w:val="center"/>
          </w:tcPr>
          <w:p w14:paraId="73AC0539"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8</w:t>
            </w:r>
          </w:p>
        </w:tc>
        <w:tc>
          <w:tcPr>
            <w:tcW w:w="4141" w:type="dxa"/>
            <w:vAlign w:val="center"/>
          </w:tcPr>
          <w:p w14:paraId="2951558B"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人任08-內</w:t>
            </w:r>
            <w:proofErr w:type="gramStart"/>
            <w:r w:rsidRPr="008313AD">
              <w:rPr>
                <w:rFonts w:ascii="標楷體" w:eastAsia="標楷體" w:hAnsi="標楷體" w:hint="eastAsia"/>
                <w:color w:val="000000" w:themeColor="text1"/>
                <w:sz w:val="28"/>
                <w:szCs w:val="28"/>
                <w:lang w:eastAsia="zh-TW"/>
              </w:rPr>
              <w:t>陞</w:t>
            </w:r>
            <w:proofErr w:type="gramEnd"/>
            <w:r w:rsidRPr="008313AD">
              <w:rPr>
                <w:rFonts w:ascii="標楷體" w:eastAsia="標楷體" w:hAnsi="標楷體" w:hint="eastAsia"/>
                <w:color w:val="000000" w:themeColor="text1"/>
                <w:sz w:val="28"/>
                <w:szCs w:val="28"/>
                <w:lang w:eastAsia="zh-TW"/>
              </w:rPr>
              <w:t>標準作業流程（縣府）</w:t>
            </w:r>
          </w:p>
        </w:tc>
        <w:tc>
          <w:tcPr>
            <w:tcW w:w="4961" w:type="dxa"/>
          </w:tcPr>
          <w:p w14:paraId="304B7676"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49" w:history="1">
              <w:r w:rsidRPr="008313AD">
                <w:rPr>
                  <w:rStyle w:val="af3"/>
                  <w:rFonts w:ascii="標楷體" w:eastAsia="標楷體" w:hAnsi="標楷體"/>
                  <w:color w:val="000000" w:themeColor="text1"/>
                  <w:lang w:eastAsia="zh-TW"/>
                </w:rPr>
                <w:t>https://pd.hl.gov.tw/Upload/202203311729580257031.doc</w:t>
              </w:r>
            </w:hyperlink>
          </w:p>
        </w:tc>
      </w:tr>
      <w:tr w:rsidR="004F3FCC" w:rsidRPr="008313AD" w14:paraId="6E680AAE" w14:textId="77777777" w:rsidTr="00E027EC">
        <w:tc>
          <w:tcPr>
            <w:tcW w:w="679" w:type="dxa"/>
            <w:vAlign w:val="center"/>
          </w:tcPr>
          <w:p w14:paraId="25D341B3"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9</w:t>
            </w:r>
          </w:p>
        </w:tc>
        <w:tc>
          <w:tcPr>
            <w:tcW w:w="4141" w:type="dxa"/>
            <w:vAlign w:val="center"/>
          </w:tcPr>
          <w:p w14:paraId="348C34F6"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人任09-外補標準作業流程（縣府）</w:t>
            </w:r>
          </w:p>
        </w:tc>
        <w:tc>
          <w:tcPr>
            <w:tcW w:w="4961" w:type="dxa"/>
          </w:tcPr>
          <w:p w14:paraId="01D89F68"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50" w:history="1">
              <w:r w:rsidRPr="008313AD">
                <w:rPr>
                  <w:rStyle w:val="af3"/>
                  <w:rFonts w:ascii="標楷體" w:eastAsia="標楷體" w:hAnsi="標楷體"/>
                  <w:color w:val="000000" w:themeColor="text1"/>
                  <w:lang w:eastAsia="zh-TW"/>
                </w:rPr>
                <w:t>https://pd.hl.gov.tw/Upload/202009171543462129741.doc</w:t>
              </w:r>
            </w:hyperlink>
          </w:p>
        </w:tc>
      </w:tr>
      <w:tr w:rsidR="004F3FCC" w:rsidRPr="008313AD" w14:paraId="2CB43044" w14:textId="77777777" w:rsidTr="00E027EC">
        <w:tc>
          <w:tcPr>
            <w:tcW w:w="679" w:type="dxa"/>
            <w:vAlign w:val="center"/>
          </w:tcPr>
          <w:p w14:paraId="286EB45E"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1</w:t>
            </w:r>
            <w:r w:rsidRPr="008313AD">
              <w:rPr>
                <w:rFonts w:ascii="標楷體" w:eastAsia="標楷體" w:hAnsi="標楷體"/>
                <w:color w:val="000000" w:themeColor="text1"/>
                <w:sz w:val="32"/>
                <w:szCs w:val="32"/>
                <w:lang w:eastAsia="zh-TW"/>
              </w:rPr>
              <w:t>0</w:t>
            </w:r>
          </w:p>
        </w:tc>
        <w:tc>
          <w:tcPr>
            <w:tcW w:w="4141" w:type="dxa"/>
            <w:vAlign w:val="center"/>
          </w:tcPr>
          <w:p w14:paraId="3A0A4DFE"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人任10-考試錄取人員分配實務訓練標準作業流程</w:t>
            </w:r>
          </w:p>
        </w:tc>
        <w:tc>
          <w:tcPr>
            <w:tcW w:w="4961" w:type="dxa"/>
          </w:tcPr>
          <w:p w14:paraId="385EECEE"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51" w:history="1">
              <w:r w:rsidRPr="008313AD">
                <w:rPr>
                  <w:rStyle w:val="af3"/>
                  <w:rFonts w:ascii="標楷體" w:eastAsia="標楷體" w:hAnsi="標楷體"/>
                  <w:color w:val="000000" w:themeColor="text1"/>
                  <w:lang w:eastAsia="zh-TW"/>
                </w:rPr>
                <w:t>https://pd.hl.gov.tw/Upload/202009171543467624511.doc</w:t>
              </w:r>
            </w:hyperlink>
          </w:p>
        </w:tc>
      </w:tr>
      <w:tr w:rsidR="004F3FCC" w:rsidRPr="008313AD" w14:paraId="0307BF9A" w14:textId="77777777" w:rsidTr="00E027EC">
        <w:tc>
          <w:tcPr>
            <w:tcW w:w="679" w:type="dxa"/>
            <w:vAlign w:val="center"/>
          </w:tcPr>
          <w:p w14:paraId="17AC7753"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1</w:t>
            </w:r>
            <w:r w:rsidRPr="008313AD">
              <w:rPr>
                <w:rFonts w:ascii="標楷體" w:eastAsia="標楷體" w:hAnsi="標楷體"/>
                <w:color w:val="000000" w:themeColor="text1"/>
                <w:sz w:val="32"/>
                <w:szCs w:val="32"/>
                <w:lang w:eastAsia="zh-TW"/>
              </w:rPr>
              <w:t>1</w:t>
            </w:r>
          </w:p>
        </w:tc>
        <w:tc>
          <w:tcPr>
            <w:tcW w:w="4141" w:type="dxa"/>
            <w:vAlign w:val="center"/>
          </w:tcPr>
          <w:p w14:paraId="4E6A5DBA"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8313AD">
              <w:rPr>
                <w:rFonts w:ascii="標楷體" w:eastAsia="標楷體" w:hAnsi="標楷體" w:hint="eastAsia"/>
                <w:color w:val="000000" w:themeColor="text1"/>
                <w:sz w:val="28"/>
                <w:szCs w:val="28"/>
                <w:lang w:eastAsia="zh-TW"/>
              </w:rPr>
              <w:t>人訓</w:t>
            </w:r>
            <w:proofErr w:type="gramEnd"/>
            <w:r w:rsidRPr="008313AD">
              <w:rPr>
                <w:rFonts w:ascii="標楷體" w:eastAsia="標楷體" w:hAnsi="標楷體" w:hint="eastAsia"/>
                <w:color w:val="000000" w:themeColor="text1"/>
                <w:sz w:val="28"/>
                <w:szCs w:val="28"/>
                <w:lang w:eastAsia="zh-TW"/>
              </w:rPr>
              <w:t>01：公務人員平時考核</w:t>
            </w:r>
          </w:p>
        </w:tc>
        <w:tc>
          <w:tcPr>
            <w:tcW w:w="4961" w:type="dxa"/>
          </w:tcPr>
          <w:p w14:paraId="619A99B6"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52" w:history="1">
              <w:r w:rsidRPr="008313AD">
                <w:rPr>
                  <w:rStyle w:val="af3"/>
                  <w:rFonts w:ascii="標楷體" w:eastAsia="標楷體" w:hAnsi="標楷體"/>
                  <w:color w:val="000000" w:themeColor="text1"/>
                  <w:lang w:eastAsia="zh-TW"/>
                </w:rPr>
                <w:t>https://pd.hl.gov.tw/Upload/202204080927447019331.7z</w:t>
              </w:r>
            </w:hyperlink>
          </w:p>
        </w:tc>
      </w:tr>
      <w:tr w:rsidR="004F3FCC" w:rsidRPr="008313AD" w14:paraId="75378C69" w14:textId="77777777" w:rsidTr="00E027EC">
        <w:tc>
          <w:tcPr>
            <w:tcW w:w="679" w:type="dxa"/>
            <w:vAlign w:val="center"/>
          </w:tcPr>
          <w:p w14:paraId="5B4E1A4F"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lastRenderedPageBreak/>
              <w:t>1</w:t>
            </w:r>
            <w:r w:rsidRPr="008313AD">
              <w:rPr>
                <w:rFonts w:ascii="標楷體" w:eastAsia="標楷體" w:hAnsi="標楷體"/>
                <w:color w:val="000000" w:themeColor="text1"/>
                <w:sz w:val="32"/>
                <w:szCs w:val="32"/>
                <w:lang w:eastAsia="zh-TW"/>
              </w:rPr>
              <w:t>2</w:t>
            </w:r>
          </w:p>
        </w:tc>
        <w:tc>
          <w:tcPr>
            <w:tcW w:w="4141" w:type="dxa"/>
            <w:vAlign w:val="center"/>
          </w:tcPr>
          <w:p w14:paraId="5E543EB6"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8313AD">
              <w:rPr>
                <w:rFonts w:ascii="標楷體" w:eastAsia="標楷體" w:hAnsi="標楷體" w:hint="eastAsia"/>
                <w:color w:val="000000" w:themeColor="text1"/>
                <w:sz w:val="28"/>
                <w:szCs w:val="28"/>
                <w:lang w:eastAsia="zh-TW"/>
              </w:rPr>
              <w:t>人訓</w:t>
            </w:r>
            <w:proofErr w:type="gramEnd"/>
            <w:r w:rsidRPr="008313AD">
              <w:rPr>
                <w:rFonts w:ascii="標楷體" w:eastAsia="標楷體" w:hAnsi="標楷體" w:hint="eastAsia"/>
                <w:color w:val="000000" w:themeColor="text1"/>
                <w:sz w:val="28"/>
                <w:szCs w:val="28"/>
                <w:lang w:eastAsia="zh-TW"/>
              </w:rPr>
              <w:t>02：公務人員考績(成)處理作業</w:t>
            </w:r>
          </w:p>
        </w:tc>
        <w:tc>
          <w:tcPr>
            <w:tcW w:w="4961" w:type="dxa"/>
          </w:tcPr>
          <w:p w14:paraId="60F6C02E"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53" w:history="1">
              <w:r w:rsidRPr="008313AD">
                <w:rPr>
                  <w:rStyle w:val="af3"/>
                  <w:rFonts w:ascii="標楷體" w:eastAsia="標楷體" w:hAnsi="標楷體"/>
                  <w:color w:val="000000" w:themeColor="text1"/>
                  <w:lang w:eastAsia="zh-TW"/>
                </w:rPr>
                <w:t>https://pd.hl.gov.tw/Upload/202204080927452331221.7z</w:t>
              </w:r>
            </w:hyperlink>
          </w:p>
        </w:tc>
      </w:tr>
      <w:tr w:rsidR="004F3FCC" w:rsidRPr="008313AD" w14:paraId="2F3247D7" w14:textId="77777777" w:rsidTr="00E027EC">
        <w:tc>
          <w:tcPr>
            <w:tcW w:w="679" w:type="dxa"/>
            <w:vAlign w:val="center"/>
          </w:tcPr>
          <w:p w14:paraId="6F1280F7"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1</w:t>
            </w:r>
            <w:r w:rsidRPr="008313AD">
              <w:rPr>
                <w:rFonts w:ascii="標楷體" w:eastAsia="標楷體" w:hAnsi="標楷體"/>
                <w:color w:val="000000" w:themeColor="text1"/>
                <w:sz w:val="32"/>
                <w:szCs w:val="32"/>
                <w:lang w:eastAsia="zh-TW"/>
              </w:rPr>
              <w:t>3</w:t>
            </w:r>
          </w:p>
        </w:tc>
        <w:tc>
          <w:tcPr>
            <w:tcW w:w="4141" w:type="dxa"/>
            <w:vAlign w:val="center"/>
          </w:tcPr>
          <w:p w14:paraId="33EA886E"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8313AD">
              <w:rPr>
                <w:rFonts w:ascii="標楷體" w:eastAsia="標楷體" w:hAnsi="標楷體" w:hint="eastAsia"/>
                <w:color w:val="000000" w:themeColor="text1"/>
                <w:sz w:val="28"/>
                <w:szCs w:val="28"/>
                <w:lang w:eastAsia="zh-TW"/>
              </w:rPr>
              <w:t>人訓</w:t>
            </w:r>
            <w:proofErr w:type="gramEnd"/>
            <w:r w:rsidRPr="008313AD">
              <w:rPr>
                <w:rFonts w:ascii="標楷體" w:eastAsia="標楷體" w:hAnsi="標楷體" w:hint="eastAsia"/>
                <w:color w:val="000000" w:themeColor="text1"/>
                <w:sz w:val="28"/>
                <w:szCs w:val="28"/>
                <w:lang w:eastAsia="zh-TW"/>
              </w:rPr>
              <w:t>03：公務人員考績委員會組成作業</w:t>
            </w:r>
          </w:p>
        </w:tc>
        <w:tc>
          <w:tcPr>
            <w:tcW w:w="4961" w:type="dxa"/>
          </w:tcPr>
          <w:p w14:paraId="4780B1D0"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54" w:history="1">
              <w:r w:rsidRPr="008313AD">
                <w:rPr>
                  <w:rStyle w:val="af3"/>
                  <w:rFonts w:ascii="標楷體" w:eastAsia="標楷體" w:hAnsi="標楷體"/>
                  <w:color w:val="000000" w:themeColor="text1"/>
                  <w:lang w:eastAsia="zh-TW"/>
                </w:rPr>
                <w:t>https://pd.hl.gov.tw/Upload/202204080927457488171.7z</w:t>
              </w:r>
            </w:hyperlink>
          </w:p>
        </w:tc>
      </w:tr>
      <w:tr w:rsidR="004F3FCC" w:rsidRPr="008313AD" w14:paraId="695A66C2" w14:textId="77777777" w:rsidTr="00E027EC">
        <w:tc>
          <w:tcPr>
            <w:tcW w:w="679" w:type="dxa"/>
            <w:vAlign w:val="center"/>
          </w:tcPr>
          <w:p w14:paraId="36FABD53"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1</w:t>
            </w:r>
            <w:r w:rsidRPr="008313AD">
              <w:rPr>
                <w:rFonts w:ascii="標楷體" w:eastAsia="標楷體" w:hAnsi="標楷體"/>
                <w:color w:val="000000" w:themeColor="text1"/>
                <w:sz w:val="32"/>
                <w:szCs w:val="32"/>
                <w:lang w:eastAsia="zh-TW"/>
              </w:rPr>
              <w:t>4</w:t>
            </w:r>
          </w:p>
        </w:tc>
        <w:tc>
          <w:tcPr>
            <w:tcW w:w="4141" w:type="dxa"/>
            <w:vAlign w:val="center"/>
          </w:tcPr>
          <w:p w14:paraId="4C3DF829"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8313AD">
              <w:rPr>
                <w:rFonts w:ascii="標楷體" w:eastAsia="標楷體" w:hAnsi="標楷體" w:hint="eastAsia"/>
                <w:color w:val="000000" w:themeColor="text1"/>
                <w:sz w:val="28"/>
                <w:szCs w:val="28"/>
                <w:lang w:eastAsia="zh-TW"/>
              </w:rPr>
              <w:t>人訓</w:t>
            </w:r>
            <w:proofErr w:type="gramEnd"/>
            <w:r w:rsidRPr="008313AD">
              <w:rPr>
                <w:rFonts w:ascii="標楷體" w:eastAsia="標楷體" w:hAnsi="標楷體" w:hint="eastAsia"/>
                <w:color w:val="000000" w:themeColor="text1"/>
                <w:sz w:val="28"/>
                <w:szCs w:val="28"/>
                <w:lang w:eastAsia="zh-TW"/>
              </w:rPr>
              <w:t>04：教師成績考核</w:t>
            </w:r>
          </w:p>
        </w:tc>
        <w:tc>
          <w:tcPr>
            <w:tcW w:w="4961" w:type="dxa"/>
          </w:tcPr>
          <w:p w14:paraId="00662307"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55" w:history="1">
              <w:r w:rsidRPr="008313AD">
                <w:rPr>
                  <w:rStyle w:val="af3"/>
                  <w:rFonts w:ascii="標楷體" w:eastAsia="標楷體" w:hAnsi="標楷體"/>
                  <w:color w:val="000000" w:themeColor="text1"/>
                  <w:lang w:eastAsia="zh-TW"/>
                </w:rPr>
                <w:t>https://pd.hl.gov.tw/Upload/202204080927462643611.7z</w:t>
              </w:r>
            </w:hyperlink>
          </w:p>
        </w:tc>
      </w:tr>
      <w:tr w:rsidR="004F3FCC" w:rsidRPr="008313AD" w14:paraId="7AAB58B6" w14:textId="77777777" w:rsidTr="00E027EC">
        <w:tc>
          <w:tcPr>
            <w:tcW w:w="679" w:type="dxa"/>
            <w:vAlign w:val="center"/>
          </w:tcPr>
          <w:p w14:paraId="4C25088E"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1</w:t>
            </w:r>
            <w:r w:rsidRPr="008313AD">
              <w:rPr>
                <w:rFonts w:ascii="標楷體" w:eastAsia="標楷體" w:hAnsi="標楷體"/>
                <w:color w:val="000000" w:themeColor="text1"/>
                <w:sz w:val="32"/>
                <w:szCs w:val="32"/>
                <w:lang w:eastAsia="zh-TW"/>
              </w:rPr>
              <w:t>5</w:t>
            </w:r>
          </w:p>
        </w:tc>
        <w:tc>
          <w:tcPr>
            <w:tcW w:w="4141" w:type="dxa"/>
            <w:vAlign w:val="center"/>
          </w:tcPr>
          <w:p w14:paraId="43C5FCE9"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8313AD">
              <w:rPr>
                <w:rFonts w:ascii="標楷體" w:eastAsia="標楷體" w:hAnsi="標楷體" w:hint="eastAsia"/>
                <w:color w:val="000000" w:themeColor="text1"/>
                <w:sz w:val="28"/>
                <w:szCs w:val="28"/>
                <w:lang w:eastAsia="zh-TW"/>
              </w:rPr>
              <w:t>人訓</w:t>
            </w:r>
            <w:proofErr w:type="gramEnd"/>
            <w:r w:rsidRPr="008313AD">
              <w:rPr>
                <w:rFonts w:ascii="標楷體" w:eastAsia="標楷體" w:hAnsi="標楷體" w:hint="eastAsia"/>
                <w:color w:val="000000" w:themeColor="text1"/>
                <w:sz w:val="28"/>
                <w:szCs w:val="28"/>
                <w:lang w:eastAsia="zh-TW"/>
              </w:rPr>
              <w:t>05-本府對所屬</w:t>
            </w:r>
            <w:proofErr w:type="gramStart"/>
            <w:r w:rsidRPr="008313AD">
              <w:rPr>
                <w:rFonts w:ascii="標楷體" w:eastAsia="標楷體" w:hAnsi="標楷體" w:hint="eastAsia"/>
                <w:color w:val="000000" w:themeColor="text1"/>
                <w:sz w:val="28"/>
                <w:szCs w:val="28"/>
                <w:lang w:eastAsia="zh-TW"/>
              </w:rPr>
              <w:t>機關查差勤</w:t>
            </w:r>
            <w:proofErr w:type="gramEnd"/>
          </w:p>
        </w:tc>
        <w:tc>
          <w:tcPr>
            <w:tcW w:w="4961" w:type="dxa"/>
          </w:tcPr>
          <w:p w14:paraId="1D8461DF"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56" w:history="1">
              <w:r w:rsidRPr="008313AD">
                <w:rPr>
                  <w:rStyle w:val="af3"/>
                  <w:rFonts w:ascii="標楷體" w:eastAsia="標楷體" w:hAnsi="標楷體"/>
                  <w:color w:val="000000" w:themeColor="text1"/>
                  <w:lang w:eastAsia="zh-TW"/>
                </w:rPr>
                <w:t>https://pd.hl.gov.tw/Upload/202009171543493852701.doc</w:t>
              </w:r>
            </w:hyperlink>
          </w:p>
        </w:tc>
      </w:tr>
      <w:tr w:rsidR="004F3FCC" w:rsidRPr="008313AD" w14:paraId="173093FD" w14:textId="77777777" w:rsidTr="00E027EC">
        <w:tc>
          <w:tcPr>
            <w:tcW w:w="679" w:type="dxa"/>
            <w:vAlign w:val="center"/>
          </w:tcPr>
          <w:p w14:paraId="1A7740DF"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1</w:t>
            </w:r>
            <w:r w:rsidRPr="008313AD">
              <w:rPr>
                <w:rFonts w:ascii="標楷體" w:eastAsia="標楷體" w:hAnsi="標楷體"/>
                <w:color w:val="000000" w:themeColor="text1"/>
                <w:sz w:val="32"/>
                <w:szCs w:val="32"/>
                <w:lang w:eastAsia="zh-TW"/>
              </w:rPr>
              <w:t>6</w:t>
            </w:r>
          </w:p>
        </w:tc>
        <w:tc>
          <w:tcPr>
            <w:tcW w:w="4141" w:type="dxa"/>
            <w:vAlign w:val="center"/>
          </w:tcPr>
          <w:p w14:paraId="6C005D23"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8313AD">
              <w:rPr>
                <w:rFonts w:ascii="標楷體" w:eastAsia="標楷體" w:hAnsi="標楷體" w:hint="eastAsia"/>
                <w:color w:val="000000" w:themeColor="text1"/>
                <w:sz w:val="28"/>
                <w:szCs w:val="28"/>
                <w:lang w:eastAsia="zh-TW"/>
              </w:rPr>
              <w:t>人訓</w:t>
            </w:r>
            <w:proofErr w:type="gramEnd"/>
            <w:r w:rsidRPr="008313AD">
              <w:rPr>
                <w:rFonts w:ascii="標楷體" w:eastAsia="標楷體" w:hAnsi="標楷體" w:hint="eastAsia"/>
                <w:color w:val="000000" w:themeColor="text1"/>
                <w:sz w:val="28"/>
                <w:szCs w:val="28"/>
                <w:lang w:eastAsia="zh-TW"/>
              </w:rPr>
              <w:t>07-延長病假處理作業</w:t>
            </w:r>
          </w:p>
        </w:tc>
        <w:tc>
          <w:tcPr>
            <w:tcW w:w="4961" w:type="dxa"/>
          </w:tcPr>
          <w:p w14:paraId="6501F568"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57" w:history="1">
              <w:r w:rsidRPr="008313AD">
                <w:rPr>
                  <w:rStyle w:val="af3"/>
                  <w:rFonts w:ascii="標楷體" w:eastAsia="標楷體" w:hAnsi="標楷體"/>
                  <w:color w:val="000000" w:themeColor="text1"/>
                  <w:lang w:eastAsia="zh-TW"/>
                </w:rPr>
                <w:t>https://pd.hl.gov.tw/Upload/202009171543504946451.doc</w:t>
              </w:r>
            </w:hyperlink>
          </w:p>
        </w:tc>
      </w:tr>
      <w:tr w:rsidR="004F3FCC" w:rsidRPr="008313AD" w14:paraId="101D4FAD" w14:textId="77777777" w:rsidTr="00E027EC">
        <w:tc>
          <w:tcPr>
            <w:tcW w:w="679" w:type="dxa"/>
            <w:vAlign w:val="center"/>
          </w:tcPr>
          <w:p w14:paraId="3DAA1864"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1</w:t>
            </w:r>
            <w:r w:rsidRPr="008313AD">
              <w:rPr>
                <w:rFonts w:ascii="標楷體" w:eastAsia="標楷體" w:hAnsi="標楷體"/>
                <w:color w:val="000000" w:themeColor="text1"/>
                <w:sz w:val="32"/>
                <w:szCs w:val="32"/>
                <w:lang w:eastAsia="zh-TW"/>
              </w:rPr>
              <w:t>7</w:t>
            </w:r>
          </w:p>
        </w:tc>
        <w:tc>
          <w:tcPr>
            <w:tcW w:w="4141" w:type="dxa"/>
            <w:vAlign w:val="center"/>
          </w:tcPr>
          <w:p w14:paraId="4176991B"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8313AD">
              <w:rPr>
                <w:rFonts w:ascii="標楷體" w:eastAsia="標楷體" w:hAnsi="標楷體" w:hint="eastAsia"/>
                <w:color w:val="000000" w:themeColor="text1"/>
                <w:sz w:val="28"/>
                <w:szCs w:val="28"/>
                <w:lang w:eastAsia="zh-TW"/>
              </w:rPr>
              <w:t>人訓</w:t>
            </w:r>
            <w:proofErr w:type="gramEnd"/>
            <w:r w:rsidRPr="008313AD">
              <w:rPr>
                <w:rFonts w:ascii="標楷體" w:eastAsia="標楷體" w:hAnsi="標楷體" w:hint="eastAsia"/>
                <w:color w:val="000000" w:themeColor="text1"/>
                <w:sz w:val="28"/>
                <w:szCs w:val="28"/>
                <w:lang w:eastAsia="zh-TW"/>
              </w:rPr>
              <w:t>08-留職停薪處理作業</w:t>
            </w:r>
          </w:p>
        </w:tc>
        <w:tc>
          <w:tcPr>
            <w:tcW w:w="4961" w:type="dxa"/>
          </w:tcPr>
          <w:p w14:paraId="7DDC8668"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58" w:history="1">
              <w:r w:rsidRPr="008313AD">
                <w:rPr>
                  <w:rStyle w:val="af3"/>
                  <w:rFonts w:ascii="標楷體" w:eastAsia="標楷體" w:hAnsi="標楷體"/>
                  <w:color w:val="000000" w:themeColor="text1"/>
                  <w:lang w:eastAsia="zh-TW"/>
                </w:rPr>
                <w:t>https://pd.hl.gov.tw/Upload/202009171543510727791.doc</w:t>
              </w:r>
            </w:hyperlink>
          </w:p>
        </w:tc>
      </w:tr>
      <w:tr w:rsidR="004F3FCC" w:rsidRPr="008313AD" w14:paraId="3962C146" w14:textId="77777777" w:rsidTr="00E027EC">
        <w:tc>
          <w:tcPr>
            <w:tcW w:w="679" w:type="dxa"/>
            <w:vAlign w:val="center"/>
          </w:tcPr>
          <w:p w14:paraId="4F86581E"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1</w:t>
            </w:r>
            <w:r w:rsidRPr="008313AD">
              <w:rPr>
                <w:rFonts w:ascii="標楷體" w:eastAsia="標楷體" w:hAnsi="標楷體"/>
                <w:color w:val="000000" w:themeColor="text1"/>
                <w:sz w:val="32"/>
                <w:szCs w:val="32"/>
                <w:lang w:eastAsia="zh-TW"/>
              </w:rPr>
              <w:t>8</w:t>
            </w:r>
          </w:p>
        </w:tc>
        <w:tc>
          <w:tcPr>
            <w:tcW w:w="4141" w:type="dxa"/>
            <w:vAlign w:val="center"/>
          </w:tcPr>
          <w:p w14:paraId="6FEF608B"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8313AD">
              <w:rPr>
                <w:rFonts w:ascii="標楷體" w:eastAsia="標楷體" w:hAnsi="標楷體" w:hint="eastAsia"/>
                <w:color w:val="000000" w:themeColor="text1"/>
                <w:sz w:val="28"/>
                <w:szCs w:val="28"/>
                <w:lang w:eastAsia="zh-TW"/>
              </w:rPr>
              <w:t>人訓</w:t>
            </w:r>
            <w:proofErr w:type="gramEnd"/>
            <w:r w:rsidRPr="008313AD">
              <w:rPr>
                <w:rFonts w:ascii="標楷體" w:eastAsia="標楷體" w:hAnsi="標楷體" w:hint="eastAsia"/>
                <w:color w:val="000000" w:themeColor="text1"/>
                <w:sz w:val="28"/>
                <w:szCs w:val="28"/>
                <w:lang w:eastAsia="zh-TW"/>
              </w:rPr>
              <w:t>09-登錄終身學習時數</w:t>
            </w:r>
          </w:p>
        </w:tc>
        <w:tc>
          <w:tcPr>
            <w:tcW w:w="4961" w:type="dxa"/>
          </w:tcPr>
          <w:p w14:paraId="4D57B90B"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59" w:history="1">
              <w:r w:rsidRPr="008313AD">
                <w:rPr>
                  <w:rStyle w:val="af3"/>
                  <w:rFonts w:ascii="標楷體" w:eastAsia="標楷體" w:hAnsi="標楷體"/>
                  <w:color w:val="000000" w:themeColor="text1"/>
                  <w:lang w:eastAsia="zh-TW"/>
                </w:rPr>
                <w:t>https://pd.hl.gov.tw/Upload/202009171543516352871.doc</w:t>
              </w:r>
            </w:hyperlink>
          </w:p>
        </w:tc>
      </w:tr>
      <w:tr w:rsidR="004F3FCC" w:rsidRPr="008313AD" w14:paraId="12B7B2AA" w14:textId="77777777" w:rsidTr="00E027EC">
        <w:tc>
          <w:tcPr>
            <w:tcW w:w="679" w:type="dxa"/>
            <w:vAlign w:val="center"/>
          </w:tcPr>
          <w:p w14:paraId="1C9D71F3"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1</w:t>
            </w:r>
            <w:r w:rsidRPr="008313AD">
              <w:rPr>
                <w:rFonts w:ascii="標楷體" w:eastAsia="標楷體" w:hAnsi="標楷體"/>
                <w:color w:val="000000" w:themeColor="text1"/>
                <w:sz w:val="32"/>
                <w:szCs w:val="32"/>
                <w:lang w:eastAsia="zh-TW"/>
              </w:rPr>
              <w:t>9</w:t>
            </w:r>
          </w:p>
        </w:tc>
        <w:tc>
          <w:tcPr>
            <w:tcW w:w="4141" w:type="dxa"/>
            <w:vAlign w:val="center"/>
          </w:tcPr>
          <w:p w14:paraId="5F2930BF"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8313AD">
              <w:rPr>
                <w:rFonts w:ascii="標楷體" w:eastAsia="標楷體" w:hAnsi="標楷體" w:hint="eastAsia"/>
                <w:color w:val="000000" w:themeColor="text1"/>
                <w:sz w:val="28"/>
                <w:szCs w:val="28"/>
                <w:lang w:eastAsia="zh-TW"/>
              </w:rPr>
              <w:t>人訓</w:t>
            </w:r>
            <w:proofErr w:type="gramEnd"/>
            <w:r w:rsidRPr="008313AD">
              <w:rPr>
                <w:rFonts w:ascii="標楷體" w:eastAsia="標楷體" w:hAnsi="標楷體" w:hint="eastAsia"/>
                <w:color w:val="000000" w:themeColor="text1"/>
                <w:sz w:val="28"/>
                <w:szCs w:val="28"/>
                <w:lang w:eastAsia="zh-TW"/>
              </w:rPr>
              <w:t>10-升官等訓練作業</w:t>
            </w:r>
          </w:p>
        </w:tc>
        <w:tc>
          <w:tcPr>
            <w:tcW w:w="4961" w:type="dxa"/>
          </w:tcPr>
          <w:p w14:paraId="4A3FF570"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60" w:history="1">
              <w:r w:rsidRPr="008313AD">
                <w:rPr>
                  <w:rStyle w:val="af3"/>
                  <w:rFonts w:ascii="標楷體" w:eastAsia="標楷體" w:hAnsi="標楷體"/>
                  <w:color w:val="000000" w:themeColor="text1"/>
                  <w:lang w:eastAsia="zh-TW"/>
                </w:rPr>
                <w:t>https://pd.hl.gov.tw/Upload/202009171543521977961.doc</w:t>
              </w:r>
            </w:hyperlink>
          </w:p>
        </w:tc>
      </w:tr>
      <w:tr w:rsidR="004F3FCC" w:rsidRPr="008313AD" w14:paraId="62561173" w14:textId="77777777" w:rsidTr="00E027EC">
        <w:tc>
          <w:tcPr>
            <w:tcW w:w="679" w:type="dxa"/>
            <w:vAlign w:val="center"/>
          </w:tcPr>
          <w:p w14:paraId="2C4DE998"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2</w:t>
            </w:r>
            <w:r w:rsidRPr="008313AD">
              <w:rPr>
                <w:rFonts w:ascii="標楷體" w:eastAsia="標楷體" w:hAnsi="標楷體"/>
                <w:color w:val="000000" w:themeColor="text1"/>
                <w:sz w:val="32"/>
                <w:szCs w:val="32"/>
                <w:lang w:eastAsia="zh-TW"/>
              </w:rPr>
              <w:t>0</w:t>
            </w:r>
          </w:p>
        </w:tc>
        <w:tc>
          <w:tcPr>
            <w:tcW w:w="4141" w:type="dxa"/>
            <w:vAlign w:val="center"/>
          </w:tcPr>
          <w:p w14:paraId="44072AC9"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8313AD">
              <w:rPr>
                <w:rFonts w:ascii="標楷體" w:eastAsia="標楷體" w:hAnsi="標楷體" w:hint="eastAsia"/>
                <w:color w:val="000000" w:themeColor="text1"/>
                <w:sz w:val="28"/>
                <w:szCs w:val="28"/>
                <w:lang w:eastAsia="zh-TW"/>
              </w:rPr>
              <w:t>人訓</w:t>
            </w:r>
            <w:proofErr w:type="gramEnd"/>
            <w:r w:rsidRPr="008313AD">
              <w:rPr>
                <w:rFonts w:ascii="標楷體" w:eastAsia="標楷體" w:hAnsi="標楷體" w:hint="eastAsia"/>
                <w:color w:val="000000" w:themeColor="text1"/>
                <w:sz w:val="28"/>
                <w:szCs w:val="28"/>
                <w:lang w:eastAsia="zh-TW"/>
              </w:rPr>
              <w:t>11-公務人員進修</w:t>
            </w:r>
          </w:p>
        </w:tc>
        <w:tc>
          <w:tcPr>
            <w:tcW w:w="4961" w:type="dxa"/>
          </w:tcPr>
          <w:p w14:paraId="62012E32"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61" w:history="1">
              <w:r w:rsidRPr="008313AD">
                <w:rPr>
                  <w:rStyle w:val="af3"/>
                  <w:rFonts w:ascii="標楷體" w:eastAsia="標楷體" w:hAnsi="標楷體"/>
                  <w:color w:val="000000" w:themeColor="text1"/>
                  <w:lang w:eastAsia="zh-TW"/>
                </w:rPr>
                <w:t>https://pd.hl.gov.tw/Upload/202009171543527603091.doc</w:t>
              </w:r>
            </w:hyperlink>
          </w:p>
        </w:tc>
      </w:tr>
      <w:tr w:rsidR="004F3FCC" w:rsidRPr="008313AD" w14:paraId="11BED77E" w14:textId="77777777" w:rsidTr="00E027EC">
        <w:tc>
          <w:tcPr>
            <w:tcW w:w="679" w:type="dxa"/>
            <w:vAlign w:val="center"/>
          </w:tcPr>
          <w:p w14:paraId="1AE84817"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2</w:t>
            </w:r>
            <w:r w:rsidRPr="008313AD">
              <w:rPr>
                <w:rFonts w:ascii="標楷體" w:eastAsia="標楷體" w:hAnsi="標楷體"/>
                <w:color w:val="000000" w:themeColor="text1"/>
                <w:sz w:val="32"/>
                <w:szCs w:val="32"/>
                <w:lang w:eastAsia="zh-TW"/>
              </w:rPr>
              <w:t>1</w:t>
            </w:r>
          </w:p>
        </w:tc>
        <w:tc>
          <w:tcPr>
            <w:tcW w:w="4141" w:type="dxa"/>
            <w:vAlign w:val="center"/>
          </w:tcPr>
          <w:p w14:paraId="5C224FA1" w14:textId="77777777" w:rsidR="004F3FCC" w:rsidRPr="00BF75C0"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BF75C0">
              <w:rPr>
                <w:rFonts w:ascii="標楷體" w:eastAsia="標楷體" w:hAnsi="標楷體" w:hint="eastAsia"/>
                <w:color w:val="000000" w:themeColor="text1"/>
                <w:sz w:val="28"/>
                <w:szCs w:val="28"/>
                <w:lang w:eastAsia="zh-TW"/>
              </w:rPr>
              <w:t>人訓</w:t>
            </w:r>
            <w:proofErr w:type="gramEnd"/>
            <w:r w:rsidRPr="00BF75C0">
              <w:rPr>
                <w:rFonts w:ascii="標楷體" w:eastAsia="標楷體" w:hAnsi="標楷體" w:hint="eastAsia"/>
                <w:color w:val="000000" w:themeColor="text1"/>
                <w:sz w:val="28"/>
                <w:szCs w:val="28"/>
                <w:lang w:eastAsia="zh-TW"/>
              </w:rPr>
              <w:t>12-因公赴大陸地方處理作業程序</w:t>
            </w:r>
          </w:p>
        </w:tc>
        <w:tc>
          <w:tcPr>
            <w:tcW w:w="4961" w:type="dxa"/>
          </w:tcPr>
          <w:p w14:paraId="2B55B2F3" w14:textId="77777777" w:rsidR="004F3FCC" w:rsidRPr="00BF75C0"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62" w:history="1">
              <w:r w:rsidRPr="00BF75C0">
                <w:rPr>
                  <w:rStyle w:val="af3"/>
                  <w:rFonts w:ascii="標楷體" w:eastAsia="標楷體" w:hAnsi="標楷體"/>
                  <w:color w:val="000000" w:themeColor="text1"/>
                  <w:lang w:eastAsia="zh-TW"/>
                </w:rPr>
                <w:t>https://pd.hl.gov.tw/Upload/202009171543533384351.doc</w:t>
              </w:r>
            </w:hyperlink>
          </w:p>
        </w:tc>
      </w:tr>
      <w:tr w:rsidR="004F3FCC" w:rsidRPr="008313AD" w14:paraId="4004B5C1" w14:textId="77777777" w:rsidTr="00E027EC">
        <w:tc>
          <w:tcPr>
            <w:tcW w:w="679" w:type="dxa"/>
            <w:vAlign w:val="center"/>
          </w:tcPr>
          <w:p w14:paraId="615DADA0"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2</w:t>
            </w:r>
            <w:r w:rsidRPr="008313AD">
              <w:rPr>
                <w:rFonts w:ascii="標楷體" w:eastAsia="標楷體" w:hAnsi="標楷體"/>
                <w:color w:val="000000" w:themeColor="text1"/>
                <w:sz w:val="32"/>
                <w:szCs w:val="32"/>
                <w:lang w:eastAsia="zh-TW"/>
              </w:rPr>
              <w:t>2</w:t>
            </w:r>
          </w:p>
        </w:tc>
        <w:tc>
          <w:tcPr>
            <w:tcW w:w="4141" w:type="dxa"/>
            <w:vAlign w:val="center"/>
          </w:tcPr>
          <w:p w14:paraId="61DABD72" w14:textId="77777777" w:rsidR="004F3FCC" w:rsidRPr="00BF75C0"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BF75C0">
              <w:rPr>
                <w:rFonts w:ascii="標楷體" w:eastAsia="標楷體" w:hAnsi="標楷體" w:hint="eastAsia"/>
                <w:color w:val="000000" w:themeColor="text1"/>
                <w:sz w:val="28"/>
                <w:szCs w:val="28"/>
                <w:lang w:eastAsia="zh-TW"/>
              </w:rPr>
              <w:t>人訓</w:t>
            </w:r>
            <w:proofErr w:type="gramEnd"/>
            <w:r w:rsidRPr="00BF75C0">
              <w:rPr>
                <w:rFonts w:ascii="標楷體" w:eastAsia="標楷體" w:hAnsi="標楷體" w:hint="eastAsia"/>
                <w:color w:val="000000" w:themeColor="text1"/>
                <w:sz w:val="28"/>
                <w:szCs w:val="28"/>
                <w:lang w:eastAsia="zh-TW"/>
              </w:rPr>
              <w:t>13：因公出國(大陸地區</w:t>
            </w:r>
            <w:proofErr w:type="gramStart"/>
            <w:r w:rsidRPr="00BF75C0">
              <w:rPr>
                <w:rFonts w:ascii="標楷體" w:eastAsia="標楷體" w:hAnsi="標楷體" w:hint="eastAsia"/>
                <w:color w:val="000000" w:themeColor="text1"/>
                <w:sz w:val="28"/>
                <w:szCs w:val="28"/>
                <w:lang w:eastAsia="zh-TW"/>
              </w:rPr>
              <w:t>以外)</w:t>
            </w:r>
            <w:proofErr w:type="gramEnd"/>
            <w:r w:rsidRPr="00BF75C0">
              <w:rPr>
                <w:rFonts w:ascii="標楷體" w:eastAsia="標楷體" w:hAnsi="標楷體" w:hint="eastAsia"/>
                <w:color w:val="000000" w:themeColor="text1"/>
                <w:sz w:val="28"/>
                <w:szCs w:val="28"/>
                <w:lang w:eastAsia="zh-TW"/>
              </w:rPr>
              <w:t>處理作業</w:t>
            </w:r>
          </w:p>
        </w:tc>
        <w:tc>
          <w:tcPr>
            <w:tcW w:w="4961" w:type="dxa"/>
          </w:tcPr>
          <w:p w14:paraId="1FA2B4F4" w14:textId="77777777" w:rsidR="004F3FCC" w:rsidRPr="00BF75C0"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63" w:history="1">
              <w:r w:rsidRPr="00BF75C0">
                <w:rPr>
                  <w:rStyle w:val="af3"/>
                  <w:rFonts w:ascii="標楷體" w:eastAsia="標楷體" w:hAnsi="標楷體"/>
                  <w:color w:val="000000" w:themeColor="text1"/>
                  <w:lang w:eastAsia="zh-TW"/>
                </w:rPr>
                <w:t>https://pd.hl.gov.tw/Upload/202009171543538853191.doc</w:t>
              </w:r>
            </w:hyperlink>
          </w:p>
        </w:tc>
      </w:tr>
      <w:tr w:rsidR="004F3FCC" w:rsidRPr="008313AD" w14:paraId="5CDEBE7F" w14:textId="77777777" w:rsidTr="00E027EC">
        <w:tc>
          <w:tcPr>
            <w:tcW w:w="679" w:type="dxa"/>
            <w:vAlign w:val="center"/>
          </w:tcPr>
          <w:p w14:paraId="0FBD8109"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2</w:t>
            </w:r>
            <w:r w:rsidRPr="008313AD">
              <w:rPr>
                <w:rFonts w:ascii="標楷體" w:eastAsia="標楷體" w:hAnsi="標楷體"/>
                <w:color w:val="000000" w:themeColor="text1"/>
                <w:sz w:val="32"/>
                <w:szCs w:val="32"/>
                <w:lang w:eastAsia="zh-TW"/>
              </w:rPr>
              <w:t>3</w:t>
            </w:r>
          </w:p>
        </w:tc>
        <w:tc>
          <w:tcPr>
            <w:tcW w:w="4141" w:type="dxa"/>
            <w:vAlign w:val="center"/>
          </w:tcPr>
          <w:p w14:paraId="740BFA87" w14:textId="77777777" w:rsidR="004F3FCC" w:rsidRPr="00BF75C0"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BF75C0">
              <w:rPr>
                <w:rFonts w:ascii="標楷體" w:eastAsia="標楷體" w:hAnsi="標楷體" w:hint="eastAsia"/>
                <w:color w:val="000000" w:themeColor="text1"/>
                <w:sz w:val="28"/>
                <w:szCs w:val="28"/>
                <w:lang w:eastAsia="zh-TW"/>
              </w:rPr>
              <w:t>人訓</w:t>
            </w:r>
            <w:proofErr w:type="gramEnd"/>
            <w:r w:rsidRPr="00BF75C0">
              <w:rPr>
                <w:rFonts w:ascii="標楷體" w:eastAsia="標楷體" w:hAnsi="標楷體" w:hint="eastAsia"/>
                <w:color w:val="000000" w:themeColor="text1"/>
                <w:sz w:val="28"/>
                <w:szCs w:val="28"/>
                <w:lang w:eastAsia="zh-TW"/>
              </w:rPr>
              <w:t>14-公務人員平時獎懲案件之處理</w:t>
            </w:r>
          </w:p>
        </w:tc>
        <w:tc>
          <w:tcPr>
            <w:tcW w:w="4961" w:type="dxa"/>
          </w:tcPr>
          <w:p w14:paraId="0A96F918" w14:textId="77777777" w:rsidR="004F3FCC" w:rsidRPr="00BF75C0"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64" w:history="1">
              <w:r w:rsidRPr="00BF75C0">
                <w:rPr>
                  <w:rStyle w:val="af3"/>
                  <w:rFonts w:ascii="標楷體" w:eastAsia="標楷體" w:hAnsi="標楷體"/>
                  <w:color w:val="000000" w:themeColor="text1"/>
                  <w:lang w:eastAsia="zh-TW"/>
                </w:rPr>
                <w:t>https://pd.hl.gov.tw/Upload/202203291559054987981.doc</w:t>
              </w:r>
            </w:hyperlink>
          </w:p>
        </w:tc>
      </w:tr>
      <w:tr w:rsidR="004F3FCC" w:rsidRPr="008313AD" w14:paraId="128CDD3D" w14:textId="77777777" w:rsidTr="00E027EC">
        <w:tc>
          <w:tcPr>
            <w:tcW w:w="679" w:type="dxa"/>
            <w:vAlign w:val="center"/>
          </w:tcPr>
          <w:p w14:paraId="683EF17D"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lastRenderedPageBreak/>
              <w:t>2</w:t>
            </w:r>
            <w:r w:rsidRPr="008313AD">
              <w:rPr>
                <w:rFonts w:ascii="標楷體" w:eastAsia="標楷體" w:hAnsi="標楷體"/>
                <w:color w:val="000000" w:themeColor="text1"/>
                <w:sz w:val="32"/>
                <w:szCs w:val="32"/>
                <w:lang w:eastAsia="zh-TW"/>
              </w:rPr>
              <w:t>4</w:t>
            </w:r>
          </w:p>
        </w:tc>
        <w:tc>
          <w:tcPr>
            <w:tcW w:w="4141" w:type="dxa"/>
            <w:vAlign w:val="center"/>
          </w:tcPr>
          <w:p w14:paraId="51C34311" w14:textId="77777777" w:rsidR="004F3FCC" w:rsidRPr="00BF75C0"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BF75C0">
              <w:rPr>
                <w:rFonts w:ascii="標楷體" w:eastAsia="標楷體" w:hAnsi="標楷體" w:hint="eastAsia"/>
                <w:color w:val="000000" w:themeColor="text1"/>
                <w:sz w:val="28"/>
                <w:szCs w:val="28"/>
                <w:lang w:eastAsia="zh-TW"/>
              </w:rPr>
              <w:t>人訓</w:t>
            </w:r>
            <w:proofErr w:type="gramEnd"/>
            <w:r w:rsidRPr="00BF75C0">
              <w:rPr>
                <w:rFonts w:ascii="標楷體" w:eastAsia="標楷體" w:hAnsi="標楷體" w:hint="eastAsia"/>
                <w:color w:val="000000" w:themeColor="text1"/>
                <w:sz w:val="28"/>
                <w:szCs w:val="28"/>
                <w:lang w:eastAsia="zh-TW"/>
              </w:rPr>
              <w:t>15-員工酒後駕車之處理</w:t>
            </w:r>
          </w:p>
        </w:tc>
        <w:tc>
          <w:tcPr>
            <w:tcW w:w="4961" w:type="dxa"/>
          </w:tcPr>
          <w:p w14:paraId="4AF0CA47" w14:textId="77777777" w:rsidR="004F3FCC" w:rsidRPr="00BF75C0"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65" w:history="1">
              <w:r w:rsidRPr="00BF75C0">
                <w:rPr>
                  <w:rStyle w:val="af3"/>
                  <w:rFonts w:ascii="標楷體" w:eastAsia="標楷體" w:hAnsi="標楷體"/>
                  <w:color w:val="000000" w:themeColor="text1"/>
                  <w:lang w:eastAsia="zh-TW"/>
                </w:rPr>
                <w:t>https://pd.hl.gov.tw/Upload/202009171543549947051.doc</w:t>
              </w:r>
            </w:hyperlink>
          </w:p>
        </w:tc>
      </w:tr>
      <w:tr w:rsidR="004F3FCC" w:rsidRPr="008313AD" w14:paraId="14762427" w14:textId="77777777" w:rsidTr="00E027EC">
        <w:tc>
          <w:tcPr>
            <w:tcW w:w="679" w:type="dxa"/>
            <w:vAlign w:val="center"/>
          </w:tcPr>
          <w:p w14:paraId="41101FA9"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2</w:t>
            </w:r>
            <w:r w:rsidRPr="008313AD">
              <w:rPr>
                <w:rFonts w:ascii="標楷體" w:eastAsia="標楷體" w:hAnsi="標楷體"/>
                <w:color w:val="000000" w:themeColor="text1"/>
                <w:sz w:val="32"/>
                <w:szCs w:val="32"/>
                <w:lang w:eastAsia="zh-TW"/>
              </w:rPr>
              <w:t>5</w:t>
            </w:r>
          </w:p>
        </w:tc>
        <w:tc>
          <w:tcPr>
            <w:tcW w:w="4141" w:type="dxa"/>
            <w:vAlign w:val="center"/>
          </w:tcPr>
          <w:p w14:paraId="229B8092" w14:textId="77777777" w:rsidR="004F3FCC" w:rsidRPr="00BF75C0"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BF75C0">
              <w:rPr>
                <w:rFonts w:ascii="標楷體" w:eastAsia="標楷體" w:hAnsi="標楷體" w:hint="eastAsia"/>
                <w:color w:val="000000" w:themeColor="text1"/>
                <w:sz w:val="28"/>
                <w:szCs w:val="28"/>
                <w:lang w:eastAsia="zh-TW"/>
              </w:rPr>
              <w:t>人訓</w:t>
            </w:r>
            <w:proofErr w:type="gramEnd"/>
            <w:r w:rsidRPr="00BF75C0">
              <w:rPr>
                <w:rFonts w:ascii="標楷體" w:eastAsia="標楷體" w:hAnsi="標楷體" w:hint="eastAsia"/>
                <w:color w:val="000000" w:themeColor="text1"/>
                <w:sz w:val="28"/>
                <w:szCs w:val="28"/>
                <w:lang w:eastAsia="zh-TW"/>
              </w:rPr>
              <w:t>16-抽查勤</w:t>
            </w:r>
            <w:proofErr w:type="gramStart"/>
            <w:r w:rsidRPr="00BF75C0">
              <w:rPr>
                <w:rFonts w:ascii="標楷體" w:eastAsia="標楷體" w:hAnsi="標楷體" w:hint="eastAsia"/>
                <w:color w:val="000000" w:themeColor="text1"/>
                <w:sz w:val="28"/>
                <w:szCs w:val="28"/>
                <w:lang w:eastAsia="zh-TW"/>
              </w:rPr>
              <w:t>惰</w:t>
            </w:r>
            <w:proofErr w:type="gramEnd"/>
            <w:r w:rsidRPr="00BF75C0">
              <w:rPr>
                <w:rFonts w:ascii="標楷體" w:eastAsia="標楷體" w:hAnsi="標楷體" w:hint="eastAsia"/>
                <w:color w:val="000000" w:themeColor="text1"/>
                <w:sz w:val="28"/>
                <w:szCs w:val="28"/>
                <w:lang w:eastAsia="zh-TW"/>
              </w:rPr>
              <w:t>處理作業流程</w:t>
            </w:r>
          </w:p>
        </w:tc>
        <w:tc>
          <w:tcPr>
            <w:tcW w:w="4961" w:type="dxa"/>
          </w:tcPr>
          <w:p w14:paraId="42A02347" w14:textId="77777777" w:rsidR="004F3FCC" w:rsidRPr="00BF75C0"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66" w:history="1">
              <w:r w:rsidRPr="00BF75C0">
                <w:rPr>
                  <w:rStyle w:val="af3"/>
                  <w:rFonts w:ascii="標楷體" w:eastAsia="標楷體" w:hAnsi="標楷體"/>
                  <w:color w:val="000000" w:themeColor="text1"/>
                  <w:lang w:eastAsia="zh-TW"/>
                </w:rPr>
                <w:t>https://pd.hl.gov.tw/Upload/202311301030177973601.doc</w:t>
              </w:r>
            </w:hyperlink>
            <w:r w:rsidRPr="00BF75C0">
              <w:rPr>
                <w:rFonts w:ascii="標楷體" w:eastAsia="標楷體" w:hAnsi="標楷體" w:hint="eastAsia"/>
                <w:color w:val="000000" w:themeColor="text1"/>
                <w:sz w:val="28"/>
                <w:szCs w:val="28"/>
                <w:lang w:eastAsia="zh-TW"/>
              </w:rPr>
              <w:t xml:space="preserve"> </w:t>
            </w:r>
          </w:p>
        </w:tc>
      </w:tr>
      <w:tr w:rsidR="004F3FCC" w:rsidRPr="008313AD" w14:paraId="47095FC7" w14:textId="77777777" w:rsidTr="00E027EC">
        <w:tc>
          <w:tcPr>
            <w:tcW w:w="679" w:type="dxa"/>
            <w:vAlign w:val="center"/>
          </w:tcPr>
          <w:p w14:paraId="135598FA"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2</w:t>
            </w:r>
            <w:r w:rsidRPr="008313AD">
              <w:rPr>
                <w:rFonts w:ascii="標楷體" w:eastAsia="標楷體" w:hAnsi="標楷體"/>
                <w:color w:val="000000" w:themeColor="text1"/>
                <w:sz w:val="32"/>
                <w:szCs w:val="32"/>
                <w:lang w:eastAsia="zh-TW"/>
              </w:rPr>
              <w:t>6</w:t>
            </w:r>
          </w:p>
        </w:tc>
        <w:tc>
          <w:tcPr>
            <w:tcW w:w="4141" w:type="dxa"/>
            <w:vAlign w:val="center"/>
          </w:tcPr>
          <w:p w14:paraId="55DA7A1F" w14:textId="77777777" w:rsidR="004F3FCC" w:rsidRPr="00BF75C0" w:rsidRDefault="004F3FCC" w:rsidP="00E027EC">
            <w:pPr>
              <w:widowControl/>
              <w:spacing w:line="320" w:lineRule="exact"/>
              <w:rPr>
                <w:rFonts w:ascii="標楷體" w:eastAsia="標楷體" w:hAnsi="標楷體"/>
                <w:color w:val="000000" w:themeColor="text1"/>
                <w:sz w:val="28"/>
                <w:szCs w:val="28"/>
                <w:lang w:eastAsia="zh-TW"/>
              </w:rPr>
            </w:pPr>
            <w:r w:rsidRPr="00BF75C0">
              <w:rPr>
                <w:rFonts w:ascii="標楷體" w:eastAsia="標楷體" w:hAnsi="標楷體" w:hint="eastAsia"/>
                <w:color w:val="000000" w:themeColor="text1"/>
                <w:sz w:val="28"/>
                <w:szCs w:val="28"/>
                <w:lang w:eastAsia="zh-TW"/>
              </w:rPr>
              <w:t>人福01-公務人員俸給作業</w:t>
            </w:r>
          </w:p>
        </w:tc>
        <w:tc>
          <w:tcPr>
            <w:tcW w:w="4961" w:type="dxa"/>
          </w:tcPr>
          <w:p w14:paraId="398BE628" w14:textId="77777777" w:rsidR="004F3FCC" w:rsidRPr="00BF75C0"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67" w:history="1">
              <w:r w:rsidRPr="00BF75C0">
                <w:rPr>
                  <w:rStyle w:val="af3"/>
                  <w:rFonts w:ascii="標楷體" w:eastAsia="標楷體" w:hAnsi="標楷體"/>
                  <w:color w:val="000000" w:themeColor="text1"/>
                  <w:lang w:eastAsia="zh-TW"/>
                </w:rPr>
                <w:t>https://pd.hl.gov.tw/Upload/202203301703598811511.doc</w:t>
              </w:r>
            </w:hyperlink>
          </w:p>
        </w:tc>
      </w:tr>
      <w:tr w:rsidR="004F3FCC" w:rsidRPr="008313AD" w14:paraId="034712CA" w14:textId="77777777" w:rsidTr="00E027EC">
        <w:tc>
          <w:tcPr>
            <w:tcW w:w="679" w:type="dxa"/>
            <w:vAlign w:val="center"/>
          </w:tcPr>
          <w:p w14:paraId="4DAC2790"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2</w:t>
            </w:r>
            <w:r w:rsidRPr="008313AD">
              <w:rPr>
                <w:rFonts w:ascii="標楷體" w:eastAsia="標楷體" w:hAnsi="標楷體"/>
                <w:color w:val="000000" w:themeColor="text1"/>
                <w:sz w:val="32"/>
                <w:szCs w:val="32"/>
                <w:lang w:eastAsia="zh-TW"/>
              </w:rPr>
              <w:t>7</w:t>
            </w:r>
          </w:p>
        </w:tc>
        <w:tc>
          <w:tcPr>
            <w:tcW w:w="4141" w:type="dxa"/>
            <w:vAlign w:val="center"/>
          </w:tcPr>
          <w:p w14:paraId="6076AA15" w14:textId="77777777" w:rsidR="004F3FCC" w:rsidRPr="00BF75C0" w:rsidRDefault="004F3FCC" w:rsidP="00E027EC">
            <w:pPr>
              <w:widowControl/>
              <w:spacing w:line="320" w:lineRule="exact"/>
              <w:rPr>
                <w:rFonts w:ascii="標楷體" w:eastAsia="標楷體" w:hAnsi="標楷體"/>
                <w:color w:val="000000" w:themeColor="text1"/>
                <w:sz w:val="28"/>
                <w:szCs w:val="28"/>
                <w:lang w:eastAsia="zh-TW"/>
              </w:rPr>
            </w:pPr>
            <w:r w:rsidRPr="00BF75C0">
              <w:rPr>
                <w:rFonts w:ascii="標楷體" w:eastAsia="標楷體" w:hAnsi="標楷體" w:hint="eastAsia"/>
                <w:color w:val="000000" w:themeColor="text1"/>
                <w:sz w:val="28"/>
                <w:szCs w:val="28"/>
                <w:lang w:eastAsia="zh-TW"/>
              </w:rPr>
              <w:t>人福02-子女教育補助作業</w:t>
            </w:r>
          </w:p>
        </w:tc>
        <w:tc>
          <w:tcPr>
            <w:tcW w:w="4961" w:type="dxa"/>
          </w:tcPr>
          <w:p w14:paraId="4367E19D" w14:textId="77777777" w:rsidR="004F3FCC" w:rsidRPr="00BF75C0"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68" w:history="1">
              <w:r w:rsidRPr="00BF75C0">
                <w:rPr>
                  <w:rStyle w:val="af3"/>
                  <w:rFonts w:ascii="標楷體" w:eastAsia="標楷體" w:hAnsi="標楷體"/>
                  <w:color w:val="000000" w:themeColor="text1"/>
                  <w:lang w:eastAsia="zh-TW"/>
                </w:rPr>
                <w:t>https://pd.hl.gov.tw/Upload/202203301017209489541.doc</w:t>
              </w:r>
            </w:hyperlink>
          </w:p>
        </w:tc>
      </w:tr>
      <w:tr w:rsidR="004F3FCC" w:rsidRPr="008313AD" w14:paraId="44DEC842" w14:textId="77777777" w:rsidTr="00E027EC">
        <w:tc>
          <w:tcPr>
            <w:tcW w:w="679" w:type="dxa"/>
            <w:vAlign w:val="center"/>
          </w:tcPr>
          <w:p w14:paraId="58A87F30"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2</w:t>
            </w:r>
            <w:r w:rsidRPr="008313AD">
              <w:rPr>
                <w:rFonts w:ascii="標楷體" w:eastAsia="標楷體" w:hAnsi="標楷體"/>
                <w:color w:val="000000" w:themeColor="text1"/>
                <w:sz w:val="32"/>
                <w:szCs w:val="32"/>
                <w:lang w:eastAsia="zh-TW"/>
              </w:rPr>
              <w:t>8</w:t>
            </w:r>
          </w:p>
        </w:tc>
        <w:tc>
          <w:tcPr>
            <w:tcW w:w="4141" w:type="dxa"/>
            <w:vAlign w:val="center"/>
          </w:tcPr>
          <w:p w14:paraId="532429EF" w14:textId="77777777" w:rsidR="004F3FCC" w:rsidRPr="00BF75C0" w:rsidRDefault="004F3FCC" w:rsidP="00E027EC">
            <w:pPr>
              <w:widowControl/>
              <w:spacing w:line="320" w:lineRule="exact"/>
              <w:rPr>
                <w:rFonts w:ascii="標楷體" w:eastAsia="標楷體" w:hAnsi="標楷體"/>
                <w:color w:val="000000" w:themeColor="text1"/>
                <w:sz w:val="28"/>
                <w:szCs w:val="28"/>
                <w:lang w:eastAsia="zh-TW"/>
              </w:rPr>
            </w:pPr>
            <w:r w:rsidRPr="00BF75C0">
              <w:rPr>
                <w:rFonts w:ascii="標楷體" w:eastAsia="標楷體" w:hAnsi="標楷體" w:hint="eastAsia"/>
                <w:color w:val="000000" w:themeColor="text1"/>
                <w:sz w:val="28"/>
                <w:szCs w:val="28"/>
                <w:lang w:eastAsia="zh-TW"/>
              </w:rPr>
              <w:t>人福03-生育補助作業</w:t>
            </w:r>
          </w:p>
        </w:tc>
        <w:tc>
          <w:tcPr>
            <w:tcW w:w="4961" w:type="dxa"/>
          </w:tcPr>
          <w:p w14:paraId="2D6989F8" w14:textId="77777777" w:rsidR="004F3FCC" w:rsidRPr="00BF75C0"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69" w:history="1">
              <w:r w:rsidRPr="00BF75C0">
                <w:rPr>
                  <w:rStyle w:val="af3"/>
                  <w:rFonts w:ascii="標楷體" w:eastAsia="標楷體" w:hAnsi="標楷體"/>
                  <w:color w:val="000000" w:themeColor="text1"/>
                  <w:lang w:eastAsia="zh-TW"/>
                </w:rPr>
                <w:t>https://pd.hl.gov.tw/Upload/202203301017214802091.doc</w:t>
              </w:r>
            </w:hyperlink>
          </w:p>
        </w:tc>
      </w:tr>
      <w:tr w:rsidR="004F3FCC" w:rsidRPr="008313AD" w14:paraId="3EC6F080" w14:textId="77777777" w:rsidTr="00E027EC">
        <w:tc>
          <w:tcPr>
            <w:tcW w:w="679" w:type="dxa"/>
            <w:vAlign w:val="center"/>
          </w:tcPr>
          <w:p w14:paraId="31B56BA9"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2</w:t>
            </w:r>
            <w:r w:rsidRPr="008313AD">
              <w:rPr>
                <w:rFonts w:ascii="標楷體" w:eastAsia="標楷體" w:hAnsi="標楷體"/>
                <w:color w:val="000000" w:themeColor="text1"/>
                <w:sz w:val="32"/>
                <w:szCs w:val="32"/>
                <w:lang w:eastAsia="zh-TW"/>
              </w:rPr>
              <w:t>9</w:t>
            </w:r>
          </w:p>
        </w:tc>
        <w:tc>
          <w:tcPr>
            <w:tcW w:w="4141" w:type="dxa"/>
            <w:vAlign w:val="center"/>
          </w:tcPr>
          <w:p w14:paraId="17F00A83" w14:textId="77777777" w:rsidR="004F3FCC" w:rsidRPr="00BF75C0" w:rsidRDefault="004F3FCC" w:rsidP="00E027EC">
            <w:pPr>
              <w:widowControl/>
              <w:spacing w:line="320" w:lineRule="exact"/>
              <w:rPr>
                <w:rFonts w:ascii="標楷體" w:eastAsia="標楷體" w:hAnsi="標楷體"/>
                <w:color w:val="000000" w:themeColor="text1"/>
                <w:sz w:val="28"/>
                <w:szCs w:val="28"/>
                <w:lang w:eastAsia="zh-TW"/>
              </w:rPr>
            </w:pPr>
            <w:r w:rsidRPr="00BF75C0">
              <w:rPr>
                <w:rFonts w:ascii="標楷體" w:eastAsia="標楷體" w:hAnsi="標楷體" w:hint="eastAsia"/>
                <w:color w:val="000000" w:themeColor="text1"/>
                <w:sz w:val="28"/>
                <w:szCs w:val="28"/>
                <w:lang w:eastAsia="zh-TW"/>
              </w:rPr>
              <w:t>人福04-結婚補助作業</w:t>
            </w:r>
          </w:p>
        </w:tc>
        <w:tc>
          <w:tcPr>
            <w:tcW w:w="4961" w:type="dxa"/>
          </w:tcPr>
          <w:p w14:paraId="6ED00E71" w14:textId="77777777" w:rsidR="004F3FCC" w:rsidRPr="00BF75C0"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70" w:history="1">
              <w:r w:rsidRPr="00BF75C0">
                <w:rPr>
                  <w:rStyle w:val="af3"/>
                  <w:rFonts w:ascii="標楷體" w:eastAsia="標楷體" w:hAnsi="標楷體"/>
                  <w:color w:val="000000" w:themeColor="text1"/>
                  <w:lang w:eastAsia="zh-TW"/>
                </w:rPr>
                <w:t>https://pd.hl.gov.tw/Upload/202203301017220114611.doc</w:t>
              </w:r>
            </w:hyperlink>
          </w:p>
        </w:tc>
      </w:tr>
      <w:tr w:rsidR="004F3FCC" w:rsidRPr="008313AD" w14:paraId="2F2216C7" w14:textId="77777777" w:rsidTr="00E027EC">
        <w:tc>
          <w:tcPr>
            <w:tcW w:w="679" w:type="dxa"/>
            <w:vAlign w:val="center"/>
          </w:tcPr>
          <w:p w14:paraId="71052441"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3</w:t>
            </w:r>
            <w:r w:rsidRPr="008313AD">
              <w:rPr>
                <w:rFonts w:ascii="標楷體" w:eastAsia="標楷體" w:hAnsi="標楷體"/>
                <w:color w:val="000000" w:themeColor="text1"/>
                <w:sz w:val="32"/>
                <w:szCs w:val="32"/>
                <w:lang w:eastAsia="zh-TW"/>
              </w:rPr>
              <w:t>0</w:t>
            </w:r>
          </w:p>
        </w:tc>
        <w:tc>
          <w:tcPr>
            <w:tcW w:w="4141" w:type="dxa"/>
            <w:vAlign w:val="center"/>
          </w:tcPr>
          <w:p w14:paraId="6D4CD5EF"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人福05-喪葬補助作業</w:t>
            </w:r>
          </w:p>
        </w:tc>
        <w:tc>
          <w:tcPr>
            <w:tcW w:w="4961" w:type="dxa"/>
          </w:tcPr>
          <w:p w14:paraId="37B829A3"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71" w:history="1">
              <w:r w:rsidRPr="008313AD">
                <w:rPr>
                  <w:rStyle w:val="af3"/>
                  <w:rFonts w:ascii="標楷體" w:eastAsia="標楷體" w:hAnsi="標楷體"/>
                  <w:color w:val="000000" w:themeColor="text1"/>
                  <w:lang w:eastAsia="zh-TW"/>
                </w:rPr>
                <w:t>https://pd.hl.gov.tw/Upload/202203301017225427141.doc</w:t>
              </w:r>
            </w:hyperlink>
          </w:p>
        </w:tc>
      </w:tr>
      <w:tr w:rsidR="004F3FCC" w:rsidRPr="008313AD" w14:paraId="5944FB55" w14:textId="77777777" w:rsidTr="00E027EC">
        <w:tc>
          <w:tcPr>
            <w:tcW w:w="679" w:type="dxa"/>
            <w:vAlign w:val="center"/>
          </w:tcPr>
          <w:p w14:paraId="49D08B7C"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3</w:t>
            </w:r>
            <w:r w:rsidRPr="008313AD">
              <w:rPr>
                <w:rFonts w:ascii="標楷體" w:eastAsia="標楷體" w:hAnsi="標楷體"/>
                <w:color w:val="000000" w:themeColor="text1"/>
                <w:sz w:val="32"/>
                <w:szCs w:val="32"/>
                <w:lang w:eastAsia="zh-TW"/>
              </w:rPr>
              <w:t>1</w:t>
            </w:r>
          </w:p>
        </w:tc>
        <w:tc>
          <w:tcPr>
            <w:tcW w:w="4141" w:type="dxa"/>
            <w:vAlign w:val="center"/>
          </w:tcPr>
          <w:p w14:paraId="608400EB"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人福06-公務人員執行職務意外傷亡慰問金</w:t>
            </w:r>
          </w:p>
        </w:tc>
        <w:tc>
          <w:tcPr>
            <w:tcW w:w="4961" w:type="dxa"/>
          </w:tcPr>
          <w:p w14:paraId="43240E4A"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72" w:history="1">
              <w:r w:rsidRPr="008313AD">
                <w:rPr>
                  <w:rStyle w:val="af3"/>
                  <w:rFonts w:ascii="標楷體" w:eastAsia="標楷體" w:hAnsi="標楷體"/>
                  <w:color w:val="000000" w:themeColor="text1"/>
                  <w:lang w:eastAsia="zh-TW"/>
                </w:rPr>
                <w:t>https://pd.hl.gov.tw/Upload/202203301017230739591.doc</w:t>
              </w:r>
            </w:hyperlink>
          </w:p>
        </w:tc>
      </w:tr>
      <w:tr w:rsidR="004F3FCC" w:rsidRPr="008313AD" w14:paraId="63835AA5" w14:textId="77777777" w:rsidTr="00E027EC">
        <w:tc>
          <w:tcPr>
            <w:tcW w:w="679" w:type="dxa"/>
            <w:vAlign w:val="center"/>
          </w:tcPr>
          <w:p w14:paraId="466ACC89"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3</w:t>
            </w:r>
            <w:r w:rsidRPr="008313AD">
              <w:rPr>
                <w:rFonts w:ascii="標楷體" w:eastAsia="標楷體" w:hAnsi="標楷體"/>
                <w:color w:val="000000" w:themeColor="text1"/>
                <w:sz w:val="32"/>
                <w:szCs w:val="32"/>
                <w:lang w:eastAsia="zh-TW"/>
              </w:rPr>
              <w:t>2</w:t>
            </w:r>
          </w:p>
        </w:tc>
        <w:tc>
          <w:tcPr>
            <w:tcW w:w="4141" w:type="dxa"/>
            <w:vAlign w:val="center"/>
          </w:tcPr>
          <w:p w14:paraId="0A3589C0"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人福08-公務人員退休作業</w:t>
            </w:r>
          </w:p>
        </w:tc>
        <w:tc>
          <w:tcPr>
            <w:tcW w:w="4961" w:type="dxa"/>
          </w:tcPr>
          <w:p w14:paraId="42F24665"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73" w:history="1">
              <w:r w:rsidRPr="008313AD">
                <w:rPr>
                  <w:rStyle w:val="af3"/>
                  <w:rFonts w:ascii="標楷體" w:eastAsia="標楷體" w:hAnsi="標楷體"/>
                  <w:color w:val="000000" w:themeColor="text1"/>
                  <w:lang w:eastAsia="zh-TW"/>
                </w:rPr>
                <w:t>https://pd.hl.gov.tw/Upload/202009171543599655661.doc</w:t>
              </w:r>
            </w:hyperlink>
          </w:p>
        </w:tc>
      </w:tr>
      <w:tr w:rsidR="004F3FCC" w:rsidRPr="008313AD" w14:paraId="1648A581" w14:textId="77777777" w:rsidTr="00E027EC">
        <w:tc>
          <w:tcPr>
            <w:tcW w:w="679" w:type="dxa"/>
            <w:vAlign w:val="center"/>
          </w:tcPr>
          <w:p w14:paraId="4139507F"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3</w:t>
            </w:r>
            <w:r w:rsidRPr="008313AD">
              <w:rPr>
                <w:rFonts w:ascii="標楷體" w:eastAsia="標楷體" w:hAnsi="標楷體"/>
                <w:color w:val="000000" w:themeColor="text1"/>
                <w:sz w:val="32"/>
                <w:szCs w:val="32"/>
                <w:lang w:eastAsia="zh-TW"/>
              </w:rPr>
              <w:t>3</w:t>
            </w:r>
          </w:p>
        </w:tc>
        <w:tc>
          <w:tcPr>
            <w:tcW w:w="4141" w:type="dxa"/>
            <w:vAlign w:val="center"/>
          </w:tcPr>
          <w:p w14:paraId="4ED1E8D5"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人福09-公務人員退休照護</w:t>
            </w:r>
          </w:p>
        </w:tc>
        <w:tc>
          <w:tcPr>
            <w:tcW w:w="4961" w:type="dxa"/>
          </w:tcPr>
          <w:p w14:paraId="65DE2545"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74" w:history="1">
              <w:r w:rsidRPr="008313AD">
                <w:rPr>
                  <w:rStyle w:val="af3"/>
                  <w:rFonts w:ascii="標楷體" w:eastAsia="標楷體" w:hAnsi="標楷體"/>
                  <w:color w:val="000000" w:themeColor="text1"/>
                  <w:lang w:eastAsia="zh-TW"/>
                </w:rPr>
                <w:t>https://pd.hl.gov.tw/Upload/202009171544005593231.doc</w:t>
              </w:r>
            </w:hyperlink>
          </w:p>
        </w:tc>
      </w:tr>
      <w:tr w:rsidR="004F3FCC" w:rsidRPr="008313AD" w14:paraId="39F016C3" w14:textId="77777777" w:rsidTr="00E027EC">
        <w:tc>
          <w:tcPr>
            <w:tcW w:w="679" w:type="dxa"/>
            <w:vAlign w:val="center"/>
          </w:tcPr>
          <w:p w14:paraId="7C020CBE"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3</w:t>
            </w:r>
            <w:r w:rsidRPr="008313AD">
              <w:rPr>
                <w:rFonts w:ascii="標楷體" w:eastAsia="標楷體" w:hAnsi="標楷體"/>
                <w:color w:val="000000" w:themeColor="text1"/>
                <w:sz w:val="32"/>
                <w:szCs w:val="32"/>
                <w:lang w:eastAsia="zh-TW"/>
              </w:rPr>
              <w:t>4</w:t>
            </w:r>
          </w:p>
        </w:tc>
        <w:tc>
          <w:tcPr>
            <w:tcW w:w="4141" w:type="dxa"/>
            <w:vAlign w:val="center"/>
          </w:tcPr>
          <w:p w14:paraId="75AFCEC7"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人福10-公務人員資遣作業</w:t>
            </w:r>
          </w:p>
        </w:tc>
        <w:tc>
          <w:tcPr>
            <w:tcW w:w="4961" w:type="dxa"/>
          </w:tcPr>
          <w:p w14:paraId="749CAEF0"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75" w:history="1">
              <w:r w:rsidRPr="008313AD">
                <w:rPr>
                  <w:rStyle w:val="af3"/>
                  <w:rFonts w:ascii="標楷體" w:eastAsia="標楷體" w:hAnsi="標楷體"/>
                  <w:color w:val="000000" w:themeColor="text1"/>
                  <w:lang w:eastAsia="zh-TW"/>
                </w:rPr>
                <w:t>https://pd.hl.gov.tw/Upload/202009171544011062081.doc</w:t>
              </w:r>
            </w:hyperlink>
          </w:p>
        </w:tc>
      </w:tr>
      <w:tr w:rsidR="004F3FCC" w:rsidRPr="008313AD" w14:paraId="7FBAD81A" w14:textId="77777777" w:rsidTr="00E027EC">
        <w:tc>
          <w:tcPr>
            <w:tcW w:w="679" w:type="dxa"/>
            <w:vAlign w:val="center"/>
          </w:tcPr>
          <w:p w14:paraId="4AA60E22"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3</w:t>
            </w:r>
            <w:r w:rsidRPr="008313AD">
              <w:rPr>
                <w:rFonts w:ascii="標楷體" w:eastAsia="標楷體" w:hAnsi="標楷體"/>
                <w:color w:val="000000" w:themeColor="text1"/>
                <w:sz w:val="32"/>
                <w:szCs w:val="32"/>
                <w:lang w:eastAsia="zh-TW"/>
              </w:rPr>
              <w:t>5</w:t>
            </w:r>
          </w:p>
        </w:tc>
        <w:tc>
          <w:tcPr>
            <w:tcW w:w="4141" w:type="dxa"/>
            <w:vAlign w:val="center"/>
          </w:tcPr>
          <w:p w14:paraId="5F78F947"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人福11-公務人員撫</w:t>
            </w:r>
            <w:proofErr w:type="gramStart"/>
            <w:r w:rsidRPr="008313AD">
              <w:rPr>
                <w:rFonts w:ascii="標楷體" w:eastAsia="標楷體" w:hAnsi="標楷體" w:hint="eastAsia"/>
                <w:color w:val="000000" w:themeColor="text1"/>
                <w:sz w:val="28"/>
                <w:szCs w:val="28"/>
                <w:lang w:eastAsia="zh-TW"/>
              </w:rPr>
              <w:t>卹</w:t>
            </w:r>
            <w:proofErr w:type="gramEnd"/>
          </w:p>
        </w:tc>
        <w:tc>
          <w:tcPr>
            <w:tcW w:w="4961" w:type="dxa"/>
          </w:tcPr>
          <w:p w14:paraId="3F000B35"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76" w:history="1">
              <w:r w:rsidRPr="008313AD">
                <w:rPr>
                  <w:rStyle w:val="af3"/>
                  <w:rFonts w:ascii="標楷體" w:eastAsia="標楷體" w:hAnsi="標楷體"/>
                  <w:color w:val="000000" w:themeColor="text1"/>
                  <w:lang w:eastAsia="zh-TW"/>
                </w:rPr>
                <w:t>https://pd.hl.gov.tw/Upload/202009171544016530881.docx</w:t>
              </w:r>
            </w:hyperlink>
          </w:p>
        </w:tc>
      </w:tr>
      <w:tr w:rsidR="004F3FCC" w:rsidRPr="008313AD" w14:paraId="63E6B02F" w14:textId="77777777" w:rsidTr="00E027EC">
        <w:tc>
          <w:tcPr>
            <w:tcW w:w="679" w:type="dxa"/>
            <w:vAlign w:val="center"/>
          </w:tcPr>
          <w:p w14:paraId="3E015435"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lastRenderedPageBreak/>
              <w:t>3</w:t>
            </w:r>
            <w:r w:rsidRPr="008313AD">
              <w:rPr>
                <w:rFonts w:ascii="標楷體" w:eastAsia="標楷體" w:hAnsi="標楷體"/>
                <w:color w:val="000000" w:themeColor="text1"/>
                <w:sz w:val="32"/>
                <w:szCs w:val="32"/>
                <w:lang w:eastAsia="zh-TW"/>
              </w:rPr>
              <w:t>6</w:t>
            </w:r>
          </w:p>
        </w:tc>
        <w:tc>
          <w:tcPr>
            <w:tcW w:w="4141" w:type="dxa"/>
            <w:vAlign w:val="center"/>
          </w:tcPr>
          <w:p w14:paraId="54084B58"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人福12-公務人員遺族撫慰金</w:t>
            </w:r>
          </w:p>
        </w:tc>
        <w:tc>
          <w:tcPr>
            <w:tcW w:w="4961" w:type="dxa"/>
          </w:tcPr>
          <w:p w14:paraId="5D3F63DB"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77" w:history="1">
              <w:r w:rsidRPr="008313AD">
                <w:rPr>
                  <w:rStyle w:val="af3"/>
                  <w:rFonts w:ascii="標楷體" w:eastAsia="標楷體" w:hAnsi="標楷體"/>
                  <w:color w:val="000000" w:themeColor="text1"/>
                  <w:lang w:eastAsia="zh-TW"/>
                </w:rPr>
                <w:t>https://pd.hl.gov.tw/Upload/202009171544025885201.doc</w:t>
              </w:r>
            </w:hyperlink>
          </w:p>
        </w:tc>
      </w:tr>
      <w:tr w:rsidR="004F3FCC" w:rsidRPr="008313AD" w14:paraId="4E50B9DE" w14:textId="77777777" w:rsidTr="00E027EC">
        <w:tc>
          <w:tcPr>
            <w:tcW w:w="679" w:type="dxa"/>
            <w:vAlign w:val="center"/>
          </w:tcPr>
          <w:p w14:paraId="2401DCEF"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3</w:t>
            </w:r>
            <w:r w:rsidRPr="008313AD">
              <w:rPr>
                <w:rFonts w:ascii="標楷體" w:eastAsia="標楷體" w:hAnsi="標楷體"/>
                <w:color w:val="000000" w:themeColor="text1"/>
                <w:sz w:val="32"/>
                <w:szCs w:val="32"/>
                <w:lang w:eastAsia="zh-TW"/>
              </w:rPr>
              <w:t>7</w:t>
            </w:r>
          </w:p>
        </w:tc>
        <w:tc>
          <w:tcPr>
            <w:tcW w:w="4141" w:type="dxa"/>
            <w:vAlign w:val="center"/>
          </w:tcPr>
          <w:p w14:paraId="768578D7"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人福18-公保業務-加退保、變更身分</w:t>
            </w:r>
          </w:p>
        </w:tc>
        <w:tc>
          <w:tcPr>
            <w:tcW w:w="4961" w:type="dxa"/>
          </w:tcPr>
          <w:p w14:paraId="7979BCE6"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78" w:history="1">
              <w:r w:rsidRPr="008313AD">
                <w:rPr>
                  <w:rStyle w:val="af3"/>
                  <w:rFonts w:ascii="標楷體" w:eastAsia="標楷體" w:hAnsi="標楷體"/>
                  <w:color w:val="000000" w:themeColor="text1"/>
                  <w:lang w:eastAsia="zh-TW"/>
                </w:rPr>
                <w:t>https://pd.hl.gov.tw/Upload/202009171544059166931.doc</w:t>
              </w:r>
            </w:hyperlink>
          </w:p>
        </w:tc>
      </w:tr>
      <w:tr w:rsidR="004F3FCC" w:rsidRPr="008313AD" w14:paraId="30A471A7" w14:textId="77777777" w:rsidTr="00E027EC">
        <w:tc>
          <w:tcPr>
            <w:tcW w:w="679" w:type="dxa"/>
            <w:vAlign w:val="center"/>
          </w:tcPr>
          <w:p w14:paraId="09F74C4C"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3</w:t>
            </w:r>
            <w:r w:rsidRPr="008313AD">
              <w:rPr>
                <w:rFonts w:ascii="標楷體" w:eastAsia="標楷體" w:hAnsi="標楷體"/>
                <w:color w:val="000000" w:themeColor="text1"/>
                <w:sz w:val="32"/>
                <w:szCs w:val="32"/>
                <w:lang w:eastAsia="zh-TW"/>
              </w:rPr>
              <w:t>8</w:t>
            </w:r>
          </w:p>
        </w:tc>
        <w:tc>
          <w:tcPr>
            <w:tcW w:w="4141" w:type="dxa"/>
            <w:vAlign w:val="center"/>
          </w:tcPr>
          <w:p w14:paraId="6F36C07F"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人福19-公保業務-現金給付請領</w:t>
            </w:r>
          </w:p>
        </w:tc>
        <w:tc>
          <w:tcPr>
            <w:tcW w:w="4961" w:type="dxa"/>
          </w:tcPr>
          <w:p w14:paraId="2283AD84"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79" w:history="1">
              <w:r w:rsidRPr="008313AD">
                <w:rPr>
                  <w:rStyle w:val="af3"/>
                  <w:rFonts w:ascii="標楷體" w:eastAsia="標楷體" w:hAnsi="標楷體"/>
                  <w:color w:val="000000" w:themeColor="text1"/>
                  <w:lang w:eastAsia="zh-TW"/>
                </w:rPr>
                <w:t>https://pd.hl.gov.tw/Upload/202009171544064792071.doc</w:t>
              </w:r>
            </w:hyperlink>
          </w:p>
        </w:tc>
      </w:tr>
      <w:tr w:rsidR="004F3FCC" w:rsidRPr="008313AD" w14:paraId="223D9890" w14:textId="77777777" w:rsidTr="00E027EC">
        <w:tc>
          <w:tcPr>
            <w:tcW w:w="679" w:type="dxa"/>
            <w:vAlign w:val="center"/>
          </w:tcPr>
          <w:p w14:paraId="2FA8DF32"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3</w:t>
            </w:r>
            <w:r w:rsidRPr="008313AD">
              <w:rPr>
                <w:rFonts w:ascii="標楷體" w:eastAsia="標楷體" w:hAnsi="標楷體"/>
                <w:color w:val="000000" w:themeColor="text1"/>
                <w:sz w:val="32"/>
                <w:szCs w:val="32"/>
                <w:lang w:eastAsia="zh-TW"/>
              </w:rPr>
              <w:t>9</w:t>
            </w:r>
          </w:p>
        </w:tc>
        <w:tc>
          <w:tcPr>
            <w:tcW w:w="4141" w:type="dxa"/>
            <w:vAlign w:val="center"/>
          </w:tcPr>
          <w:p w14:paraId="7C875E99"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人福20-退撫基金業務-參加及退出</w:t>
            </w:r>
          </w:p>
        </w:tc>
        <w:tc>
          <w:tcPr>
            <w:tcW w:w="4961" w:type="dxa"/>
          </w:tcPr>
          <w:p w14:paraId="704500D3"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80" w:history="1">
              <w:r w:rsidRPr="008313AD">
                <w:rPr>
                  <w:rStyle w:val="af3"/>
                  <w:rFonts w:ascii="標楷體" w:eastAsia="標楷體" w:hAnsi="標楷體"/>
                  <w:color w:val="000000" w:themeColor="text1"/>
                  <w:lang w:eastAsia="zh-TW"/>
                </w:rPr>
                <w:t>https://pd.hl.gov.tw/Upload/202009171544070260801.doc</w:t>
              </w:r>
            </w:hyperlink>
          </w:p>
        </w:tc>
      </w:tr>
      <w:tr w:rsidR="004F3FCC" w:rsidRPr="008313AD" w14:paraId="06F2C1B4" w14:textId="77777777" w:rsidTr="00E027EC">
        <w:tc>
          <w:tcPr>
            <w:tcW w:w="679" w:type="dxa"/>
            <w:vAlign w:val="center"/>
          </w:tcPr>
          <w:p w14:paraId="3012942C"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color w:val="000000" w:themeColor="text1"/>
                <w:sz w:val="32"/>
                <w:szCs w:val="32"/>
                <w:lang w:eastAsia="zh-TW"/>
              </w:rPr>
              <w:t>40</w:t>
            </w:r>
          </w:p>
        </w:tc>
        <w:tc>
          <w:tcPr>
            <w:tcW w:w="4141" w:type="dxa"/>
            <w:vAlign w:val="center"/>
          </w:tcPr>
          <w:p w14:paraId="53CB16E1"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0A7624">
              <w:rPr>
                <w:rFonts w:ascii="標楷體" w:eastAsia="標楷體" w:hAnsi="標楷體"/>
                <w:b/>
                <w:noProof/>
                <w:sz w:val="32"/>
                <w:szCs w:val="32"/>
              </w:rPr>
              <mc:AlternateContent>
                <mc:Choice Requires="wps">
                  <w:drawing>
                    <wp:anchor distT="45720" distB="45720" distL="114300" distR="114300" simplePos="0" relativeHeight="251669504" behindDoc="1" locked="0" layoutInCell="1" allowOverlap="1" wp14:anchorId="4B027A75" wp14:editId="3920BF82">
                      <wp:simplePos x="0" y="0"/>
                      <wp:positionH relativeFrom="margin">
                        <wp:posOffset>2472690</wp:posOffset>
                      </wp:positionH>
                      <wp:positionV relativeFrom="paragraph">
                        <wp:posOffset>1010920</wp:posOffset>
                      </wp:positionV>
                      <wp:extent cx="502920" cy="1404620"/>
                      <wp:effectExtent l="0" t="0" r="0" b="0"/>
                      <wp:wrapNone/>
                      <wp:docPr id="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404620"/>
                              </a:xfrm>
                              <a:prstGeom prst="rect">
                                <a:avLst/>
                              </a:prstGeom>
                              <a:noFill/>
                              <a:ln w="9525">
                                <a:noFill/>
                                <a:miter lim="800000"/>
                                <a:headEnd/>
                                <a:tailEnd/>
                              </a:ln>
                            </wps:spPr>
                            <wps:txbx>
                              <w:txbxContent>
                                <w:p w14:paraId="28EDE231" w14:textId="77777777" w:rsidR="004F3FCC" w:rsidRDefault="004F3FCC" w:rsidP="004F3FCC">
                                  <w: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027A75" id="_x0000_s1132" type="#_x0000_t202" style="position:absolute;margin-left:194.7pt;margin-top:79.6pt;width:39.6pt;height:110.6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" filled="f" stroked="f">
                      <v:textbox style="mso-fit-shape-to-text:t">
                        <w:txbxContent>
                          <w:p w14:paraId="28EDE231" w14:textId="77777777" w:rsidR="004F3FCC" w:rsidRDefault="004F3FCC" w:rsidP="004F3FCC">
                            <w:r>
                              <w:t>-15-</w:t>
                            </w:r>
                          </w:p>
                        </w:txbxContent>
                      </v:textbox>
                      <w10:wrap anchorx="margin"/>
                    </v:shape>
                  </w:pict>
                </mc:Fallback>
              </mc:AlternateContent>
            </w:r>
            <w:r w:rsidRPr="008313AD">
              <w:rPr>
                <w:rFonts w:ascii="標楷體" w:eastAsia="標楷體" w:hAnsi="標楷體" w:hint="eastAsia"/>
                <w:color w:val="000000" w:themeColor="text1"/>
                <w:sz w:val="28"/>
                <w:szCs w:val="28"/>
                <w:lang w:eastAsia="zh-TW"/>
              </w:rPr>
              <w:t>人福21-公務人員考試錄取受訓人員一般團體保險業務-加保</w:t>
            </w:r>
          </w:p>
        </w:tc>
        <w:tc>
          <w:tcPr>
            <w:tcW w:w="4961" w:type="dxa"/>
          </w:tcPr>
          <w:p w14:paraId="313986BD"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81" w:history="1">
              <w:r w:rsidRPr="008313AD">
                <w:rPr>
                  <w:rStyle w:val="af3"/>
                  <w:rFonts w:ascii="標楷體" w:eastAsia="標楷體" w:hAnsi="標楷體"/>
                  <w:color w:val="000000" w:themeColor="text1"/>
                  <w:lang w:eastAsia="zh-TW"/>
                </w:rPr>
                <w:t>https://pd.hl.gov.tw/Upload/202009171544075729631.doc</w:t>
              </w:r>
            </w:hyperlink>
          </w:p>
        </w:tc>
      </w:tr>
      <w:tr w:rsidR="004F3FCC" w:rsidRPr="008313AD" w14:paraId="008BBA10" w14:textId="77777777" w:rsidTr="00E027EC">
        <w:tc>
          <w:tcPr>
            <w:tcW w:w="679" w:type="dxa"/>
            <w:vAlign w:val="center"/>
          </w:tcPr>
          <w:p w14:paraId="29FDBCFB"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4</w:t>
            </w:r>
            <w:r w:rsidRPr="008313AD">
              <w:rPr>
                <w:rFonts w:ascii="標楷體" w:eastAsia="標楷體" w:hAnsi="標楷體"/>
                <w:color w:val="000000" w:themeColor="text1"/>
                <w:sz w:val="32"/>
                <w:szCs w:val="32"/>
                <w:lang w:eastAsia="zh-TW"/>
              </w:rPr>
              <w:t>1</w:t>
            </w:r>
          </w:p>
        </w:tc>
        <w:tc>
          <w:tcPr>
            <w:tcW w:w="4141" w:type="dxa"/>
            <w:vAlign w:val="center"/>
          </w:tcPr>
          <w:p w14:paraId="0647B191"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人福22-公務人員考試錄取受訓人員一般團體保險業務-退保</w:t>
            </w:r>
          </w:p>
        </w:tc>
        <w:tc>
          <w:tcPr>
            <w:tcW w:w="4961" w:type="dxa"/>
          </w:tcPr>
          <w:p w14:paraId="0773CCFD"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82" w:history="1">
              <w:r w:rsidRPr="008313AD">
                <w:rPr>
                  <w:rStyle w:val="af3"/>
                  <w:rFonts w:ascii="標楷體" w:eastAsia="標楷體" w:hAnsi="標楷體"/>
                  <w:color w:val="000000" w:themeColor="text1"/>
                  <w:lang w:eastAsia="zh-TW"/>
                </w:rPr>
                <w:t>https://pd.hl.gov.tw/Upload/202009171544081354731.doc</w:t>
              </w:r>
            </w:hyperlink>
          </w:p>
        </w:tc>
      </w:tr>
      <w:tr w:rsidR="004F3FCC" w:rsidRPr="008313AD" w14:paraId="2D3E4BFE" w14:textId="77777777" w:rsidTr="00E027EC">
        <w:tc>
          <w:tcPr>
            <w:tcW w:w="679" w:type="dxa"/>
            <w:vAlign w:val="center"/>
          </w:tcPr>
          <w:p w14:paraId="0B6DBB7A"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4</w:t>
            </w:r>
            <w:r w:rsidRPr="008313AD">
              <w:rPr>
                <w:rFonts w:ascii="標楷體" w:eastAsia="標楷體" w:hAnsi="標楷體"/>
                <w:color w:val="000000" w:themeColor="text1"/>
                <w:sz w:val="32"/>
                <w:szCs w:val="32"/>
                <w:lang w:eastAsia="zh-TW"/>
              </w:rPr>
              <w:t>2</w:t>
            </w:r>
          </w:p>
        </w:tc>
        <w:tc>
          <w:tcPr>
            <w:tcW w:w="4141" w:type="dxa"/>
            <w:vAlign w:val="center"/>
          </w:tcPr>
          <w:p w14:paraId="0BBDEBA0"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人福23-健保業務-加退保</w:t>
            </w:r>
          </w:p>
        </w:tc>
        <w:tc>
          <w:tcPr>
            <w:tcW w:w="4961" w:type="dxa"/>
          </w:tcPr>
          <w:p w14:paraId="10050FDD"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83" w:history="1">
              <w:r w:rsidRPr="008313AD">
                <w:rPr>
                  <w:rStyle w:val="af3"/>
                  <w:rFonts w:ascii="標楷體" w:eastAsia="標楷體" w:hAnsi="標楷體"/>
                  <w:color w:val="000000" w:themeColor="text1"/>
                  <w:lang w:eastAsia="zh-TW"/>
                </w:rPr>
                <w:t>https://pd.hl.gov.tw/Upload/202009171544086667291.doc</w:t>
              </w:r>
            </w:hyperlink>
          </w:p>
        </w:tc>
      </w:tr>
      <w:tr w:rsidR="004F3FCC" w:rsidRPr="008313AD" w14:paraId="5F54A612" w14:textId="77777777" w:rsidTr="00E027EC">
        <w:tc>
          <w:tcPr>
            <w:tcW w:w="679" w:type="dxa"/>
            <w:vAlign w:val="center"/>
          </w:tcPr>
          <w:p w14:paraId="49F62208"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4</w:t>
            </w:r>
            <w:r w:rsidRPr="008313AD">
              <w:rPr>
                <w:rFonts w:ascii="標楷體" w:eastAsia="標楷體" w:hAnsi="標楷體"/>
                <w:color w:val="000000" w:themeColor="text1"/>
                <w:sz w:val="32"/>
                <w:szCs w:val="32"/>
                <w:lang w:eastAsia="zh-TW"/>
              </w:rPr>
              <w:t>3</w:t>
            </w:r>
          </w:p>
        </w:tc>
        <w:tc>
          <w:tcPr>
            <w:tcW w:w="4141" w:type="dxa"/>
            <w:vAlign w:val="center"/>
          </w:tcPr>
          <w:p w14:paraId="02846B6F"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proofErr w:type="gramStart"/>
            <w:r w:rsidRPr="008313AD">
              <w:rPr>
                <w:rFonts w:ascii="標楷體" w:eastAsia="標楷體" w:hAnsi="標楷體" w:hint="eastAsia"/>
                <w:color w:val="000000" w:themeColor="text1"/>
                <w:sz w:val="28"/>
                <w:szCs w:val="28"/>
                <w:lang w:eastAsia="zh-TW"/>
              </w:rPr>
              <w:t>人綜</w:t>
            </w:r>
            <w:proofErr w:type="gramEnd"/>
            <w:r w:rsidRPr="008313AD">
              <w:rPr>
                <w:rFonts w:ascii="標楷體" w:eastAsia="標楷體" w:hAnsi="標楷體" w:hint="eastAsia"/>
                <w:color w:val="000000" w:themeColor="text1"/>
                <w:sz w:val="28"/>
                <w:szCs w:val="28"/>
                <w:lang w:eastAsia="zh-TW"/>
              </w:rPr>
              <w:t>01-花蓮縣政府人事處所屬機關學校新進人事人員應辦業務行事曆及注意事項</w:t>
            </w:r>
          </w:p>
        </w:tc>
        <w:tc>
          <w:tcPr>
            <w:tcW w:w="4961" w:type="dxa"/>
          </w:tcPr>
          <w:p w14:paraId="2D1A26F1"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84" w:history="1">
              <w:r w:rsidRPr="008313AD">
                <w:rPr>
                  <w:rStyle w:val="af3"/>
                  <w:rFonts w:ascii="標楷體" w:eastAsia="標楷體" w:hAnsi="標楷體"/>
                  <w:color w:val="000000" w:themeColor="text1"/>
                  <w:lang w:eastAsia="zh-TW"/>
                </w:rPr>
                <w:t>https://pd.hl.gov.tw/Upload/202009171544092136111.doc</w:t>
              </w:r>
            </w:hyperlink>
          </w:p>
        </w:tc>
      </w:tr>
      <w:tr w:rsidR="004F3FCC" w:rsidRPr="008313AD" w14:paraId="7059376B" w14:textId="77777777" w:rsidTr="00E027EC">
        <w:tc>
          <w:tcPr>
            <w:tcW w:w="679" w:type="dxa"/>
            <w:vAlign w:val="center"/>
          </w:tcPr>
          <w:p w14:paraId="4D73EC10"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4</w:t>
            </w:r>
            <w:r w:rsidRPr="008313AD">
              <w:rPr>
                <w:rFonts w:ascii="標楷體" w:eastAsia="標楷體" w:hAnsi="標楷體"/>
                <w:color w:val="000000" w:themeColor="text1"/>
                <w:sz w:val="32"/>
                <w:szCs w:val="32"/>
                <w:lang w:eastAsia="zh-TW"/>
              </w:rPr>
              <w:t>4</w:t>
            </w:r>
          </w:p>
        </w:tc>
        <w:tc>
          <w:tcPr>
            <w:tcW w:w="4141" w:type="dxa"/>
            <w:vAlign w:val="center"/>
          </w:tcPr>
          <w:p w14:paraId="7333EE63"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人福13-教育人員退休作業</w:t>
            </w:r>
          </w:p>
        </w:tc>
        <w:tc>
          <w:tcPr>
            <w:tcW w:w="4961" w:type="dxa"/>
          </w:tcPr>
          <w:p w14:paraId="2A4D3E3B"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85" w:history="1">
              <w:r w:rsidRPr="008313AD">
                <w:rPr>
                  <w:rStyle w:val="af3"/>
                  <w:rFonts w:ascii="標楷體" w:eastAsia="標楷體" w:hAnsi="標楷體"/>
                  <w:color w:val="000000" w:themeColor="text1"/>
                  <w:lang w:eastAsia="zh-TW"/>
                </w:rPr>
                <w:t>https://pd.hl.gov.tw/Upload/202203111529574334301.doc</w:t>
              </w:r>
            </w:hyperlink>
          </w:p>
        </w:tc>
      </w:tr>
      <w:tr w:rsidR="004F3FCC" w:rsidRPr="008313AD" w14:paraId="67694795" w14:textId="77777777" w:rsidTr="00E027EC">
        <w:tc>
          <w:tcPr>
            <w:tcW w:w="679" w:type="dxa"/>
            <w:vAlign w:val="center"/>
          </w:tcPr>
          <w:p w14:paraId="29B009D8"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4</w:t>
            </w:r>
            <w:r w:rsidRPr="008313AD">
              <w:rPr>
                <w:rFonts w:ascii="標楷體" w:eastAsia="標楷體" w:hAnsi="標楷體"/>
                <w:color w:val="000000" w:themeColor="text1"/>
                <w:sz w:val="32"/>
                <w:szCs w:val="32"/>
                <w:lang w:eastAsia="zh-TW"/>
              </w:rPr>
              <w:t>5</w:t>
            </w:r>
          </w:p>
        </w:tc>
        <w:tc>
          <w:tcPr>
            <w:tcW w:w="4141" w:type="dxa"/>
            <w:vAlign w:val="center"/>
          </w:tcPr>
          <w:p w14:paraId="6176749D"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人福14-教育人員退休照護作業</w:t>
            </w:r>
          </w:p>
        </w:tc>
        <w:tc>
          <w:tcPr>
            <w:tcW w:w="4961" w:type="dxa"/>
          </w:tcPr>
          <w:p w14:paraId="1864A060"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86" w:history="1">
              <w:r w:rsidRPr="008313AD">
                <w:rPr>
                  <w:rStyle w:val="af3"/>
                  <w:rFonts w:ascii="標楷體" w:eastAsia="標楷體" w:hAnsi="標楷體"/>
                  <w:color w:val="000000" w:themeColor="text1"/>
                  <w:lang w:eastAsia="zh-TW"/>
                </w:rPr>
                <w:t>https://pd.hl.gov.tw/Upload/202203111529580739561.doc</w:t>
              </w:r>
            </w:hyperlink>
          </w:p>
        </w:tc>
      </w:tr>
      <w:tr w:rsidR="004F3FCC" w:rsidRPr="008313AD" w14:paraId="3ED9630B" w14:textId="77777777" w:rsidTr="00E027EC">
        <w:tc>
          <w:tcPr>
            <w:tcW w:w="679" w:type="dxa"/>
            <w:vAlign w:val="center"/>
          </w:tcPr>
          <w:p w14:paraId="4CEC0E9F"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4</w:t>
            </w:r>
            <w:r w:rsidRPr="008313AD">
              <w:rPr>
                <w:rFonts w:ascii="標楷體" w:eastAsia="標楷體" w:hAnsi="標楷體"/>
                <w:color w:val="000000" w:themeColor="text1"/>
                <w:sz w:val="32"/>
                <w:szCs w:val="32"/>
                <w:lang w:eastAsia="zh-TW"/>
              </w:rPr>
              <w:t>6</w:t>
            </w:r>
          </w:p>
        </w:tc>
        <w:tc>
          <w:tcPr>
            <w:tcW w:w="4141" w:type="dxa"/>
            <w:vAlign w:val="center"/>
          </w:tcPr>
          <w:p w14:paraId="16F9CE65"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人福15-教育人員資遣費發放作業</w:t>
            </w:r>
          </w:p>
        </w:tc>
        <w:tc>
          <w:tcPr>
            <w:tcW w:w="4961" w:type="dxa"/>
          </w:tcPr>
          <w:p w14:paraId="086FA9FF"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87" w:history="1">
              <w:r w:rsidRPr="008313AD">
                <w:rPr>
                  <w:rStyle w:val="af3"/>
                  <w:rFonts w:ascii="標楷體" w:eastAsia="標楷體" w:hAnsi="標楷體"/>
                  <w:color w:val="000000" w:themeColor="text1"/>
                  <w:lang w:eastAsia="zh-TW"/>
                </w:rPr>
                <w:t>https://pd.hl.gov.tw/Upload/202203111529586051361.doc</w:t>
              </w:r>
            </w:hyperlink>
          </w:p>
        </w:tc>
      </w:tr>
      <w:tr w:rsidR="004F3FCC" w:rsidRPr="008313AD" w14:paraId="6BD25886" w14:textId="77777777" w:rsidTr="00E027EC">
        <w:tc>
          <w:tcPr>
            <w:tcW w:w="679" w:type="dxa"/>
            <w:vAlign w:val="center"/>
          </w:tcPr>
          <w:p w14:paraId="34B97ACF"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t>4</w:t>
            </w:r>
            <w:r w:rsidRPr="008313AD">
              <w:rPr>
                <w:rFonts w:ascii="標楷體" w:eastAsia="標楷體" w:hAnsi="標楷體"/>
                <w:color w:val="000000" w:themeColor="text1"/>
                <w:sz w:val="32"/>
                <w:szCs w:val="32"/>
                <w:lang w:eastAsia="zh-TW"/>
              </w:rPr>
              <w:t>7</w:t>
            </w:r>
          </w:p>
        </w:tc>
        <w:tc>
          <w:tcPr>
            <w:tcW w:w="4141" w:type="dxa"/>
            <w:vAlign w:val="center"/>
          </w:tcPr>
          <w:p w14:paraId="4AA91A8F"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人福16-教育人員撫</w:t>
            </w:r>
            <w:proofErr w:type="gramStart"/>
            <w:r w:rsidRPr="008313AD">
              <w:rPr>
                <w:rFonts w:ascii="標楷體" w:eastAsia="標楷體" w:hAnsi="標楷體" w:hint="eastAsia"/>
                <w:color w:val="000000" w:themeColor="text1"/>
                <w:sz w:val="28"/>
                <w:szCs w:val="28"/>
                <w:lang w:eastAsia="zh-TW"/>
              </w:rPr>
              <w:t>卹</w:t>
            </w:r>
            <w:proofErr w:type="gramEnd"/>
            <w:r w:rsidRPr="008313AD">
              <w:rPr>
                <w:rFonts w:ascii="標楷體" w:eastAsia="標楷體" w:hAnsi="標楷體" w:hint="eastAsia"/>
                <w:color w:val="000000" w:themeColor="text1"/>
                <w:sz w:val="28"/>
                <w:szCs w:val="28"/>
                <w:lang w:eastAsia="zh-TW"/>
              </w:rPr>
              <w:t>作業</w:t>
            </w:r>
          </w:p>
        </w:tc>
        <w:tc>
          <w:tcPr>
            <w:tcW w:w="4961" w:type="dxa"/>
          </w:tcPr>
          <w:p w14:paraId="546CC51A"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88" w:history="1">
              <w:r w:rsidRPr="008313AD">
                <w:rPr>
                  <w:rStyle w:val="af3"/>
                  <w:rFonts w:ascii="標楷體" w:eastAsia="標楷體" w:hAnsi="標楷體"/>
                  <w:color w:val="000000" w:themeColor="text1"/>
                  <w:lang w:eastAsia="zh-TW"/>
                </w:rPr>
                <w:t>https://pd.hl.gov.tw/Upload/202203111529591676181.doc</w:t>
              </w:r>
            </w:hyperlink>
          </w:p>
        </w:tc>
      </w:tr>
      <w:tr w:rsidR="004F3FCC" w:rsidRPr="008313AD" w14:paraId="2414A3D5" w14:textId="77777777" w:rsidTr="00E027EC">
        <w:tc>
          <w:tcPr>
            <w:tcW w:w="679" w:type="dxa"/>
            <w:vAlign w:val="center"/>
          </w:tcPr>
          <w:p w14:paraId="7F9B03F6" w14:textId="77777777" w:rsidR="004F3FCC" w:rsidRPr="008313AD" w:rsidRDefault="004F3FCC" w:rsidP="00E027EC">
            <w:pPr>
              <w:widowControl/>
              <w:spacing w:line="320" w:lineRule="exact"/>
              <w:rPr>
                <w:rFonts w:ascii="標楷體" w:eastAsia="標楷體" w:hAnsi="標楷體"/>
                <w:color w:val="000000" w:themeColor="text1"/>
                <w:sz w:val="32"/>
                <w:szCs w:val="32"/>
                <w:lang w:eastAsia="zh-TW"/>
              </w:rPr>
            </w:pPr>
            <w:r w:rsidRPr="008313AD">
              <w:rPr>
                <w:rFonts w:ascii="標楷體" w:eastAsia="標楷體" w:hAnsi="標楷體" w:hint="eastAsia"/>
                <w:color w:val="000000" w:themeColor="text1"/>
                <w:sz w:val="32"/>
                <w:szCs w:val="32"/>
                <w:lang w:eastAsia="zh-TW"/>
              </w:rPr>
              <w:lastRenderedPageBreak/>
              <w:t>4</w:t>
            </w:r>
            <w:r w:rsidRPr="008313AD">
              <w:rPr>
                <w:rFonts w:ascii="標楷體" w:eastAsia="標楷體" w:hAnsi="標楷體"/>
                <w:color w:val="000000" w:themeColor="text1"/>
                <w:sz w:val="32"/>
                <w:szCs w:val="32"/>
                <w:lang w:eastAsia="zh-TW"/>
              </w:rPr>
              <w:t>8</w:t>
            </w:r>
          </w:p>
        </w:tc>
        <w:tc>
          <w:tcPr>
            <w:tcW w:w="4141" w:type="dxa"/>
            <w:vAlign w:val="center"/>
          </w:tcPr>
          <w:p w14:paraId="78F3FB29" w14:textId="77777777" w:rsidR="004F3FCC" w:rsidRPr="008313AD" w:rsidRDefault="004F3FCC" w:rsidP="00E027EC">
            <w:pPr>
              <w:widowControl/>
              <w:spacing w:line="320" w:lineRule="exact"/>
              <w:rPr>
                <w:rFonts w:ascii="標楷體" w:eastAsia="標楷體" w:hAnsi="標楷體"/>
                <w:color w:val="000000" w:themeColor="text1"/>
                <w:sz w:val="28"/>
                <w:szCs w:val="28"/>
                <w:lang w:eastAsia="zh-TW"/>
              </w:rPr>
            </w:pPr>
            <w:r w:rsidRPr="008313AD">
              <w:rPr>
                <w:rFonts w:ascii="標楷體" w:eastAsia="標楷體" w:hAnsi="標楷體" w:hint="eastAsia"/>
                <w:color w:val="000000" w:themeColor="text1"/>
                <w:sz w:val="28"/>
                <w:szCs w:val="28"/>
                <w:lang w:eastAsia="zh-TW"/>
              </w:rPr>
              <w:t>人福17-教育人員</w:t>
            </w:r>
            <w:proofErr w:type="gramStart"/>
            <w:r w:rsidRPr="008313AD">
              <w:rPr>
                <w:rFonts w:ascii="標楷體" w:eastAsia="標楷體" w:hAnsi="標楷體" w:hint="eastAsia"/>
                <w:color w:val="000000" w:themeColor="text1"/>
                <w:sz w:val="28"/>
                <w:szCs w:val="28"/>
                <w:lang w:eastAsia="zh-TW"/>
              </w:rPr>
              <w:t>遺屬金作業</w:t>
            </w:r>
            <w:proofErr w:type="gramEnd"/>
          </w:p>
        </w:tc>
        <w:tc>
          <w:tcPr>
            <w:tcW w:w="4961" w:type="dxa"/>
          </w:tcPr>
          <w:p w14:paraId="42F74B68" w14:textId="77777777" w:rsidR="004F3FCC" w:rsidRPr="008313AD" w:rsidRDefault="004F3FCC" w:rsidP="00E027EC">
            <w:pPr>
              <w:widowControl/>
              <w:spacing w:beforeLines="50" w:before="120" w:line="320" w:lineRule="exact"/>
              <w:rPr>
                <w:rFonts w:ascii="標楷體" w:eastAsia="標楷體" w:hAnsi="標楷體"/>
                <w:color w:val="000000" w:themeColor="text1"/>
                <w:sz w:val="28"/>
                <w:szCs w:val="28"/>
                <w:lang w:eastAsia="zh-TW"/>
              </w:rPr>
            </w:pPr>
            <w:hyperlink r:id="rId89" w:history="1">
              <w:r w:rsidRPr="008313AD">
                <w:rPr>
                  <w:rStyle w:val="af3"/>
                  <w:rFonts w:ascii="標楷體" w:eastAsia="標楷體" w:hAnsi="標楷體"/>
                  <w:color w:val="000000" w:themeColor="text1"/>
                  <w:lang w:eastAsia="zh-TW"/>
                </w:rPr>
                <w:t>https://pd.hl.gov.tw/Upload/202203111529596987411.doc</w:t>
              </w:r>
            </w:hyperlink>
          </w:p>
        </w:tc>
      </w:tr>
    </w:tbl>
    <w:p w14:paraId="02829879" w14:textId="77777777" w:rsidR="004F3FCC" w:rsidRPr="004F3FCC" w:rsidRDefault="004F3FCC" w:rsidP="004F3FCC">
      <w:pPr>
        <w:pStyle w:val="2"/>
        <w:rPr>
          <w:b/>
          <w:bCs/>
          <w:lang w:eastAsia="zh-TW"/>
        </w:rPr>
      </w:pPr>
      <w:bookmarkStart w:id="36" w:name="_Toc214551594"/>
      <w:bookmarkStart w:id="37" w:name="_Toc214872503"/>
      <w:r w:rsidRPr="004F3FCC">
        <w:rPr>
          <w:rFonts w:hint="eastAsia"/>
          <w:b/>
          <w:bCs/>
          <w:lang w:eastAsia="zh-TW"/>
        </w:rPr>
        <w:t>（二）全國重要人事法規相關參考網站</w:t>
      </w:r>
      <w:bookmarkEnd w:id="36"/>
      <w:bookmarkEnd w:id="37"/>
    </w:p>
    <w:tbl>
      <w:tblPr>
        <w:tblStyle w:val="TableNormal"/>
        <w:tblW w:w="977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2268"/>
        <w:gridCol w:w="6797"/>
      </w:tblGrid>
      <w:tr w:rsidR="004F3FCC" w14:paraId="4B7581A5" w14:textId="77777777" w:rsidTr="00E027EC">
        <w:trPr>
          <w:trHeight w:val="328"/>
        </w:trPr>
        <w:tc>
          <w:tcPr>
            <w:tcW w:w="709" w:type="dxa"/>
            <w:tcBorders>
              <w:bottom w:val="nil"/>
            </w:tcBorders>
          </w:tcPr>
          <w:p w14:paraId="671FFCA6" w14:textId="77777777" w:rsidR="004F3FCC" w:rsidRPr="007F7CAA" w:rsidRDefault="004F3FCC" w:rsidP="00E027EC">
            <w:pPr>
              <w:pStyle w:val="TableParagraph"/>
              <w:spacing w:before="16" w:line="320" w:lineRule="exact"/>
              <w:ind w:left="19"/>
              <w:jc w:val="center"/>
              <w:rPr>
                <w:rFonts w:ascii="標楷體" w:eastAsia="標楷體" w:hAnsi="標楷體"/>
                <w:b/>
                <w:sz w:val="28"/>
                <w:szCs w:val="28"/>
              </w:rPr>
            </w:pPr>
            <w:r w:rsidRPr="007F7CAA">
              <w:rPr>
                <w:rFonts w:ascii="標楷體" w:eastAsia="標楷體" w:hAnsi="標楷體"/>
                <w:b/>
                <w:w w:val="98"/>
                <w:sz w:val="28"/>
                <w:szCs w:val="28"/>
              </w:rPr>
              <w:t>項</w:t>
            </w:r>
          </w:p>
        </w:tc>
        <w:tc>
          <w:tcPr>
            <w:tcW w:w="2268" w:type="dxa"/>
            <w:vMerge w:val="restart"/>
          </w:tcPr>
          <w:p w14:paraId="512C49F7" w14:textId="77777777" w:rsidR="004F3FCC" w:rsidRPr="007F7CAA" w:rsidRDefault="004F3FCC" w:rsidP="00E027EC">
            <w:pPr>
              <w:pStyle w:val="TableParagraph"/>
              <w:spacing w:before="158" w:line="320" w:lineRule="exact"/>
              <w:ind w:left="462"/>
              <w:rPr>
                <w:rFonts w:ascii="標楷體" w:eastAsia="標楷體" w:hAnsi="標楷體"/>
                <w:b/>
                <w:sz w:val="28"/>
                <w:szCs w:val="28"/>
              </w:rPr>
            </w:pPr>
            <w:r w:rsidRPr="007F7CAA">
              <w:rPr>
                <w:rFonts w:ascii="標楷體" w:eastAsia="標楷體" w:hAnsi="標楷體"/>
                <w:b/>
                <w:sz w:val="28"/>
                <w:szCs w:val="28"/>
              </w:rPr>
              <w:t>名</w:t>
            </w:r>
            <w:r>
              <w:rPr>
                <w:rFonts w:ascii="標楷體" w:eastAsia="標楷體" w:hAnsi="標楷體" w:hint="eastAsia"/>
                <w:b/>
                <w:sz w:val="28"/>
                <w:szCs w:val="28"/>
              </w:rPr>
              <w:t xml:space="preserve"> </w:t>
            </w:r>
            <w:r>
              <w:rPr>
                <w:rFonts w:ascii="標楷體" w:eastAsia="標楷體" w:hAnsi="標楷體"/>
                <w:b/>
                <w:sz w:val="28"/>
                <w:szCs w:val="28"/>
              </w:rPr>
              <w:t xml:space="preserve">   </w:t>
            </w:r>
            <w:r w:rsidRPr="007F7CAA">
              <w:rPr>
                <w:rFonts w:ascii="標楷體" w:eastAsia="標楷體" w:hAnsi="標楷體"/>
                <w:b/>
                <w:sz w:val="28"/>
                <w:szCs w:val="28"/>
              </w:rPr>
              <w:t>稱</w:t>
            </w:r>
          </w:p>
        </w:tc>
        <w:tc>
          <w:tcPr>
            <w:tcW w:w="6797" w:type="dxa"/>
            <w:vMerge w:val="restart"/>
          </w:tcPr>
          <w:p w14:paraId="2B1E7B86" w14:textId="77777777" w:rsidR="004F3FCC" w:rsidRPr="007F7CAA" w:rsidRDefault="004F3FCC" w:rsidP="00E027EC">
            <w:pPr>
              <w:pStyle w:val="TableParagraph"/>
              <w:spacing w:before="158" w:line="320" w:lineRule="exact"/>
              <w:ind w:right="-21"/>
              <w:jc w:val="center"/>
              <w:rPr>
                <w:rFonts w:ascii="標楷體" w:eastAsia="標楷體" w:hAnsi="標楷體"/>
                <w:b/>
                <w:sz w:val="28"/>
                <w:szCs w:val="28"/>
              </w:rPr>
            </w:pPr>
            <w:r w:rsidRPr="007F7CAA">
              <w:rPr>
                <w:rFonts w:ascii="標楷體" w:eastAsia="標楷體" w:hAnsi="標楷體"/>
                <w:b/>
                <w:sz w:val="28"/>
                <w:szCs w:val="28"/>
              </w:rPr>
              <w:t>說</w:t>
            </w:r>
            <w:r>
              <w:rPr>
                <w:rFonts w:ascii="標楷體" w:eastAsia="標楷體" w:hAnsi="標楷體" w:hint="eastAsia"/>
                <w:b/>
                <w:sz w:val="28"/>
                <w:szCs w:val="28"/>
              </w:rPr>
              <w:t xml:space="preserve"> </w:t>
            </w:r>
            <w:r>
              <w:rPr>
                <w:rFonts w:ascii="標楷體" w:eastAsia="標楷體" w:hAnsi="標楷體"/>
                <w:b/>
                <w:sz w:val="28"/>
                <w:szCs w:val="28"/>
              </w:rPr>
              <w:t xml:space="preserve">            </w:t>
            </w:r>
            <w:r w:rsidRPr="007F7CAA">
              <w:rPr>
                <w:rFonts w:ascii="標楷體" w:eastAsia="標楷體" w:hAnsi="標楷體"/>
                <w:b/>
                <w:sz w:val="28"/>
                <w:szCs w:val="28"/>
              </w:rPr>
              <w:t>明</w:t>
            </w:r>
          </w:p>
        </w:tc>
      </w:tr>
      <w:tr w:rsidR="004F3FCC" w14:paraId="572455E2" w14:textId="77777777" w:rsidTr="00E027EC">
        <w:trPr>
          <w:trHeight w:val="340"/>
        </w:trPr>
        <w:tc>
          <w:tcPr>
            <w:tcW w:w="709" w:type="dxa"/>
            <w:tcBorders>
              <w:top w:val="nil"/>
            </w:tcBorders>
          </w:tcPr>
          <w:p w14:paraId="75FB7918" w14:textId="77777777" w:rsidR="004F3FCC" w:rsidRPr="00A55286" w:rsidRDefault="004F3FCC" w:rsidP="00E027EC">
            <w:pPr>
              <w:pStyle w:val="TableParagraph"/>
              <w:spacing w:line="320" w:lineRule="exact"/>
              <w:ind w:left="19"/>
              <w:jc w:val="center"/>
              <w:rPr>
                <w:rFonts w:ascii="標楷體" w:eastAsia="標楷體" w:hAnsi="標楷體"/>
                <w:b/>
                <w:sz w:val="28"/>
                <w:szCs w:val="28"/>
              </w:rPr>
            </w:pPr>
            <w:r w:rsidRPr="00A55286">
              <w:rPr>
                <w:rFonts w:ascii="標楷體" w:eastAsia="標楷體" w:hAnsi="標楷體"/>
                <w:b/>
                <w:w w:val="98"/>
                <w:sz w:val="28"/>
                <w:szCs w:val="28"/>
              </w:rPr>
              <w:t>次</w:t>
            </w:r>
          </w:p>
        </w:tc>
        <w:tc>
          <w:tcPr>
            <w:tcW w:w="2268" w:type="dxa"/>
            <w:vMerge/>
            <w:tcBorders>
              <w:top w:val="nil"/>
            </w:tcBorders>
          </w:tcPr>
          <w:p w14:paraId="4B618BF9" w14:textId="77777777" w:rsidR="004F3FCC" w:rsidRPr="007F7CAA" w:rsidRDefault="004F3FCC" w:rsidP="00E027EC">
            <w:pPr>
              <w:spacing w:line="320" w:lineRule="exact"/>
              <w:rPr>
                <w:rFonts w:ascii="標楷體" w:eastAsia="標楷體" w:hAnsi="標楷體"/>
                <w:sz w:val="28"/>
                <w:szCs w:val="28"/>
              </w:rPr>
            </w:pPr>
          </w:p>
        </w:tc>
        <w:tc>
          <w:tcPr>
            <w:tcW w:w="6797" w:type="dxa"/>
            <w:vMerge/>
            <w:tcBorders>
              <w:top w:val="nil"/>
            </w:tcBorders>
          </w:tcPr>
          <w:p w14:paraId="7843ABD7" w14:textId="77777777" w:rsidR="004F3FCC" w:rsidRPr="007F7CAA" w:rsidRDefault="004F3FCC" w:rsidP="00E027EC">
            <w:pPr>
              <w:spacing w:line="320" w:lineRule="exact"/>
              <w:rPr>
                <w:rFonts w:ascii="標楷體" w:eastAsia="標楷體" w:hAnsi="標楷體"/>
                <w:sz w:val="28"/>
                <w:szCs w:val="28"/>
              </w:rPr>
            </w:pPr>
          </w:p>
        </w:tc>
      </w:tr>
      <w:tr w:rsidR="004F3FCC" w:rsidRPr="00BF75C0" w14:paraId="5F90632E" w14:textId="77777777" w:rsidTr="00E027EC">
        <w:trPr>
          <w:trHeight w:val="740"/>
        </w:trPr>
        <w:tc>
          <w:tcPr>
            <w:tcW w:w="709" w:type="dxa"/>
            <w:vAlign w:val="center"/>
          </w:tcPr>
          <w:p w14:paraId="27FFA5D4" w14:textId="77777777" w:rsidR="004F3FCC" w:rsidRPr="00BF75C0" w:rsidRDefault="004F3FCC" w:rsidP="00E027EC">
            <w:pPr>
              <w:pStyle w:val="TableParagraph"/>
              <w:spacing w:before="201" w:line="320" w:lineRule="exact"/>
              <w:ind w:left="21"/>
              <w:jc w:val="center"/>
              <w:rPr>
                <w:rFonts w:ascii="標楷體" w:eastAsia="標楷體" w:hAnsi="標楷體"/>
                <w:color w:val="000000" w:themeColor="text1"/>
                <w:sz w:val="28"/>
                <w:szCs w:val="28"/>
              </w:rPr>
            </w:pPr>
            <w:r w:rsidRPr="00BF75C0">
              <w:rPr>
                <w:rFonts w:ascii="標楷體" w:eastAsia="標楷體" w:hAnsi="標楷體"/>
                <w:color w:val="000000" w:themeColor="text1"/>
                <w:w w:val="98"/>
                <w:sz w:val="28"/>
                <w:szCs w:val="28"/>
              </w:rPr>
              <w:t>1</w:t>
            </w:r>
          </w:p>
        </w:tc>
        <w:tc>
          <w:tcPr>
            <w:tcW w:w="2268" w:type="dxa"/>
            <w:vAlign w:val="center"/>
          </w:tcPr>
          <w:p w14:paraId="158990FB" w14:textId="77777777" w:rsidR="004F3FCC" w:rsidRPr="00BF75C0" w:rsidRDefault="004F3FCC" w:rsidP="00E027EC">
            <w:pPr>
              <w:pStyle w:val="TableParagraph"/>
              <w:spacing w:before="208" w:line="320" w:lineRule="exact"/>
              <w:ind w:left="20"/>
              <w:rPr>
                <w:rFonts w:ascii="標楷體" w:eastAsia="標楷體" w:hAnsi="標楷體"/>
                <w:color w:val="000000" w:themeColor="text1"/>
                <w:sz w:val="28"/>
                <w:szCs w:val="28"/>
              </w:rPr>
            </w:pPr>
            <w:r w:rsidRPr="00BF75C0">
              <w:rPr>
                <w:rFonts w:ascii="標楷體" w:eastAsia="標楷體" w:hAnsi="標楷體"/>
                <w:color w:val="000000" w:themeColor="text1"/>
                <w:sz w:val="28"/>
                <w:szCs w:val="28"/>
              </w:rPr>
              <w:t>全國法規資料庫</w:t>
            </w:r>
          </w:p>
        </w:tc>
        <w:tc>
          <w:tcPr>
            <w:tcW w:w="6797" w:type="dxa"/>
            <w:vAlign w:val="center"/>
          </w:tcPr>
          <w:p w14:paraId="598BB44A" w14:textId="77777777" w:rsidR="004F3FCC" w:rsidRPr="00BF75C0" w:rsidRDefault="004F3FCC" w:rsidP="00E027EC">
            <w:pPr>
              <w:pStyle w:val="TableParagraph"/>
              <w:spacing w:before="198" w:line="320" w:lineRule="exact"/>
              <w:ind w:left="20"/>
              <w:rPr>
                <w:rFonts w:ascii="標楷體" w:eastAsia="標楷體" w:hAnsi="標楷體"/>
                <w:color w:val="000000" w:themeColor="text1"/>
                <w:sz w:val="28"/>
                <w:szCs w:val="28"/>
              </w:rPr>
            </w:pPr>
            <w:hyperlink r:id="rId90" w:history="1">
              <w:r w:rsidRPr="00BF75C0">
                <w:rPr>
                  <w:rStyle w:val="af3"/>
                  <w:rFonts w:ascii="標楷體" w:eastAsia="標楷體" w:hAnsi="標楷體"/>
                  <w:color w:val="000000" w:themeColor="text1"/>
                </w:rPr>
                <w:t>https://law.moj.gov.tw/</w:t>
              </w:r>
            </w:hyperlink>
          </w:p>
        </w:tc>
      </w:tr>
      <w:tr w:rsidR="004F3FCC" w:rsidRPr="00BF75C0" w14:paraId="022246F4" w14:textId="77777777" w:rsidTr="00E027EC">
        <w:trPr>
          <w:trHeight w:val="741"/>
        </w:trPr>
        <w:tc>
          <w:tcPr>
            <w:tcW w:w="709" w:type="dxa"/>
            <w:vAlign w:val="center"/>
          </w:tcPr>
          <w:p w14:paraId="4139D5EB" w14:textId="77777777" w:rsidR="004F3FCC" w:rsidRPr="00BF75C0" w:rsidRDefault="004F3FCC" w:rsidP="00E027EC">
            <w:pPr>
              <w:pStyle w:val="TableParagraph"/>
              <w:spacing w:before="204" w:line="320" w:lineRule="exact"/>
              <w:ind w:left="21"/>
              <w:jc w:val="center"/>
              <w:rPr>
                <w:rFonts w:ascii="標楷體" w:eastAsia="標楷體" w:hAnsi="標楷體"/>
                <w:color w:val="000000" w:themeColor="text1"/>
                <w:sz w:val="28"/>
                <w:szCs w:val="28"/>
              </w:rPr>
            </w:pPr>
            <w:r w:rsidRPr="00BF75C0">
              <w:rPr>
                <w:rFonts w:ascii="標楷體" w:eastAsia="標楷體" w:hAnsi="標楷體"/>
                <w:color w:val="000000" w:themeColor="text1"/>
                <w:w w:val="98"/>
                <w:sz w:val="28"/>
                <w:szCs w:val="28"/>
              </w:rPr>
              <w:t>2</w:t>
            </w:r>
          </w:p>
        </w:tc>
        <w:tc>
          <w:tcPr>
            <w:tcW w:w="2268" w:type="dxa"/>
            <w:vAlign w:val="center"/>
          </w:tcPr>
          <w:p w14:paraId="62D07C06" w14:textId="77777777" w:rsidR="004F3FCC" w:rsidRPr="00BF75C0" w:rsidRDefault="004F3FCC" w:rsidP="00E027EC">
            <w:pPr>
              <w:pStyle w:val="TableParagraph"/>
              <w:spacing w:before="108" w:line="320" w:lineRule="exact"/>
              <w:ind w:left="20" w:right="68"/>
              <w:rPr>
                <w:rFonts w:ascii="標楷體" w:eastAsia="標楷體" w:hAnsi="標楷體"/>
                <w:color w:val="000000" w:themeColor="text1"/>
                <w:sz w:val="28"/>
                <w:szCs w:val="28"/>
              </w:rPr>
            </w:pPr>
            <w:r w:rsidRPr="00BF75C0">
              <w:rPr>
                <w:rFonts w:ascii="標楷體" w:eastAsia="標楷體" w:hAnsi="標楷體"/>
                <w:color w:val="000000" w:themeColor="text1"/>
                <w:spacing w:val="-1"/>
                <w:sz w:val="28"/>
                <w:szCs w:val="28"/>
              </w:rPr>
              <w:t>全國人事</w:t>
            </w:r>
            <w:proofErr w:type="gramStart"/>
            <w:r w:rsidRPr="00BF75C0">
              <w:rPr>
                <w:rFonts w:ascii="標楷體" w:eastAsia="標楷體" w:hAnsi="標楷體"/>
                <w:color w:val="000000" w:themeColor="text1"/>
                <w:spacing w:val="-1"/>
                <w:sz w:val="28"/>
                <w:szCs w:val="28"/>
              </w:rPr>
              <w:t>法規釋例</w:t>
            </w:r>
            <w:r w:rsidRPr="00BF75C0">
              <w:rPr>
                <w:rFonts w:ascii="標楷體" w:eastAsia="標楷體" w:hAnsi="標楷體"/>
                <w:color w:val="000000" w:themeColor="text1"/>
                <w:sz w:val="28"/>
                <w:szCs w:val="28"/>
              </w:rPr>
              <w:t>資料庫</w:t>
            </w:r>
            <w:proofErr w:type="gramEnd"/>
            <w:r w:rsidRPr="00BF75C0">
              <w:rPr>
                <w:rFonts w:ascii="標楷體" w:eastAsia="標楷體" w:hAnsi="標楷體"/>
                <w:color w:val="000000" w:themeColor="text1"/>
                <w:sz w:val="28"/>
                <w:szCs w:val="28"/>
              </w:rPr>
              <w:t>檢索系統</w:t>
            </w:r>
          </w:p>
        </w:tc>
        <w:tc>
          <w:tcPr>
            <w:tcW w:w="6797" w:type="dxa"/>
            <w:vAlign w:val="center"/>
          </w:tcPr>
          <w:p w14:paraId="7332E258" w14:textId="77777777" w:rsidR="004F3FCC" w:rsidRPr="00BF75C0" w:rsidRDefault="004F3FCC" w:rsidP="00E027EC">
            <w:pPr>
              <w:pStyle w:val="TableParagraph"/>
              <w:spacing w:before="201" w:line="320" w:lineRule="exact"/>
              <w:ind w:left="20"/>
              <w:rPr>
                <w:rFonts w:ascii="標楷體" w:eastAsiaTheme="minorEastAsia" w:hAnsi="標楷體"/>
                <w:color w:val="000000" w:themeColor="text1"/>
                <w:sz w:val="28"/>
                <w:szCs w:val="28"/>
              </w:rPr>
            </w:pPr>
            <w:hyperlink r:id="rId91" w:history="1">
              <w:r w:rsidRPr="00BF75C0">
                <w:rPr>
                  <w:rStyle w:val="af3"/>
                  <w:rFonts w:ascii="標楷體" w:eastAsiaTheme="minorEastAsia" w:hAnsi="標楷體"/>
                  <w:color w:val="000000" w:themeColor="text1"/>
                </w:rPr>
                <w:t>https://law.exam.gov.tw/</w:t>
              </w:r>
            </w:hyperlink>
          </w:p>
        </w:tc>
      </w:tr>
      <w:tr w:rsidR="004F3FCC" w:rsidRPr="00BF75C0" w14:paraId="0C1BBBED" w14:textId="77777777" w:rsidTr="00E027EC">
        <w:trPr>
          <w:trHeight w:val="707"/>
        </w:trPr>
        <w:tc>
          <w:tcPr>
            <w:tcW w:w="709" w:type="dxa"/>
            <w:vAlign w:val="center"/>
          </w:tcPr>
          <w:p w14:paraId="7808B137" w14:textId="77777777" w:rsidR="004F3FCC" w:rsidRPr="00BF75C0" w:rsidRDefault="004F3FCC" w:rsidP="00E027EC">
            <w:pPr>
              <w:pStyle w:val="TableParagraph"/>
              <w:spacing w:before="184" w:line="320" w:lineRule="exact"/>
              <w:ind w:left="21"/>
              <w:jc w:val="center"/>
              <w:rPr>
                <w:rFonts w:ascii="標楷體" w:eastAsia="標楷體" w:hAnsi="標楷體"/>
                <w:color w:val="000000" w:themeColor="text1"/>
                <w:sz w:val="28"/>
                <w:szCs w:val="28"/>
              </w:rPr>
            </w:pPr>
            <w:r w:rsidRPr="00BF75C0">
              <w:rPr>
                <w:rFonts w:ascii="標楷體" w:eastAsia="標楷體" w:hAnsi="標楷體"/>
                <w:color w:val="000000" w:themeColor="text1"/>
                <w:w w:val="98"/>
                <w:sz w:val="28"/>
                <w:szCs w:val="28"/>
              </w:rPr>
              <w:t>3</w:t>
            </w:r>
          </w:p>
        </w:tc>
        <w:tc>
          <w:tcPr>
            <w:tcW w:w="2268" w:type="dxa"/>
            <w:vAlign w:val="center"/>
          </w:tcPr>
          <w:p w14:paraId="00837C21" w14:textId="77777777" w:rsidR="004F3FCC" w:rsidRPr="00BF75C0" w:rsidRDefault="004F3FCC" w:rsidP="00E027EC">
            <w:pPr>
              <w:pStyle w:val="TableParagraph"/>
              <w:spacing w:before="191" w:line="320" w:lineRule="exact"/>
              <w:ind w:left="20"/>
              <w:rPr>
                <w:rFonts w:ascii="標楷體" w:eastAsia="標楷體" w:hAnsi="標楷體"/>
                <w:color w:val="000000" w:themeColor="text1"/>
                <w:sz w:val="28"/>
                <w:szCs w:val="28"/>
              </w:rPr>
            </w:pPr>
            <w:r w:rsidRPr="00BF75C0">
              <w:rPr>
                <w:rFonts w:ascii="標楷體" w:eastAsia="標楷體" w:hAnsi="標楷體"/>
                <w:color w:val="000000" w:themeColor="text1"/>
                <w:sz w:val="28"/>
                <w:szCs w:val="28"/>
              </w:rPr>
              <w:t>銓敘部全球資訊網</w:t>
            </w:r>
          </w:p>
        </w:tc>
        <w:tc>
          <w:tcPr>
            <w:tcW w:w="6797" w:type="dxa"/>
            <w:vAlign w:val="center"/>
          </w:tcPr>
          <w:p w14:paraId="4F3DACD1" w14:textId="77777777" w:rsidR="004F3FCC" w:rsidRPr="00BF75C0" w:rsidRDefault="004F3FCC" w:rsidP="00E027EC">
            <w:pPr>
              <w:pStyle w:val="TableParagraph"/>
              <w:spacing w:before="184" w:line="320" w:lineRule="exact"/>
              <w:ind w:left="20"/>
              <w:rPr>
                <w:rFonts w:ascii="標楷體" w:eastAsia="標楷體" w:hAnsi="標楷體"/>
                <w:color w:val="000000" w:themeColor="text1"/>
                <w:sz w:val="28"/>
                <w:szCs w:val="28"/>
              </w:rPr>
            </w:pPr>
            <w:hyperlink r:id="rId92" w:history="1">
              <w:r w:rsidRPr="00D42A54">
                <w:rPr>
                  <w:rStyle w:val="af3"/>
                  <w:rFonts w:ascii="標楷體" w:eastAsia="標楷體" w:hAnsi="標楷體"/>
                </w:rPr>
                <w:t>https://www.mocs.gov.tw/</w:t>
              </w:r>
            </w:hyperlink>
          </w:p>
        </w:tc>
      </w:tr>
      <w:tr w:rsidR="004F3FCC" w:rsidRPr="00BF75C0" w14:paraId="4595909F" w14:textId="77777777" w:rsidTr="00E027EC">
        <w:trPr>
          <w:trHeight w:val="935"/>
        </w:trPr>
        <w:tc>
          <w:tcPr>
            <w:tcW w:w="709" w:type="dxa"/>
            <w:vAlign w:val="center"/>
          </w:tcPr>
          <w:p w14:paraId="1F05248D" w14:textId="77777777" w:rsidR="004F3FCC" w:rsidRPr="00BF75C0" w:rsidRDefault="004F3FCC" w:rsidP="00E027EC">
            <w:pPr>
              <w:pStyle w:val="TableParagraph"/>
              <w:spacing w:before="1" w:line="320" w:lineRule="exact"/>
              <w:ind w:left="24"/>
              <w:jc w:val="center"/>
              <w:rPr>
                <w:rFonts w:ascii="標楷體" w:eastAsia="標楷體" w:hAnsi="標楷體"/>
                <w:color w:val="000000" w:themeColor="text1"/>
                <w:sz w:val="28"/>
                <w:szCs w:val="28"/>
              </w:rPr>
            </w:pPr>
            <w:r w:rsidRPr="00BF75C0">
              <w:rPr>
                <w:rFonts w:ascii="標楷體" w:eastAsia="標楷體" w:hAnsi="標楷體"/>
                <w:color w:val="000000" w:themeColor="text1"/>
                <w:sz w:val="28"/>
                <w:szCs w:val="28"/>
              </w:rPr>
              <w:t>4</w:t>
            </w:r>
          </w:p>
        </w:tc>
        <w:tc>
          <w:tcPr>
            <w:tcW w:w="2268" w:type="dxa"/>
            <w:vAlign w:val="center"/>
          </w:tcPr>
          <w:p w14:paraId="23580A91" w14:textId="77777777" w:rsidR="004F3FCC" w:rsidRPr="00BF75C0" w:rsidRDefault="004F3FCC" w:rsidP="00E027EC">
            <w:pPr>
              <w:pStyle w:val="TableParagraph"/>
              <w:spacing w:before="78" w:line="320" w:lineRule="exact"/>
              <w:ind w:left="20" w:right="68"/>
              <w:jc w:val="both"/>
              <w:rPr>
                <w:rFonts w:ascii="標楷體" w:eastAsia="標楷體" w:hAnsi="標楷體"/>
                <w:color w:val="000000" w:themeColor="text1"/>
                <w:sz w:val="28"/>
                <w:szCs w:val="28"/>
              </w:rPr>
            </w:pPr>
            <w:r w:rsidRPr="00BF75C0">
              <w:rPr>
                <w:rFonts w:ascii="標楷體" w:eastAsia="標楷體" w:hAnsi="標楷體"/>
                <w:color w:val="000000" w:themeColor="text1"/>
                <w:spacing w:val="-1"/>
                <w:sz w:val="28"/>
                <w:szCs w:val="28"/>
              </w:rPr>
              <w:t>各教育場域不適任人員通報及查詢系</w:t>
            </w:r>
            <w:r w:rsidRPr="00BF75C0">
              <w:rPr>
                <w:rFonts w:ascii="標楷體" w:eastAsia="標楷體" w:hAnsi="標楷體"/>
                <w:color w:val="000000" w:themeColor="text1"/>
                <w:sz w:val="28"/>
                <w:szCs w:val="28"/>
              </w:rPr>
              <w:t>統</w:t>
            </w:r>
          </w:p>
        </w:tc>
        <w:tc>
          <w:tcPr>
            <w:tcW w:w="6797" w:type="dxa"/>
            <w:vAlign w:val="center"/>
          </w:tcPr>
          <w:p w14:paraId="039A323F" w14:textId="77777777" w:rsidR="004F3FCC" w:rsidRPr="00BF75C0" w:rsidRDefault="004F3FCC" w:rsidP="00E027EC">
            <w:pPr>
              <w:pStyle w:val="TableParagraph"/>
              <w:spacing w:line="320" w:lineRule="exact"/>
              <w:ind w:left="25"/>
              <w:rPr>
                <w:rFonts w:ascii="標楷體" w:eastAsia="標楷體" w:hAnsi="標楷體"/>
                <w:color w:val="000000" w:themeColor="text1"/>
                <w:sz w:val="28"/>
                <w:szCs w:val="28"/>
              </w:rPr>
            </w:pPr>
            <w:r w:rsidRPr="00BF75C0">
              <w:rPr>
                <w:rFonts w:ascii="標楷體" w:eastAsia="標楷體" w:hAnsi="標楷體"/>
                <w:color w:val="000000" w:themeColor="text1"/>
                <w:sz w:val="28"/>
                <w:szCs w:val="28"/>
              </w:rPr>
              <w:t>處理不適任教師注意事項</w:t>
            </w:r>
          </w:p>
          <w:p w14:paraId="4D865EFF" w14:textId="77777777" w:rsidR="004F3FCC" w:rsidRPr="00BF75C0" w:rsidRDefault="004F3FCC" w:rsidP="00E027EC">
            <w:pPr>
              <w:pStyle w:val="TableParagraph"/>
              <w:spacing w:line="320" w:lineRule="exact"/>
              <w:ind w:left="20" w:firstLine="4"/>
              <w:rPr>
                <w:rFonts w:ascii="標楷體" w:eastAsia="標楷體" w:hAnsi="標楷體"/>
                <w:color w:val="000000" w:themeColor="text1"/>
                <w:sz w:val="28"/>
                <w:szCs w:val="28"/>
              </w:rPr>
            </w:pPr>
            <w:r w:rsidRPr="00BF75C0">
              <w:rPr>
                <w:rFonts w:ascii="標楷體" w:eastAsia="標楷體" w:hAnsi="標楷體"/>
                <w:color w:val="000000" w:themeColor="text1"/>
                <w:sz w:val="28"/>
                <w:szCs w:val="28"/>
              </w:rPr>
              <w:t>解聘、停聘、</w:t>
            </w:r>
            <w:proofErr w:type="gramStart"/>
            <w:r w:rsidRPr="00BF75C0">
              <w:rPr>
                <w:rFonts w:ascii="標楷體" w:eastAsia="標楷體" w:hAnsi="標楷體"/>
                <w:color w:val="000000" w:themeColor="text1"/>
                <w:sz w:val="28"/>
                <w:szCs w:val="28"/>
              </w:rPr>
              <w:t>不</w:t>
            </w:r>
            <w:proofErr w:type="gramEnd"/>
            <w:r w:rsidRPr="00BF75C0">
              <w:rPr>
                <w:rFonts w:ascii="標楷體" w:eastAsia="標楷體" w:hAnsi="標楷體"/>
                <w:color w:val="000000" w:themeColor="text1"/>
                <w:sz w:val="28"/>
                <w:szCs w:val="28"/>
              </w:rPr>
              <w:t>續聘相關釋例</w:t>
            </w:r>
          </w:p>
          <w:p w14:paraId="36F73ABF" w14:textId="77777777" w:rsidR="004F3FCC" w:rsidRPr="00BF75C0" w:rsidRDefault="004F3FCC" w:rsidP="00E027EC">
            <w:pPr>
              <w:pStyle w:val="TableParagraph"/>
              <w:spacing w:line="320" w:lineRule="exact"/>
              <w:ind w:left="20" w:right="263" w:firstLine="4"/>
              <w:rPr>
                <w:rFonts w:ascii="標楷體" w:eastAsia="標楷體" w:hAnsi="標楷體"/>
                <w:color w:val="000000" w:themeColor="text1"/>
                <w:sz w:val="28"/>
                <w:szCs w:val="28"/>
              </w:rPr>
            </w:pPr>
            <w:hyperlink r:id="rId93" w:history="1">
              <w:r w:rsidRPr="00BF75C0">
                <w:rPr>
                  <w:rStyle w:val="af3"/>
                  <w:rFonts w:ascii="標楷體" w:eastAsia="標楷體" w:hAnsi="標楷體"/>
                  <w:color w:val="000000" w:themeColor="text1"/>
                </w:rPr>
                <w:t>https://unfitinfo.moe.gov.tw/query/logon.jsp</w:t>
              </w:r>
            </w:hyperlink>
          </w:p>
        </w:tc>
      </w:tr>
      <w:tr w:rsidR="004F3FCC" w:rsidRPr="00BF75C0" w14:paraId="6BEBE19D" w14:textId="77777777" w:rsidTr="00E027EC">
        <w:trPr>
          <w:trHeight w:val="762"/>
        </w:trPr>
        <w:tc>
          <w:tcPr>
            <w:tcW w:w="709" w:type="dxa"/>
            <w:tcBorders>
              <w:bottom w:val="single" w:sz="4" w:space="0" w:color="000000"/>
            </w:tcBorders>
            <w:vAlign w:val="center"/>
          </w:tcPr>
          <w:p w14:paraId="15D9F86F" w14:textId="77777777" w:rsidR="004F3FCC" w:rsidRPr="00BF75C0" w:rsidRDefault="004F3FCC" w:rsidP="00E027EC">
            <w:pPr>
              <w:pStyle w:val="TableParagraph"/>
              <w:spacing w:before="213" w:line="320" w:lineRule="exact"/>
              <w:ind w:left="24"/>
              <w:jc w:val="center"/>
              <w:rPr>
                <w:rFonts w:ascii="標楷體" w:eastAsia="標楷體" w:hAnsi="標楷體"/>
                <w:color w:val="000000" w:themeColor="text1"/>
                <w:sz w:val="28"/>
                <w:szCs w:val="28"/>
              </w:rPr>
            </w:pPr>
            <w:r w:rsidRPr="00BF75C0">
              <w:rPr>
                <w:rFonts w:ascii="標楷體" w:eastAsia="標楷體" w:hAnsi="標楷體"/>
                <w:color w:val="000000" w:themeColor="text1"/>
                <w:sz w:val="28"/>
                <w:szCs w:val="28"/>
              </w:rPr>
              <w:t>5</w:t>
            </w:r>
          </w:p>
        </w:tc>
        <w:tc>
          <w:tcPr>
            <w:tcW w:w="2268" w:type="dxa"/>
            <w:tcBorders>
              <w:bottom w:val="single" w:sz="4" w:space="0" w:color="000000"/>
            </w:tcBorders>
            <w:vAlign w:val="center"/>
          </w:tcPr>
          <w:p w14:paraId="661C778A" w14:textId="77777777" w:rsidR="004F3FCC" w:rsidRPr="00BF75C0" w:rsidRDefault="004F3FCC" w:rsidP="00E027EC">
            <w:pPr>
              <w:pStyle w:val="TableParagraph"/>
              <w:spacing w:before="119" w:line="320" w:lineRule="exact"/>
              <w:ind w:left="20" w:right="68"/>
              <w:rPr>
                <w:rFonts w:ascii="標楷體" w:eastAsia="標楷體" w:hAnsi="標楷體"/>
                <w:color w:val="000000" w:themeColor="text1"/>
                <w:sz w:val="28"/>
                <w:szCs w:val="28"/>
              </w:rPr>
            </w:pPr>
            <w:r w:rsidRPr="00BF75C0">
              <w:rPr>
                <w:rFonts w:ascii="標楷體" w:eastAsia="標楷體" w:hAnsi="標楷體"/>
                <w:color w:val="000000" w:themeColor="text1"/>
                <w:spacing w:val="-1"/>
                <w:sz w:val="28"/>
                <w:szCs w:val="28"/>
              </w:rPr>
              <w:t>行政院人事行政總</w:t>
            </w:r>
            <w:r w:rsidRPr="00BF75C0">
              <w:rPr>
                <w:rFonts w:ascii="標楷體" w:eastAsia="標楷體" w:hAnsi="標楷體"/>
                <w:color w:val="000000" w:themeColor="text1"/>
                <w:sz w:val="28"/>
                <w:szCs w:val="28"/>
              </w:rPr>
              <w:t>處</w:t>
            </w:r>
          </w:p>
        </w:tc>
        <w:tc>
          <w:tcPr>
            <w:tcW w:w="6797" w:type="dxa"/>
            <w:tcBorders>
              <w:bottom w:val="single" w:sz="4" w:space="0" w:color="000000"/>
            </w:tcBorders>
            <w:vAlign w:val="center"/>
          </w:tcPr>
          <w:p w14:paraId="6D22D254" w14:textId="77777777" w:rsidR="004F3FCC" w:rsidRPr="00BF75C0" w:rsidRDefault="004F3FCC" w:rsidP="00E027EC">
            <w:pPr>
              <w:pStyle w:val="TableParagraph"/>
              <w:spacing w:before="213" w:line="320" w:lineRule="exact"/>
              <w:ind w:left="20"/>
              <w:rPr>
                <w:rFonts w:ascii="標楷體" w:eastAsia="標楷體" w:hAnsi="標楷體"/>
                <w:color w:val="000000" w:themeColor="text1"/>
                <w:sz w:val="28"/>
                <w:szCs w:val="28"/>
              </w:rPr>
            </w:pPr>
            <w:hyperlink r:id="rId94">
              <w:r w:rsidRPr="00BF75C0">
                <w:rPr>
                  <w:rFonts w:ascii="標楷體" w:eastAsia="標楷體" w:hAnsi="標楷體"/>
                  <w:color w:val="000000" w:themeColor="text1"/>
                  <w:sz w:val="28"/>
                  <w:szCs w:val="28"/>
                </w:rPr>
                <w:t>https://www.dgpa.gov.tw/</w:t>
              </w:r>
            </w:hyperlink>
          </w:p>
        </w:tc>
      </w:tr>
      <w:tr w:rsidR="004F3FCC" w:rsidRPr="00BF75C0" w14:paraId="176D9F71" w14:textId="77777777" w:rsidTr="00E027EC">
        <w:trPr>
          <w:trHeight w:val="902"/>
        </w:trPr>
        <w:tc>
          <w:tcPr>
            <w:tcW w:w="709" w:type="dxa"/>
            <w:tcBorders>
              <w:top w:val="single" w:sz="4" w:space="0" w:color="000000"/>
              <w:left w:val="single" w:sz="4" w:space="0" w:color="000000"/>
              <w:bottom w:val="single" w:sz="4" w:space="0" w:color="000000"/>
              <w:right w:val="single" w:sz="4" w:space="0" w:color="000000"/>
            </w:tcBorders>
            <w:vAlign w:val="center"/>
          </w:tcPr>
          <w:p w14:paraId="533B430A" w14:textId="77777777" w:rsidR="004F3FCC" w:rsidRPr="00BF75C0" w:rsidRDefault="004F3FCC" w:rsidP="00E027EC">
            <w:pPr>
              <w:pStyle w:val="TableParagraph"/>
              <w:spacing w:line="320" w:lineRule="exact"/>
              <w:ind w:left="24"/>
              <w:jc w:val="center"/>
              <w:rPr>
                <w:rFonts w:ascii="標楷體" w:eastAsia="標楷體" w:hAnsi="標楷體"/>
                <w:color w:val="000000" w:themeColor="text1"/>
                <w:sz w:val="28"/>
                <w:szCs w:val="28"/>
              </w:rPr>
            </w:pPr>
            <w:r w:rsidRPr="00BF75C0">
              <w:rPr>
                <w:rFonts w:ascii="標楷體" w:eastAsia="標楷體" w:hAnsi="標楷體"/>
                <w:color w:val="000000" w:themeColor="text1"/>
                <w:sz w:val="28"/>
                <w:szCs w:val="28"/>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2387ABFA" w14:textId="77777777" w:rsidR="004F3FCC" w:rsidRPr="00BF75C0" w:rsidRDefault="004F3FCC" w:rsidP="00E027EC">
            <w:pPr>
              <w:pStyle w:val="TableParagraph"/>
              <w:spacing w:before="189" w:line="320" w:lineRule="exact"/>
              <w:ind w:left="30" w:right="68"/>
              <w:rPr>
                <w:rFonts w:ascii="標楷體" w:eastAsia="標楷體" w:hAnsi="標楷體"/>
                <w:color w:val="000000" w:themeColor="text1"/>
                <w:sz w:val="28"/>
                <w:szCs w:val="28"/>
              </w:rPr>
            </w:pPr>
            <w:r w:rsidRPr="00BF75C0">
              <w:rPr>
                <w:rFonts w:ascii="標楷體" w:eastAsia="標楷體" w:hAnsi="標楷體"/>
                <w:color w:val="000000" w:themeColor="text1"/>
                <w:spacing w:val="-1"/>
                <w:sz w:val="28"/>
                <w:szCs w:val="28"/>
              </w:rPr>
              <w:t>公務人員保障暨培</w:t>
            </w:r>
            <w:r w:rsidRPr="00BF75C0">
              <w:rPr>
                <w:rFonts w:ascii="標楷體" w:eastAsia="標楷體" w:hAnsi="標楷體"/>
                <w:color w:val="000000" w:themeColor="text1"/>
                <w:sz w:val="28"/>
                <w:szCs w:val="28"/>
              </w:rPr>
              <w:t>訓委員會</w:t>
            </w:r>
          </w:p>
        </w:tc>
        <w:tc>
          <w:tcPr>
            <w:tcW w:w="6797" w:type="dxa"/>
            <w:tcBorders>
              <w:top w:val="single" w:sz="4" w:space="0" w:color="000000"/>
              <w:left w:val="single" w:sz="4" w:space="0" w:color="000000"/>
              <w:bottom w:val="single" w:sz="4" w:space="0" w:color="000000"/>
              <w:right w:val="single" w:sz="4" w:space="0" w:color="000000"/>
            </w:tcBorders>
            <w:vAlign w:val="center"/>
          </w:tcPr>
          <w:p w14:paraId="26DD6B64" w14:textId="77777777" w:rsidR="004F3FCC" w:rsidRPr="00BF75C0" w:rsidRDefault="004F3FCC" w:rsidP="00E027EC">
            <w:pPr>
              <w:pStyle w:val="TableParagraph"/>
              <w:spacing w:before="16" w:line="320" w:lineRule="exact"/>
              <w:ind w:left="10" w:right="-15"/>
              <w:rPr>
                <w:rFonts w:ascii="標楷體" w:eastAsia="標楷體" w:hAnsi="標楷體"/>
                <w:color w:val="000000" w:themeColor="text1"/>
                <w:sz w:val="28"/>
                <w:szCs w:val="28"/>
              </w:rPr>
            </w:pPr>
            <w:r w:rsidRPr="00350F60">
              <w:rPr>
                <w:rFonts w:ascii="標楷體" w:eastAsia="標楷體" w:hAnsi="標楷體"/>
                <w:color w:val="000000" w:themeColor="text1"/>
                <w:spacing w:val="-1"/>
                <w:sz w:val="28"/>
                <w:szCs w:val="28"/>
              </w:rPr>
              <w:t>公務人員保障業務、考試及格人員訓練業務、實務訓練期滿</w:t>
            </w:r>
            <w:proofErr w:type="gramStart"/>
            <w:r w:rsidRPr="00350F60">
              <w:rPr>
                <w:rFonts w:ascii="標楷體" w:eastAsia="標楷體" w:hAnsi="標楷體"/>
                <w:color w:val="000000" w:themeColor="text1"/>
                <w:spacing w:val="-1"/>
                <w:sz w:val="28"/>
                <w:szCs w:val="28"/>
              </w:rPr>
              <w:t>人員請頒證書</w:t>
            </w:r>
            <w:proofErr w:type="gramEnd"/>
            <w:r w:rsidRPr="00350F60">
              <w:rPr>
                <w:rFonts w:ascii="標楷體" w:eastAsia="標楷體" w:hAnsi="標楷體"/>
                <w:color w:val="000000" w:themeColor="text1"/>
                <w:spacing w:val="-1"/>
                <w:sz w:val="28"/>
                <w:szCs w:val="28"/>
              </w:rPr>
              <w:t>業</w:t>
            </w:r>
            <w:r w:rsidRPr="00BF75C0">
              <w:rPr>
                <w:rFonts w:ascii="標楷體" w:eastAsia="標楷體" w:hAnsi="標楷體"/>
                <w:color w:val="000000" w:themeColor="text1"/>
                <w:spacing w:val="-1"/>
                <w:sz w:val="28"/>
                <w:szCs w:val="28"/>
              </w:rPr>
              <w:t>務、升官等訓練業務、涉訟輔助業務</w:t>
            </w:r>
            <w:proofErr w:type="gramStart"/>
            <w:r w:rsidRPr="00BF75C0">
              <w:rPr>
                <w:rFonts w:ascii="標楷體" w:eastAsia="標楷體" w:hAnsi="標楷體"/>
                <w:color w:val="000000" w:themeColor="text1"/>
                <w:spacing w:val="-1"/>
                <w:sz w:val="28"/>
                <w:szCs w:val="28"/>
              </w:rPr>
              <w:t>—</w:t>
            </w:r>
            <w:proofErr w:type="gramEnd"/>
            <w:r w:rsidRPr="00BF75C0">
              <w:rPr>
                <w:rFonts w:ascii="標楷體" w:eastAsia="標楷體" w:hAnsi="標楷體"/>
                <w:color w:val="000000" w:themeColor="text1"/>
                <w:spacing w:val="-1"/>
                <w:sz w:val="28"/>
                <w:szCs w:val="28"/>
              </w:rPr>
              <w:t>含法規輯要及相關函釋</w:t>
            </w:r>
            <w:hyperlink r:id="rId95">
              <w:r w:rsidRPr="00BF75C0">
                <w:rPr>
                  <w:rFonts w:ascii="標楷體" w:eastAsia="標楷體" w:hAnsi="標楷體"/>
                  <w:color w:val="000000" w:themeColor="text1"/>
                  <w:sz w:val="28"/>
                  <w:szCs w:val="28"/>
                </w:rPr>
                <w:t>https://www.csptc.gov.tw/</w:t>
              </w:r>
            </w:hyperlink>
          </w:p>
        </w:tc>
      </w:tr>
      <w:tr w:rsidR="004F3FCC" w:rsidRPr="00BF75C0" w14:paraId="0E91FCA8" w14:textId="77777777" w:rsidTr="00E027EC">
        <w:trPr>
          <w:trHeight w:val="959"/>
        </w:trPr>
        <w:tc>
          <w:tcPr>
            <w:tcW w:w="709" w:type="dxa"/>
            <w:tcBorders>
              <w:top w:val="single" w:sz="4" w:space="0" w:color="000000"/>
              <w:left w:val="single" w:sz="4" w:space="0" w:color="000000"/>
              <w:bottom w:val="single" w:sz="4" w:space="0" w:color="000000"/>
              <w:right w:val="single" w:sz="4" w:space="0" w:color="000000"/>
            </w:tcBorders>
            <w:vAlign w:val="center"/>
          </w:tcPr>
          <w:p w14:paraId="638A69CC" w14:textId="77777777" w:rsidR="004F3FCC" w:rsidRPr="00BF75C0" w:rsidRDefault="004F3FCC" w:rsidP="00E027EC">
            <w:pPr>
              <w:pStyle w:val="TableParagraph"/>
              <w:spacing w:line="320" w:lineRule="exact"/>
              <w:ind w:left="24"/>
              <w:jc w:val="center"/>
              <w:rPr>
                <w:rFonts w:ascii="標楷體" w:eastAsia="標楷體" w:hAnsi="標楷體"/>
                <w:color w:val="000000" w:themeColor="text1"/>
                <w:sz w:val="28"/>
                <w:szCs w:val="28"/>
              </w:rPr>
            </w:pPr>
            <w:r w:rsidRPr="00BF75C0">
              <w:rPr>
                <w:rFonts w:ascii="標楷體" w:eastAsia="標楷體" w:hAnsi="標楷體"/>
                <w:color w:val="000000" w:themeColor="text1"/>
                <w:sz w:val="28"/>
                <w:szCs w:val="28"/>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50099658" w14:textId="77777777" w:rsidR="004F3FCC" w:rsidRPr="00BF75C0" w:rsidRDefault="004F3FCC" w:rsidP="00E027EC">
            <w:pPr>
              <w:pStyle w:val="TableParagraph"/>
              <w:spacing w:before="156" w:line="320" w:lineRule="exact"/>
              <w:ind w:left="30" w:right="-15"/>
              <w:rPr>
                <w:rFonts w:ascii="標楷體" w:eastAsia="標楷體" w:hAnsi="標楷體"/>
                <w:color w:val="000000" w:themeColor="text1"/>
                <w:sz w:val="28"/>
                <w:szCs w:val="28"/>
              </w:rPr>
            </w:pPr>
            <w:r w:rsidRPr="00BF75C0">
              <w:rPr>
                <w:rFonts w:ascii="標楷體" w:eastAsia="標楷體" w:hAnsi="標楷體"/>
                <w:color w:val="000000" w:themeColor="text1"/>
                <w:spacing w:val="7"/>
                <w:sz w:val="28"/>
                <w:szCs w:val="28"/>
              </w:rPr>
              <w:t>公務人員退休撫</w:t>
            </w:r>
            <w:proofErr w:type="gramStart"/>
            <w:r w:rsidRPr="00BF75C0">
              <w:rPr>
                <w:rFonts w:ascii="標楷體" w:eastAsia="標楷體" w:hAnsi="標楷體"/>
                <w:color w:val="000000" w:themeColor="text1"/>
                <w:spacing w:val="7"/>
                <w:sz w:val="28"/>
                <w:szCs w:val="28"/>
              </w:rPr>
              <w:t>卹</w:t>
            </w:r>
            <w:proofErr w:type="gramEnd"/>
            <w:r w:rsidRPr="00BF75C0">
              <w:rPr>
                <w:rFonts w:ascii="標楷體" w:eastAsia="標楷體" w:hAnsi="標楷體"/>
                <w:color w:val="000000" w:themeColor="text1"/>
                <w:sz w:val="28"/>
                <w:szCs w:val="28"/>
              </w:rPr>
              <w:t>基金管理</w:t>
            </w:r>
            <w:r w:rsidRPr="00BF75C0">
              <w:rPr>
                <w:rFonts w:ascii="標楷體" w:eastAsia="標楷體" w:hAnsi="標楷體"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局</w:t>
            </w:r>
          </w:p>
        </w:tc>
        <w:tc>
          <w:tcPr>
            <w:tcW w:w="6797" w:type="dxa"/>
            <w:tcBorders>
              <w:top w:val="single" w:sz="4" w:space="0" w:color="000000"/>
              <w:left w:val="single" w:sz="4" w:space="0" w:color="000000"/>
              <w:bottom w:val="single" w:sz="4" w:space="0" w:color="000000"/>
              <w:right w:val="single" w:sz="4" w:space="0" w:color="000000"/>
            </w:tcBorders>
            <w:vAlign w:val="center"/>
          </w:tcPr>
          <w:p w14:paraId="1AD982A4" w14:textId="77777777" w:rsidR="004F3FCC" w:rsidRPr="00BF75C0" w:rsidRDefault="004F3FCC" w:rsidP="004F3FCC">
            <w:pPr>
              <w:pStyle w:val="TableParagraph"/>
              <w:numPr>
                <w:ilvl w:val="0"/>
                <w:numId w:val="80"/>
              </w:numPr>
              <w:tabs>
                <w:tab w:val="left" w:pos="261"/>
              </w:tabs>
              <w:spacing w:before="16" w:line="320" w:lineRule="exact"/>
              <w:rPr>
                <w:rFonts w:ascii="標楷體" w:eastAsia="標楷體" w:hAnsi="標楷體"/>
                <w:color w:val="000000" w:themeColor="text1"/>
                <w:sz w:val="28"/>
                <w:szCs w:val="28"/>
              </w:rPr>
            </w:pPr>
            <w:r w:rsidRPr="00BF75C0">
              <w:rPr>
                <w:rFonts w:ascii="標楷體" w:eastAsia="標楷體" w:hAnsi="標楷體"/>
                <w:color w:val="000000" w:themeColor="text1"/>
                <w:sz w:val="28"/>
                <w:szCs w:val="28"/>
              </w:rPr>
              <w:t>下載專區/軟體下載</w:t>
            </w:r>
          </w:p>
          <w:p w14:paraId="25758ACC" w14:textId="77777777" w:rsidR="004F3FCC" w:rsidRPr="00BF75C0" w:rsidRDefault="004F3FCC" w:rsidP="004F3FCC">
            <w:pPr>
              <w:pStyle w:val="TableParagraph"/>
              <w:numPr>
                <w:ilvl w:val="0"/>
                <w:numId w:val="80"/>
              </w:numPr>
              <w:tabs>
                <w:tab w:val="left" w:pos="261"/>
              </w:tabs>
              <w:spacing w:before="12" w:line="320" w:lineRule="exact"/>
              <w:rPr>
                <w:rFonts w:ascii="標楷體" w:eastAsia="標楷體" w:hAnsi="標楷體"/>
                <w:color w:val="000000" w:themeColor="text1"/>
                <w:sz w:val="28"/>
                <w:szCs w:val="28"/>
              </w:rPr>
            </w:pPr>
            <w:r w:rsidRPr="00BF75C0">
              <w:rPr>
                <w:rFonts w:ascii="標楷體" w:eastAsia="標楷體" w:hAnsi="標楷體"/>
                <w:color w:val="000000" w:themeColor="text1"/>
                <w:sz w:val="28"/>
                <w:szCs w:val="28"/>
              </w:rPr>
              <w:t>便民服務/常見問題</w:t>
            </w:r>
          </w:p>
          <w:p w14:paraId="295A76F2" w14:textId="77777777" w:rsidR="004F3FCC" w:rsidRPr="00BF75C0" w:rsidRDefault="004F3FCC" w:rsidP="00E027EC">
            <w:pPr>
              <w:pStyle w:val="TableParagraph"/>
              <w:spacing w:before="14" w:line="320" w:lineRule="exact"/>
              <w:ind w:left="10"/>
              <w:rPr>
                <w:rFonts w:ascii="標楷體" w:eastAsia="標楷體" w:hAnsi="標楷體"/>
                <w:color w:val="000000" w:themeColor="text1"/>
                <w:sz w:val="28"/>
                <w:szCs w:val="28"/>
              </w:rPr>
            </w:pPr>
            <w:r w:rsidRPr="00BF75C0">
              <w:rPr>
                <w:rFonts w:ascii="標楷體" w:eastAsia="標楷體" w:hAnsi="標楷體"/>
                <w:color w:val="000000" w:themeColor="text1"/>
                <w:sz w:val="28"/>
                <w:szCs w:val="28"/>
              </w:rPr>
              <w:t>https</w:t>
            </w:r>
            <w:hyperlink r:id="rId96">
              <w:r w:rsidRPr="00BF75C0">
                <w:rPr>
                  <w:rFonts w:ascii="標楷體" w:eastAsia="標楷體" w:hAnsi="標楷體"/>
                  <w:color w:val="000000" w:themeColor="text1"/>
                  <w:sz w:val="28"/>
                  <w:szCs w:val="28"/>
                </w:rPr>
                <w:t>://www.fund.gov.tw/mp.asp?mp=1</w:t>
              </w:r>
            </w:hyperlink>
          </w:p>
        </w:tc>
      </w:tr>
      <w:tr w:rsidR="004F3FCC" w14:paraId="01F796B2" w14:textId="77777777" w:rsidTr="00E027EC">
        <w:trPr>
          <w:trHeight w:val="767"/>
        </w:trPr>
        <w:tc>
          <w:tcPr>
            <w:tcW w:w="709" w:type="dxa"/>
            <w:tcBorders>
              <w:top w:val="single" w:sz="4" w:space="0" w:color="000000"/>
              <w:left w:val="single" w:sz="4" w:space="0" w:color="000000"/>
              <w:bottom w:val="single" w:sz="4" w:space="0" w:color="000000"/>
              <w:right w:val="single" w:sz="4" w:space="0" w:color="000000"/>
            </w:tcBorders>
            <w:vAlign w:val="center"/>
          </w:tcPr>
          <w:p w14:paraId="11966B3D" w14:textId="77777777" w:rsidR="004F3FCC" w:rsidRPr="007F7CAA" w:rsidRDefault="004F3FCC" w:rsidP="00E027EC">
            <w:pPr>
              <w:pStyle w:val="TableParagraph"/>
              <w:spacing w:before="215" w:line="320" w:lineRule="exact"/>
              <w:ind w:left="24"/>
              <w:jc w:val="center"/>
              <w:rPr>
                <w:rFonts w:ascii="標楷體" w:eastAsia="標楷體" w:hAnsi="標楷體"/>
                <w:color w:val="000000" w:themeColor="text1"/>
                <w:sz w:val="28"/>
                <w:szCs w:val="28"/>
              </w:rPr>
            </w:pPr>
            <w:r w:rsidRPr="007F7CAA">
              <w:rPr>
                <w:rFonts w:ascii="標楷體" w:eastAsia="標楷體" w:hAnsi="標楷體"/>
                <w:color w:val="000000" w:themeColor="text1"/>
                <w:sz w:val="28"/>
                <w:szCs w:val="28"/>
              </w:rPr>
              <w:t>8</w:t>
            </w:r>
          </w:p>
        </w:tc>
        <w:tc>
          <w:tcPr>
            <w:tcW w:w="2268" w:type="dxa"/>
            <w:tcBorders>
              <w:top w:val="single" w:sz="4" w:space="0" w:color="000000"/>
              <w:left w:val="single" w:sz="4" w:space="0" w:color="000000"/>
              <w:bottom w:val="single" w:sz="4" w:space="0" w:color="000000"/>
              <w:right w:val="single" w:sz="4" w:space="0" w:color="000000"/>
            </w:tcBorders>
            <w:vAlign w:val="center"/>
          </w:tcPr>
          <w:p w14:paraId="529CAB19" w14:textId="77777777" w:rsidR="004F3FCC" w:rsidRPr="007F7CAA" w:rsidRDefault="004F3FCC" w:rsidP="00E027EC">
            <w:pPr>
              <w:pStyle w:val="TableParagraph"/>
              <w:spacing w:before="122" w:line="320" w:lineRule="exact"/>
              <w:ind w:left="30" w:right="68"/>
              <w:rPr>
                <w:rFonts w:ascii="標楷體" w:eastAsia="標楷體" w:hAnsi="標楷體"/>
                <w:color w:val="000000" w:themeColor="text1"/>
                <w:sz w:val="28"/>
                <w:szCs w:val="28"/>
              </w:rPr>
            </w:pPr>
            <w:r w:rsidRPr="007F7CAA">
              <w:rPr>
                <w:rFonts w:ascii="標楷體" w:eastAsia="標楷體" w:hAnsi="標楷體"/>
                <w:color w:val="000000" w:themeColor="text1"/>
                <w:spacing w:val="-1"/>
                <w:sz w:val="28"/>
                <w:szCs w:val="28"/>
              </w:rPr>
              <w:t>衛生福利部中央健</w:t>
            </w:r>
            <w:r w:rsidRPr="007F7CAA">
              <w:rPr>
                <w:rFonts w:ascii="標楷體" w:eastAsia="標楷體" w:hAnsi="標楷體"/>
                <w:color w:val="000000" w:themeColor="text1"/>
                <w:sz w:val="28"/>
                <w:szCs w:val="28"/>
              </w:rPr>
              <w:t>康</w:t>
            </w:r>
            <w:proofErr w:type="gramStart"/>
            <w:r w:rsidRPr="007F7CAA">
              <w:rPr>
                <w:rFonts w:ascii="標楷體" w:eastAsia="標楷體" w:hAnsi="標楷體"/>
                <w:color w:val="000000" w:themeColor="text1"/>
                <w:sz w:val="28"/>
                <w:szCs w:val="28"/>
              </w:rPr>
              <w:t>保險署</w:t>
            </w:r>
            <w:proofErr w:type="gramEnd"/>
          </w:p>
        </w:tc>
        <w:tc>
          <w:tcPr>
            <w:tcW w:w="6797" w:type="dxa"/>
            <w:tcBorders>
              <w:top w:val="single" w:sz="4" w:space="0" w:color="000000"/>
              <w:left w:val="single" w:sz="4" w:space="0" w:color="000000"/>
              <w:bottom w:val="single" w:sz="4" w:space="0" w:color="000000"/>
              <w:right w:val="single" w:sz="4" w:space="0" w:color="000000"/>
            </w:tcBorders>
            <w:vAlign w:val="center"/>
          </w:tcPr>
          <w:p w14:paraId="5F5CB0CD" w14:textId="77777777" w:rsidR="004F3FCC" w:rsidRPr="007F7CAA" w:rsidRDefault="004F3FCC" w:rsidP="00E027EC">
            <w:pPr>
              <w:pStyle w:val="TableParagraph"/>
              <w:spacing w:before="122" w:line="320" w:lineRule="exact"/>
              <w:ind w:left="30"/>
              <w:rPr>
                <w:rFonts w:ascii="標楷體" w:eastAsia="標楷體" w:hAnsi="標楷體"/>
                <w:color w:val="000000" w:themeColor="text1"/>
                <w:sz w:val="28"/>
                <w:szCs w:val="28"/>
              </w:rPr>
            </w:pPr>
            <w:r w:rsidRPr="007F7CAA">
              <w:rPr>
                <w:rFonts w:ascii="標楷體" w:eastAsia="標楷體" w:hAnsi="標楷體"/>
                <w:color w:val="000000" w:themeColor="text1"/>
                <w:sz w:val="28"/>
                <w:szCs w:val="28"/>
              </w:rPr>
              <w:t>健保法令、投保單位</w:t>
            </w:r>
            <w:hyperlink r:id="rId97" w:history="1">
              <w:r w:rsidRPr="007F7CAA">
                <w:rPr>
                  <w:rStyle w:val="af3"/>
                  <w:rFonts w:ascii="標楷體" w:eastAsia="標楷體" w:hAnsi="標楷體"/>
                  <w:color w:val="000000" w:themeColor="text1"/>
                </w:rPr>
                <w:t>https://www.nhi.gov.tw/</w:t>
              </w:r>
            </w:hyperlink>
          </w:p>
        </w:tc>
      </w:tr>
      <w:tr w:rsidR="004F3FCC" w14:paraId="512B2EAC" w14:textId="77777777" w:rsidTr="00E027EC">
        <w:trPr>
          <w:trHeight w:val="767"/>
        </w:trPr>
        <w:tc>
          <w:tcPr>
            <w:tcW w:w="709" w:type="dxa"/>
            <w:tcBorders>
              <w:top w:val="single" w:sz="4" w:space="0" w:color="000000"/>
              <w:left w:val="single" w:sz="4" w:space="0" w:color="000000"/>
              <w:bottom w:val="single" w:sz="4" w:space="0" w:color="000000"/>
              <w:right w:val="single" w:sz="4" w:space="0" w:color="000000"/>
            </w:tcBorders>
            <w:vAlign w:val="center"/>
          </w:tcPr>
          <w:p w14:paraId="125CE590" w14:textId="77777777" w:rsidR="004F3FCC" w:rsidRPr="007F7CAA" w:rsidRDefault="004F3FCC" w:rsidP="00E027EC">
            <w:pPr>
              <w:pStyle w:val="TableParagraph"/>
              <w:spacing w:line="320" w:lineRule="exact"/>
              <w:ind w:left="24"/>
              <w:jc w:val="center"/>
              <w:rPr>
                <w:rFonts w:ascii="標楷體" w:eastAsia="標楷體" w:hAnsi="標楷體"/>
                <w:color w:val="000000" w:themeColor="text1"/>
                <w:sz w:val="28"/>
                <w:szCs w:val="28"/>
              </w:rPr>
            </w:pPr>
            <w:r w:rsidRPr="007F7CAA">
              <w:rPr>
                <w:rFonts w:ascii="標楷體" w:eastAsia="標楷體" w:hAnsi="標楷體"/>
                <w:color w:val="000000" w:themeColor="text1"/>
                <w:sz w:val="28"/>
                <w:szCs w:val="28"/>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10DF6FF4" w14:textId="77777777" w:rsidR="004F3FCC" w:rsidRPr="007F7CAA" w:rsidRDefault="004F3FCC" w:rsidP="00E027EC">
            <w:pPr>
              <w:pStyle w:val="TableParagraph"/>
              <w:spacing w:line="320" w:lineRule="exact"/>
              <w:ind w:left="30"/>
              <w:rPr>
                <w:rFonts w:ascii="標楷體" w:eastAsia="標楷體" w:hAnsi="標楷體"/>
                <w:color w:val="000000" w:themeColor="text1"/>
                <w:sz w:val="28"/>
                <w:szCs w:val="28"/>
              </w:rPr>
            </w:pPr>
            <w:r w:rsidRPr="007F7CAA">
              <w:rPr>
                <w:rFonts w:ascii="標楷體" w:eastAsia="標楷體" w:hAnsi="標楷體"/>
                <w:color w:val="000000" w:themeColor="text1"/>
                <w:sz w:val="28"/>
                <w:szCs w:val="28"/>
              </w:rPr>
              <w:t>公教人員保險服務</w:t>
            </w:r>
          </w:p>
        </w:tc>
        <w:tc>
          <w:tcPr>
            <w:tcW w:w="6797" w:type="dxa"/>
            <w:tcBorders>
              <w:top w:val="single" w:sz="4" w:space="0" w:color="000000"/>
              <w:left w:val="single" w:sz="4" w:space="0" w:color="000000"/>
              <w:bottom w:val="single" w:sz="4" w:space="0" w:color="000000"/>
              <w:right w:val="single" w:sz="4" w:space="0" w:color="000000"/>
            </w:tcBorders>
            <w:vAlign w:val="center"/>
          </w:tcPr>
          <w:p w14:paraId="66D69551" w14:textId="77777777" w:rsidR="004F3FCC" w:rsidRPr="007F7CAA" w:rsidRDefault="004F3FCC" w:rsidP="00E027EC">
            <w:pPr>
              <w:pStyle w:val="TableParagraph"/>
              <w:spacing w:before="73" w:line="320" w:lineRule="exact"/>
              <w:ind w:left="10"/>
              <w:rPr>
                <w:rFonts w:ascii="標楷體" w:eastAsia="標楷體" w:hAnsi="標楷體"/>
                <w:color w:val="000000" w:themeColor="text1"/>
                <w:sz w:val="28"/>
                <w:szCs w:val="28"/>
              </w:rPr>
            </w:pPr>
            <w:r w:rsidRPr="007F7CAA">
              <w:rPr>
                <w:rFonts w:ascii="標楷體" w:eastAsia="標楷體" w:hAnsi="標楷體"/>
                <w:color w:val="000000" w:themeColor="text1"/>
                <w:sz w:val="28"/>
                <w:szCs w:val="28"/>
              </w:rPr>
              <w:t>公保相關法規、表格資料htt</w:t>
            </w:r>
            <w:hyperlink r:id="rId98">
              <w:r w:rsidRPr="007F7CAA">
                <w:rPr>
                  <w:rFonts w:ascii="標楷體" w:eastAsia="標楷體" w:hAnsi="標楷體"/>
                  <w:color w:val="000000" w:themeColor="text1"/>
                  <w:sz w:val="28"/>
                  <w:szCs w:val="28"/>
                </w:rPr>
                <w:t>ps://www.bot.com.tw/gessi/pages/default.aspx</w:t>
              </w:r>
            </w:hyperlink>
          </w:p>
        </w:tc>
      </w:tr>
      <w:tr w:rsidR="004F3FCC" w14:paraId="73ED629D" w14:textId="77777777" w:rsidTr="00E027EC">
        <w:trPr>
          <w:trHeight w:val="767"/>
        </w:trPr>
        <w:tc>
          <w:tcPr>
            <w:tcW w:w="709" w:type="dxa"/>
            <w:tcBorders>
              <w:top w:val="single" w:sz="4" w:space="0" w:color="000000"/>
              <w:left w:val="single" w:sz="4" w:space="0" w:color="000000"/>
              <w:bottom w:val="single" w:sz="4" w:space="0" w:color="000000"/>
              <w:right w:val="single" w:sz="4" w:space="0" w:color="000000"/>
            </w:tcBorders>
            <w:vAlign w:val="center"/>
          </w:tcPr>
          <w:p w14:paraId="00AA6C0F" w14:textId="77777777" w:rsidR="004F3FCC" w:rsidRPr="007F7CAA" w:rsidRDefault="004F3FCC" w:rsidP="00E027EC">
            <w:pPr>
              <w:pStyle w:val="TableParagraph"/>
              <w:spacing w:line="320" w:lineRule="exact"/>
              <w:ind w:left="72"/>
              <w:rPr>
                <w:rFonts w:ascii="標楷體" w:eastAsia="標楷體" w:hAnsi="標楷體"/>
                <w:color w:val="000000" w:themeColor="text1"/>
                <w:sz w:val="28"/>
                <w:szCs w:val="28"/>
              </w:rPr>
            </w:pPr>
            <w:r w:rsidRPr="007F7CAA">
              <w:rPr>
                <w:rFonts w:ascii="標楷體" w:eastAsia="標楷體" w:hAnsi="標楷體"/>
                <w:color w:val="000000" w:themeColor="text1"/>
                <w:sz w:val="28"/>
                <w:szCs w:val="28"/>
              </w:rPr>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25001A52" w14:textId="77777777" w:rsidR="004F3FCC" w:rsidRPr="007F7CAA" w:rsidRDefault="004F3FCC" w:rsidP="00E027EC">
            <w:pPr>
              <w:pStyle w:val="TableParagraph"/>
              <w:spacing w:line="320" w:lineRule="exact"/>
              <w:ind w:left="20"/>
              <w:rPr>
                <w:rFonts w:ascii="標楷體" w:eastAsia="標楷體" w:hAnsi="標楷體"/>
                <w:color w:val="000000" w:themeColor="text1"/>
                <w:sz w:val="28"/>
                <w:szCs w:val="28"/>
              </w:rPr>
            </w:pPr>
            <w:r w:rsidRPr="007F7CAA">
              <w:rPr>
                <w:rFonts w:ascii="標楷體" w:eastAsia="標楷體" w:hAnsi="標楷體"/>
                <w:color w:val="000000" w:themeColor="text1"/>
                <w:spacing w:val="-1"/>
                <w:sz w:val="28"/>
                <w:szCs w:val="28"/>
              </w:rPr>
              <w:t>公務福利</w:t>
            </w:r>
            <w:r w:rsidRPr="007F7CAA">
              <w:rPr>
                <w:rFonts w:ascii="標楷體" w:eastAsia="標楷體" w:hAnsi="標楷體"/>
                <w:color w:val="000000" w:themeColor="text1"/>
                <w:sz w:val="28"/>
                <w:szCs w:val="28"/>
              </w:rPr>
              <w:t>e化平台</w:t>
            </w:r>
          </w:p>
        </w:tc>
        <w:tc>
          <w:tcPr>
            <w:tcW w:w="6797" w:type="dxa"/>
            <w:tcBorders>
              <w:top w:val="single" w:sz="4" w:space="0" w:color="000000"/>
              <w:left w:val="single" w:sz="4" w:space="0" w:color="000000"/>
              <w:bottom w:val="single" w:sz="4" w:space="0" w:color="000000"/>
              <w:right w:val="single" w:sz="4" w:space="0" w:color="000000"/>
            </w:tcBorders>
            <w:vAlign w:val="center"/>
          </w:tcPr>
          <w:p w14:paraId="0FFE8F57" w14:textId="77777777" w:rsidR="004F3FCC" w:rsidRPr="007F7CAA" w:rsidRDefault="004F3FCC" w:rsidP="00E027EC">
            <w:pPr>
              <w:pStyle w:val="TableParagraph"/>
              <w:spacing w:line="320" w:lineRule="exact"/>
              <w:ind w:left="20"/>
              <w:rPr>
                <w:rFonts w:ascii="標楷體" w:eastAsia="標楷體" w:hAnsi="標楷體"/>
                <w:color w:val="000000" w:themeColor="text1"/>
                <w:sz w:val="28"/>
                <w:szCs w:val="28"/>
              </w:rPr>
            </w:pPr>
            <w:r w:rsidRPr="007F7CAA">
              <w:rPr>
                <w:rFonts w:ascii="標楷體" w:eastAsia="標楷體" w:hAnsi="標楷體"/>
                <w:color w:val="000000" w:themeColor="text1"/>
                <w:sz w:val="28"/>
                <w:szCs w:val="28"/>
              </w:rPr>
              <w:t>福利措施規劃、文康活動、貸款及優惠商店、健檢及其他福利</w:t>
            </w:r>
          </w:p>
          <w:p w14:paraId="33CDA987" w14:textId="77777777" w:rsidR="004F3FCC" w:rsidRPr="007F7CAA" w:rsidRDefault="004F3FCC" w:rsidP="00E027EC">
            <w:pPr>
              <w:pStyle w:val="TableParagraph"/>
              <w:spacing w:line="320" w:lineRule="exact"/>
              <w:ind w:left="20"/>
              <w:rPr>
                <w:rFonts w:ascii="標楷體" w:eastAsia="標楷體" w:hAnsi="標楷體"/>
                <w:color w:val="000000" w:themeColor="text1"/>
                <w:sz w:val="28"/>
                <w:szCs w:val="28"/>
              </w:rPr>
            </w:pPr>
            <w:hyperlink r:id="rId99" w:history="1">
              <w:r w:rsidRPr="007F7CAA">
                <w:rPr>
                  <w:rStyle w:val="af3"/>
                  <w:rFonts w:ascii="標楷體" w:eastAsia="標楷體" w:hAnsi="標楷體"/>
                  <w:color w:val="000000" w:themeColor="text1"/>
                </w:rPr>
                <w:t>https://www.dgpa.gov.tw/eserver/shoplist?uid=452&amp;searchkey=&amp;type1=32&amp;type2=&amp;city=4</w:t>
              </w:r>
            </w:hyperlink>
          </w:p>
        </w:tc>
      </w:tr>
      <w:tr w:rsidR="004F3FCC" w14:paraId="5B8F9AF2" w14:textId="77777777" w:rsidTr="00E027EC">
        <w:trPr>
          <w:trHeight w:val="767"/>
        </w:trPr>
        <w:tc>
          <w:tcPr>
            <w:tcW w:w="709" w:type="dxa"/>
            <w:tcBorders>
              <w:top w:val="single" w:sz="4" w:space="0" w:color="000000"/>
              <w:left w:val="single" w:sz="4" w:space="0" w:color="000000"/>
              <w:bottom w:val="single" w:sz="4" w:space="0" w:color="000000"/>
              <w:right w:val="single" w:sz="4" w:space="0" w:color="000000"/>
            </w:tcBorders>
            <w:vAlign w:val="center"/>
          </w:tcPr>
          <w:p w14:paraId="74ED1CED" w14:textId="77777777" w:rsidR="004F3FCC" w:rsidRPr="007F7CAA" w:rsidRDefault="004F3FCC" w:rsidP="00E027EC">
            <w:pPr>
              <w:pStyle w:val="TableParagraph"/>
              <w:spacing w:before="215" w:line="320" w:lineRule="exact"/>
              <w:ind w:left="54" w:right="35"/>
              <w:jc w:val="center"/>
              <w:rPr>
                <w:rFonts w:ascii="標楷體" w:eastAsia="標楷體" w:hAnsi="標楷體"/>
                <w:color w:val="000000" w:themeColor="text1"/>
                <w:sz w:val="28"/>
                <w:szCs w:val="28"/>
              </w:rPr>
            </w:pPr>
            <w:r w:rsidRPr="007F7CAA">
              <w:rPr>
                <w:rFonts w:ascii="標楷體" w:eastAsia="標楷體" w:hAnsi="標楷體"/>
                <w:color w:val="000000" w:themeColor="text1"/>
                <w:sz w:val="28"/>
                <w:szCs w:val="28"/>
              </w:rPr>
              <w:t>11</w:t>
            </w:r>
          </w:p>
        </w:tc>
        <w:tc>
          <w:tcPr>
            <w:tcW w:w="2268" w:type="dxa"/>
            <w:tcBorders>
              <w:top w:val="single" w:sz="4" w:space="0" w:color="000000"/>
              <w:left w:val="single" w:sz="4" w:space="0" w:color="000000"/>
              <w:bottom w:val="single" w:sz="4" w:space="0" w:color="000000"/>
              <w:right w:val="single" w:sz="4" w:space="0" w:color="000000"/>
            </w:tcBorders>
            <w:vAlign w:val="center"/>
          </w:tcPr>
          <w:p w14:paraId="477BAA4E" w14:textId="77777777" w:rsidR="004F3FCC" w:rsidRPr="007F7CAA" w:rsidRDefault="004F3FCC" w:rsidP="00E027EC">
            <w:pPr>
              <w:pStyle w:val="TableParagraph"/>
              <w:spacing w:before="102" w:line="320" w:lineRule="exact"/>
              <w:ind w:left="30" w:right="-15"/>
              <w:rPr>
                <w:rFonts w:ascii="標楷體" w:eastAsia="標楷體" w:hAnsi="標楷體"/>
                <w:color w:val="000000" w:themeColor="text1"/>
                <w:sz w:val="28"/>
                <w:szCs w:val="28"/>
              </w:rPr>
            </w:pPr>
            <w:r w:rsidRPr="007F7CAA">
              <w:rPr>
                <w:rFonts w:ascii="標楷體" w:eastAsia="標楷體" w:hAnsi="標楷體"/>
                <w:color w:val="000000" w:themeColor="text1"/>
                <w:spacing w:val="24"/>
                <w:sz w:val="28"/>
                <w:szCs w:val="28"/>
              </w:rPr>
              <w:t>政府公報資訊網/</w:t>
            </w:r>
            <w:r w:rsidRPr="007F7CAA">
              <w:rPr>
                <w:rFonts w:ascii="標楷體" w:eastAsia="標楷體" w:hAnsi="標楷體"/>
                <w:color w:val="000000" w:themeColor="text1"/>
                <w:spacing w:val="-117"/>
                <w:sz w:val="28"/>
                <w:szCs w:val="28"/>
              </w:rPr>
              <w:t xml:space="preserve"> </w:t>
            </w:r>
            <w:r w:rsidRPr="007F7CAA">
              <w:rPr>
                <w:rFonts w:ascii="標楷體" w:eastAsia="標楷體" w:hAnsi="標楷體"/>
                <w:color w:val="000000" w:themeColor="text1"/>
                <w:sz w:val="28"/>
                <w:szCs w:val="28"/>
              </w:rPr>
              <w:t>臺灣省政府公報</w:t>
            </w:r>
          </w:p>
        </w:tc>
        <w:tc>
          <w:tcPr>
            <w:tcW w:w="6797" w:type="dxa"/>
            <w:tcBorders>
              <w:top w:val="single" w:sz="4" w:space="0" w:color="000000"/>
              <w:left w:val="single" w:sz="4" w:space="0" w:color="000000"/>
              <w:bottom w:val="single" w:sz="4" w:space="0" w:color="000000"/>
              <w:right w:val="single" w:sz="4" w:space="0" w:color="000000"/>
            </w:tcBorders>
            <w:vAlign w:val="center"/>
          </w:tcPr>
          <w:p w14:paraId="6E415610" w14:textId="77777777" w:rsidR="004F3FCC" w:rsidRPr="007F7CAA" w:rsidRDefault="004F3FCC" w:rsidP="00E027EC">
            <w:pPr>
              <w:pStyle w:val="TableParagraph"/>
              <w:spacing w:before="215" w:line="320" w:lineRule="exact"/>
              <w:ind w:left="30"/>
              <w:rPr>
                <w:rFonts w:ascii="標楷體" w:eastAsia="標楷體" w:hAnsi="標楷體"/>
                <w:color w:val="000000" w:themeColor="text1"/>
                <w:sz w:val="28"/>
                <w:szCs w:val="28"/>
              </w:rPr>
            </w:pPr>
            <w:hyperlink r:id="rId100" w:history="1">
              <w:r w:rsidRPr="007F7CAA">
                <w:rPr>
                  <w:rStyle w:val="af3"/>
                  <w:rFonts w:ascii="標楷體" w:eastAsia="標楷體" w:hAnsi="標楷體"/>
                  <w:color w:val="000000" w:themeColor="text1"/>
                </w:rPr>
                <w:t>https://gaz.ncl.edu.tw/browse.jsp?jid=79002356</w:t>
              </w:r>
            </w:hyperlink>
          </w:p>
        </w:tc>
      </w:tr>
      <w:tr w:rsidR="004F3FCC" w14:paraId="72A9A6B8" w14:textId="77777777" w:rsidTr="00E027EC">
        <w:trPr>
          <w:trHeight w:val="767"/>
        </w:trPr>
        <w:tc>
          <w:tcPr>
            <w:tcW w:w="709" w:type="dxa"/>
            <w:tcBorders>
              <w:top w:val="single" w:sz="4" w:space="0" w:color="000000"/>
              <w:left w:val="single" w:sz="4" w:space="0" w:color="000000"/>
              <w:bottom w:val="single" w:sz="4" w:space="0" w:color="000000"/>
              <w:right w:val="single" w:sz="4" w:space="0" w:color="000000"/>
            </w:tcBorders>
            <w:vAlign w:val="center"/>
          </w:tcPr>
          <w:p w14:paraId="2F382EED" w14:textId="77777777" w:rsidR="004F3FCC" w:rsidRPr="007F7CAA" w:rsidRDefault="004F3FCC" w:rsidP="00E027EC">
            <w:pPr>
              <w:pStyle w:val="TableParagraph"/>
              <w:spacing w:before="176" w:line="320" w:lineRule="exact"/>
              <w:ind w:left="54" w:right="35"/>
              <w:jc w:val="center"/>
              <w:rPr>
                <w:rFonts w:ascii="標楷體" w:eastAsia="標楷體" w:hAnsi="標楷體"/>
                <w:color w:val="000000" w:themeColor="text1"/>
                <w:sz w:val="28"/>
                <w:szCs w:val="28"/>
              </w:rPr>
            </w:pPr>
            <w:r w:rsidRPr="007F7CAA">
              <w:rPr>
                <w:rFonts w:ascii="標楷體" w:eastAsia="標楷體" w:hAnsi="標楷體"/>
                <w:color w:val="000000" w:themeColor="text1"/>
                <w:sz w:val="28"/>
                <w:szCs w:val="28"/>
              </w:rPr>
              <w:lastRenderedPageBreak/>
              <w:t>12</w:t>
            </w:r>
          </w:p>
        </w:tc>
        <w:tc>
          <w:tcPr>
            <w:tcW w:w="2268" w:type="dxa"/>
            <w:tcBorders>
              <w:top w:val="single" w:sz="4" w:space="0" w:color="000000"/>
              <w:left w:val="single" w:sz="4" w:space="0" w:color="000000"/>
              <w:bottom w:val="single" w:sz="4" w:space="0" w:color="000000"/>
              <w:right w:val="single" w:sz="4" w:space="0" w:color="000000"/>
            </w:tcBorders>
            <w:vAlign w:val="center"/>
          </w:tcPr>
          <w:p w14:paraId="196CFAFD" w14:textId="77777777" w:rsidR="004F3FCC" w:rsidRPr="007F7CAA" w:rsidRDefault="004F3FCC" w:rsidP="00E027EC">
            <w:pPr>
              <w:pStyle w:val="TableParagraph"/>
              <w:spacing w:before="169" w:line="320" w:lineRule="exact"/>
              <w:ind w:left="30"/>
              <w:rPr>
                <w:rFonts w:ascii="標楷體" w:eastAsia="標楷體" w:hAnsi="標楷體"/>
                <w:color w:val="000000" w:themeColor="text1"/>
                <w:sz w:val="28"/>
                <w:szCs w:val="28"/>
              </w:rPr>
            </w:pPr>
            <w:r w:rsidRPr="007F7CAA">
              <w:rPr>
                <w:rFonts w:ascii="標楷體" w:eastAsia="標楷體" w:hAnsi="標楷體"/>
                <w:color w:val="000000" w:themeColor="text1"/>
                <w:sz w:val="28"/>
                <w:szCs w:val="28"/>
              </w:rPr>
              <w:t>法務部</w:t>
            </w:r>
          </w:p>
        </w:tc>
        <w:tc>
          <w:tcPr>
            <w:tcW w:w="6797" w:type="dxa"/>
            <w:tcBorders>
              <w:top w:val="single" w:sz="4" w:space="0" w:color="000000"/>
              <w:left w:val="single" w:sz="4" w:space="0" w:color="000000"/>
              <w:bottom w:val="single" w:sz="4" w:space="0" w:color="000000"/>
              <w:right w:val="single" w:sz="4" w:space="0" w:color="000000"/>
            </w:tcBorders>
            <w:vAlign w:val="center"/>
          </w:tcPr>
          <w:p w14:paraId="04E57AEE" w14:textId="77777777" w:rsidR="004F3FCC" w:rsidRPr="007F7CAA" w:rsidRDefault="004F3FCC" w:rsidP="00E027EC">
            <w:pPr>
              <w:pStyle w:val="TableParagraph"/>
              <w:spacing w:before="176" w:line="320" w:lineRule="exact"/>
              <w:ind w:left="30"/>
              <w:rPr>
                <w:rFonts w:ascii="標楷體" w:eastAsia="標楷體" w:hAnsi="標楷體"/>
                <w:color w:val="000000" w:themeColor="text1"/>
                <w:sz w:val="28"/>
                <w:szCs w:val="28"/>
              </w:rPr>
            </w:pPr>
            <w:hyperlink r:id="rId101" w:history="1">
              <w:r w:rsidRPr="00D42A54">
                <w:rPr>
                  <w:rStyle w:val="af3"/>
                  <w:rFonts w:ascii="標楷體" w:eastAsia="標楷體" w:hAnsi="標楷體"/>
                </w:rPr>
                <w:t>https://www.moj.gov.tw/</w:t>
              </w:r>
            </w:hyperlink>
          </w:p>
        </w:tc>
      </w:tr>
    </w:tbl>
    <w:p w14:paraId="54A8C1F8" w14:textId="77777777" w:rsidR="004F3FCC" w:rsidRPr="004F3FCC" w:rsidRDefault="004F3FCC" w:rsidP="004F3FCC">
      <w:pPr>
        <w:pStyle w:val="2"/>
        <w:rPr>
          <w:b/>
          <w:bCs/>
          <w:lang w:eastAsia="zh-TW"/>
        </w:rPr>
      </w:pPr>
      <w:bookmarkStart w:id="38" w:name="_Toc214551595"/>
      <w:bookmarkStart w:id="39" w:name="_Toc214872504"/>
      <w:r w:rsidRPr="004F3FCC">
        <w:rPr>
          <w:rFonts w:hint="eastAsia"/>
          <w:b/>
          <w:bCs/>
          <w:lang w:eastAsia="zh-TW"/>
        </w:rPr>
        <w:t>（三）各縣市政府人事資料、表格下載網站參考</w:t>
      </w:r>
      <w:bookmarkEnd w:id="38"/>
      <w:bookmarkEnd w:id="39"/>
    </w:p>
    <w:tbl>
      <w:tblPr>
        <w:tblStyle w:val="TableNormal"/>
        <w:tblW w:w="972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4"/>
        <w:gridCol w:w="2465"/>
        <w:gridCol w:w="5244"/>
        <w:gridCol w:w="1364"/>
      </w:tblGrid>
      <w:tr w:rsidR="004F3FCC" w14:paraId="599967C6" w14:textId="77777777" w:rsidTr="00E027EC">
        <w:trPr>
          <w:trHeight w:val="291"/>
        </w:trPr>
        <w:tc>
          <w:tcPr>
            <w:tcW w:w="654" w:type="dxa"/>
            <w:tcBorders>
              <w:bottom w:val="nil"/>
            </w:tcBorders>
            <w:vAlign w:val="center"/>
          </w:tcPr>
          <w:p w14:paraId="69262F8B" w14:textId="77777777" w:rsidR="004F3FCC" w:rsidRPr="006C4B0E" w:rsidRDefault="004F3FCC" w:rsidP="00E027EC">
            <w:pPr>
              <w:pStyle w:val="TableParagraph"/>
              <w:spacing w:line="320" w:lineRule="exact"/>
              <w:ind w:left="112"/>
              <w:rPr>
                <w:rFonts w:ascii="標楷體" w:eastAsia="標楷體" w:hAnsi="標楷體"/>
                <w:b/>
                <w:sz w:val="28"/>
                <w:szCs w:val="28"/>
              </w:rPr>
            </w:pPr>
            <w:r w:rsidRPr="006C4B0E">
              <w:rPr>
                <w:rFonts w:ascii="標楷體" w:eastAsia="標楷體" w:hAnsi="標楷體"/>
                <w:b/>
                <w:w w:val="98"/>
                <w:sz w:val="28"/>
                <w:szCs w:val="28"/>
              </w:rPr>
              <w:t>項</w:t>
            </w:r>
          </w:p>
        </w:tc>
        <w:tc>
          <w:tcPr>
            <w:tcW w:w="2465" w:type="dxa"/>
            <w:vMerge w:val="restart"/>
            <w:tcBorders>
              <w:bottom w:val="single" w:sz="4" w:space="0" w:color="000000"/>
            </w:tcBorders>
            <w:vAlign w:val="center"/>
          </w:tcPr>
          <w:p w14:paraId="78FAC946" w14:textId="77777777" w:rsidR="004F3FCC" w:rsidRPr="006C4B0E" w:rsidRDefault="004F3FCC" w:rsidP="00E027EC">
            <w:pPr>
              <w:pStyle w:val="TableParagraph"/>
              <w:spacing w:before="117" w:line="320" w:lineRule="exact"/>
              <w:ind w:firstLineChars="100" w:firstLine="280"/>
              <w:rPr>
                <w:rFonts w:ascii="標楷體" w:eastAsia="標楷體" w:hAnsi="標楷體"/>
                <w:b/>
                <w:sz w:val="28"/>
                <w:szCs w:val="28"/>
              </w:rPr>
            </w:pPr>
            <w:r w:rsidRPr="006C4B0E">
              <w:rPr>
                <w:rFonts w:ascii="標楷體" w:eastAsia="標楷體" w:hAnsi="標楷體"/>
                <w:b/>
                <w:sz w:val="28"/>
                <w:szCs w:val="28"/>
              </w:rPr>
              <w:t>網站名稱</w:t>
            </w:r>
          </w:p>
        </w:tc>
        <w:tc>
          <w:tcPr>
            <w:tcW w:w="5244" w:type="dxa"/>
            <w:vMerge w:val="restart"/>
            <w:tcBorders>
              <w:bottom w:val="single" w:sz="4" w:space="0" w:color="000000"/>
            </w:tcBorders>
            <w:vAlign w:val="center"/>
          </w:tcPr>
          <w:p w14:paraId="48088435" w14:textId="77777777" w:rsidR="004F3FCC" w:rsidRPr="006C4B0E" w:rsidRDefault="004F3FCC" w:rsidP="00E027EC">
            <w:pPr>
              <w:pStyle w:val="TableParagraph"/>
              <w:spacing w:before="117" w:line="320" w:lineRule="exact"/>
              <w:ind w:right="-15"/>
              <w:jc w:val="center"/>
              <w:rPr>
                <w:rFonts w:ascii="標楷體" w:eastAsia="標楷體" w:hAnsi="標楷體"/>
                <w:b/>
                <w:sz w:val="28"/>
                <w:szCs w:val="28"/>
              </w:rPr>
            </w:pPr>
            <w:r w:rsidRPr="006C4B0E">
              <w:rPr>
                <w:rFonts w:ascii="標楷體" w:eastAsia="標楷體" w:hAnsi="標楷體"/>
                <w:b/>
                <w:sz w:val="28"/>
                <w:szCs w:val="28"/>
              </w:rPr>
              <w:t>網</w:t>
            </w:r>
            <w:r w:rsidRPr="006C4B0E">
              <w:rPr>
                <w:rFonts w:ascii="標楷體" w:eastAsia="標楷體" w:hAnsi="標楷體" w:hint="eastAsia"/>
                <w:b/>
                <w:sz w:val="28"/>
                <w:szCs w:val="28"/>
              </w:rPr>
              <w:t xml:space="preserve"> </w:t>
            </w:r>
            <w:r w:rsidRPr="006C4B0E">
              <w:rPr>
                <w:rFonts w:ascii="標楷體" w:eastAsia="標楷體" w:hAnsi="標楷體"/>
                <w:b/>
                <w:sz w:val="28"/>
                <w:szCs w:val="28"/>
              </w:rPr>
              <w:t xml:space="preserve">      址</w:t>
            </w:r>
          </w:p>
        </w:tc>
        <w:tc>
          <w:tcPr>
            <w:tcW w:w="1364" w:type="dxa"/>
            <w:vMerge w:val="restart"/>
            <w:tcBorders>
              <w:bottom w:val="single" w:sz="4" w:space="0" w:color="000000"/>
            </w:tcBorders>
            <w:vAlign w:val="center"/>
          </w:tcPr>
          <w:p w14:paraId="09C4AFD0" w14:textId="77777777" w:rsidR="004F3FCC" w:rsidRPr="006C4B0E" w:rsidRDefault="004F3FCC" w:rsidP="00E027EC">
            <w:pPr>
              <w:pStyle w:val="TableParagraph"/>
              <w:spacing w:before="117" w:line="320" w:lineRule="exact"/>
              <w:jc w:val="center"/>
              <w:rPr>
                <w:rFonts w:ascii="標楷體" w:eastAsia="標楷體" w:hAnsi="標楷體"/>
                <w:b/>
                <w:sz w:val="28"/>
                <w:szCs w:val="28"/>
              </w:rPr>
            </w:pPr>
            <w:r w:rsidRPr="006C4B0E">
              <w:rPr>
                <w:rFonts w:ascii="標楷體" w:eastAsia="標楷體" w:hAnsi="標楷體"/>
                <w:b/>
                <w:sz w:val="28"/>
                <w:szCs w:val="28"/>
              </w:rPr>
              <w:t>說</w:t>
            </w:r>
            <w:r w:rsidRPr="006C4B0E">
              <w:rPr>
                <w:rFonts w:ascii="標楷體" w:eastAsia="標楷體" w:hAnsi="標楷體" w:hint="eastAsia"/>
                <w:b/>
                <w:sz w:val="28"/>
                <w:szCs w:val="28"/>
              </w:rPr>
              <w:t xml:space="preserve"> </w:t>
            </w:r>
            <w:r w:rsidRPr="006C4B0E">
              <w:rPr>
                <w:rFonts w:ascii="標楷體" w:eastAsia="標楷體" w:hAnsi="標楷體"/>
                <w:b/>
                <w:sz w:val="28"/>
                <w:szCs w:val="28"/>
              </w:rPr>
              <w:t xml:space="preserve">  明</w:t>
            </w:r>
          </w:p>
        </w:tc>
      </w:tr>
      <w:tr w:rsidR="004F3FCC" w14:paraId="4E3C1214" w14:textId="77777777" w:rsidTr="00E027EC">
        <w:trPr>
          <w:trHeight w:val="331"/>
        </w:trPr>
        <w:tc>
          <w:tcPr>
            <w:tcW w:w="654" w:type="dxa"/>
            <w:tcBorders>
              <w:top w:val="nil"/>
              <w:bottom w:val="single" w:sz="4" w:space="0" w:color="000000"/>
            </w:tcBorders>
            <w:vAlign w:val="center"/>
          </w:tcPr>
          <w:p w14:paraId="6D2EED05" w14:textId="77777777" w:rsidR="004F3FCC" w:rsidRPr="006C4B0E" w:rsidRDefault="004F3FCC" w:rsidP="00E027EC">
            <w:pPr>
              <w:pStyle w:val="TableParagraph"/>
              <w:spacing w:line="320" w:lineRule="exact"/>
              <w:ind w:left="112"/>
              <w:rPr>
                <w:rFonts w:ascii="標楷體" w:eastAsia="標楷體" w:hAnsi="標楷體"/>
                <w:b/>
                <w:sz w:val="28"/>
                <w:szCs w:val="28"/>
              </w:rPr>
            </w:pPr>
            <w:r w:rsidRPr="006C4B0E">
              <w:rPr>
                <w:rFonts w:ascii="標楷體" w:eastAsia="標楷體" w:hAnsi="標楷體"/>
                <w:b/>
                <w:w w:val="98"/>
                <w:sz w:val="28"/>
                <w:szCs w:val="28"/>
              </w:rPr>
              <w:t>次</w:t>
            </w:r>
          </w:p>
        </w:tc>
        <w:tc>
          <w:tcPr>
            <w:tcW w:w="2465" w:type="dxa"/>
            <w:vMerge/>
            <w:tcBorders>
              <w:top w:val="nil"/>
              <w:bottom w:val="single" w:sz="4" w:space="0" w:color="000000"/>
            </w:tcBorders>
            <w:vAlign w:val="center"/>
          </w:tcPr>
          <w:p w14:paraId="3C47CDB5" w14:textId="77777777" w:rsidR="004F3FCC" w:rsidRPr="006C4B0E" w:rsidRDefault="004F3FCC" w:rsidP="00E027EC">
            <w:pPr>
              <w:spacing w:line="320" w:lineRule="exact"/>
              <w:rPr>
                <w:rFonts w:ascii="標楷體" w:eastAsia="標楷體" w:hAnsi="標楷體"/>
                <w:sz w:val="28"/>
                <w:szCs w:val="28"/>
              </w:rPr>
            </w:pPr>
          </w:p>
        </w:tc>
        <w:tc>
          <w:tcPr>
            <w:tcW w:w="5244" w:type="dxa"/>
            <w:vMerge/>
            <w:tcBorders>
              <w:top w:val="nil"/>
              <w:bottom w:val="single" w:sz="4" w:space="0" w:color="000000"/>
            </w:tcBorders>
            <w:vAlign w:val="center"/>
          </w:tcPr>
          <w:p w14:paraId="29AB5A05" w14:textId="77777777" w:rsidR="004F3FCC" w:rsidRPr="006C4B0E" w:rsidRDefault="004F3FCC" w:rsidP="00E027EC">
            <w:pPr>
              <w:spacing w:line="320" w:lineRule="exact"/>
              <w:rPr>
                <w:rFonts w:ascii="標楷體" w:eastAsia="標楷體" w:hAnsi="標楷體"/>
                <w:sz w:val="28"/>
                <w:szCs w:val="28"/>
              </w:rPr>
            </w:pPr>
          </w:p>
        </w:tc>
        <w:tc>
          <w:tcPr>
            <w:tcW w:w="1364" w:type="dxa"/>
            <w:vMerge/>
            <w:tcBorders>
              <w:top w:val="nil"/>
              <w:bottom w:val="single" w:sz="4" w:space="0" w:color="000000"/>
            </w:tcBorders>
            <w:vAlign w:val="center"/>
          </w:tcPr>
          <w:p w14:paraId="2DA92D50" w14:textId="77777777" w:rsidR="004F3FCC" w:rsidRPr="006C4B0E" w:rsidRDefault="004F3FCC" w:rsidP="00E027EC">
            <w:pPr>
              <w:spacing w:line="320" w:lineRule="exact"/>
              <w:rPr>
                <w:rFonts w:ascii="標楷體" w:eastAsia="標楷體" w:hAnsi="標楷體"/>
                <w:sz w:val="28"/>
                <w:szCs w:val="28"/>
              </w:rPr>
            </w:pPr>
          </w:p>
        </w:tc>
      </w:tr>
      <w:tr w:rsidR="004F3FCC" w14:paraId="138E627E" w14:textId="77777777" w:rsidTr="00E027EC">
        <w:trPr>
          <w:trHeight w:val="513"/>
        </w:trPr>
        <w:tc>
          <w:tcPr>
            <w:tcW w:w="654" w:type="dxa"/>
            <w:tcBorders>
              <w:top w:val="single" w:sz="4" w:space="0" w:color="000000"/>
              <w:left w:val="single" w:sz="4" w:space="0" w:color="000000"/>
              <w:bottom w:val="single" w:sz="4" w:space="0" w:color="000000"/>
              <w:right w:val="single" w:sz="4" w:space="0" w:color="000000"/>
            </w:tcBorders>
            <w:vAlign w:val="center"/>
          </w:tcPr>
          <w:p w14:paraId="718E760F" w14:textId="77777777" w:rsidR="004F3FCC" w:rsidRPr="0099673F" w:rsidRDefault="004F3FCC" w:rsidP="00E027EC">
            <w:pPr>
              <w:pStyle w:val="TableParagraph"/>
              <w:spacing w:before="96" w:line="320" w:lineRule="exact"/>
              <w:ind w:left="177"/>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1</w:t>
            </w:r>
          </w:p>
        </w:tc>
        <w:tc>
          <w:tcPr>
            <w:tcW w:w="2465" w:type="dxa"/>
            <w:tcBorders>
              <w:top w:val="single" w:sz="4" w:space="0" w:color="000000"/>
              <w:left w:val="single" w:sz="4" w:space="0" w:color="000000"/>
              <w:bottom w:val="single" w:sz="4" w:space="0" w:color="000000"/>
              <w:right w:val="single" w:sz="4" w:space="0" w:color="000000"/>
            </w:tcBorders>
            <w:vAlign w:val="center"/>
          </w:tcPr>
          <w:p w14:paraId="015413C4" w14:textId="77777777" w:rsidR="004F3FCC" w:rsidRPr="0099673F" w:rsidRDefault="004F3FCC" w:rsidP="00E027EC">
            <w:pPr>
              <w:pStyle w:val="TableParagraph"/>
              <w:spacing w:before="96" w:line="320" w:lineRule="exact"/>
              <w:ind w:left="9"/>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臺北市政府人事處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1186F27D" w14:textId="77777777" w:rsidR="004F3FCC" w:rsidRPr="00E53DDF" w:rsidRDefault="004F3FCC" w:rsidP="00E027EC">
            <w:pPr>
              <w:pStyle w:val="TableParagraph"/>
              <w:spacing w:beforeLines="50" w:before="120" w:line="320" w:lineRule="exact"/>
              <w:ind w:left="11"/>
              <w:rPr>
                <w:rFonts w:ascii="標楷體" w:eastAsia="標楷體" w:hAnsi="標楷體"/>
                <w:color w:val="000000" w:themeColor="text1"/>
                <w:sz w:val="28"/>
                <w:szCs w:val="28"/>
                <w:u w:val="single"/>
              </w:rPr>
            </w:pPr>
            <w:hyperlink r:id="rId102" w:history="1">
              <w:r w:rsidRPr="0099673F">
                <w:rPr>
                  <w:rStyle w:val="af3"/>
                  <w:rFonts w:ascii="標楷體" w:eastAsia="標楷體" w:hAnsi="標楷體"/>
                  <w:color w:val="000000" w:themeColor="text1"/>
                </w:rPr>
                <w:t>https://dop.gov.taipei/Default.aspx</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0111664E" w14:textId="77777777" w:rsidR="004F3FCC" w:rsidRPr="0099673F" w:rsidRDefault="004F3FCC" w:rsidP="00E027EC">
            <w:pPr>
              <w:pStyle w:val="TableParagraph"/>
              <w:spacing w:before="96" w:line="320" w:lineRule="exact"/>
              <w:ind w:left="30"/>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下載專區</w:t>
            </w:r>
          </w:p>
        </w:tc>
      </w:tr>
      <w:tr w:rsidR="004F3FCC" w14:paraId="23C1B754" w14:textId="77777777" w:rsidTr="00E027EC">
        <w:trPr>
          <w:trHeight w:val="572"/>
        </w:trPr>
        <w:tc>
          <w:tcPr>
            <w:tcW w:w="654" w:type="dxa"/>
            <w:tcBorders>
              <w:top w:val="single" w:sz="4" w:space="0" w:color="000000"/>
              <w:left w:val="single" w:sz="4" w:space="0" w:color="000000"/>
              <w:bottom w:val="single" w:sz="4" w:space="0" w:color="000000"/>
              <w:right w:val="single" w:sz="4" w:space="0" w:color="000000"/>
            </w:tcBorders>
            <w:vAlign w:val="center"/>
          </w:tcPr>
          <w:p w14:paraId="586534AE" w14:textId="77777777" w:rsidR="004F3FCC" w:rsidRPr="0099673F" w:rsidRDefault="004F3FCC" w:rsidP="00E027EC">
            <w:pPr>
              <w:pStyle w:val="TableParagraph"/>
              <w:spacing w:before="124" w:line="320" w:lineRule="exact"/>
              <w:ind w:left="177"/>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2</w:t>
            </w:r>
          </w:p>
        </w:tc>
        <w:tc>
          <w:tcPr>
            <w:tcW w:w="2465" w:type="dxa"/>
            <w:tcBorders>
              <w:top w:val="single" w:sz="4" w:space="0" w:color="000000"/>
              <w:left w:val="single" w:sz="4" w:space="0" w:color="000000"/>
              <w:bottom w:val="single" w:sz="4" w:space="0" w:color="000000"/>
              <w:right w:val="single" w:sz="4" w:space="0" w:color="000000"/>
            </w:tcBorders>
            <w:vAlign w:val="center"/>
          </w:tcPr>
          <w:p w14:paraId="3DA2EE0C" w14:textId="77777777" w:rsidR="004F3FCC" w:rsidRPr="0099673F" w:rsidRDefault="004F3FCC" w:rsidP="00E027EC">
            <w:pPr>
              <w:pStyle w:val="TableParagraph"/>
              <w:spacing w:before="124" w:line="320" w:lineRule="exact"/>
              <w:ind w:left="9"/>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新北市政府人事處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2E931F59" w14:textId="77777777" w:rsidR="004F3FCC" w:rsidRPr="0099673F" w:rsidRDefault="004F3FCC" w:rsidP="00E027EC">
            <w:pPr>
              <w:pStyle w:val="TableParagraph"/>
              <w:spacing w:beforeLines="50" w:before="120" w:line="320" w:lineRule="exact"/>
              <w:ind w:left="11"/>
              <w:rPr>
                <w:rFonts w:ascii="標楷體" w:eastAsia="標楷體" w:hAnsi="標楷體"/>
                <w:color w:val="000000" w:themeColor="text1"/>
                <w:sz w:val="28"/>
                <w:szCs w:val="28"/>
              </w:rPr>
            </w:pPr>
            <w:hyperlink r:id="rId103">
              <w:r w:rsidRPr="0099673F">
                <w:rPr>
                  <w:rFonts w:ascii="標楷體" w:eastAsia="標楷體" w:hAnsi="標楷體"/>
                  <w:color w:val="000000" w:themeColor="text1"/>
                  <w:sz w:val="28"/>
                  <w:szCs w:val="28"/>
                </w:rPr>
                <w:t>https://www.personnel.ntpc.gov.tw</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5D265CC4" w14:textId="77777777" w:rsidR="004F3FCC" w:rsidRPr="0099673F" w:rsidRDefault="004F3FCC" w:rsidP="00E027EC">
            <w:pPr>
              <w:pStyle w:val="TableParagraph"/>
              <w:spacing w:before="124" w:line="320" w:lineRule="exact"/>
              <w:ind w:left="30"/>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書表下載</w:t>
            </w:r>
          </w:p>
        </w:tc>
      </w:tr>
      <w:tr w:rsidR="004F3FCC" w14:paraId="26C7995D" w14:textId="77777777" w:rsidTr="00E027EC">
        <w:trPr>
          <w:trHeight w:val="536"/>
        </w:trPr>
        <w:tc>
          <w:tcPr>
            <w:tcW w:w="654" w:type="dxa"/>
            <w:tcBorders>
              <w:top w:val="single" w:sz="4" w:space="0" w:color="000000"/>
              <w:left w:val="single" w:sz="4" w:space="0" w:color="000000"/>
              <w:bottom w:val="single" w:sz="4" w:space="0" w:color="000000"/>
              <w:right w:val="single" w:sz="4" w:space="0" w:color="000000"/>
            </w:tcBorders>
            <w:vAlign w:val="center"/>
          </w:tcPr>
          <w:p w14:paraId="59A2C91C" w14:textId="77777777" w:rsidR="004F3FCC" w:rsidRPr="0099673F" w:rsidRDefault="004F3FCC" w:rsidP="00E027EC">
            <w:pPr>
              <w:pStyle w:val="TableParagraph"/>
              <w:spacing w:before="108" w:line="320" w:lineRule="exact"/>
              <w:ind w:left="177"/>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3</w:t>
            </w:r>
          </w:p>
        </w:tc>
        <w:tc>
          <w:tcPr>
            <w:tcW w:w="2465" w:type="dxa"/>
            <w:tcBorders>
              <w:top w:val="single" w:sz="4" w:space="0" w:color="000000"/>
              <w:left w:val="single" w:sz="4" w:space="0" w:color="000000"/>
              <w:bottom w:val="single" w:sz="4" w:space="0" w:color="000000"/>
              <w:right w:val="single" w:sz="4" w:space="0" w:color="000000"/>
            </w:tcBorders>
            <w:vAlign w:val="center"/>
          </w:tcPr>
          <w:p w14:paraId="550A2ED5" w14:textId="77777777" w:rsidR="004F3FCC" w:rsidRPr="0099673F" w:rsidRDefault="004F3FCC" w:rsidP="00E027EC">
            <w:pPr>
              <w:pStyle w:val="TableParagraph"/>
              <w:spacing w:before="108" w:line="320" w:lineRule="exact"/>
              <w:ind w:left="9"/>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桃園市政府人事處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02B37E4B" w14:textId="77777777" w:rsidR="004F3FCC" w:rsidRPr="0099673F" w:rsidRDefault="004F3FCC" w:rsidP="00E027EC">
            <w:pPr>
              <w:pStyle w:val="TableParagraph"/>
              <w:spacing w:beforeLines="50" w:before="120" w:line="320" w:lineRule="exact"/>
              <w:ind w:left="11"/>
              <w:rPr>
                <w:rFonts w:ascii="標楷體" w:eastAsia="標楷體" w:hAnsi="標楷體"/>
                <w:color w:val="000000" w:themeColor="text1"/>
                <w:sz w:val="28"/>
                <w:szCs w:val="28"/>
              </w:rPr>
            </w:pPr>
            <w:hyperlink r:id="rId104">
              <w:r w:rsidRPr="0099673F">
                <w:rPr>
                  <w:rFonts w:ascii="標楷體" w:eastAsia="標楷體" w:hAnsi="標楷體"/>
                  <w:color w:val="000000" w:themeColor="text1"/>
                  <w:sz w:val="28"/>
                  <w:szCs w:val="28"/>
                </w:rPr>
                <w:t>http://personnel.tycg.gov.tw/</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3B00BFB7" w14:textId="77777777" w:rsidR="004F3FCC" w:rsidRPr="0099673F" w:rsidRDefault="004F3FCC" w:rsidP="00E027EC">
            <w:pPr>
              <w:pStyle w:val="TableParagraph"/>
              <w:spacing w:before="108" w:line="320" w:lineRule="exact"/>
              <w:ind w:left="30"/>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業務資訊</w:t>
            </w:r>
          </w:p>
        </w:tc>
      </w:tr>
      <w:tr w:rsidR="004F3FCC" w14:paraId="02148935" w14:textId="77777777" w:rsidTr="00E027EC">
        <w:trPr>
          <w:trHeight w:val="548"/>
        </w:trPr>
        <w:tc>
          <w:tcPr>
            <w:tcW w:w="654" w:type="dxa"/>
            <w:tcBorders>
              <w:top w:val="single" w:sz="4" w:space="0" w:color="000000"/>
              <w:left w:val="single" w:sz="4" w:space="0" w:color="000000"/>
              <w:bottom w:val="single" w:sz="4" w:space="0" w:color="000000"/>
              <w:right w:val="single" w:sz="4" w:space="0" w:color="000000"/>
            </w:tcBorders>
            <w:vAlign w:val="center"/>
          </w:tcPr>
          <w:p w14:paraId="52535302" w14:textId="77777777" w:rsidR="004F3FCC" w:rsidRPr="0099673F" w:rsidRDefault="004F3FCC" w:rsidP="00E027EC">
            <w:pPr>
              <w:pStyle w:val="TableParagraph"/>
              <w:spacing w:before="115" w:line="320" w:lineRule="exact"/>
              <w:ind w:left="177"/>
              <w:rPr>
                <w:rFonts w:ascii="標楷體" w:eastAsia="標楷體" w:hAnsi="標楷體"/>
                <w:color w:val="000000" w:themeColor="text1"/>
                <w:sz w:val="28"/>
                <w:szCs w:val="28"/>
              </w:rPr>
            </w:pPr>
            <w:r w:rsidRPr="0099673F">
              <w:rPr>
                <w:rFonts w:ascii="標楷體" w:eastAsia="標楷體" w:hAnsi="標楷體"/>
                <w:color w:val="000000" w:themeColor="text1"/>
                <w:w w:val="98"/>
                <w:sz w:val="28"/>
                <w:szCs w:val="28"/>
              </w:rPr>
              <w:t>4</w:t>
            </w:r>
          </w:p>
        </w:tc>
        <w:tc>
          <w:tcPr>
            <w:tcW w:w="2465" w:type="dxa"/>
            <w:tcBorders>
              <w:top w:val="single" w:sz="4" w:space="0" w:color="000000"/>
              <w:left w:val="single" w:sz="4" w:space="0" w:color="000000"/>
              <w:bottom w:val="single" w:sz="4" w:space="0" w:color="000000"/>
              <w:right w:val="single" w:sz="4" w:space="0" w:color="000000"/>
            </w:tcBorders>
            <w:vAlign w:val="center"/>
          </w:tcPr>
          <w:p w14:paraId="61A465D7" w14:textId="77777777" w:rsidR="004F3FCC" w:rsidRPr="0099673F" w:rsidRDefault="004F3FCC" w:rsidP="00E027EC">
            <w:pPr>
              <w:pStyle w:val="TableParagraph"/>
              <w:spacing w:before="115" w:line="320" w:lineRule="exact"/>
              <w:ind w:left="9"/>
              <w:rPr>
                <w:rFonts w:ascii="標楷體" w:eastAsia="標楷體" w:hAnsi="標楷體"/>
                <w:color w:val="000000" w:themeColor="text1"/>
                <w:sz w:val="28"/>
                <w:szCs w:val="28"/>
              </w:rPr>
            </w:pPr>
            <w:proofErr w:type="gramStart"/>
            <w:r w:rsidRPr="0099673F">
              <w:rPr>
                <w:rFonts w:ascii="標楷體" w:eastAsia="標楷體" w:hAnsi="標楷體"/>
                <w:color w:val="000000" w:themeColor="text1"/>
                <w:sz w:val="28"/>
                <w:szCs w:val="28"/>
              </w:rPr>
              <w:t>臺</w:t>
            </w:r>
            <w:proofErr w:type="gramEnd"/>
            <w:r w:rsidRPr="0099673F">
              <w:rPr>
                <w:rFonts w:ascii="標楷體" w:eastAsia="標楷體" w:hAnsi="標楷體"/>
                <w:color w:val="000000" w:themeColor="text1"/>
                <w:sz w:val="28"/>
                <w:szCs w:val="28"/>
              </w:rPr>
              <w:t>中市政府人事處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7AE3DB71" w14:textId="77777777" w:rsidR="004F3FCC" w:rsidRPr="0099673F" w:rsidRDefault="004F3FCC" w:rsidP="00E027EC">
            <w:pPr>
              <w:pStyle w:val="TableParagraph"/>
              <w:spacing w:beforeLines="50" w:before="120" w:line="320" w:lineRule="exact"/>
              <w:ind w:left="11"/>
              <w:rPr>
                <w:rFonts w:ascii="標楷體" w:eastAsia="標楷體" w:hAnsi="標楷體"/>
                <w:color w:val="000000" w:themeColor="text1"/>
                <w:sz w:val="28"/>
                <w:szCs w:val="28"/>
              </w:rPr>
            </w:pPr>
            <w:hyperlink r:id="rId105">
              <w:r w:rsidRPr="0099673F">
                <w:rPr>
                  <w:rFonts w:ascii="標楷體" w:eastAsia="標楷體" w:hAnsi="標楷體"/>
                  <w:color w:val="000000" w:themeColor="text1"/>
                  <w:sz w:val="28"/>
                  <w:szCs w:val="28"/>
                </w:rPr>
                <w:t>https://www.personnel.taichung.gov.tw/</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1266854D" w14:textId="77777777" w:rsidR="004F3FCC" w:rsidRPr="0099673F" w:rsidRDefault="004F3FCC" w:rsidP="00E027EC">
            <w:pPr>
              <w:pStyle w:val="TableParagraph"/>
              <w:spacing w:before="115" w:line="320" w:lineRule="exact"/>
              <w:ind w:left="30"/>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人事法規查詢</w:t>
            </w:r>
          </w:p>
        </w:tc>
      </w:tr>
      <w:tr w:rsidR="004F3FCC" w14:paraId="5AA4FA73" w14:textId="77777777" w:rsidTr="00E027EC">
        <w:trPr>
          <w:trHeight w:val="516"/>
        </w:trPr>
        <w:tc>
          <w:tcPr>
            <w:tcW w:w="654" w:type="dxa"/>
            <w:tcBorders>
              <w:top w:val="single" w:sz="4" w:space="0" w:color="000000"/>
              <w:left w:val="single" w:sz="4" w:space="0" w:color="000000"/>
              <w:bottom w:val="single" w:sz="4" w:space="0" w:color="000000"/>
              <w:right w:val="single" w:sz="4" w:space="0" w:color="000000"/>
            </w:tcBorders>
            <w:vAlign w:val="center"/>
          </w:tcPr>
          <w:p w14:paraId="68E06C80" w14:textId="77777777" w:rsidR="004F3FCC" w:rsidRPr="0099673F" w:rsidRDefault="004F3FCC" w:rsidP="00E027EC">
            <w:pPr>
              <w:pStyle w:val="TableParagraph"/>
              <w:spacing w:before="98" w:line="320" w:lineRule="exact"/>
              <w:ind w:left="177"/>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5</w:t>
            </w:r>
          </w:p>
        </w:tc>
        <w:tc>
          <w:tcPr>
            <w:tcW w:w="2465" w:type="dxa"/>
            <w:tcBorders>
              <w:top w:val="single" w:sz="4" w:space="0" w:color="000000"/>
              <w:left w:val="single" w:sz="4" w:space="0" w:color="000000"/>
              <w:bottom w:val="single" w:sz="4" w:space="0" w:color="000000"/>
              <w:right w:val="single" w:sz="4" w:space="0" w:color="000000"/>
            </w:tcBorders>
            <w:vAlign w:val="center"/>
          </w:tcPr>
          <w:p w14:paraId="04AF57D4" w14:textId="77777777" w:rsidR="004F3FCC" w:rsidRPr="0099673F" w:rsidRDefault="004F3FCC" w:rsidP="00E027EC">
            <w:pPr>
              <w:pStyle w:val="TableParagraph"/>
              <w:spacing w:before="98" w:line="320" w:lineRule="exact"/>
              <w:ind w:left="9"/>
              <w:rPr>
                <w:rFonts w:ascii="標楷體" w:eastAsia="標楷體" w:hAnsi="標楷體"/>
                <w:color w:val="000000" w:themeColor="text1"/>
                <w:sz w:val="28"/>
                <w:szCs w:val="28"/>
              </w:rPr>
            </w:pPr>
            <w:proofErr w:type="gramStart"/>
            <w:r w:rsidRPr="0099673F">
              <w:rPr>
                <w:rFonts w:ascii="標楷體" w:eastAsia="標楷體" w:hAnsi="標楷體"/>
                <w:color w:val="000000" w:themeColor="text1"/>
                <w:sz w:val="28"/>
                <w:szCs w:val="28"/>
              </w:rPr>
              <w:t>臺</w:t>
            </w:r>
            <w:proofErr w:type="gramEnd"/>
            <w:r w:rsidRPr="0099673F">
              <w:rPr>
                <w:rFonts w:ascii="標楷體" w:eastAsia="標楷體" w:hAnsi="標楷體"/>
                <w:color w:val="000000" w:themeColor="text1"/>
                <w:sz w:val="28"/>
                <w:szCs w:val="28"/>
              </w:rPr>
              <w:t>南市政府人事處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55C904A8" w14:textId="77777777" w:rsidR="004F3FCC" w:rsidRPr="0099673F" w:rsidRDefault="004F3FCC" w:rsidP="00E027EC">
            <w:pPr>
              <w:pStyle w:val="TableParagraph"/>
              <w:spacing w:beforeLines="50" w:before="120" w:line="320" w:lineRule="exact"/>
              <w:ind w:left="11"/>
              <w:rPr>
                <w:rFonts w:ascii="標楷體" w:eastAsia="標楷體" w:hAnsi="標楷體"/>
                <w:color w:val="000000" w:themeColor="text1"/>
                <w:sz w:val="28"/>
                <w:szCs w:val="28"/>
              </w:rPr>
            </w:pPr>
            <w:hyperlink r:id="rId106">
              <w:r w:rsidRPr="0099673F">
                <w:rPr>
                  <w:rFonts w:ascii="標楷體" w:eastAsia="標楷體" w:hAnsi="標楷體"/>
                  <w:color w:val="000000" w:themeColor="text1"/>
                  <w:sz w:val="28"/>
                  <w:szCs w:val="28"/>
                </w:rPr>
                <w:t>http://personnel.tainan.gov.tw/</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1BC4740E" w14:textId="77777777" w:rsidR="004F3FCC" w:rsidRPr="0099673F" w:rsidRDefault="004F3FCC" w:rsidP="00E027EC">
            <w:pPr>
              <w:pStyle w:val="TableParagraph"/>
              <w:spacing w:before="98" w:line="320" w:lineRule="exact"/>
              <w:ind w:left="30"/>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下載專區</w:t>
            </w:r>
          </w:p>
        </w:tc>
      </w:tr>
      <w:tr w:rsidR="004F3FCC" w14:paraId="4F52E9F7" w14:textId="77777777" w:rsidTr="00E027EC">
        <w:trPr>
          <w:trHeight w:val="516"/>
        </w:trPr>
        <w:tc>
          <w:tcPr>
            <w:tcW w:w="654" w:type="dxa"/>
            <w:tcBorders>
              <w:top w:val="single" w:sz="4" w:space="0" w:color="000000"/>
              <w:left w:val="single" w:sz="4" w:space="0" w:color="000000"/>
              <w:bottom w:val="single" w:sz="4" w:space="0" w:color="000000"/>
              <w:right w:val="single" w:sz="4" w:space="0" w:color="000000"/>
            </w:tcBorders>
            <w:vAlign w:val="center"/>
          </w:tcPr>
          <w:p w14:paraId="062904EB" w14:textId="77777777" w:rsidR="004F3FCC" w:rsidRPr="0099673F" w:rsidRDefault="004F3FCC" w:rsidP="00E027EC">
            <w:pPr>
              <w:pStyle w:val="TableParagraph"/>
              <w:spacing w:before="96" w:line="320" w:lineRule="exact"/>
              <w:ind w:left="177"/>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6</w:t>
            </w:r>
          </w:p>
        </w:tc>
        <w:tc>
          <w:tcPr>
            <w:tcW w:w="2465" w:type="dxa"/>
            <w:tcBorders>
              <w:top w:val="single" w:sz="4" w:space="0" w:color="000000"/>
              <w:left w:val="single" w:sz="4" w:space="0" w:color="000000"/>
              <w:bottom w:val="single" w:sz="4" w:space="0" w:color="000000"/>
              <w:right w:val="single" w:sz="4" w:space="0" w:color="000000"/>
            </w:tcBorders>
            <w:vAlign w:val="center"/>
          </w:tcPr>
          <w:p w14:paraId="6EAE5780" w14:textId="77777777" w:rsidR="004F3FCC" w:rsidRPr="0099673F" w:rsidRDefault="004F3FCC" w:rsidP="00E027EC">
            <w:pPr>
              <w:pStyle w:val="TableParagraph"/>
              <w:spacing w:before="96" w:line="320" w:lineRule="exact"/>
              <w:ind w:left="9"/>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高雄市政府人事處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315FC92E" w14:textId="77777777" w:rsidR="004F3FCC" w:rsidRPr="0099673F" w:rsidRDefault="004F3FCC" w:rsidP="00E027EC">
            <w:pPr>
              <w:pStyle w:val="TableParagraph"/>
              <w:spacing w:beforeLines="50" w:before="120" w:line="320" w:lineRule="exact"/>
              <w:ind w:left="11"/>
              <w:rPr>
                <w:rFonts w:ascii="標楷體" w:eastAsia="標楷體" w:hAnsi="標楷體"/>
                <w:color w:val="000000" w:themeColor="text1"/>
                <w:sz w:val="28"/>
                <w:szCs w:val="28"/>
              </w:rPr>
            </w:pPr>
            <w:hyperlink r:id="rId107" w:history="1">
              <w:r w:rsidRPr="0099673F">
                <w:rPr>
                  <w:rStyle w:val="af3"/>
                  <w:rFonts w:ascii="標楷體" w:eastAsia="標楷體" w:hAnsi="標楷體"/>
                  <w:color w:val="000000" w:themeColor="text1"/>
                </w:rPr>
                <w:t>https://kpd.kcg.gov.tw/Default.aspx</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42B5B0F8" w14:textId="77777777" w:rsidR="004F3FCC" w:rsidRPr="0099673F" w:rsidRDefault="004F3FCC" w:rsidP="00E027EC">
            <w:pPr>
              <w:pStyle w:val="TableParagraph"/>
              <w:spacing w:before="96" w:line="320" w:lineRule="exact"/>
              <w:ind w:left="30"/>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書表下載</w:t>
            </w:r>
          </w:p>
        </w:tc>
      </w:tr>
      <w:tr w:rsidR="004F3FCC" w14:paraId="169C8AB6" w14:textId="77777777" w:rsidTr="00E027EC">
        <w:trPr>
          <w:trHeight w:val="513"/>
        </w:trPr>
        <w:tc>
          <w:tcPr>
            <w:tcW w:w="654" w:type="dxa"/>
            <w:tcBorders>
              <w:top w:val="single" w:sz="4" w:space="0" w:color="000000"/>
              <w:left w:val="single" w:sz="4" w:space="0" w:color="000000"/>
              <w:bottom w:val="single" w:sz="4" w:space="0" w:color="000000"/>
              <w:right w:val="single" w:sz="4" w:space="0" w:color="000000"/>
            </w:tcBorders>
            <w:vAlign w:val="center"/>
          </w:tcPr>
          <w:p w14:paraId="3AE69AB2" w14:textId="77777777" w:rsidR="004F3FCC" w:rsidRPr="0099673F" w:rsidRDefault="004F3FCC" w:rsidP="00E027EC">
            <w:pPr>
              <w:pStyle w:val="TableParagraph"/>
              <w:spacing w:before="96" w:line="320" w:lineRule="exact"/>
              <w:ind w:left="177"/>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7</w:t>
            </w:r>
          </w:p>
        </w:tc>
        <w:tc>
          <w:tcPr>
            <w:tcW w:w="2465" w:type="dxa"/>
            <w:tcBorders>
              <w:top w:val="single" w:sz="4" w:space="0" w:color="000000"/>
              <w:left w:val="single" w:sz="4" w:space="0" w:color="000000"/>
              <w:bottom w:val="single" w:sz="4" w:space="0" w:color="000000"/>
              <w:right w:val="single" w:sz="4" w:space="0" w:color="000000"/>
            </w:tcBorders>
            <w:vAlign w:val="center"/>
          </w:tcPr>
          <w:p w14:paraId="3BC98312" w14:textId="77777777" w:rsidR="004F3FCC" w:rsidRPr="0099673F" w:rsidRDefault="004F3FCC" w:rsidP="00E027EC">
            <w:pPr>
              <w:pStyle w:val="TableParagraph"/>
              <w:spacing w:before="96" w:line="320" w:lineRule="exact"/>
              <w:ind w:left="9"/>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基隆市政府人事處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3CB60C4D" w14:textId="77777777" w:rsidR="004F3FCC" w:rsidRPr="0099673F" w:rsidRDefault="004F3FCC" w:rsidP="00E027EC">
            <w:pPr>
              <w:pStyle w:val="TableParagraph"/>
              <w:spacing w:beforeLines="50" w:before="120" w:line="320" w:lineRule="exact"/>
              <w:ind w:left="11"/>
              <w:rPr>
                <w:rFonts w:ascii="標楷體" w:eastAsia="標楷體" w:hAnsi="標楷體"/>
                <w:color w:val="000000" w:themeColor="text1"/>
                <w:sz w:val="28"/>
                <w:szCs w:val="28"/>
              </w:rPr>
            </w:pPr>
            <w:hyperlink r:id="rId108" w:history="1">
              <w:r w:rsidRPr="0099673F">
                <w:rPr>
                  <w:rStyle w:val="af3"/>
                  <w:rFonts w:ascii="標楷體" w:eastAsia="標楷體" w:hAnsi="標楷體"/>
                  <w:color w:val="000000" w:themeColor="text1"/>
                </w:rPr>
                <w:t>https://www.klcg.gov.tw/tw/personnel</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2F02B9BE" w14:textId="77777777" w:rsidR="004F3FCC" w:rsidRPr="0099673F" w:rsidRDefault="004F3FCC" w:rsidP="00E027EC">
            <w:pPr>
              <w:pStyle w:val="TableParagraph"/>
              <w:spacing w:before="96" w:line="320" w:lineRule="exact"/>
              <w:ind w:left="30"/>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檔案下載</w:t>
            </w:r>
          </w:p>
        </w:tc>
      </w:tr>
      <w:tr w:rsidR="004F3FCC" w14:paraId="746FF70B" w14:textId="77777777" w:rsidTr="00E027EC">
        <w:trPr>
          <w:trHeight w:val="607"/>
        </w:trPr>
        <w:tc>
          <w:tcPr>
            <w:tcW w:w="654" w:type="dxa"/>
            <w:tcBorders>
              <w:top w:val="single" w:sz="4" w:space="0" w:color="000000"/>
              <w:left w:val="single" w:sz="4" w:space="0" w:color="000000"/>
              <w:bottom w:val="single" w:sz="4" w:space="0" w:color="000000"/>
              <w:right w:val="single" w:sz="4" w:space="0" w:color="000000"/>
            </w:tcBorders>
            <w:vAlign w:val="center"/>
          </w:tcPr>
          <w:p w14:paraId="0E82360C" w14:textId="77777777" w:rsidR="004F3FCC" w:rsidRPr="0099673F" w:rsidRDefault="004F3FCC" w:rsidP="00E027EC">
            <w:pPr>
              <w:pStyle w:val="TableParagraph"/>
              <w:spacing w:before="144" w:line="320" w:lineRule="exact"/>
              <w:ind w:left="177"/>
              <w:rPr>
                <w:rFonts w:ascii="標楷體" w:eastAsia="標楷體" w:hAnsi="標楷體"/>
                <w:color w:val="000000" w:themeColor="text1"/>
                <w:sz w:val="28"/>
                <w:szCs w:val="28"/>
              </w:rPr>
            </w:pPr>
            <w:r w:rsidRPr="0099673F">
              <w:rPr>
                <w:rFonts w:ascii="標楷體" w:eastAsia="標楷體" w:hAnsi="標楷體"/>
                <w:color w:val="000000" w:themeColor="text1"/>
                <w:w w:val="98"/>
                <w:sz w:val="28"/>
                <w:szCs w:val="28"/>
              </w:rPr>
              <w:t>8</w:t>
            </w:r>
          </w:p>
        </w:tc>
        <w:tc>
          <w:tcPr>
            <w:tcW w:w="2465" w:type="dxa"/>
            <w:tcBorders>
              <w:top w:val="single" w:sz="4" w:space="0" w:color="000000"/>
              <w:left w:val="single" w:sz="4" w:space="0" w:color="000000"/>
              <w:bottom w:val="single" w:sz="4" w:space="0" w:color="000000"/>
              <w:right w:val="single" w:sz="4" w:space="0" w:color="000000"/>
            </w:tcBorders>
            <w:vAlign w:val="center"/>
          </w:tcPr>
          <w:p w14:paraId="34601A3D" w14:textId="77777777" w:rsidR="004F3FCC" w:rsidRPr="0099673F" w:rsidRDefault="004F3FCC" w:rsidP="00E027EC">
            <w:pPr>
              <w:pStyle w:val="TableParagraph"/>
              <w:spacing w:before="144" w:line="320" w:lineRule="exact"/>
              <w:ind w:left="9"/>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新竹市政府人事處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65DB729F" w14:textId="77777777" w:rsidR="004F3FCC" w:rsidRPr="0099673F" w:rsidRDefault="004F3FCC" w:rsidP="00E027EC">
            <w:pPr>
              <w:pStyle w:val="TableParagraph"/>
              <w:spacing w:beforeLines="50" w:before="120" w:line="320" w:lineRule="exact"/>
              <w:ind w:left="11"/>
              <w:rPr>
                <w:rFonts w:ascii="標楷體" w:eastAsia="標楷體" w:hAnsi="標楷體"/>
                <w:color w:val="000000" w:themeColor="text1"/>
                <w:sz w:val="28"/>
                <w:szCs w:val="28"/>
              </w:rPr>
            </w:pPr>
            <w:hyperlink r:id="rId109">
              <w:r w:rsidRPr="0099673F">
                <w:rPr>
                  <w:rFonts w:ascii="標楷體" w:eastAsia="標楷體" w:hAnsi="標楷體"/>
                  <w:color w:val="000000" w:themeColor="text1"/>
                  <w:sz w:val="28"/>
                  <w:szCs w:val="28"/>
                </w:rPr>
                <w:t>http://dep-personnel.hccg.gov.tw/</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2EC91D26" w14:textId="77777777" w:rsidR="004F3FCC" w:rsidRPr="0099673F" w:rsidRDefault="004F3FCC" w:rsidP="00E027EC">
            <w:pPr>
              <w:pStyle w:val="TableParagraph"/>
              <w:spacing w:line="320" w:lineRule="exact"/>
              <w:ind w:left="30"/>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新進人員專區人事業務 SOP 專區</w:t>
            </w:r>
          </w:p>
        </w:tc>
      </w:tr>
      <w:tr w:rsidR="004F3FCC" w14:paraId="32F711A9" w14:textId="77777777" w:rsidTr="00E027EC">
        <w:trPr>
          <w:trHeight w:val="513"/>
        </w:trPr>
        <w:tc>
          <w:tcPr>
            <w:tcW w:w="654" w:type="dxa"/>
            <w:tcBorders>
              <w:top w:val="single" w:sz="4" w:space="0" w:color="000000"/>
              <w:left w:val="single" w:sz="4" w:space="0" w:color="000000"/>
              <w:bottom w:val="single" w:sz="4" w:space="0" w:color="000000"/>
              <w:right w:val="single" w:sz="4" w:space="0" w:color="000000"/>
            </w:tcBorders>
            <w:vAlign w:val="center"/>
          </w:tcPr>
          <w:p w14:paraId="066562B3" w14:textId="77777777" w:rsidR="004F3FCC" w:rsidRPr="0099673F" w:rsidRDefault="004F3FCC" w:rsidP="00E027EC">
            <w:pPr>
              <w:pStyle w:val="TableParagraph"/>
              <w:spacing w:before="95" w:line="320" w:lineRule="exact"/>
              <w:ind w:left="177"/>
              <w:rPr>
                <w:rFonts w:ascii="標楷體" w:eastAsia="標楷體" w:hAnsi="標楷體"/>
                <w:color w:val="000000" w:themeColor="text1"/>
                <w:sz w:val="28"/>
                <w:szCs w:val="28"/>
              </w:rPr>
            </w:pPr>
            <w:r w:rsidRPr="0099673F">
              <w:rPr>
                <w:rFonts w:ascii="標楷體" w:eastAsia="標楷體" w:hAnsi="標楷體"/>
                <w:color w:val="000000" w:themeColor="text1"/>
                <w:w w:val="98"/>
                <w:sz w:val="28"/>
                <w:szCs w:val="28"/>
              </w:rPr>
              <w:t>9</w:t>
            </w:r>
          </w:p>
        </w:tc>
        <w:tc>
          <w:tcPr>
            <w:tcW w:w="2465" w:type="dxa"/>
            <w:tcBorders>
              <w:top w:val="single" w:sz="4" w:space="0" w:color="000000"/>
              <w:left w:val="single" w:sz="4" w:space="0" w:color="000000"/>
              <w:bottom w:val="single" w:sz="4" w:space="0" w:color="000000"/>
              <w:right w:val="single" w:sz="4" w:space="0" w:color="000000"/>
            </w:tcBorders>
            <w:vAlign w:val="center"/>
          </w:tcPr>
          <w:p w14:paraId="7A8830AF" w14:textId="77777777" w:rsidR="004F3FCC" w:rsidRPr="0099673F" w:rsidRDefault="004F3FCC" w:rsidP="00E027EC">
            <w:pPr>
              <w:pStyle w:val="TableParagraph"/>
              <w:spacing w:before="95" w:line="320" w:lineRule="exact"/>
              <w:ind w:left="9"/>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新竹縣政府人事處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55C0AA9A" w14:textId="77777777" w:rsidR="004F3FCC" w:rsidRPr="0099673F" w:rsidRDefault="004F3FCC" w:rsidP="00E027EC">
            <w:pPr>
              <w:pStyle w:val="TableParagraph"/>
              <w:spacing w:beforeLines="50" w:before="120" w:line="320" w:lineRule="exact"/>
              <w:ind w:left="12"/>
              <w:rPr>
                <w:rFonts w:ascii="標楷體" w:eastAsia="標楷體" w:hAnsi="標楷體"/>
                <w:color w:val="000000" w:themeColor="text1"/>
                <w:sz w:val="28"/>
                <w:szCs w:val="28"/>
              </w:rPr>
            </w:pPr>
            <w:hyperlink r:id="rId110" w:history="1">
              <w:r w:rsidRPr="0099673F">
                <w:rPr>
                  <w:rStyle w:val="af3"/>
                  <w:rFonts w:ascii="標楷體" w:eastAsia="標楷體" w:hAnsi="標楷體"/>
                  <w:color w:val="000000" w:themeColor="text1"/>
                </w:rPr>
                <w:t>https://personnel.hsinchu.gov.tw/</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5B5DA7B1" w14:textId="77777777" w:rsidR="004F3FCC" w:rsidRPr="0099673F" w:rsidRDefault="004F3FCC" w:rsidP="00E027EC">
            <w:pPr>
              <w:pStyle w:val="TableParagraph"/>
              <w:spacing w:before="95" w:line="320" w:lineRule="exact"/>
              <w:ind w:left="30"/>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便民服務</w:t>
            </w:r>
          </w:p>
        </w:tc>
      </w:tr>
      <w:tr w:rsidR="004F3FCC" w14:paraId="1CF7F7AC" w14:textId="77777777" w:rsidTr="00E027EC">
        <w:trPr>
          <w:trHeight w:val="794"/>
        </w:trPr>
        <w:tc>
          <w:tcPr>
            <w:tcW w:w="654" w:type="dxa"/>
            <w:tcBorders>
              <w:top w:val="single" w:sz="4" w:space="0" w:color="000000"/>
              <w:left w:val="single" w:sz="4" w:space="0" w:color="000000"/>
              <w:bottom w:val="single" w:sz="4" w:space="0" w:color="000000"/>
              <w:right w:val="single" w:sz="4" w:space="0" w:color="000000"/>
            </w:tcBorders>
            <w:vAlign w:val="center"/>
          </w:tcPr>
          <w:p w14:paraId="4B6D4A80" w14:textId="77777777" w:rsidR="004F3FCC" w:rsidRPr="0099673F" w:rsidRDefault="004F3FCC" w:rsidP="00E027EC">
            <w:pPr>
              <w:pStyle w:val="TableParagraph"/>
              <w:spacing w:before="9" w:line="320" w:lineRule="exact"/>
              <w:rPr>
                <w:rFonts w:ascii="標楷體" w:eastAsia="標楷體" w:hAnsi="標楷體"/>
                <w:color w:val="000000" w:themeColor="text1"/>
                <w:sz w:val="28"/>
                <w:szCs w:val="28"/>
              </w:rPr>
            </w:pPr>
          </w:p>
          <w:p w14:paraId="3ACFDCA1" w14:textId="77777777" w:rsidR="004F3FCC" w:rsidRPr="0099673F" w:rsidRDefault="004F3FCC" w:rsidP="00E027EC">
            <w:pPr>
              <w:pStyle w:val="TableParagraph"/>
              <w:spacing w:line="320" w:lineRule="exact"/>
              <w:ind w:left="117"/>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10</w:t>
            </w:r>
          </w:p>
        </w:tc>
        <w:tc>
          <w:tcPr>
            <w:tcW w:w="2465" w:type="dxa"/>
            <w:tcBorders>
              <w:top w:val="single" w:sz="4" w:space="0" w:color="000000"/>
              <w:left w:val="single" w:sz="4" w:space="0" w:color="000000"/>
              <w:bottom w:val="single" w:sz="4" w:space="0" w:color="000000"/>
              <w:right w:val="single" w:sz="4" w:space="0" w:color="000000"/>
            </w:tcBorders>
            <w:vAlign w:val="center"/>
          </w:tcPr>
          <w:p w14:paraId="534FD4F1" w14:textId="77777777" w:rsidR="004F3FCC" w:rsidRPr="0099673F" w:rsidRDefault="004F3FCC" w:rsidP="00E027EC">
            <w:pPr>
              <w:pStyle w:val="TableParagraph"/>
              <w:spacing w:before="83" w:line="320" w:lineRule="exact"/>
              <w:ind w:left="9" w:right="177"/>
              <w:rPr>
                <w:rFonts w:ascii="標楷體" w:eastAsia="標楷體" w:hAnsi="標楷體"/>
                <w:color w:val="000000" w:themeColor="text1"/>
                <w:sz w:val="28"/>
                <w:szCs w:val="28"/>
              </w:rPr>
            </w:pPr>
            <w:r w:rsidRPr="0099673F">
              <w:rPr>
                <w:rFonts w:ascii="標楷體" w:eastAsia="標楷體" w:hAnsi="標楷體"/>
                <w:color w:val="000000" w:themeColor="text1"/>
                <w:spacing w:val="-1"/>
                <w:sz w:val="28"/>
                <w:szCs w:val="28"/>
              </w:rPr>
              <w:t>苗栗縣政府人事服</w:t>
            </w:r>
            <w:r w:rsidRPr="0099673F">
              <w:rPr>
                <w:rFonts w:ascii="標楷體" w:eastAsia="標楷體" w:hAnsi="標楷體"/>
                <w:color w:val="000000" w:themeColor="text1"/>
                <w:sz w:val="28"/>
                <w:szCs w:val="28"/>
              </w:rPr>
              <w:t>務網</w:t>
            </w:r>
          </w:p>
        </w:tc>
        <w:tc>
          <w:tcPr>
            <w:tcW w:w="5244" w:type="dxa"/>
            <w:tcBorders>
              <w:top w:val="single" w:sz="4" w:space="0" w:color="000000"/>
              <w:left w:val="single" w:sz="4" w:space="0" w:color="000000"/>
              <w:bottom w:val="single" w:sz="4" w:space="0" w:color="000000"/>
              <w:right w:val="single" w:sz="4" w:space="0" w:color="000000"/>
            </w:tcBorders>
            <w:vAlign w:val="center"/>
          </w:tcPr>
          <w:p w14:paraId="38A91431" w14:textId="77777777" w:rsidR="004F3FCC" w:rsidRPr="0099673F" w:rsidRDefault="004F3FCC" w:rsidP="00E027EC">
            <w:pPr>
              <w:pStyle w:val="TableParagraph"/>
              <w:spacing w:beforeLines="50" w:before="120" w:line="320" w:lineRule="exact"/>
              <w:ind w:left="12" w:right="59"/>
              <w:rPr>
                <w:rFonts w:ascii="標楷體" w:eastAsia="標楷體" w:hAnsi="標楷體"/>
                <w:color w:val="000000" w:themeColor="text1"/>
                <w:sz w:val="28"/>
                <w:szCs w:val="28"/>
              </w:rPr>
            </w:pPr>
            <w:hyperlink r:id="rId111" w:history="1">
              <w:r w:rsidRPr="0099673F">
                <w:rPr>
                  <w:rStyle w:val="af3"/>
                  <w:rFonts w:ascii="標楷體" w:eastAsia="標楷體" w:hAnsi="標楷體"/>
                  <w:color w:val="000000" w:themeColor="text1"/>
                </w:rPr>
                <w:t>https://newperson.miaoli.gov.tw/FrontWebSite/indexmain.aspx?FT=64</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49787231" w14:textId="77777777" w:rsidR="004F3FCC" w:rsidRPr="0099673F" w:rsidRDefault="004F3FCC" w:rsidP="00E027EC">
            <w:pPr>
              <w:pStyle w:val="TableParagraph"/>
              <w:spacing w:before="9" w:line="320" w:lineRule="exact"/>
              <w:rPr>
                <w:rFonts w:ascii="標楷體" w:eastAsia="標楷體" w:hAnsi="標楷體"/>
                <w:color w:val="000000" w:themeColor="text1"/>
                <w:sz w:val="28"/>
                <w:szCs w:val="28"/>
              </w:rPr>
            </w:pPr>
          </w:p>
          <w:p w14:paraId="2CC1AC33" w14:textId="77777777" w:rsidR="004F3FCC" w:rsidRPr="0099673F" w:rsidRDefault="004F3FCC" w:rsidP="00E027EC">
            <w:pPr>
              <w:pStyle w:val="TableParagraph"/>
              <w:spacing w:line="320" w:lineRule="exact"/>
              <w:ind w:left="30"/>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表單下載</w:t>
            </w:r>
          </w:p>
        </w:tc>
      </w:tr>
      <w:tr w:rsidR="004F3FCC" w14:paraId="1494C74A" w14:textId="77777777" w:rsidTr="00E027EC">
        <w:trPr>
          <w:trHeight w:val="625"/>
        </w:trPr>
        <w:tc>
          <w:tcPr>
            <w:tcW w:w="654" w:type="dxa"/>
            <w:tcBorders>
              <w:top w:val="single" w:sz="4" w:space="0" w:color="000000"/>
              <w:left w:val="single" w:sz="4" w:space="0" w:color="000000"/>
              <w:bottom w:val="single" w:sz="4" w:space="0" w:color="000000"/>
              <w:right w:val="single" w:sz="4" w:space="0" w:color="000000"/>
            </w:tcBorders>
            <w:vAlign w:val="center"/>
          </w:tcPr>
          <w:p w14:paraId="6FE53E79" w14:textId="77777777" w:rsidR="004F3FCC" w:rsidRPr="0099673F" w:rsidRDefault="004F3FCC" w:rsidP="00E027EC">
            <w:pPr>
              <w:pStyle w:val="TableParagraph"/>
              <w:spacing w:before="153" w:line="320" w:lineRule="exact"/>
              <w:ind w:left="117"/>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11</w:t>
            </w:r>
          </w:p>
        </w:tc>
        <w:tc>
          <w:tcPr>
            <w:tcW w:w="2465" w:type="dxa"/>
            <w:tcBorders>
              <w:top w:val="single" w:sz="4" w:space="0" w:color="000000"/>
              <w:left w:val="single" w:sz="4" w:space="0" w:color="000000"/>
              <w:bottom w:val="single" w:sz="4" w:space="0" w:color="000000"/>
              <w:right w:val="single" w:sz="4" w:space="0" w:color="000000"/>
            </w:tcBorders>
            <w:vAlign w:val="center"/>
          </w:tcPr>
          <w:p w14:paraId="489AA29D" w14:textId="77777777" w:rsidR="004F3FCC" w:rsidRPr="0099673F" w:rsidRDefault="004F3FCC" w:rsidP="00E027EC">
            <w:pPr>
              <w:pStyle w:val="TableParagraph"/>
              <w:spacing w:before="153" w:line="320" w:lineRule="exact"/>
              <w:ind w:left="9"/>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彰化縣政府人事處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6F5D4835" w14:textId="77777777" w:rsidR="004F3FCC" w:rsidRPr="0099673F" w:rsidRDefault="004F3FCC" w:rsidP="00E027EC">
            <w:pPr>
              <w:pStyle w:val="TableParagraph"/>
              <w:spacing w:beforeLines="50" w:before="120" w:line="320" w:lineRule="exact"/>
              <w:ind w:left="12" w:right="59"/>
              <w:rPr>
                <w:rFonts w:ascii="標楷體" w:eastAsia="標楷體" w:hAnsi="標楷體"/>
                <w:color w:val="000000" w:themeColor="text1"/>
                <w:sz w:val="28"/>
                <w:szCs w:val="28"/>
              </w:rPr>
            </w:pPr>
            <w:hyperlink r:id="rId112" w:history="1">
              <w:r w:rsidRPr="0099673F">
                <w:rPr>
                  <w:rStyle w:val="af3"/>
                  <w:rFonts w:ascii="標楷體" w:eastAsia="標楷體" w:hAnsi="標楷體"/>
                  <w:color w:val="000000" w:themeColor="text1"/>
                </w:rPr>
                <w:t>https://personnel.chcg.gov.tw/00home/index01.aspx</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68A81E06" w14:textId="77777777" w:rsidR="004F3FCC" w:rsidRPr="0099673F" w:rsidRDefault="004F3FCC" w:rsidP="00E027EC">
            <w:pPr>
              <w:pStyle w:val="TableParagraph"/>
              <w:spacing w:before="153" w:line="320" w:lineRule="exact"/>
              <w:ind w:left="11"/>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便民服務</w:t>
            </w:r>
          </w:p>
        </w:tc>
      </w:tr>
      <w:tr w:rsidR="004F3FCC" w14:paraId="29D19377" w14:textId="77777777" w:rsidTr="00E027EC">
        <w:trPr>
          <w:trHeight w:val="790"/>
        </w:trPr>
        <w:tc>
          <w:tcPr>
            <w:tcW w:w="654" w:type="dxa"/>
            <w:tcBorders>
              <w:top w:val="single" w:sz="4" w:space="0" w:color="000000"/>
              <w:left w:val="single" w:sz="4" w:space="0" w:color="000000"/>
              <w:bottom w:val="single" w:sz="4" w:space="0" w:color="000000"/>
              <w:right w:val="single" w:sz="4" w:space="0" w:color="000000"/>
            </w:tcBorders>
            <w:vAlign w:val="center"/>
          </w:tcPr>
          <w:p w14:paraId="2AAE2612" w14:textId="77777777" w:rsidR="004F3FCC" w:rsidRPr="0099673F" w:rsidRDefault="004F3FCC" w:rsidP="00E027EC">
            <w:pPr>
              <w:pStyle w:val="TableParagraph"/>
              <w:spacing w:before="7" w:line="320" w:lineRule="exact"/>
              <w:rPr>
                <w:rFonts w:ascii="標楷體" w:eastAsia="標楷體" w:hAnsi="標楷體"/>
                <w:color w:val="000000" w:themeColor="text1"/>
                <w:sz w:val="28"/>
                <w:szCs w:val="28"/>
              </w:rPr>
            </w:pPr>
          </w:p>
          <w:p w14:paraId="75F73F40" w14:textId="77777777" w:rsidR="004F3FCC" w:rsidRPr="0099673F" w:rsidRDefault="004F3FCC" w:rsidP="00E027EC">
            <w:pPr>
              <w:pStyle w:val="TableParagraph"/>
              <w:spacing w:line="320" w:lineRule="exact"/>
              <w:ind w:left="117"/>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12</w:t>
            </w:r>
          </w:p>
        </w:tc>
        <w:tc>
          <w:tcPr>
            <w:tcW w:w="2465" w:type="dxa"/>
            <w:tcBorders>
              <w:top w:val="single" w:sz="4" w:space="0" w:color="000000"/>
              <w:left w:val="single" w:sz="4" w:space="0" w:color="000000"/>
              <w:bottom w:val="single" w:sz="4" w:space="0" w:color="000000"/>
              <w:right w:val="single" w:sz="4" w:space="0" w:color="000000"/>
            </w:tcBorders>
            <w:vAlign w:val="center"/>
          </w:tcPr>
          <w:p w14:paraId="29427BBA" w14:textId="77777777" w:rsidR="004F3FCC" w:rsidRPr="00A6248A" w:rsidRDefault="004F3FCC" w:rsidP="00E027EC">
            <w:pPr>
              <w:pStyle w:val="TableParagraph"/>
              <w:spacing w:line="320" w:lineRule="exact"/>
              <w:ind w:left="9"/>
              <w:rPr>
                <w:rStyle w:val="af3"/>
                <w:color w:val="000000" w:themeColor="text1"/>
              </w:rPr>
            </w:pPr>
            <w:r w:rsidRPr="00A6248A">
              <w:rPr>
                <w:rFonts w:ascii="標楷體" w:eastAsia="標楷體" w:hAnsi="標楷體"/>
                <w:sz w:val="28"/>
                <w:szCs w:val="28"/>
              </w:rPr>
              <w:t>南投縣政府人事處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7691639C" w14:textId="77777777" w:rsidR="004F3FCC" w:rsidRPr="00A6248A" w:rsidRDefault="004F3FCC" w:rsidP="00E027EC">
            <w:pPr>
              <w:pStyle w:val="TableParagraph"/>
              <w:spacing w:beforeLines="50" w:before="120" w:line="320" w:lineRule="exact"/>
              <w:ind w:left="-16" w:right="87"/>
              <w:rPr>
                <w:rStyle w:val="af3"/>
                <w:color w:val="000000" w:themeColor="text1"/>
              </w:rPr>
            </w:pPr>
            <w:hyperlink r:id="rId113" w:history="1">
              <w:r w:rsidRPr="00A6248A">
                <w:rPr>
                  <w:rStyle w:val="af3"/>
                  <w:rFonts w:ascii="標楷體" w:eastAsia="標楷體" w:hAnsi="標楷體"/>
                  <w:color w:val="000000" w:themeColor="text1"/>
                </w:rPr>
                <w:t>https://www.nantou.gov.tw/big5/bureau/index.php?dptid=376480000AU200000</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42A75E18" w14:textId="77777777" w:rsidR="004F3FCC" w:rsidRPr="0099673F" w:rsidRDefault="004F3FCC" w:rsidP="00E027EC">
            <w:pPr>
              <w:pStyle w:val="TableParagraph"/>
              <w:spacing w:line="320" w:lineRule="exact"/>
              <w:ind w:left="11"/>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人事人員專區</w:t>
            </w:r>
          </w:p>
        </w:tc>
      </w:tr>
      <w:tr w:rsidR="004F3FCC" w14:paraId="45776FD4" w14:textId="77777777" w:rsidTr="00E027EC">
        <w:trPr>
          <w:trHeight w:val="473"/>
        </w:trPr>
        <w:tc>
          <w:tcPr>
            <w:tcW w:w="654" w:type="dxa"/>
            <w:tcBorders>
              <w:top w:val="single" w:sz="4" w:space="0" w:color="000000"/>
              <w:left w:val="single" w:sz="4" w:space="0" w:color="000000"/>
              <w:bottom w:val="single" w:sz="4" w:space="0" w:color="000000"/>
              <w:right w:val="single" w:sz="4" w:space="0" w:color="000000"/>
            </w:tcBorders>
            <w:vAlign w:val="center"/>
          </w:tcPr>
          <w:p w14:paraId="6813006A" w14:textId="77777777" w:rsidR="004F3FCC" w:rsidRPr="0099673F" w:rsidRDefault="004F3FCC" w:rsidP="00E027EC">
            <w:pPr>
              <w:pStyle w:val="TableParagraph"/>
              <w:spacing w:before="79" w:line="320" w:lineRule="exact"/>
              <w:ind w:left="117"/>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13</w:t>
            </w:r>
          </w:p>
        </w:tc>
        <w:tc>
          <w:tcPr>
            <w:tcW w:w="2465" w:type="dxa"/>
            <w:tcBorders>
              <w:top w:val="single" w:sz="4" w:space="0" w:color="000000"/>
              <w:left w:val="single" w:sz="4" w:space="0" w:color="000000"/>
              <w:bottom w:val="single" w:sz="4" w:space="0" w:color="000000"/>
              <w:right w:val="single" w:sz="4" w:space="0" w:color="000000"/>
            </w:tcBorders>
            <w:vAlign w:val="center"/>
          </w:tcPr>
          <w:p w14:paraId="3C03C796" w14:textId="77777777" w:rsidR="004F3FCC" w:rsidRPr="0099673F" w:rsidRDefault="004F3FCC" w:rsidP="00E027EC">
            <w:pPr>
              <w:pStyle w:val="TableParagraph"/>
              <w:spacing w:before="79" w:line="320" w:lineRule="exact"/>
              <w:ind w:left="9"/>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雲林縣政府人事處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780CA09A" w14:textId="77777777" w:rsidR="004F3FCC" w:rsidRPr="0099673F" w:rsidRDefault="004F3FCC" w:rsidP="00E027EC">
            <w:pPr>
              <w:pStyle w:val="TableParagraph"/>
              <w:spacing w:beforeLines="50" w:before="120" w:line="320" w:lineRule="exact"/>
              <w:ind w:left="-16"/>
              <w:rPr>
                <w:rFonts w:ascii="標楷體" w:eastAsia="標楷體" w:hAnsi="標楷體"/>
                <w:color w:val="000000" w:themeColor="text1"/>
                <w:sz w:val="28"/>
                <w:szCs w:val="28"/>
              </w:rPr>
            </w:pPr>
            <w:hyperlink r:id="rId114" w:history="1">
              <w:r w:rsidRPr="0099673F">
                <w:rPr>
                  <w:rStyle w:val="af3"/>
                  <w:rFonts w:ascii="標楷體" w:eastAsia="標楷體" w:hAnsi="標楷體"/>
                  <w:color w:val="000000" w:themeColor="text1"/>
                </w:rPr>
                <w:t>https://personnel.yunlin.gov.tw</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177A2F5B" w14:textId="77777777" w:rsidR="004F3FCC" w:rsidRPr="0099673F" w:rsidRDefault="004F3FCC" w:rsidP="00E027EC">
            <w:pPr>
              <w:pStyle w:val="TableParagraph"/>
              <w:spacing w:before="76" w:line="320" w:lineRule="exact"/>
              <w:ind w:left="30"/>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便民服務</w:t>
            </w:r>
          </w:p>
        </w:tc>
      </w:tr>
      <w:tr w:rsidR="004F3FCC" w14:paraId="2415390E" w14:textId="77777777" w:rsidTr="00E027EC">
        <w:trPr>
          <w:trHeight w:val="513"/>
        </w:trPr>
        <w:tc>
          <w:tcPr>
            <w:tcW w:w="654" w:type="dxa"/>
            <w:tcBorders>
              <w:top w:val="single" w:sz="4" w:space="0" w:color="000000"/>
              <w:left w:val="single" w:sz="4" w:space="0" w:color="000000"/>
              <w:bottom w:val="single" w:sz="4" w:space="0" w:color="000000"/>
              <w:right w:val="single" w:sz="4" w:space="0" w:color="000000"/>
            </w:tcBorders>
            <w:vAlign w:val="center"/>
          </w:tcPr>
          <w:p w14:paraId="1209F395" w14:textId="77777777" w:rsidR="004F3FCC" w:rsidRPr="0099673F" w:rsidRDefault="004F3FCC" w:rsidP="00E027EC">
            <w:pPr>
              <w:pStyle w:val="TableParagraph"/>
              <w:spacing w:before="107" w:line="320" w:lineRule="exact"/>
              <w:ind w:left="117"/>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14</w:t>
            </w:r>
          </w:p>
        </w:tc>
        <w:tc>
          <w:tcPr>
            <w:tcW w:w="2465" w:type="dxa"/>
            <w:tcBorders>
              <w:top w:val="single" w:sz="4" w:space="0" w:color="000000"/>
              <w:left w:val="single" w:sz="4" w:space="0" w:color="000000"/>
              <w:bottom w:val="single" w:sz="4" w:space="0" w:color="000000"/>
              <w:right w:val="single" w:sz="4" w:space="0" w:color="000000"/>
            </w:tcBorders>
            <w:vAlign w:val="center"/>
          </w:tcPr>
          <w:p w14:paraId="22D24D42" w14:textId="77777777" w:rsidR="004F3FCC" w:rsidRPr="0099673F" w:rsidRDefault="004F3FCC" w:rsidP="00E027EC">
            <w:pPr>
              <w:pStyle w:val="TableParagraph"/>
              <w:spacing w:before="107" w:line="320" w:lineRule="exact"/>
              <w:ind w:left="9"/>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嘉義市政府人事處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78EAA44E" w14:textId="77777777" w:rsidR="004F3FCC" w:rsidRPr="0099673F" w:rsidRDefault="004F3FCC" w:rsidP="00E027EC">
            <w:pPr>
              <w:pStyle w:val="TableParagraph"/>
              <w:spacing w:beforeLines="50" w:before="120" w:line="320" w:lineRule="exact"/>
              <w:ind w:left="-16"/>
              <w:rPr>
                <w:rFonts w:ascii="標楷體" w:eastAsia="標楷體" w:hAnsi="標楷體"/>
                <w:color w:val="000000" w:themeColor="text1"/>
                <w:sz w:val="28"/>
                <w:szCs w:val="28"/>
              </w:rPr>
            </w:pPr>
            <w:hyperlink r:id="rId115" w:history="1">
              <w:r w:rsidRPr="0099673F">
                <w:rPr>
                  <w:rStyle w:val="af3"/>
                  <w:rFonts w:ascii="標楷體" w:eastAsia="標楷體" w:hAnsi="標楷體"/>
                  <w:color w:val="000000" w:themeColor="text1"/>
                </w:rPr>
                <w:t>https://personnel.chiayi.gov.tw/</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5CAE418A" w14:textId="77777777" w:rsidR="004F3FCC" w:rsidRPr="0099673F" w:rsidRDefault="004F3FCC" w:rsidP="00E027EC">
            <w:pPr>
              <w:pStyle w:val="TableParagraph"/>
              <w:spacing w:before="107" w:line="320" w:lineRule="exact"/>
              <w:ind w:left="30"/>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表單下載</w:t>
            </w:r>
          </w:p>
        </w:tc>
      </w:tr>
      <w:tr w:rsidR="004F3FCC" w14:paraId="71621673" w14:textId="77777777" w:rsidTr="00E027EC">
        <w:trPr>
          <w:trHeight w:val="513"/>
        </w:trPr>
        <w:tc>
          <w:tcPr>
            <w:tcW w:w="654" w:type="dxa"/>
            <w:tcBorders>
              <w:top w:val="single" w:sz="4" w:space="0" w:color="000000"/>
              <w:left w:val="single" w:sz="4" w:space="0" w:color="000000"/>
              <w:bottom w:val="single" w:sz="4" w:space="0" w:color="000000"/>
              <w:right w:val="single" w:sz="4" w:space="0" w:color="000000"/>
            </w:tcBorders>
            <w:vAlign w:val="center"/>
          </w:tcPr>
          <w:p w14:paraId="5D3A9378" w14:textId="77777777" w:rsidR="004F3FCC" w:rsidRPr="0099673F" w:rsidRDefault="004F3FCC" w:rsidP="00E027EC">
            <w:pPr>
              <w:pStyle w:val="TableParagraph"/>
              <w:spacing w:before="95" w:line="320" w:lineRule="exact"/>
              <w:ind w:left="117"/>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15</w:t>
            </w:r>
          </w:p>
        </w:tc>
        <w:tc>
          <w:tcPr>
            <w:tcW w:w="2465" w:type="dxa"/>
            <w:tcBorders>
              <w:top w:val="single" w:sz="4" w:space="0" w:color="000000"/>
              <w:left w:val="single" w:sz="4" w:space="0" w:color="000000"/>
              <w:bottom w:val="single" w:sz="4" w:space="0" w:color="000000"/>
              <w:right w:val="single" w:sz="4" w:space="0" w:color="000000"/>
            </w:tcBorders>
            <w:vAlign w:val="center"/>
          </w:tcPr>
          <w:p w14:paraId="2B384414" w14:textId="77777777" w:rsidR="004F3FCC" w:rsidRPr="0099673F" w:rsidRDefault="004F3FCC" w:rsidP="00E027EC">
            <w:pPr>
              <w:pStyle w:val="TableParagraph"/>
              <w:spacing w:before="95" w:line="320" w:lineRule="exact"/>
              <w:ind w:left="9"/>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嘉義縣政府人事處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289872CE" w14:textId="77777777" w:rsidR="004F3FCC" w:rsidRPr="0099673F" w:rsidRDefault="004F3FCC" w:rsidP="00E027EC">
            <w:pPr>
              <w:pStyle w:val="TableParagraph"/>
              <w:spacing w:beforeLines="50" w:before="120" w:line="320" w:lineRule="exact"/>
              <w:ind w:left="-16"/>
              <w:rPr>
                <w:rFonts w:ascii="標楷體" w:eastAsia="標楷體" w:hAnsi="標楷體"/>
                <w:color w:val="000000" w:themeColor="text1"/>
                <w:sz w:val="28"/>
                <w:szCs w:val="28"/>
              </w:rPr>
            </w:pPr>
            <w:hyperlink r:id="rId116" w:history="1">
              <w:r w:rsidRPr="0099673F">
                <w:rPr>
                  <w:rStyle w:val="af3"/>
                  <w:rFonts w:ascii="標楷體" w:eastAsia="標楷體" w:hAnsi="標楷體"/>
                  <w:color w:val="000000" w:themeColor="text1"/>
                </w:rPr>
                <w:t>https://personnel.cyhg.gov.tw</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7B7923DF" w14:textId="77777777" w:rsidR="004F3FCC" w:rsidRPr="0099673F" w:rsidRDefault="004F3FCC" w:rsidP="00E027EC">
            <w:pPr>
              <w:pStyle w:val="TableParagraph"/>
              <w:spacing w:before="95" w:line="320" w:lineRule="exact"/>
              <w:ind w:left="30"/>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檔案下載</w:t>
            </w:r>
          </w:p>
        </w:tc>
      </w:tr>
      <w:tr w:rsidR="004F3FCC" w14:paraId="488EFC8D" w14:textId="77777777" w:rsidTr="00E027EC">
        <w:trPr>
          <w:trHeight w:val="513"/>
        </w:trPr>
        <w:tc>
          <w:tcPr>
            <w:tcW w:w="654" w:type="dxa"/>
            <w:tcBorders>
              <w:top w:val="single" w:sz="4" w:space="0" w:color="000000"/>
              <w:left w:val="single" w:sz="4" w:space="0" w:color="000000"/>
              <w:bottom w:val="single" w:sz="4" w:space="0" w:color="000000"/>
              <w:right w:val="single" w:sz="4" w:space="0" w:color="000000"/>
            </w:tcBorders>
            <w:vAlign w:val="center"/>
          </w:tcPr>
          <w:p w14:paraId="5B041E1B" w14:textId="77777777" w:rsidR="004F3FCC" w:rsidRPr="0099673F" w:rsidRDefault="004F3FCC" w:rsidP="00E027EC">
            <w:pPr>
              <w:pStyle w:val="TableParagraph"/>
              <w:spacing w:before="92" w:line="320" w:lineRule="exact"/>
              <w:ind w:right="95"/>
              <w:jc w:val="center"/>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16</w:t>
            </w:r>
          </w:p>
        </w:tc>
        <w:tc>
          <w:tcPr>
            <w:tcW w:w="2465" w:type="dxa"/>
            <w:tcBorders>
              <w:top w:val="single" w:sz="4" w:space="0" w:color="000000"/>
              <w:left w:val="single" w:sz="4" w:space="0" w:color="000000"/>
              <w:bottom w:val="single" w:sz="4" w:space="0" w:color="000000"/>
              <w:right w:val="single" w:sz="4" w:space="0" w:color="000000"/>
            </w:tcBorders>
            <w:vAlign w:val="center"/>
          </w:tcPr>
          <w:p w14:paraId="4803D40A" w14:textId="77777777" w:rsidR="004F3FCC" w:rsidRPr="0099673F" w:rsidRDefault="004F3FCC" w:rsidP="00E027EC">
            <w:pPr>
              <w:pStyle w:val="TableParagraph"/>
              <w:spacing w:before="92" w:line="320" w:lineRule="exact"/>
              <w:ind w:left="4"/>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屏東縣政府人事處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55EA627E" w14:textId="77777777" w:rsidR="004F3FCC" w:rsidRPr="0099673F" w:rsidRDefault="004F3FCC" w:rsidP="00E027EC">
            <w:pPr>
              <w:pStyle w:val="TableParagraph"/>
              <w:spacing w:beforeLines="50" w:before="120" w:line="320" w:lineRule="exact"/>
              <w:ind w:left="7"/>
              <w:rPr>
                <w:rFonts w:ascii="標楷體" w:eastAsia="標楷體" w:hAnsi="標楷體"/>
                <w:color w:val="000000" w:themeColor="text1"/>
                <w:sz w:val="28"/>
                <w:szCs w:val="28"/>
              </w:rPr>
            </w:pPr>
            <w:hyperlink r:id="rId117">
              <w:r w:rsidRPr="0099673F">
                <w:rPr>
                  <w:rFonts w:ascii="標楷體" w:eastAsia="標楷體" w:hAnsi="標楷體"/>
                  <w:color w:val="000000" w:themeColor="text1"/>
                  <w:sz w:val="28"/>
                  <w:szCs w:val="28"/>
                </w:rPr>
                <w:t>https://www.pthg.gov.tw/planpop/Default.aspx</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1BD153F7" w14:textId="77777777" w:rsidR="004F3FCC" w:rsidRPr="0099673F" w:rsidRDefault="004F3FCC" w:rsidP="00E027EC">
            <w:pPr>
              <w:pStyle w:val="TableParagraph"/>
              <w:spacing w:before="92" w:line="320" w:lineRule="exact"/>
              <w:ind w:left="23"/>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人事作業</w:t>
            </w:r>
          </w:p>
        </w:tc>
      </w:tr>
      <w:tr w:rsidR="004F3FCC" w14:paraId="7B9C712D" w14:textId="77777777" w:rsidTr="00E027EC">
        <w:trPr>
          <w:trHeight w:val="513"/>
        </w:trPr>
        <w:tc>
          <w:tcPr>
            <w:tcW w:w="654" w:type="dxa"/>
            <w:tcBorders>
              <w:top w:val="single" w:sz="4" w:space="0" w:color="000000"/>
              <w:left w:val="single" w:sz="4" w:space="0" w:color="000000"/>
              <w:bottom w:val="single" w:sz="4" w:space="0" w:color="000000"/>
              <w:right w:val="single" w:sz="4" w:space="0" w:color="000000"/>
            </w:tcBorders>
            <w:vAlign w:val="center"/>
          </w:tcPr>
          <w:p w14:paraId="307B948D" w14:textId="77777777" w:rsidR="004F3FCC" w:rsidRPr="0099673F" w:rsidRDefault="004F3FCC" w:rsidP="00E027EC">
            <w:pPr>
              <w:pStyle w:val="TableParagraph"/>
              <w:spacing w:before="90" w:line="320" w:lineRule="exact"/>
              <w:ind w:right="95"/>
              <w:jc w:val="center"/>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17</w:t>
            </w:r>
          </w:p>
        </w:tc>
        <w:tc>
          <w:tcPr>
            <w:tcW w:w="2465" w:type="dxa"/>
            <w:tcBorders>
              <w:top w:val="single" w:sz="4" w:space="0" w:color="000000"/>
              <w:left w:val="single" w:sz="4" w:space="0" w:color="000000"/>
              <w:bottom w:val="single" w:sz="4" w:space="0" w:color="000000"/>
              <w:right w:val="single" w:sz="4" w:space="0" w:color="000000"/>
            </w:tcBorders>
            <w:vAlign w:val="center"/>
          </w:tcPr>
          <w:p w14:paraId="0FFEAB35" w14:textId="77777777" w:rsidR="004F3FCC" w:rsidRPr="0099673F" w:rsidRDefault="004F3FCC" w:rsidP="00E027EC">
            <w:pPr>
              <w:pStyle w:val="TableParagraph"/>
              <w:spacing w:before="90" w:line="320" w:lineRule="exact"/>
              <w:ind w:left="4"/>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宜蘭縣政府人事處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37FADCC2" w14:textId="77777777" w:rsidR="004F3FCC" w:rsidRPr="0099673F" w:rsidRDefault="004F3FCC" w:rsidP="00E027EC">
            <w:pPr>
              <w:pStyle w:val="TableParagraph"/>
              <w:spacing w:beforeLines="50" w:before="120" w:line="320" w:lineRule="exact"/>
              <w:ind w:left="7"/>
              <w:rPr>
                <w:rFonts w:ascii="標楷體" w:eastAsia="標楷體" w:hAnsi="標楷體"/>
                <w:color w:val="000000" w:themeColor="text1"/>
                <w:sz w:val="28"/>
                <w:szCs w:val="28"/>
              </w:rPr>
            </w:pPr>
            <w:hyperlink r:id="rId118" w:history="1">
              <w:r w:rsidRPr="0099673F">
                <w:rPr>
                  <w:rStyle w:val="af3"/>
                  <w:rFonts w:ascii="標楷體" w:eastAsia="標楷體" w:hAnsi="標楷體"/>
                  <w:color w:val="000000" w:themeColor="text1"/>
                </w:rPr>
                <w:t>https://personnel.e-land.gov.tw</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2DF3C369" w14:textId="77777777" w:rsidR="004F3FCC" w:rsidRPr="0099673F" w:rsidRDefault="004F3FCC" w:rsidP="00E027EC">
            <w:pPr>
              <w:pStyle w:val="TableParagraph"/>
              <w:spacing w:before="90" w:line="320" w:lineRule="exact"/>
              <w:ind w:left="23"/>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WISE智慧網絡</w:t>
            </w:r>
          </w:p>
        </w:tc>
      </w:tr>
      <w:tr w:rsidR="004F3FCC" w14:paraId="19752D78" w14:textId="77777777" w:rsidTr="00E027EC">
        <w:trPr>
          <w:trHeight w:val="513"/>
        </w:trPr>
        <w:tc>
          <w:tcPr>
            <w:tcW w:w="654" w:type="dxa"/>
            <w:tcBorders>
              <w:top w:val="single" w:sz="4" w:space="0" w:color="000000"/>
              <w:left w:val="single" w:sz="4" w:space="0" w:color="000000"/>
              <w:bottom w:val="single" w:sz="4" w:space="0" w:color="000000"/>
              <w:right w:val="single" w:sz="4" w:space="0" w:color="000000"/>
            </w:tcBorders>
            <w:vAlign w:val="center"/>
          </w:tcPr>
          <w:p w14:paraId="3BAEC9FA" w14:textId="77777777" w:rsidR="004F3FCC" w:rsidRPr="0099673F" w:rsidRDefault="004F3FCC" w:rsidP="00E027EC">
            <w:pPr>
              <w:pStyle w:val="TableParagraph"/>
              <w:spacing w:before="90" w:line="320" w:lineRule="exact"/>
              <w:ind w:right="95"/>
              <w:jc w:val="center"/>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lastRenderedPageBreak/>
              <w:t>18</w:t>
            </w:r>
          </w:p>
        </w:tc>
        <w:tc>
          <w:tcPr>
            <w:tcW w:w="2465" w:type="dxa"/>
            <w:tcBorders>
              <w:top w:val="single" w:sz="4" w:space="0" w:color="000000"/>
              <w:left w:val="single" w:sz="4" w:space="0" w:color="000000"/>
              <w:bottom w:val="single" w:sz="4" w:space="0" w:color="000000"/>
              <w:right w:val="single" w:sz="4" w:space="0" w:color="000000"/>
            </w:tcBorders>
            <w:vAlign w:val="center"/>
          </w:tcPr>
          <w:p w14:paraId="3B8754C3" w14:textId="77777777" w:rsidR="004F3FCC" w:rsidRPr="0099673F" w:rsidRDefault="004F3FCC" w:rsidP="00E027EC">
            <w:pPr>
              <w:pStyle w:val="TableParagraph"/>
              <w:spacing w:before="90" w:line="320" w:lineRule="exact"/>
              <w:ind w:left="4"/>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花蓮縣政府人事處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51CB879E" w14:textId="77777777" w:rsidR="004F3FCC" w:rsidRPr="0099673F" w:rsidRDefault="004F3FCC" w:rsidP="00E027EC">
            <w:pPr>
              <w:pStyle w:val="TableParagraph"/>
              <w:spacing w:beforeLines="50" w:before="120" w:line="320" w:lineRule="exact"/>
              <w:ind w:left="7"/>
              <w:rPr>
                <w:rFonts w:ascii="標楷體" w:eastAsia="標楷體" w:hAnsi="標楷體"/>
                <w:color w:val="000000" w:themeColor="text1"/>
                <w:sz w:val="28"/>
                <w:szCs w:val="28"/>
              </w:rPr>
            </w:pPr>
            <w:hyperlink r:id="rId119" w:history="1">
              <w:r w:rsidRPr="0099673F">
                <w:rPr>
                  <w:rStyle w:val="af3"/>
                  <w:rFonts w:ascii="標楷體" w:eastAsia="標楷體" w:hAnsi="標楷體"/>
                  <w:color w:val="000000" w:themeColor="text1"/>
                </w:rPr>
                <w:t>https://pd.hl.gov.tw</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081E9CE2" w14:textId="77777777" w:rsidR="004F3FCC" w:rsidRPr="0099673F" w:rsidRDefault="004F3FCC" w:rsidP="00E027EC">
            <w:pPr>
              <w:pStyle w:val="TableParagraph"/>
              <w:spacing w:before="90" w:line="320" w:lineRule="exact"/>
              <w:ind w:left="23"/>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表格下載</w:t>
            </w:r>
          </w:p>
        </w:tc>
      </w:tr>
      <w:tr w:rsidR="004F3FCC" w14:paraId="28D47623" w14:textId="77777777" w:rsidTr="00E027EC">
        <w:trPr>
          <w:trHeight w:val="513"/>
        </w:trPr>
        <w:tc>
          <w:tcPr>
            <w:tcW w:w="654" w:type="dxa"/>
            <w:tcBorders>
              <w:top w:val="single" w:sz="4" w:space="0" w:color="000000"/>
              <w:left w:val="single" w:sz="4" w:space="0" w:color="000000"/>
              <w:bottom w:val="single" w:sz="4" w:space="0" w:color="000000"/>
              <w:right w:val="single" w:sz="4" w:space="0" w:color="000000"/>
            </w:tcBorders>
            <w:vAlign w:val="center"/>
          </w:tcPr>
          <w:p w14:paraId="3F5E243E" w14:textId="77777777" w:rsidR="004F3FCC" w:rsidRPr="0099673F" w:rsidRDefault="004F3FCC" w:rsidP="00E027EC">
            <w:pPr>
              <w:pStyle w:val="TableParagraph"/>
              <w:spacing w:before="162" w:line="320" w:lineRule="exact"/>
              <w:ind w:right="95"/>
              <w:jc w:val="center"/>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19</w:t>
            </w:r>
          </w:p>
        </w:tc>
        <w:tc>
          <w:tcPr>
            <w:tcW w:w="2465" w:type="dxa"/>
            <w:tcBorders>
              <w:top w:val="single" w:sz="4" w:space="0" w:color="000000"/>
              <w:left w:val="single" w:sz="4" w:space="0" w:color="000000"/>
              <w:bottom w:val="single" w:sz="4" w:space="0" w:color="000000"/>
              <w:right w:val="single" w:sz="4" w:space="0" w:color="000000"/>
            </w:tcBorders>
            <w:vAlign w:val="center"/>
          </w:tcPr>
          <w:p w14:paraId="19A13B96" w14:textId="77777777" w:rsidR="004F3FCC" w:rsidRPr="00B37DE1" w:rsidRDefault="004F3FCC" w:rsidP="00E027EC">
            <w:pPr>
              <w:pStyle w:val="TableParagraph"/>
              <w:spacing w:before="162" w:line="320" w:lineRule="exact"/>
              <w:ind w:left="4"/>
              <w:rPr>
                <w:rFonts w:ascii="標楷體" w:eastAsia="標楷體" w:hAnsi="標楷體"/>
                <w:color w:val="000000" w:themeColor="text1"/>
                <w:sz w:val="28"/>
                <w:szCs w:val="28"/>
              </w:rPr>
            </w:pPr>
            <w:proofErr w:type="gramStart"/>
            <w:r w:rsidRPr="00B37DE1">
              <w:rPr>
                <w:rFonts w:ascii="標楷體" w:eastAsia="標楷體" w:hAnsi="標楷體"/>
                <w:color w:val="000000" w:themeColor="text1"/>
                <w:sz w:val="28"/>
                <w:szCs w:val="28"/>
              </w:rPr>
              <w:t>臺</w:t>
            </w:r>
            <w:proofErr w:type="gramEnd"/>
            <w:r w:rsidRPr="00B37DE1">
              <w:rPr>
                <w:rFonts w:ascii="標楷體" w:eastAsia="標楷體" w:hAnsi="標楷體"/>
                <w:color w:val="000000" w:themeColor="text1"/>
                <w:sz w:val="28"/>
                <w:szCs w:val="28"/>
              </w:rPr>
              <w:t>東縣政府人事處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5977B3E5" w14:textId="77777777" w:rsidR="004F3FCC" w:rsidRPr="00B37DE1" w:rsidRDefault="004F3FCC" w:rsidP="00E027EC">
            <w:pPr>
              <w:pStyle w:val="TableParagraph"/>
              <w:spacing w:beforeLines="50" w:before="120" w:line="320" w:lineRule="exact"/>
              <w:ind w:left="7"/>
              <w:rPr>
                <w:rFonts w:ascii="標楷體" w:eastAsia="標楷體" w:hAnsi="標楷體"/>
                <w:color w:val="000000" w:themeColor="text1"/>
                <w:sz w:val="28"/>
                <w:szCs w:val="28"/>
              </w:rPr>
            </w:pPr>
            <w:hyperlink r:id="rId120" w:history="1">
              <w:r w:rsidRPr="00B37DE1">
                <w:rPr>
                  <w:rStyle w:val="af3"/>
                  <w:rFonts w:ascii="標楷體" w:eastAsia="標楷體" w:hAnsi="標楷體"/>
                  <w:color w:val="000000" w:themeColor="text1"/>
                </w:rPr>
                <w:t>https://personnel.taitung.gov.tw/Default.aspx</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603D4031" w14:textId="77777777" w:rsidR="004F3FCC" w:rsidRPr="0099673F" w:rsidRDefault="004F3FCC" w:rsidP="00E027EC">
            <w:pPr>
              <w:pStyle w:val="TableParagraph"/>
              <w:spacing w:before="162" w:line="320" w:lineRule="exact"/>
              <w:ind w:left="23"/>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表單下載</w:t>
            </w:r>
          </w:p>
        </w:tc>
      </w:tr>
      <w:tr w:rsidR="004F3FCC" w14:paraId="7533B21B" w14:textId="77777777" w:rsidTr="00E027EC">
        <w:trPr>
          <w:trHeight w:val="513"/>
        </w:trPr>
        <w:tc>
          <w:tcPr>
            <w:tcW w:w="654" w:type="dxa"/>
            <w:tcBorders>
              <w:top w:val="single" w:sz="4" w:space="0" w:color="000000"/>
              <w:left w:val="single" w:sz="4" w:space="0" w:color="000000"/>
              <w:bottom w:val="single" w:sz="4" w:space="0" w:color="000000"/>
              <w:right w:val="single" w:sz="4" w:space="0" w:color="000000"/>
            </w:tcBorders>
            <w:vAlign w:val="center"/>
          </w:tcPr>
          <w:p w14:paraId="79C4EA7D" w14:textId="77777777" w:rsidR="004F3FCC" w:rsidRPr="0099673F" w:rsidRDefault="004F3FCC" w:rsidP="00E027EC">
            <w:pPr>
              <w:pStyle w:val="TableParagraph"/>
              <w:spacing w:before="90" w:line="320" w:lineRule="exact"/>
              <w:ind w:right="95"/>
              <w:jc w:val="center"/>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20</w:t>
            </w:r>
          </w:p>
        </w:tc>
        <w:tc>
          <w:tcPr>
            <w:tcW w:w="2465" w:type="dxa"/>
            <w:tcBorders>
              <w:top w:val="single" w:sz="4" w:space="0" w:color="000000"/>
              <w:left w:val="single" w:sz="4" w:space="0" w:color="000000"/>
              <w:bottom w:val="single" w:sz="4" w:space="0" w:color="000000"/>
              <w:right w:val="single" w:sz="4" w:space="0" w:color="000000"/>
            </w:tcBorders>
            <w:vAlign w:val="center"/>
          </w:tcPr>
          <w:p w14:paraId="1264AC15" w14:textId="77777777" w:rsidR="004F3FCC" w:rsidRPr="00B37DE1" w:rsidRDefault="004F3FCC" w:rsidP="00E027EC">
            <w:pPr>
              <w:pStyle w:val="TableParagraph"/>
              <w:spacing w:before="90" w:line="320" w:lineRule="exact"/>
              <w:ind w:left="4"/>
              <w:rPr>
                <w:rFonts w:ascii="標楷體" w:eastAsia="標楷體" w:hAnsi="標楷體"/>
                <w:color w:val="000000" w:themeColor="text1"/>
                <w:sz w:val="28"/>
                <w:szCs w:val="28"/>
              </w:rPr>
            </w:pPr>
            <w:r w:rsidRPr="00B37DE1">
              <w:rPr>
                <w:rFonts w:ascii="標楷體" w:eastAsia="標楷體" w:hAnsi="標楷體"/>
                <w:color w:val="000000" w:themeColor="text1"/>
                <w:sz w:val="28"/>
                <w:szCs w:val="28"/>
              </w:rPr>
              <w:t>澎湖縣政府人事處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3B2A600B" w14:textId="77777777" w:rsidR="004F3FCC" w:rsidRPr="00B37DE1" w:rsidRDefault="004F3FCC" w:rsidP="00E027EC">
            <w:pPr>
              <w:pStyle w:val="TableParagraph"/>
              <w:spacing w:beforeLines="50" w:before="120" w:line="320" w:lineRule="exact"/>
              <w:ind w:left="7"/>
              <w:rPr>
                <w:rFonts w:ascii="標楷體" w:eastAsia="標楷體" w:hAnsi="標楷體"/>
                <w:color w:val="000000" w:themeColor="text1"/>
                <w:sz w:val="28"/>
                <w:szCs w:val="28"/>
              </w:rPr>
            </w:pPr>
            <w:hyperlink r:id="rId121" w:history="1">
              <w:r w:rsidRPr="00B37DE1">
                <w:rPr>
                  <w:rStyle w:val="af3"/>
                  <w:rFonts w:ascii="標楷體" w:eastAsia="標楷體" w:hAnsi="標楷體"/>
                  <w:color w:val="000000" w:themeColor="text1"/>
                </w:rPr>
                <w:t>https://www.penghu.gov.tw/personnel/</w:t>
              </w:r>
            </w:hyperlink>
          </w:p>
        </w:tc>
        <w:tc>
          <w:tcPr>
            <w:tcW w:w="1364" w:type="dxa"/>
            <w:tcBorders>
              <w:top w:val="single" w:sz="4" w:space="0" w:color="000000"/>
              <w:left w:val="single" w:sz="4" w:space="0" w:color="000000"/>
              <w:bottom w:val="single" w:sz="4" w:space="0" w:color="000000"/>
              <w:right w:val="single" w:sz="4" w:space="0" w:color="000000"/>
            </w:tcBorders>
            <w:vAlign w:val="center"/>
          </w:tcPr>
          <w:p w14:paraId="63B36B99" w14:textId="77777777" w:rsidR="004F3FCC" w:rsidRPr="0099673F" w:rsidRDefault="004F3FCC" w:rsidP="00E027EC">
            <w:pPr>
              <w:pStyle w:val="TableParagraph"/>
              <w:spacing w:before="90" w:line="320" w:lineRule="exact"/>
              <w:ind w:left="23"/>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便民服務</w:t>
            </w:r>
          </w:p>
        </w:tc>
      </w:tr>
      <w:tr w:rsidR="004F3FCC" w14:paraId="7ABB7C8A" w14:textId="77777777" w:rsidTr="00E027EC">
        <w:trPr>
          <w:trHeight w:val="513"/>
        </w:trPr>
        <w:tc>
          <w:tcPr>
            <w:tcW w:w="654" w:type="dxa"/>
            <w:tcBorders>
              <w:top w:val="single" w:sz="4" w:space="0" w:color="000000"/>
              <w:left w:val="single" w:sz="4" w:space="0" w:color="000000"/>
              <w:bottom w:val="single" w:sz="4" w:space="0" w:color="000000"/>
              <w:right w:val="single" w:sz="4" w:space="0" w:color="000000"/>
            </w:tcBorders>
            <w:vAlign w:val="center"/>
          </w:tcPr>
          <w:p w14:paraId="5B44BABB" w14:textId="77777777" w:rsidR="004F3FCC" w:rsidRPr="0099673F" w:rsidRDefault="004F3FCC" w:rsidP="00E027EC">
            <w:pPr>
              <w:pStyle w:val="TableParagraph"/>
              <w:spacing w:before="138" w:line="320" w:lineRule="exact"/>
              <w:ind w:right="95"/>
              <w:jc w:val="center"/>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21</w:t>
            </w:r>
          </w:p>
        </w:tc>
        <w:tc>
          <w:tcPr>
            <w:tcW w:w="2465" w:type="dxa"/>
            <w:tcBorders>
              <w:top w:val="single" w:sz="4" w:space="0" w:color="000000"/>
              <w:left w:val="single" w:sz="4" w:space="0" w:color="000000"/>
              <w:bottom w:val="single" w:sz="4" w:space="0" w:color="000000"/>
              <w:right w:val="single" w:sz="4" w:space="0" w:color="000000"/>
            </w:tcBorders>
            <w:vAlign w:val="center"/>
          </w:tcPr>
          <w:p w14:paraId="76BC7AC3" w14:textId="77777777" w:rsidR="004F3FCC" w:rsidRPr="00B37DE1" w:rsidRDefault="004F3FCC" w:rsidP="00E027EC">
            <w:pPr>
              <w:pStyle w:val="TableParagraph"/>
              <w:spacing w:line="320" w:lineRule="exact"/>
              <w:ind w:left="4" w:right="-15"/>
              <w:rPr>
                <w:rFonts w:ascii="標楷體" w:eastAsia="標楷體" w:hAnsi="標楷體"/>
                <w:color w:val="000000" w:themeColor="text1"/>
                <w:sz w:val="28"/>
                <w:szCs w:val="28"/>
              </w:rPr>
            </w:pPr>
            <w:r w:rsidRPr="00B37DE1">
              <w:rPr>
                <w:rFonts w:ascii="標楷體" w:eastAsia="標楷體" w:hAnsi="標楷體"/>
                <w:color w:val="000000" w:themeColor="text1"/>
                <w:spacing w:val="19"/>
                <w:sz w:val="28"/>
                <w:szCs w:val="28"/>
              </w:rPr>
              <w:t>金門縣政府人事</w:t>
            </w:r>
            <w:r w:rsidRPr="00B37DE1">
              <w:rPr>
                <w:rFonts w:ascii="標楷體" w:eastAsia="標楷體" w:hAnsi="標楷體" w:hint="eastAsia"/>
                <w:color w:val="000000" w:themeColor="text1"/>
                <w:spacing w:val="19"/>
                <w:sz w:val="28"/>
                <w:szCs w:val="28"/>
              </w:rPr>
              <w:t>處</w:t>
            </w:r>
          </w:p>
        </w:tc>
        <w:tc>
          <w:tcPr>
            <w:tcW w:w="5244" w:type="dxa"/>
            <w:tcBorders>
              <w:top w:val="single" w:sz="4" w:space="0" w:color="000000"/>
              <w:left w:val="single" w:sz="4" w:space="0" w:color="000000"/>
              <w:bottom w:val="single" w:sz="4" w:space="0" w:color="000000"/>
              <w:right w:val="single" w:sz="4" w:space="0" w:color="000000"/>
            </w:tcBorders>
            <w:vAlign w:val="center"/>
          </w:tcPr>
          <w:p w14:paraId="37BE7B15" w14:textId="77777777" w:rsidR="004F3FCC" w:rsidRPr="00B37DE1" w:rsidRDefault="004F3FCC" w:rsidP="00E027EC">
            <w:pPr>
              <w:pStyle w:val="TableParagraph"/>
              <w:spacing w:beforeLines="50" w:before="120" w:line="320" w:lineRule="exact"/>
              <w:ind w:left="7"/>
              <w:rPr>
                <w:rFonts w:ascii="標楷體" w:eastAsiaTheme="minorEastAsia" w:hAnsi="標楷體"/>
                <w:color w:val="000000" w:themeColor="text1"/>
                <w:sz w:val="28"/>
                <w:szCs w:val="28"/>
              </w:rPr>
            </w:pPr>
            <w:hyperlink r:id="rId122" w:history="1">
              <w:r w:rsidRPr="00B37DE1">
                <w:rPr>
                  <w:rStyle w:val="af3"/>
                  <w:rFonts w:ascii="標楷體" w:eastAsiaTheme="minorEastAsia" w:hAnsi="標楷體"/>
                  <w:color w:val="000000" w:themeColor="text1"/>
                </w:rPr>
                <w:t>https://kmpd.kinmen.gov.tw/Default.aspx</w:t>
              </w:r>
            </w:hyperlink>
            <w:r w:rsidRPr="00B37DE1">
              <w:rPr>
                <w:rFonts w:ascii="標楷體" w:eastAsiaTheme="minorEastAsia" w:hAnsi="標楷體" w:hint="eastAsia"/>
                <w:color w:val="000000" w:themeColor="text1"/>
                <w:sz w:val="28"/>
                <w:szCs w:val="28"/>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2184B25E" w14:textId="77777777" w:rsidR="004F3FCC" w:rsidRPr="0099673F" w:rsidRDefault="004F3FCC" w:rsidP="00E027EC">
            <w:pPr>
              <w:pStyle w:val="TableParagraph"/>
              <w:spacing w:before="138" w:line="320" w:lineRule="exact"/>
              <w:ind w:left="23"/>
              <w:rPr>
                <w:rFonts w:ascii="標楷體" w:eastAsia="標楷體" w:hAnsi="標楷體"/>
                <w:color w:val="000000" w:themeColor="text1"/>
                <w:sz w:val="28"/>
                <w:szCs w:val="28"/>
              </w:rPr>
            </w:pPr>
            <w:r w:rsidRPr="0099673F">
              <w:rPr>
                <w:rFonts w:ascii="標楷體" w:eastAsia="標楷體" w:hAnsi="標楷體"/>
                <w:color w:val="000000" w:themeColor="text1"/>
                <w:sz w:val="28"/>
                <w:szCs w:val="28"/>
              </w:rPr>
              <w:t>下載專區</w:t>
            </w:r>
          </w:p>
        </w:tc>
      </w:tr>
    </w:tbl>
    <w:p w14:paraId="54F34CBC" w14:textId="77777777" w:rsidR="004F3FCC" w:rsidRPr="004F3FCC" w:rsidRDefault="004F3FCC" w:rsidP="004F3FCC">
      <w:pPr>
        <w:pStyle w:val="2"/>
        <w:rPr>
          <w:b/>
          <w:bCs/>
          <w:lang w:eastAsia="zh-TW"/>
        </w:rPr>
      </w:pPr>
      <w:bookmarkStart w:id="40" w:name="_Toc214551596"/>
      <w:bookmarkStart w:id="41" w:name="_Toc214872505"/>
      <w:r w:rsidRPr="004F3FCC">
        <w:rPr>
          <w:rFonts w:hint="eastAsia"/>
          <w:b/>
          <w:bCs/>
          <w:lang w:eastAsia="zh-TW"/>
        </w:rPr>
        <w:t>（四）數位學習網站推薦</w:t>
      </w:r>
      <w:bookmarkEnd w:id="40"/>
      <w:bookmarkEnd w:id="41"/>
    </w:p>
    <w:tbl>
      <w:tblPr>
        <w:tblStyle w:val="TableNormal"/>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21"/>
        <w:gridCol w:w="6760"/>
      </w:tblGrid>
      <w:tr w:rsidR="004F3FCC" w:rsidRPr="00BF75C0" w14:paraId="786E88A5" w14:textId="77777777" w:rsidTr="00E027EC">
        <w:trPr>
          <w:trHeight w:val="607"/>
        </w:trPr>
        <w:tc>
          <w:tcPr>
            <w:tcW w:w="3021" w:type="dxa"/>
          </w:tcPr>
          <w:p w14:paraId="14D39BC5" w14:textId="77777777" w:rsidR="004F3FCC" w:rsidRPr="00BF75C0" w:rsidRDefault="004F3FCC" w:rsidP="00E027EC">
            <w:pPr>
              <w:pStyle w:val="TableParagraph"/>
              <w:spacing w:before="194" w:line="320" w:lineRule="exact"/>
              <w:ind w:left="780"/>
              <w:rPr>
                <w:rFonts w:ascii="標楷體" w:eastAsia="標楷體" w:hAnsi="標楷體"/>
                <w:b/>
                <w:color w:val="000000" w:themeColor="text1"/>
                <w:sz w:val="28"/>
                <w:szCs w:val="28"/>
              </w:rPr>
            </w:pPr>
            <w:r w:rsidRPr="00BF75C0">
              <w:rPr>
                <w:rFonts w:ascii="標楷體" w:eastAsia="標楷體" w:hAnsi="標楷體"/>
                <w:b/>
                <w:color w:val="000000" w:themeColor="text1"/>
                <w:spacing w:val="-1"/>
                <w:sz w:val="28"/>
                <w:szCs w:val="28"/>
              </w:rPr>
              <w:t>網 站 名 稱</w:t>
            </w:r>
          </w:p>
        </w:tc>
        <w:tc>
          <w:tcPr>
            <w:tcW w:w="6760" w:type="dxa"/>
          </w:tcPr>
          <w:p w14:paraId="150B9562" w14:textId="77777777" w:rsidR="004F3FCC" w:rsidRPr="00BF75C0" w:rsidRDefault="004F3FCC" w:rsidP="00E027EC">
            <w:pPr>
              <w:pStyle w:val="TableParagraph"/>
              <w:tabs>
                <w:tab w:val="left" w:pos="1822"/>
              </w:tabs>
              <w:spacing w:before="194" w:line="320" w:lineRule="exact"/>
              <w:ind w:left="22"/>
              <w:jc w:val="center"/>
              <w:rPr>
                <w:rFonts w:ascii="標楷體" w:eastAsia="標楷體" w:hAnsi="標楷體"/>
                <w:b/>
                <w:color w:val="000000" w:themeColor="text1"/>
                <w:sz w:val="28"/>
                <w:szCs w:val="28"/>
              </w:rPr>
            </w:pPr>
            <w:r w:rsidRPr="00BF75C0">
              <w:rPr>
                <w:rFonts w:ascii="標楷體" w:eastAsia="標楷體" w:hAnsi="標楷體"/>
                <w:b/>
                <w:color w:val="000000" w:themeColor="text1"/>
                <w:sz w:val="28"/>
                <w:szCs w:val="28"/>
              </w:rPr>
              <w:t>網</w:t>
            </w:r>
            <w:r w:rsidRPr="00BF75C0">
              <w:rPr>
                <w:rFonts w:ascii="標楷體" w:eastAsia="標楷體" w:hAnsi="標楷體"/>
                <w:b/>
                <w:color w:val="000000" w:themeColor="text1"/>
                <w:sz w:val="28"/>
                <w:szCs w:val="28"/>
              </w:rPr>
              <w:tab/>
              <w:t>址</w:t>
            </w:r>
          </w:p>
        </w:tc>
      </w:tr>
      <w:tr w:rsidR="004F3FCC" w:rsidRPr="00BF75C0" w14:paraId="1D336C3C" w14:textId="77777777" w:rsidTr="00E027EC">
        <w:trPr>
          <w:trHeight w:val="662"/>
        </w:trPr>
        <w:tc>
          <w:tcPr>
            <w:tcW w:w="3021" w:type="dxa"/>
            <w:vAlign w:val="center"/>
          </w:tcPr>
          <w:p w14:paraId="437D1D0C" w14:textId="77777777" w:rsidR="004F3FCC" w:rsidRPr="00BF75C0" w:rsidRDefault="004F3FCC" w:rsidP="00E027EC">
            <w:pPr>
              <w:pStyle w:val="TableParagraph"/>
              <w:spacing w:before="194" w:line="320" w:lineRule="exact"/>
              <w:ind w:left="110"/>
              <w:rPr>
                <w:rFonts w:ascii="標楷體" w:eastAsia="標楷體" w:hAnsi="標楷體"/>
                <w:color w:val="000000" w:themeColor="text1"/>
                <w:sz w:val="28"/>
                <w:szCs w:val="28"/>
              </w:rPr>
            </w:pPr>
            <w:r w:rsidRPr="00BF75C0">
              <w:rPr>
                <w:rFonts w:ascii="標楷體" w:eastAsia="標楷體" w:hAnsi="標楷體"/>
                <w:color w:val="000000" w:themeColor="text1"/>
                <w:sz w:val="28"/>
                <w:szCs w:val="28"/>
              </w:rPr>
              <w:t>e等公務園+學習平</w:t>
            </w:r>
            <w:proofErr w:type="gramStart"/>
            <w:r w:rsidRPr="00BF75C0">
              <w:rPr>
                <w:rFonts w:ascii="標楷體" w:eastAsia="標楷體" w:hAnsi="標楷體"/>
                <w:color w:val="000000" w:themeColor="text1"/>
                <w:sz w:val="28"/>
                <w:szCs w:val="28"/>
              </w:rPr>
              <w:t>臺</w:t>
            </w:r>
            <w:proofErr w:type="gramEnd"/>
          </w:p>
        </w:tc>
        <w:tc>
          <w:tcPr>
            <w:tcW w:w="6760" w:type="dxa"/>
            <w:vAlign w:val="center"/>
          </w:tcPr>
          <w:p w14:paraId="31D03FFC" w14:textId="77777777" w:rsidR="004F3FCC" w:rsidRPr="00BF75C0" w:rsidRDefault="004F3FCC" w:rsidP="00E027EC">
            <w:pPr>
              <w:pStyle w:val="TableParagraph"/>
              <w:spacing w:line="320" w:lineRule="exact"/>
              <w:ind w:left="109"/>
              <w:rPr>
                <w:rFonts w:ascii="標楷體" w:eastAsia="標楷體" w:hAnsi="標楷體"/>
                <w:color w:val="000000" w:themeColor="text1"/>
                <w:sz w:val="28"/>
                <w:szCs w:val="28"/>
              </w:rPr>
            </w:pPr>
            <w:hyperlink r:id="rId123" w:history="1">
              <w:r w:rsidRPr="00BF75C0">
                <w:rPr>
                  <w:rStyle w:val="af3"/>
                  <w:rFonts w:ascii="標楷體" w:eastAsia="標楷體" w:hAnsi="標楷體"/>
                  <w:color w:val="000000" w:themeColor="text1"/>
                </w:rPr>
                <w:t>https://elearn.hrd.gov.tw/mooc/index.php</w:t>
              </w:r>
            </w:hyperlink>
          </w:p>
        </w:tc>
      </w:tr>
      <w:tr w:rsidR="004F3FCC" w:rsidRPr="00BF75C0" w14:paraId="22E4CEFE" w14:textId="77777777" w:rsidTr="00E027EC">
        <w:trPr>
          <w:trHeight w:val="726"/>
        </w:trPr>
        <w:tc>
          <w:tcPr>
            <w:tcW w:w="3021" w:type="dxa"/>
            <w:vAlign w:val="center"/>
          </w:tcPr>
          <w:p w14:paraId="58CBEA6D" w14:textId="77777777" w:rsidR="004F3FCC" w:rsidRPr="00BF75C0" w:rsidRDefault="004F3FCC" w:rsidP="00E027EC">
            <w:pPr>
              <w:pStyle w:val="TableParagraph"/>
              <w:spacing w:before="196" w:line="320" w:lineRule="exact"/>
              <w:ind w:left="110"/>
              <w:rPr>
                <w:rFonts w:ascii="標楷體" w:eastAsia="標楷體" w:hAnsi="標楷體"/>
                <w:color w:val="000000" w:themeColor="text1"/>
                <w:sz w:val="28"/>
                <w:szCs w:val="28"/>
              </w:rPr>
            </w:pPr>
            <w:proofErr w:type="gramStart"/>
            <w:r w:rsidRPr="00BF75C0">
              <w:rPr>
                <w:rFonts w:ascii="標楷體" w:eastAsia="標楷體" w:hAnsi="標楷體"/>
                <w:color w:val="000000" w:themeColor="text1"/>
                <w:sz w:val="28"/>
                <w:szCs w:val="28"/>
              </w:rPr>
              <w:t>臺</w:t>
            </w:r>
            <w:proofErr w:type="gramEnd"/>
            <w:r w:rsidRPr="00BF75C0">
              <w:rPr>
                <w:rFonts w:ascii="標楷體" w:eastAsia="標楷體" w:hAnsi="標楷體"/>
                <w:color w:val="000000" w:themeColor="text1"/>
                <w:sz w:val="28"/>
                <w:szCs w:val="28"/>
              </w:rPr>
              <w:t>北e大數位學習網</w:t>
            </w:r>
          </w:p>
        </w:tc>
        <w:tc>
          <w:tcPr>
            <w:tcW w:w="6760" w:type="dxa"/>
            <w:vAlign w:val="center"/>
          </w:tcPr>
          <w:p w14:paraId="21ED2D05" w14:textId="77777777" w:rsidR="004F3FCC" w:rsidRPr="00BF75C0" w:rsidRDefault="004F3FCC" w:rsidP="00E027EC">
            <w:pPr>
              <w:pStyle w:val="TableParagraph"/>
              <w:spacing w:line="320" w:lineRule="exact"/>
              <w:ind w:left="109"/>
              <w:rPr>
                <w:rFonts w:ascii="標楷體" w:eastAsiaTheme="minorEastAsia" w:hAnsi="標楷體"/>
                <w:color w:val="000000" w:themeColor="text1"/>
                <w:sz w:val="28"/>
                <w:szCs w:val="28"/>
              </w:rPr>
            </w:pPr>
            <w:hyperlink r:id="rId124" w:history="1">
              <w:r w:rsidRPr="00BF75C0">
                <w:rPr>
                  <w:rStyle w:val="af3"/>
                  <w:rFonts w:ascii="標楷體" w:eastAsiaTheme="minorEastAsia" w:hAnsi="標楷體"/>
                  <w:color w:val="000000" w:themeColor="text1"/>
                </w:rPr>
                <w:t>https://elearning.taipei/mpage/</w:t>
              </w:r>
            </w:hyperlink>
            <w:r w:rsidRPr="00BF75C0">
              <w:rPr>
                <w:rFonts w:ascii="標楷體" w:eastAsiaTheme="minorEastAsia" w:hAnsi="標楷體" w:hint="eastAsia"/>
                <w:color w:val="000000" w:themeColor="text1"/>
                <w:sz w:val="28"/>
                <w:szCs w:val="28"/>
              </w:rPr>
              <w:t xml:space="preserve"> </w:t>
            </w:r>
          </w:p>
        </w:tc>
      </w:tr>
      <w:tr w:rsidR="004F3FCC" w:rsidRPr="00BF75C0" w14:paraId="20CC185E" w14:textId="77777777" w:rsidTr="00E027EC">
        <w:trPr>
          <w:trHeight w:val="726"/>
        </w:trPr>
        <w:tc>
          <w:tcPr>
            <w:tcW w:w="3021" w:type="dxa"/>
            <w:vAlign w:val="center"/>
          </w:tcPr>
          <w:p w14:paraId="3EE5A643" w14:textId="77777777" w:rsidR="004F3FCC" w:rsidRPr="00BF75C0" w:rsidRDefault="004F3FCC" w:rsidP="00E027EC">
            <w:pPr>
              <w:pStyle w:val="TableParagraph"/>
              <w:spacing w:before="194" w:line="320" w:lineRule="exact"/>
              <w:ind w:left="110"/>
              <w:rPr>
                <w:rFonts w:ascii="標楷體" w:eastAsia="標楷體" w:hAnsi="標楷體"/>
                <w:color w:val="000000" w:themeColor="text1"/>
                <w:sz w:val="28"/>
                <w:szCs w:val="28"/>
              </w:rPr>
            </w:pPr>
            <w:r w:rsidRPr="00BF75C0">
              <w:rPr>
                <w:rFonts w:ascii="標楷體" w:eastAsia="標楷體" w:hAnsi="標楷體"/>
                <w:color w:val="000000" w:themeColor="text1"/>
                <w:sz w:val="28"/>
                <w:szCs w:val="28"/>
              </w:rPr>
              <w:t>港都e學苑</w:t>
            </w:r>
          </w:p>
        </w:tc>
        <w:tc>
          <w:tcPr>
            <w:tcW w:w="6760" w:type="dxa"/>
            <w:vAlign w:val="center"/>
          </w:tcPr>
          <w:p w14:paraId="0B2836D4" w14:textId="77777777" w:rsidR="004F3FCC" w:rsidRPr="00BF75C0" w:rsidRDefault="004F3FCC" w:rsidP="00E027EC">
            <w:pPr>
              <w:pStyle w:val="TableParagraph"/>
              <w:spacing w:line="320" w:lineRule="exact"/>
              <w:ind w:left="109"/>
              <w:rPr>
                <w:rFonts w:ascii="標楷體" w:eastAsia="標楷體" w:hAnsi="標楷體"/>
                <w:color w:val="000000" w:themeColor="text1"/>
                <w:sz w:val="28"/>
                <w:szCs w:val="28"/>
              </w:rPr>
            </w:pPr>
            <w:hyperlink r:id="rId125" w:history="1">
              <w:r w:rsidRPr="00BF75C0">
                <w:rPr>
                  <w:rStyle w:val="af3"/>
                  <w:rFonts w:ascii="標楷體" w:eastAsia="標楷體" w:hAnsi="標楷體"/>
                  <w:color w:val="000000" w:themeColor="text1"/>
                </w:rPr>
                <w:t>https://kcg.elearn.hrd.gov.tw/mooc/index.php</w:t>
              </w:r>
            </w:hyperlink>
          </w:p>
        </w:tc>
      </w:tr>
    </w:tbl>
    <w:p w14:paraId="71FFE8F2" w14:textId="60EF3C90" w:rsidR="004F3FCC" w:rsidRPr="004F3FCC" w:rsidRDefault="004F3FCC" w:rsidP="004F3FCC">
      <w:pPr>
        <w:pStyle w:val="2"/>
        <w:rPr>
          <w:b/>
          <w:bCs/>
          <w:lang w:eastAsia="zh-TW"/>
        </w:rPr>
      </w:pPr>
    </w:p>
    <w:sectPr w:rsidR="004F3FCC" w:rsidRPr="004F3FCC" w:rsidSect="004F3FCC">
      <w:pgSz w:w="11906" w:h="16838"/>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7C4C" w14:textId="77777777" w:rsidR="00614C1B" w:rsidRDefault="00614C1B" w:rsidP="000D4A5D">
      <w:pPr>
        <w:spacing w:after="0"/>
      </w:pPr>
      <w:r>
        <w:separator/>
      </w:r>
    </w:p>
  </w:endnote>
  <w:endnote w:type="continuationSeparator" w:id="0">
    <w:p w14:paraId="22B8EDEE" w14:textId="77777777" w:rsidR="00614C1B" w:rsidRDefault="00614C1B" w:rsidP="000D4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12606"/>
      <w:docPartObj>
        <w:docPartGallery w:val="Page Numbers (Bottom of Page)"/>
        <w:docPartUnique/>
      </w:docPartObj>
    </w:sdtPr>
    <w:sdtContent>
      <w:p w14:paraId="5064E282" w14:textId="21210A71" w:rsidR="00CA0194" w:rsidRDefault="00CA0194" w:rsidP="003F5AC6">
        <w:pPr>
          <w:pStyle w:val="af0"/>
          <w:jc w:val="center"/>
        </w:pPr>
        <w:r>
          <w:fldChar w:fldCharType="begin"/>
        </w:r>
        <w:r>
          <w:instrText>PAGE   \* MERGEFORMAT</w:instrText>
        </w:r>
        <w:r>
          <w:fldChar w:fldCharType="separate"/>
        </w:r>
        <w:r>
          <w:rPr>
            <w:lang w:val="zh-TW" w:eastAsia="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850E" w14:textId="77777777" w:rsidR="00614C1B" w:rsidRDefault="00614C1B" w:rsidP="000D4A5D">
      <w:pPr>
        <w:spacing w:after="0"/>
      </w:pPr>
      <w:r>
        <w:separator/>
      </w:r>
    </w:p>
  </w:footnote>
  <w:footnote w:type="continuationSeparator" w:id="0">
    <w:p w14:paraId="6DCFEB03" w14:textId="77777777" w:rsidR="00614C1B" w:rsidRDefault="00614C1B" w:rsidP="000D4A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597"/>
    <w:multiLevelType w:val="hybridMultilevel"/>
    <w:tmpl w:val="A90249B2"/>
    <w:lvl w:ilvl="0" w:tplc="C47A20DA">
      <w:start w:val="1"/>
      <w:numFmt w:val="decimal"/>
      <w:lvlText w:val="%1."/>
      <w:lvlJc w:val="left"/>
      <w:pPr>
        <w:ind w:left="368" w:hanging="360"/>
      </w:pPr>
      <w:rPr>
        <w:rFonts w:hint="default"/>
      </w:rPr>
    </w:lvl>
    <w:lvl w:ilvl="1" w:tplc="04090019" w:tentative="1">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1" w15:restartNumberingAfterBreak="0">
    <w:nsid w:val="02F77B9F"/>
    <w:multiLevelType w:val="hybridMultilevel"/>
    <w:tmpl w:val="642076DA"/>
    <w:lvl w:ilvl="0" w:tplc="16F8880A">
      <w:start w:val="1"/>
      <w:numFmt w:val="decimal"/>
      <w:lvlText w:val="%1."/>
      <w:lvlJc w:val="left"/>
      <w:pPr>
        <w:ind w:left="359" w:hanging="251"/>
      </w:pPr>
      <w:rPr>
        <w:rFonts w:ascii="SimSun" w:eastAsia="SimSun" w:hAnsi="SimSun" w:cs="SimSun" w:hint="default"/>
        <w:w w:val="96"/>
        <w:sz w:val="28"/>
        <w:szCs w:val="28"/>
        <w:lang w:val="en-US" w:eastAsia="zh-TW" w:bidi="ar-SA"/>
      </w:rPr>
    </w:lvl>
    <w:lvl w:ilvl="1" w:tplc="ECD42B88">
      <w:numFmt w:val="bullet"/>
      <w:lvlText w:val="•"/>
      <w:lvlJc w:val="left"/>
      <w:pPr>
        <w:ind w:left="606" w:hanging="251"/>
      </w:pPr>
      <w:rPr>
        <w:rFonts w:hint="default"/>
        <w:lang w:val="en-US" w:eastAsia="zh-TW" w:bidi="ar-SA"/>
      </w:rPr>
    </w:lvl>
    <w:lvl w:ilvl="2" w:tplc="4472388A">
      <w:numFmt w:val="bullet"/>
      <w:lvlText w:val="•"/>
      <w:lvlJc w:val="left"/>
      <w:pPr>
        <w:ind w:left="852" w:hanging="251"/>
      </w:pPr>
      <w:rPr>
        <w:rFonts w:hint="default"/>
        <w:lang w:val="en-US" w:eastAsia="zh-TW" w:bidi="ar-SA"/>
      </w:rPr>
    </w:lvl>
    <w:lvl w:ilvl="3" w:tplc="94CA9BFE">
      <w:numFmt w:val="bullet"/>
      <w:lvlText w:val="•"/>
      <w:lvlJc w:val="left"/>
      <w:pPr>
        <w:ind w:left="1099" w:hanging="251"/>
      </w:pPr>
      <w:rPr>
        <w:rFonts w:hint="default"/>
        <w:lang w:val="en-US" w:eastAsia="zh-TW" w:bidi="ar-SA"/>
      </w:rPr>
    </w:lvl>
    <w:lvl w:ilvl="4" w:tplc="EBAA84B4">
      <w:numFmt w:val="bullet"/>
      <w:lvlText w:val="•"/>
      <w:lvlJc w:val="left"/>
      <w:pPr>
        <w:ind w:left="1345" w:hanging="251"/>
      </w:pPr>
      <w:rPr>
        <w:rFonts w:hint="default"/>
        <w:lang w:val="en-US" w:eastAsia="zh-TW" w:bidi="ar-SA"/>
      </w:rPr>
    </w:lvl>
    <w:lvl w:ilvl="5" w:tplc="6434BE0A">
      <w:numFmt w:val="bullet"/>
      <w:lvlText w:val="•"/>
      <w:lvlJc w:val="left"/>
      <w:pPr>
        <w:ind w:left="1592" w:hanging="251"/>
      </w:pPr>
      <w:rPr>
        <w:rFonts w:hint="default"/>
        <w:lang w:val="en-US" w:eastAsia="zh-TW" w:bidi="ar-SA"/>
      </w:rPr>
    </w:lvl>
    <w:lvl w:ilvl="6" w:tplc="FB72CCB8">
      <w:numFmt w:val="bullet"/>
      <w:lvlText w:val="•"/>
      <w:lvlJc w:val="left"/>
      <w:pPr>
        <w:ind w:left="1838" w:hanging="251"/>
      </w:pPr>
      <w:rPr>
        <w:rFonts w:hint="default"/>
        <w:lang w:val="en-US" w:eastAsia="zh-TW" w:bidi="ar-SA"/>
      </w:rPr>
    </w:lvl>
    <w:lvl w:ilvl="7" w:tplc="3356B77C">
      <w:numFmt w:val="bullet"/>
      <w:lvlText w:val="•"/>
      <w:lvlJc w:val="left"/>
      <w:pPr>
        <w:ind w:left="2084" w:hanging="251"/>
      </w:pPr>
      <w:rPr>
        <w:rFonts w:hint="default"/>
        <w:lang w:val="en-US" w:eastAsia="zh-TW" w:bidi="ar-SA"/>
      </w:rPr>
    </w:lvl>
    <w:lvl w:ilvl="8" w:tplc="8F6EDA14">
      <w:numFmt w:val="bullet"/>
      <w:lvlText w:val="•"/>
      <w:lvlJc w:val="left"/>
      <w:pPr>
        <w:ind w:left="2331" w:hanging="251"/>
      </w:pPr>
      <w:rPr>
        <w:rFonts w:hint="default"/>
        <w:lang w:val="en-US" w:eastAsia="zh-TW" w:bidi="ar-SA"/>
      </w:rPr>
    </w:lvl>
  </w:abstractNum>
  <w:abstractNum w:abstractNumId="2" w15:restartNumberingAfterBreak="0">
    <w:nsid w:val="03242CE7"/>
    <w:multiLevelType w:val="hybridMultilevel"/>
    <w:tmpl w:val="4C48EF78"/>
    <w:lvl w:ilvl="0" w:tplc="5EA07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8A0420"/>
    <w:multiLevelType w:val="hybridMultilevel"/>
    <w:tmpl w:val="DC789C4C"/>
    <w:lvl w:ilvl="0" w:tplc="B088DA74">
      <w:start w:val="1"/>
      <w:numFmt w:val="decimal"/>
      <w:lvlText w:val="%1."/>
      <w:lvlJc w:val="left"/>
      <w:pPr>
        <w:ind w:left="353" w:hanging="250"/>
      </w:pPr>
      <w:rPr>
        <w:rFonts w:ascii="SimSun" w:eastAsia="SimSun" w:hAnsi="SimSun" w:cs="SimSun" w:hint="default"/>
        <w:w w:val="100"/>
        <w:sz w:val="28"/>
        <w:szCs w:val="28"/>
        <w:lang w:val="en-US" w:eastAsia="zh-TW" w:bidi="ar-SA"/>
      </w:rPr>
    </w:lvl>
    <w:lvl w:ilvl="1" w:tplc="F79228E2">
      <w:numFmt w:val="bullet"/>
      <w:lvlText w:val="•"/>
      <w:lvlJc w:val="left"/>
      <w:pPr>
        <w:ind w:left="786" w:hanging="250"/>
      </w:pPr>
      <w:rPr>
        <w:rFonts w:hint="default"/>
        <w:lang w:val="en-US" w:eastAsia="zh-TW" w:bidi="ar-SA"/>
      </w:rPr>
    </w:lvl>
    <w:lvl w:ilvl="2" w:tplc="DC60EA1A">
      <w:numFmt w:val="bullet"/>
      <w:lvlText w:val="•"/>
      <w:lvlJc w:val="left"/>
      <w:pPr>
        <w:ind w:left="1213" w:hanging="250"/>
      </w:pPr>
      <w:rPr>
        <w:rFonts w:hint="default"/>
        <w:lang w:val="en-US" w:eastAsia="zh-TW" w:bidi="ar-SA"/>
      </w:rPr>
    </w:lvl>
    <w:lvl w:ilvl="3" w:tplc="6B368962">
      <w:numFmt w:val="bullet"/>
      <w:lvlText w:val="•"/>
      <w:lvlJc w:val="left"/>
      <w:pPr>
        <w:ind w:left="1639" w:hanging="250"/>
      </w:pPr>
      <w:rPr>
        <w:rFonts w:hint="default"/>
        <w:lang w:val="en-US" w:eastAsia="zh-TW" w:bidi="ar-SA"/>
      </w:rPr>
    </w:lvl>
    <w:lvl w:ilvl="4" w:tplc="F072C942">
      <w:numFmt w:val="bullet"/>
      <w:lvlText w:val="•"/>
      <w:lvlJc w:val="left"/>
      <w:pPr>
        <w:ind w:left="2066" w:hanging="250"/>
      </w:pPr>
      <w:rPr>
        <w:rFonts w:hint="default"/>
        <w:lang w:val="en-US" w:eastAsia="zh-TW" w:bidi="ar-SA"/>
      </w:rPr>
    </w:lvl>
    <w:lvl w:ilvl="5" w:tplc="945ADE04">
      <w:numFmt w:val="bullet"/>
      <w:lvlText w:val="•"/>
      <w:lvlJc w:val="left"/>
      <w:pPr>
        <w:ind w:left="2493" w:hanging="250"/>
      </w:pPr>
      <w:rPr>
        <w:rFonts w:hint="default"/>
        <w:lang w:val="en-US" w:eastAsia="zh-TW" w:bidi="ar-SA"/>
      </w:rPr>
    </w:lvl>
    <w:lvl w:ilvl="6" w:tplc="F2381116">
      <w:numFmt w:val="bullet"/>
      <w:lvlText w:val="•"/>
      <w:lvlJc w:val="left"/>
      <w:pPr>
        <w:ind w:left="2919" w:hanging="250"/>
      </w:pPr>
      <w:rPr>
        <w:rFonts w:hint="default"/>
        <w:lang w:val="en-US" w:eastAsia="zh-TW" w:bidi="ar-SA"/>
      </w:rPr>
    </w:lvl>
    <w:lvl w:ilvl="7" w:tplc="E80487EE">
      <w:numFmt w:val="bullet"/>
      <w:lvlText w:val="•"/>
      <w:lvlJc w:val="left"/>
      <w:pPr>
        <w:ind w:left="3346" w:hanging="250"/>
      </w:pPr>
      <w:rPr>
        <w:rFonts w:hint="default"/>
        <w:lang w:val="en-US" w:eastAsia="zh-TW" w:bidi="ar-SA"/>
      </w:rPr>
    </w:lvl>
    <w:lvl w:ilvl="8" w:tplc="5D54DF74">
      <w:numFmt w:val="bullet"/>
      <w:lvlText w:val="•"/>
      <w:lvlJc w:val="left"/>
      <w:pPr>
        <w:ind w:left="3772" w:hanging="250"/>
      </w:pPr>
      <w:rPr>
        <w:rFonts w:hint="default"/>
        <w:lang w:val="en-US" w:eastAsia="zh-TW" w:bidi="ar-SA"/>
      </w:rPr>
    </w:lvl>
  </w:abstractNum>
  <w:abstractNum w:abstractNumId="4" w15:restartNumberingAfterBreak="0">
    <w:nsid w:val="05123C72"/>
    <w:multiLevelType w:val="hybridMultilevel"/>
    <w:tmpl w:val="2CA05524"/>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227A6A"/>
    <w:multiLevelType w:val="hybridMultilevel"/>
    <w:tmpl w:val="2CA05524"/>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0A4CB5"/>
    <w:multiLevelType w:val="hybridMultilevel"/>
    <w:tmpl w:val="5F325D92"/>
    <w:lvl w:ilvl="0" w:tplc="7A081BD6">
      <w:start w:val="1"/>
      <w:numFmt w:val="decimal"/>
      <w:lvlText w:val="%1."/>
      <w:lvlJc w:val="left"/>
      <w:pPr>
        <w:ind w:left="473" w:hanging="360"/>
      </w:pPr>
      <w:rPr>
        <w:rFonts w:hint="default"/>
        <w:u w:val="none"/>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7" w15:restartNumberingAfterBreak="0">
    <w:nsid w:val="07771830"/>
    <w:multiLevelType w:val="hybridMultilevel"/>
    <w:tmpl w:val="197C2686"/>
    <w:lvl w:ilvl="0" w:tplc="5C5EDE56">
      <w:start w:val="1"/>
      <w:numFmt w:val="decimal"/>
      <w:lvlText w:val="%1."/>
      <w:lvlJc w:val="left"/>
      <w:pPr>
        <w:ind w:left="362" w:hanging="250"/>
      </w:pPr>
      <w:rPr>
        <w:rFonts w:ascii="SimSun" w:eastAsia="SimSun" w:hAnsi="SimSun" w:cs="SimSun" w:hint="default"/>
        <w:w w:val="100"/>
        <w:sz w:val="28"/>
        <w:szCs w:val="28"/>
        <w:lang w:val="en-US" w:eastAsia="zh-TW" w:bidi="ar-SA"/>
      </w:rPr>
    </w:lvl>
    <w:lvl w:ilvl="1" w:tplc="5DD2B5B4">
      <w:numFmt w:val="bullet"/>
      <w:lvlText w:val="•"/>
      <w:lvlJc w:val="left"/>
      <w:pPr>
        <w:ind w:left="786" w:hanging="250"/>
      </w:pPr>
      <w:rPr>
        <w:rFonts w:hint="default"/>
        <w:lang w:val="en-US" w:eastAsia="zh-TW" w:bidi="ar-SA"/>
      </w:rPr>
    </w:lvl>
    <w:lvl w:ilvl="2" w:tplc="585C1358">
      <w:numFmt w:val="bullet"/>
      <w:lvlText w:val="•"/>
      <w:lvlJc w:val="left"/>
      <w:pPr>
        <w:ind w:left="1213" w:hanging="250"/>
      </w:pPr>
      <w:rPr>
        <w:rFonts w:hint="default"/>
        <w:lang w:val="en-US" w:eastAsia="zh-TW" w:bidi="ar-SA"/>
      </w:rPr>
    </w:lvl>
    <w:lvl w:ilvl="3" w:tplc="7D58FF98">
      <w:numFmt w:val="bullet"/>
      <w:lvlText w:val="•"/>
      <w:lvlJc w:val="left"/>
      <w:pPr>
        <w:ind w:left="1639" w:hanging="250"/>
      </w:pPr>
      <w:rPr>
        <w:rFonts w:hint="default"/>
        <w:lang w:val="en-US" w:eastAsia="zh-TW" w:bidi="ar-SA"/>
      </w:rPr>
    </w:lvl>
    <w:lvl w:ilvl="4" w:tplc="F468F17A">
      <w:numFmt w:val="bullet"/>
      <w:lvlText w:val="•"/>
      <w:lvlJc w:val="left"/>
      <w:pPr>
        <w:ind w:left="2066" w:hanging="250"/>
      </w:pPr>
      <w:rPr>
        <w:rFonts w:hint="default"/>
        <w:lang w:val="en-US" w:eastAsia="zh-TW" w:bidi="ar-SA"/>
      </w:rPr>
    </w:lvl>
    <w:lvl w:ilvl="5" w:tplc="5CC2EC0C">
      <w:numFmt w:val="bullet"/>
      <w:lvlText w:val="•"/>
      <w:lvlJc w:val="left"/>
      <w:pPr>
        <w:ind w:left="2493" w:hanging="250"/>
      </w:pPr>
      <w:rPr>
        <w:rFonts w:hint="default"/>
        <w:lang w:val="en-US" w:eastAsia="zh-TW" w:bidi="ar-SA"/>
      </w:rPr>
    </w:lvl>
    <w:lvl w:ilvl="6" w:tplc="20827EA0">
      <w:numFmt w:val="bullet"/>
      <w:lvlText w:val="•"/>
      <w:lvlJc w:val="left"/>
      <w:pPr>
        <w:ind w:left="2919" w:hanging="250"/>
      </w:pPr>
      <w:rPr>
        <w:rFonts w:hint="default"/>
        <w:lang w:val="en-US" w:eastAsia="zh-TW" w:bidi="ar-SA"/>
      </w:rPr>
    </w:lvl>
    <w:lvl w:ilvl="7" w:tplc="2E0CE198">
      <w:numFmt w:val="bullet"/>
      <w:lvlText w:val="•"/>
      <w:lvlJc w:val="left"/>
      <w:pPr>
        <w:ind w:left="3346" w:hanging="250"/>
      </w:pPr>
      <w:rPr>
        <w:rFonts w:hint="default"/>
        <w:lang w:val="en-US" w:eastAsia="zh-TW" w:bidi="ar-SA"/>
      </w:rPr>
    </w:lvl>
    <w:lvl w:ilvl="8" w:tplc="33385D1E">
      <w:numFmt w:val="bullet"/>
      <w:lvlText w:val="•"/>
      <w:lvlJc w:val="left"/>
      <w:pPr>
        <w:ind w:left="3772" w:hanging="250"/>
      </w:pPr>
      <w:rPr>
        <w:rFonts w:hint="default"/>
        <w:lang w:val="en-US" w:eastAsia="zh-TW" w:bidi="ar-SA"/>
      </w:rPr>
    </w:lvl>
  </w:abstractNum>
  <w:abstractNum w:abstractNumId="8" w15:restartNumberingAfterBreak="0">
    <w:nsid w:val="07B317B8"/>
    <w:multiLevelType w:val="hybridMultilevel"/>
    <w:tmpl w:val="2D8EF5D4"/>
    <w:lvl w:ilvl="0" w:tplc="0409000F">
      <w:start w:val="1"/>
      <w:numFmt w:val="decimal"/>
      <w:lvlText w:val="%1."/>
      <w:lvlJc w:val="left"/>
      <w:pPr>
        <w:ind w:left="488" w:hanging="480"/>
      </w:pPr>
    </w:lvl>
    <w:lvl w:ilvl="1" w:tplc="04090019" w:tentative="1">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9" w15:restartNumberingAfterBreak="0">
    <w:nsid w:val="0811288B"/>
    <w:multiLevelType w:val="hybridMultilevel"/>
    <w:tmpl w:val="5D7A896A"/>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BEA3379"/>
    <w:multiLevelType w:val="hybridMultilevel"/>
    <w:tmpl w:val="3AFC3A30"/>
    <w:lvl w:ilvl="0" w:tplc="316A1928">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32" w:hanging="480"/>
      </w:pPr>
    </w:lvl>
    <w:lvl w:ilvl="2" w:tplc="0409001B" w:tentative="1">
      <w:start w:val="1"/>
      <w:numFmt w:val="lowerRoman"/>
      <w:lvlText w:val="%3."/>
      <w:lvlJc w:val="right"/>
      <w:pPr>
        <w:ind w:left="1912" w:hanging="480"/>
      </w:pPr>
    </w:lvl>
    <w:lvl w:ilvl="3" w:tplc="0409000F" w:tentative="1">
      <w:start w:val="1"/>
      <w:numFmt w:val="decimal"/>
      <w:lvlText w:val="%4."/>
      <w:lvlJc w:val="left"/>
      <w:pPr>
        <w:ind w:left="2392" w:hanging="480"/>
      </w:pPr>
    </w:lvl>
    <w:lvl w:ilvl="4" w:tplc="04090019" w:tentative="1">
      <w:start w:val="1"/>
      <w:numFmt w:val="ideographTraditional"/>
      <w:lvlText w:val="%5、"/>
      <w:lvlJc w:val="left"/>
      <w:pPr>
        <w:ind w:left="2872" w:hanging="480"/>
      </w:pPr>
    </w:lvl>
    <w:lvl w:ilvl="5" w:tplc="0409001B" w:tentative="1">
      <w:start w:val="1"/>
      <w:numFmt w:val="lowerRoman"/>
      <w:lvlText w:val="%6."/>
      <w:lvlJc w:val="right"/>
      <w:pPr>
        <w:ind w:left="3352" w:hanging="480"/>
      </w:pPr>
    </w:lvl>
    <w:lvl w:ilvl="6" w:tplc="0409000F" w:tentative="1">
      <w:start w:val="1"/>
      <w:numFmt w:val="decimal"/>
      <w:lvlText w:val="%7."/>
      <w:lvlJc w:val="left"/>
      <w:pPr>
        <w:ind w:left="3832" w:hanging="480"/>
      </w:pPr>
    </w:lvl>
    <w:lvl w:ilvl="7" w:tplc="04090019" w:tentative="1">
      <w:start w:val="1"/>
      <w:numFmt w:val="ideographTraditional"/>
      <w:lvlText w:val="%8、"/>
      <w:lvlJc w:val="left"/>
      <w:pPr>
        <w:ind w:left="4312" w:hanging="480"/>
      </w:pPr>
    </w:lvl>
    <w:lvl w:ilvl="8" w:tplc="0409001B" w:tentative="1">
      <w:start w:val="1"/>
      <w:numFmt w:val="lowerRoman"/>
      <w:lvlText w:val="%9."/>
      <w:lvlJc w:val="right"/>
      <w:pPr>
        <w:ind w:left="4792" w:hanging="480"/>
      </w:pPr>
    </w:lvl>
  </w:abstractNum>
  <w:abstractNum w:abstractNumId="11" w15:restartNumberingAfterBreak="0">
    <w:nsid w:val="0C4C73A6"/>
    <w:multiLevelType w:val="hybridMultilevel"/>
    <w:tmpl w:val="979E3374"/>
    <w:lvl w:ilvl="0" w:tplc="5EDEDCB6">
      <w:start w:val="1"/>
      <w:numFmt w:val="decimal"/>
      <w:lvlText w:val="%1."/>
      <w:lvlJc w:val="left"/>
      <w:pPr>
        <w:ind w:left="362" w:hanging="250"/>
      </w:pPr>
      <w:rPr>
        <w:rFonts w:ascii="SimSun" w:eastAsia="SimSun" w:hAnsi="SimSun" w:cs="SimSun" w:hint="default"/>
        <w:w w:val="100"/>
        <w:sz w:val="28"/>
        <w:szCs w:val="28"/>
        <w:lang w:val="en-US" w:eastAsia="zh-TW" w:bidi="ar-SA"/>
      </w:rPr>
    </w:lvl>
    <w:lvl w:ilvl="1" w:tplc="65B67940">
      <w:numFmt w:val="bullet"/>
      <w:lvlText w:val="•"/>
      <w:lvlJc w:val="left"/>
      <w:pPr>
        <w:ind w:left="786" w:hanging="250"/>
      </w:pPr>
      <w:rPr>
        <w:rFonts w:hint="default"/>
        <w:lang w:val="en-US" w:eastAsia="zh-TW" w:bidi="ar-SA"/>
      </w:rPr>
    </w:lvl>
    <w:lvl w:ilvl="2" w:tplc="EB140C10">
      <w:numFmt w:val="bullet"/>
      <w:lvlText w:val="•"/>
      <w:lvlJc w:val="left"/>
      <w:pPr>
        <w:ind w:left="1213" w:hanging="250"/>
      </w:pPr>
      <w:rPr>
        <w:rFonts w:hint="default"/>
        <w:lang w:val="en-US" w:eastAsia="zh-TW" w:bidi="ar-SA"/>
      </w:rPr>
    </w:lvl>
    <w:lvl w:ilvl="3" w:tplc="05DACB40">
      <w:numFmt w:val="bullet"/>
      <w:lvlText w:val="•"/>
      <w:lvlJc w:val="left"/>
      <w:pPr>
        <w:ind w:left="1639" w:hanging="250"/>
      </w:pPr>
      <w:rPr>
        <w:rFonts w:hint="default"/>
        <w:lang w:val="en-US" w:eastAsia="zh-TW" w:bidi="ar-SA"/>
      </w:rPr>
    </w:lvl>
    <w:lvl w:ilvl="4" w:tplc="F5E4D7A6">
      <w:numFmt w:val="bullet"/>
      <w:lvlText w:val="•"/>
      <w:lvlJc w:val="left"/>
      <w:pPr>
        <w:ind w:left="2066" w:hanging="250"/>
      </w:pPr>
      <w:rPr>
        <w:rFonts w:hint="default"/>
        <w:lang w:val="en-US" w:eastAsia="zh-TW" w:bidi="ar-SA"/>
      </w:rPr>
    </w:lvl>
    <w:lvl w:ilvl="5" w:tplc="BE14BA08">
      <w:numFmt w:val="bullet"/>
      <w:lvlText w:val="•"/>
      <w:lvlJc w:val="left"/>
      <w:pPr>
        <w:ind w:left="2493" w:hanging="250"/>
      </w:pPr>
      <w:rPr>
        <w:rFonts w:hint="default"/>
        <w:lang w:val="en-US" w:eastAsia="zh-TW" w:bidi="ar-SA"/>
      </w:rPr>
    </w:lvl>
    <w:lvl w:ilvl="6" w:tplc="6D781590">
      <w:numFmt w:val="bullet"/>
      <w:lvlText w:val="•"/>
      <w:lvlJc w:val="left"/>
      <w:pPr>
        <w:ind w:left="2919" w:hanging="250"/>
      </w:pPr>
      <w:rPr>
        <w:rFonts w:hint="default"/>
        <w:lang w:val="en-US" w:eastAsia="zh-TW" w:bidi="ar-SA"/>
      </w:rPr>
    </w:lvl>
    <w:lvl w:ilvl="7" w:tplc="917CB500">
      <w:numFmt w:val="bullet"/>
      <w:lvlText w:val="•"/>
      <w:lvlJc w:val="left"/>
      <w:pPr>
        <w:ind w:left="3346" w:hanging="250"/>
      </w:pPr>
      <w:rPr>
        <w:rFonts w:hint="default"/>
        <w:lang w:val="en-US" w:eastAsia="zh-TW" w:bidi="ar-SA"/>
      </w:rPr>
    </w:lvl>
    <w:lvl w:ilvl="8" w:tplc="5E30B526">
      <w:numFmt w:val="bullet"/>
      <w:lvlText w:val="•"/>
      <w:lvlJc w:val="left"/>
      <w:pPr>
        <w:ind w:left="3772" w:hanging="250"/>
      </w:pPr>
      <w:rPr>
        <w:rFonts w:hint="default"/>
        <w:lang w:val="en-US" w:eastAsia="zh-TW" w:bidi="ar-SA"/>
      </w:rPr>
    </w:lvl>
  </w:abstractNum>
  <w:abstractNum w:abstractNumId="12" w15:restartNumberingAfterBreak="0">
    <w:nsid w:val="0C8A3A51"/>
    <w:multiLevelType w:val="hybridMultilevel"/>
    <w:tmpl w:val="4A2CD666"/>
    <w:lvl w:ilvl="0" w:tplc="F22661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EDF230D"/>
    <w:multiLevelType w:val="hybridMultilevel"/>
    <w:tmpl w:val="12C80384"/>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F6D7A54"/>
    <w:multiLevelType w:val="hybridMultilevel"/>
    <w:tmpl w:val="0C766A56"/>
    <w:lvl w:ilvl="0" w:tplc="2318B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778792D"/>
    <w:multiLevelType w:val="hybridMultilevel"/>
    <w:tmpl w:val="2CA05524"/>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8B148E"/>
    <w:multiLevelType w:val="hybridMultilevel"/>
    <w:tmpl w:val="FC76E352"/>
    <w:lvl w:ilvl="0" w:tplc="73CCDE9E">
      <w:start w:val="1"/>
      <w:numFmt w:val="decimal"/>
      <w:lvlText w:val="%1."/>
      <w:lvlJc w:val="left"/>
      <w:pPr>
        <w:ind w:left="361" w:hanging="250"/>
      </w:pPr>
      <w:rPr>
        <w:rFonts w:ascii="SimSun" w:eastAsia="SimSun" w:hAnsi="SimSun" w:cs="SimSun" w:hint="default"/>
        <w:w w:val="100"/>
        <w:sz w:val="28"/>
        <w:szCs w:val="28"/>
        <w:lang w:val="en-US" w:eastAsia="zh-TW" w:bidi="ar-SA"/>
      </w:rPr>
    </w:lvl>
    <w:lvl w:ilvl="1" w:tplc="C9C4F224">
      <w:numFmt w:val="bullet"/>
      <w:lvlText w:val="•"/>
      <w:lvlJc w:val="left"/>
      <w:pPr>
        <w:ind w:left="635" w:hanging="250"/>
      </w:pPr>
      <w:rPr>
        <w:rFonts w:hint="default"/>
        <w:lang w:val="en-US" w:eastAsia="zh-TW" w:bidi="ar-SA"/>
      </w:rPr>
    </w:lvl>
    <w:lvl w:ilvl="2" w:tplc="E85002C0">
      <w:numFmt w:val="bullet"/>
      <w:lvlText w:val="•"/>
      <w:lvlJc w:val="left"/>
      <w:pPr>
        <w:ind w:left="910" w:hanging="250"/>
      </w:pPr>
      <w:rPr>
        <w:rFonts w:hint="default"/>
        <w:lang w:val="en-US" w:eastAsia="zh-TW" w:bidi="ar-SA"/>
      </w:rPr>
    </w:lvl>
    <w:lvl w:ilvl="3" w:tplc="F1EEC2F0">
      <w:numFmt w:val="bullet"/>
      <w:lvlText w:val="•"/>
      <w:lvlJc w:val="left"/>
      <w:pPr>
        <w:ind w:left="1185" w:hanging="250"/>
      </w:pPr>
      <w:rPr>
        <w:rFonts w:hint="default"/>
        <w:lang w:val="en-US" w:eastAsia="zh-TW" w:bidi="ar-SA"/>
      </w:rPr>
    </w:lvl>
    <w:lvl w:ilvl="4" w:tplc="E3C21F26">
      <w:numFmt w:val="bullet"/>
      <w:lvlText w:val="•"/>
      <w:lvlJc w:val="left"/>
      <w:pPr>
        <w:ind w:left="1460" w:hanging="250"/>
      </w:pPr>
      <w:rPr>
        <w:rFonts w:hint="default"/>
        <w:lang w:val="en-US" w:eastAsia="zh-TW" w:bidi="ar-SA"/>
      </w:rPr>
    </w:lvl>
    <w:lvl w:ilvl="5" w:tplc="6524B208">
      <w:numFmt w:val="bullet"/>
      <w:lvlText w:val="•"/>
      <w:lvlJc w:val="left"/>
      <w:pPr>
        <w:ind w:left="1735" w:hanging="250"/>
      </w:pPr>
      <w:rPr>
        <w:rFonts w:hint="default"/>
        <w:lang w:val="en-US" w:eastAsia="zh-TW" w:bidi="ar-SA"/>
      </w:rPr>
    </w:lvl>
    <w:lvl w:ilvl="6" w:tplc="4CBC55B8">
      <w:numFmt w:val="bullet"/>
      <w:lvlText w:val="•"/>
      <w:lvlJc w:val="left"/>
      <w:pPr>
        <w:ind w:left="2010" w:hanging="250"/>
      </w:pPr>
      <w:rPr>
        <w:rFonts w:hint="default"/>
        <w:lang w:val="en-US" w:eastAsia="zh-TW" w:bidi="ar-SA"/>
      </w:rPr>
    </w:lvl>
    <w:lvl w:ilvl="7" w:tplc="F81E5586">
      <w:numFmt w:val="bullet"/>
      <w:lvlText w:val="•"/>
      <w:lvlJc w:val="left"/>
      <w:pPr>
        <w:ind w:left="2285" w:hanging="250"/>
      </w:pPr>
      <w:rPr>
        <w:rFonts w:hint="default"/>
        <w:lang w:val="en-US" w:eastAsia="zh-TW" w:bidi="ar-SA"/>
      </w:rPr>
    </w:lvl>
    <w:lvl w:ilvl="8" w:tplc="63FADA16">
      <w:numFmt w:val="bullet"/>
      <w:lvlText w:val="•"/>
      <w:lvlJc w:val="left"/>
      <w:pPr>
        <w:ind w:left="2560" w:hanging="250"/>
      </w:pPr>
      <w:rPr>
        <w:rFonts w:hint="default"/>
        <w:lang w:val="en-US" w:eastAsia="zh-TW" w:bidi="ar-SA"/>
      </w:rPr>
    </w:lvl>
  </w:abstractNum>
  <w:abstractNum w:abstractNumId="17" w15:restartNumberingAfterBreak="0">
    <w:nsid w:val="19A61BC4"/>
    <w:multiLevelType w:val="hybridMultilevel"/>
    <w:tmpl w:val="E1E2528A"/>
    <w:lvl w:ilvl="0" w:tplc="6F72DFCA">
      <w:start w:val="1"/>
      <w:numFmt w:val="decimal"/>
      <w:lvlText w:val="%1."/>
      <w:lvlJc w:val="left"/>
      <w:pPr>
        <w:ind w:left="368" w:hanging="360"/>
      </w:pPr>
      <w:rPr>
        <w:rFonts w:hint="default"/>
      </w:rPr>
    </w:lvl>
    <w:lvl w:ilvl="1" w:tplc="04090019" w:tentative="1">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18" w15:restartNumberingAfterBreak="0">
    <w:nsid w:val="1A270158"/>
    <w:multiLevelType w:val="hybridMultilevel"/>
    <w:tmpl w:val="284EA5CE"/>
    <w:lvl w:ilvl="0" w:tplc="34786A16">
      <w:start w:val="1"/>
      <w:numFmt w:val="decimal"/>
      <w:lvlText w:val="%1."/>
      <w:lvlJc w:val="left"/>
      <w:pPr>
        <w:ind w:left="420" w:hanging="4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D3655D8"/>
    <w:multiLevelType w:val="hybridMultilevel"/>
    <w:tmpl w:val="2CA05524"/>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5E6B12"/>
    <w:multiLevelType w:val="hybridMultilevel"/>
    <w:tmpl w:val="0C766A56"/>
    <w:lvl w:ilvl="0" w:tplc="2318B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3F730E"/>
    <w:multiLevelType w:val="hybridMultilevel"/>
    <w:tmpl w:val="E98C3DB2"/>
    <w:lvl w:ilvl="0" w:tplc="B936CC0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7EF2B5D"/>
    <w:multiLevelType w:val="hybridMultilevel"/>
    <w:tmpl w:val="ABB61232"/>
    <w:lvl w:ilvl="0" w:tplc="FF200A12">
      <w:start w:val="1"/>
      <w:numFmt w:val="decimal"/>
      <w:lvlText w:val="%1."/>
      <w:lvlJc w:val="left"/>
      <w:pPr>
        <w:ind w:left="359" w:hanging="36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23" w15:restartNumberingAfterBreak="0">
    <w:nsid w:val="28800227"/>
    <w:multiLevelType w:val="hybridMultilevel"/>
    <w:tmpl w:val="4E6297E2"/>
    <w:lvl w:ilvl="0" w:tplc="30EAD07A">
      <w:start w:val="1"/>
      <w:numFmt w:val="decimal"/>
      <w:lvlText w:val="%1."/>
      <w:lvlJc w:val="left"/>
      <w:pPr>
        <w:ind w:left="349" w:hanging="329"/>
      </w:pPr>
      <w:rPr>
        <w:rFonts w:ascii="SimSun" w:eastAsia="SimSun" w:hAnsi="SimSun" w:cs="SimSun" w:hint="default"/>
        <w:w w:val="100"/>
        <w:sz w:val="28"/>
        <w:szCs w:val="28"/>
        <w:lang w:val="en-US" w:eastAsia="zh-TW" w:bidi="ar-SA"/>
      </w:rPr>
    </w:lvl>
    <w:lvl w:ilvl="1" w:tplc="7B32C336">
      <w:numFmt w:val="bullet"/>
      <w:lvlText w:val="•"/>
      <w:lvlJc w:val="left"/>
      <w:pPr>
        <w:ind w:left="768" w:hanging="329"/>
      </w:pPr>
      <w:rPr>
        <w:rFonts w:hint="default"/>
        <w:lang w:val="en-US" w:eastAsia="zh-TW" w:bidi="ar-SA"/>
      </w:rPr>
    </w:lvl>
    <w:lvl w:ilvl="2" w:tplc="8E92E936">
      <w:numFmt w:val="bullet"/>
      <w:lvlText w:val="•"/>
      <w:lvlJc w:val="left"/>
      <w:pPr>
        <w:ind w:left="1196" w:hanging="329"/>
      </w:pPr>
      <w:rPr>
        <w:rFonts w:hint="default"/>
        <w:lang w:val="en-US" w:eastAsia="zh-TW" w:bidi="ar-SA"/>
      </w:rPr>
    </w:lvl>
    <w:lvl w:ilvl="3" w:tplc="82A0D946">
      <w:numFmt w:val="bullet"/>
      <w:lvlText w:val="•"/>
      <w:lvlJc w:val="left"/>
      <w:pPr>
        <w:ind w:left="1624" w:hanging="329"/>
      </w:pPr>
      <w:rPr>
        <w:rFonts w:hint="default"/>
        <w:lang w:val="en-US" w:eastAsia="zh-TW" w:bidi="ar-SA"/>
      </w:rPr>
    </w:lvl>
    <w:lvl w:ilvl="4" w:tplc="E1367004">
      <w:numFmt w:val="bullet"/>
      <w:lvlText w:val="•"/>
      <w:lvlJc w:val="left"/>
      <w:pPr>
        <w:ind w:left="2053" w:hanging="329"/>
      </w:pPr>
      <w:rPr>
        <w:rFonts w:hint="default"/>
        <w:lang w:val="en-US" w:eastAsia="zh-TW" w:bidi="ar-SA"/>
      </w:rPr>
    </w:lvl>
    <w:lvl w:ilvl="5" w:tplc="DA98BA28">
      <w:numFmt w:val="bullet"/>
      <w:lvlText w:val="•"/>
      <w:lvlJc w:val="left"/>
      <w:pPr>
        <w:ind w:left="2481" w:hanging="329"/>
      </w:pPr>
      <w:rPr>
        <w:rFonts w:hint="default"/>
        <w:lang w:val="en-US" w:eastAsia="zh-TW" w:bidi="ar-SA"/>
      </w:rPr>
    </w:lvl>
    <w:lvl w:ilvl="6" w:tplc="371CB378">
      <w:numFmt w:val="bullet"/>
      <w:lvlText w:val="•"/>
      <w:lvlJc w:val="left"/>
      <w:pPr>
        <w:ind w:left="2909" w:hanging="329"/>
      </w:pPr>
      <w:rPr>
        <w:rFonts w:hint="default"/>
        <w:lang w:val="en-US" w:eastAsia="zh-TW" w:bidi="ar-SA"/>
      </w:rPr>
    </w:lvl>
    <w:lvl w:ilvl="7" w:tplc="913C4C9E">
      <w:numFmt w:val="bullet"/>
      <w:lvlText w:val="•"/>
      <w:lvlJc w:val="left"/>
      <w:pPr>
        <w:ind w:left="3338" w:hanging="329"/>
      </w:pPr>
      <w:rPr>
        <w:rFonts w:hint="default"/>
        <w:lang w:val="en-US" w:eastAsia="zh-TW" w:bidi="ar-SA"/>
      </w:rPr>
    </w:lvl>
    <w:lvl w:ilvl="8" w:tplc="B7DC04D2">
      <w:numFmt w:val="bullet"/>
      <w:lvlText w:val="•"/>
      <w:lvlJc w:val="left"/>
      <w:pPr>
        <w:ind w:left="3766" w:hanging="329"/>
      </w:pPr>
      <w:rPr>
        <w:rFonts w:hint="default"/>
        <w:lang w:val="en-US" w:eastAsia="zh-TW" w:bidi="ar-SA"/>
      </w:rPr>
    </w:lvl>
  </w:abstractNum>
  <w:abstractNum w:abstractNumId="24" w15:restartNumberingAfterBreak="0">
    <w:nsid w:val="29526C32"/>
    <w:multiLevelType w:val="hybridMultilevel"/>
    <w:tmpl w:val="9D3A339A"/>
    <w:lvl w:ilvl="0" w:tplc="738C5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A6E7C2F"/>
    <w:multiLevelType w:val="hybridMultilevel"/>
    <w:tmpl w:val="2CA05524"/>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AC33829"/>
    <w:multiLevelType w:val="hybridMultilevel"/>
    <w:tmpl w:val="ABB61232"/>
    <w:lvl w:ilvl="0" w:tplc="FF200A12">
      <w:start w:val="1"/>
      <w:numFmt w:val="decimal"/>
      <w:lvlText w:val="%1."/>
      <w:lvlJc w:val="left"/>
      <w:pPr>
        <w:ind w:left="359" w:hanging="36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27" w15:restartNumberingAfterBreak="0">
    <w:nsid w:val="2B37283F"/>
    <w:multiLevelType w:val="hybridMultilevel"/>
    <w:tmpl w:val="792E4E52"/>
    <w:lvl w:ilvl="0" w:tplc="70BAE7A6">
      <w:start w:val="1"/>
      <w:numFmt w:val="decimal"/>
      <w:lvlText w:val="%1."/>
      <w:lvlJc w:val="left"/>
      <w:pPr>
        <w:ind w:left="413" w:hanging="405"/>
      </w:pPr>
      <w:rPr>
        <w:rFonts w:hint="default"/>
      </w:rPr>
    </w:lvl>
    <w:lvl w:ilvl="1" w:tplc="04090019" w:tentative="1">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28" w15:restartNumberingAfterBreak="0">
    <w:nsid w:val="30ED3D81"/>
    <w:multiLevelType w:val="hybridMultilevel"/>
    <w:tmpl w:val="1E260BB6"/>
    <w:lvl w:ilvl="0" w:tplc="0BDC4C72">
      <w:start w:val="1"/>
      <w:numFmt w:val="decimal"/>
      <w:lvlText w:val="%1."/>
      <w:lvlJc w:val="left"/>
      <w:pPr>
        <w:ind w:left="473" w:hanging="360"/>
      </w:pPr>
      <w:rPr>
        <w:rFonts w:hint="default"/>
        <w:b w:val="0"/>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9" w15:restartNumberingAfterBreak="0">
    <w:nsid w:val="31001161"/>
    <w:multiLevelType w:val="hybridMultilevel"/>
    <w:tmpl w:val="9D3A339A"/>
    <w:lvl w:ilvl="0" w:tplc="738C5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26F76C3"/>
    <w:multiLevelType w:val="hybridMultilevel"/>
    <w:tmpl w:val="D7CE8AA2"/>
    <w:lvl w:ilvl="0" w:tplc="04090015">
      <w:start w:val="1"/>
      <w:numFmt w:val="taiwaneseCountingThousand"/>
      <w:lvlText w:val="%1、"/>
      <w:lvlJc w:val="left"/>
      <w:pPr>
        <w:ind w:left="1501" w:hanging="480"/>
      </w:p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31" w15:restartNumberingAfterBreak="0">
    <w:nsid w:val="342D70E4"/>
    <w:multiLevelType w:val="hybridMultilevel"/>
    <w:tmpl w:val="505EB64C"/>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49D1A12"/>
    <w:multiLevelType w:val="hybridMultilevel"/>
    <w:tmpl w:val="C2DE65EC"/>
    <w:lvl w:ilvl="0" w:tplc="84621FE8">
      <w:start w:val="1"/>
      <w:numFmt w:val="decimal"/>
      <w:lvlText w:val="%1."/>
      <w:lvlJc w:val="left"/>
      <w:pPr>
        <w:ind w:left="360" w:hanging="360"/>
      </w:pPr>
      <w:rPr>
        <w:rFonts w:ascii="標楷體" w:eastAsia="標楷體" w:hAnsi="標楷體"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4BF3279"/>
    <w:multiLevelType w:val="hybridMultilevel"/>
    <w:tmpl w:val="296456C0"/>
    <w:lvl w:ilvl="0" w:tplc="37148296">
      <w:start w:val="1"/>
      <w:numFmt w:val="taiwaneseCountingThousand"/>
      <w:lvlText w:val="%1、"/>
      <w:lvlJc w:val="left"/>
      <w:pPr>
        <w:ind w:left="1741" w:hanging="720"/>
      </w:pPr>
      <w:rPr>
        <w:rFonts w:hint="default"/>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34" w15:restartNumberingAfterBreak="0">
    <w:nsid w:val="35496229"/>
    <w:multiLevelType w:val="hybridMultilevel"/>
    <w:tmpl w:val="ABB61232"/>
    <w:lvl w:ilvl="0" w:tplc="FF200A12">
      <w:start w:val="1"/>
      <w:numFmt w:val="decimal"/>
      <w:lvlText w:val="%1."/>
      <w:lvlJc w:val="left"/>
      <w:pPr>
        <w:ind w:left="359" w:hanging="36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35" w15:restartNumberingAfterBreak="0">
    <w:nsid w:val="388B7321"/>
    <w:multiLevelType w:val="hybridMultilevel"/>
    <w:tmpl w:val="EF646D7A"/>
    <w:lvl w:ilvl="0" w:tplc="BF12AF2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95E0C09"/>
    <w:multiLevelType w:val="hybridMultilevel"/>
    <w:tmpl w:val="18AABB5E"/>
    <w:lvl w:ilvl="0" w:tplc="116476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B1F494A"/>
    <w:multiLevelType w:val="hybridMultilevel"/>
    <w:tmpl w:val="2CA05524"/>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B281C29"/>
    <w:multiLevelType w:val="hybridMultilevel"/>
    <w:tmpl w:val="2CA05524"/>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B6A15E1"/>
    <w:multiLevelType w:val="hybridMultilevel"/>
    <w:tmpl w:val="B422F428"/>
    <w:lvl w:ilvl="0" w:tplc="8F345A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61A0E54"/>
    <w:multiLevelType w:val="hybridMultilevel"/>
    <w:tmpl w:val="D812DA52"/>
    <w:lvl w:ilvl="0" w:tplc="1A185E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8AE032F"/>
    <w:multiLevelType w:val="hybridMultilevel"/>
    <w:tmpl w:val="ABB61232"/>
    <w:lvl w:ilvl="0" w:tplc="FF200A12">
      <w:start w:val="1"/>
      <w:numFmt w:val="decimal"/>
      <w:lvlText w:val="%1."/>
      <w:lvlJc w:val="left"/>
      <w:pPr>
        <w:ind w:left="359" w:hanging="36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42" w15:restartNumberingAfterBreak="0">
    <w:nsid w:val="49F17378"/>
    <w:multiLevelType w:val="hybridMultilevel"/>
    <w:tmpl w:val="A418D842"/>
    <w:lvl w:ilvl="0" w:tplc="84C032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A305B2C"/>
    <w:multiLevelType w:val="hybridMultilevel"/>
    <w:tmpl w:val="0C766A56"/>
    <w:lvl w:ilvl="0" w:tplc="2318B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BFA0C39"/>
    <w:multiLevelType w:val="hybridMultilevel"/>
    <w:tmpl w:val="A5380552"/>
    <w:lvl w:ilvl="0" w:tplc="D1321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C871DF5"/>
    <w:multiLevelType w:val="hybridMultilevel"/>
    <w:tmpl w:val="AC3AC4C4"/>
    <w:lvl w:ilvl="0" w:tplc="9AF894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D1D0C41"/>
    <w:multiLevelType w:val="hybridMultilevel"/>
    <w:tmpl w:val="63461118"/>
    <w:lvl w:ilvl="0" w:tplc="165E7274">
      <w:start w:val="1"/>
      <w:numFmt w:val="decimal"/>
      <w:lvlText w:val="%1."/>
      <w:lvlJc w:val="left"/>
      <w:pPr>
        <w:ind w:left="251" w:hanging="251"/>
      </w:pPr>
      <w:rPr>
        <w:rFonts w:ascii="SimSun" w:eastAsia="SimSun" w:hAnsi="SimSun" w:cs="SimSun" w:hint="default"/>
        <w:w w:val="100"/>
        <w:sz w:val="28"/>
        <w:szCs w:val="28"/>
        <w:lang w:val="en-US" w:eastAsia="zh-TW" w:bidi="ar-SA"/>
      </w:rPr>
    </w:lvl>
    <w:lvl w:ilvl="1" w:tplc="13E48810">
      <w:numFmt w:val="bullet"/>
      <w:lvlText w:val="•"/>
      <w:lvlJc w:val="left"/>
      <w:pPr>
        <w:ind w:left="588" w:hanging="251"/>
      </w:pPr>
      <w:rPr>
        <w:rFonts w:hint="default"/>
        <w:lang w:val="en-US" w:eastAsia="zh-TW" w:bidi="ar-SA"/>
      </w:rPr>
    </w:lvl>
    <w:lvl w:ilvl="2" w:tplc="5262E1B8">
      <w:numFmt w:val="bullet"/>
      <w:lvlText w:val="•"/>
      <w:lvlJc w:val="left"/>
      <w:pPr>
        <w:ind w:left="836" w:hanging="251"/>
      </w:pPr>
      <w:rPr>
        <w:rFonts w:hint="default"/>
        <w:lang w:val="en-US" w:eastAsia="zh-TW" w:bidi="ar-SA"/>
      </w:rPr>
    </w:lvl>
    <w:lvl w:ilvl="3" w:tplc="09926244">
      <w:numFmt w:val="bullet"/>
      <w:lvlText w:val="•"/>
      <w:lvlJc w:val="left"/>
      <w:pPr>
        <w:ind w:left="1085" w:hanging="251"/>
      </w:pPr>
      <w:rPr>
        <w:rFonts w:hint="default"/>
        <w:lang w:val="en-US" w:eastAsia="zh-TW" w:bidi="ar-SA"/>
      </w:rPr>
    </w:lvl>
    <w:lvl w:ilvl="4" w:tplc="3CB69B70">
      <w:numFmt w:val="bullet"/>
      <w:lvlText w:val="•"/>
      <w:lvlJc w:val="left"/>
      <w:pPr>
        <w:ind w:left="1333" w:hanging="251"/>
      </w:pPr>
      <w:rPr>
        <w:rFonts w:hint="default"/>
        <w:lang w:val="en-US" w:eastAsia="zh-TW" w:bidi="ar-SA"/>
      </w:rPr>
    </w:lvl>
    <w:lvl w:ilvl="5" w:tplc="BBC4FE06">
      <w:numFmt w:val="bullet"/>
      <w:lvlText w:val="•"/>
      <w:lvlJc w:val="left"/>
      <w:pPr>
        <w:ind w:left="1582" w:hanging="251"/>
      </w:pPr>
      <w:rPr>
        <w:rFonts w:hint="default"/>
        <w:lang w:val="en-US" w:eastAsia="zh-TW" w:bidi="ar-SA"/>
      </w:rPr>
    </w:lvl>
    <w:lvl w:ilvl="6" w:tplc="CEB81EC8">
      <w:numFmt w:val="bullet"/>
      <w:lvlText w:val="•"/>
      <w:lvlJc w:val="left"/>
      <w:pPr>
        <w:ind w:left="1830" w:hanging="251"/>
      </w:pPr>
      <w:rPr>
        <w:rFonts w:hint="default"/>
        <w:lang w:val="en-US" w:eastAsia="zh-TW" w:bidi="ar-SA"/>
      </w:rPr>
    </w:lvl>
    <w:lvl w:ilvl="7" w:tplc="652019CC">
      <w:numFmt w:val="bullet"/>
      <w:lvlText w:val="•"/>
      <w:lvlJc w:val="left"/>
      <w:pPr>
        <w:ind w:left="2078" w:hanging="251"/>
      </w:pPr>
      <w:rPr>
        <w:rFonts w:hint="default"/>
        <w:lang w:val="en-US" w:eastAsia="zh-TW" w:bidi="ar-SA"/>
      </w:rPr>
    </w:lvl>
    <w:lvl w:ilvl="8" w:tplc="0BA87638">
      <w:numFmt w:val="bullet"/>
      <w:lvlText w:val="•"/>
      <w:lvlJc w:val="left"/>
      <w:pPr>
        <w:ind w:left="2327" w:hanging="251"/>
      </w:pPr>
      <w:rPr>
        <w:rFonts w:hint="default"/>
        <w:lang w:val="en-US" w:eastAsia="zh-TW" w:bidi="ar-SA"/>
      </w:rPr>
    </w:lvl>
  </w:abstractNum>
  <w:abstractNum w:abstractNumId="47" w15:restartNumberingAfterBreak="0">
    <w:nsid w:val="4EEA20C3"/>
    <w:multiLevelType w:val="hybridMultilevel"/>
    <w:tmpl w:val="2CA05524"/>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F2A352E"/>
    <w:multiLevelType w:val="hybridMultilevel"/>
    <w:tmpl w:val="3AFE98C6"/>
    <w:lvl w:ilvl="0" w:tplc="73003542">
      <w:start w:val="1"/>
      <w:numFmt w:val="decimal"/>
      <w:lvlText w:val="%1."/>
      <w:lvlJc w:val="left"/>
      <w:pPr>
        <w:ind w:left="383" w:hanging="241"/>
      </w:pPr>
      <w:rPr>
        <w:rFonts w:ascii="SimSun" w:eastAsia="SimSun" w:hAnsi="SimSun" w:cs="SimSun" w:hint="default"/>
        <w:w w:val="100"/>
        <w:sz w:val="28"/>
        <w:szCs w:val="28"/>
        <w:lang w:val="en-US" w:eastAsia="zh-TW" w:bidi="ar-SA"/>
      </w:rPr>
    </w:lvl>
    <w:lvl w:ilvl="1" w:tplc="793C83E2">
      <w:numFmt w:val="bullet"/>
      <w:lvlText w:val="•"/>
      <w:lvlJc w:val="left"/>
      <w:pPr>
        <w:ind w:left="606" w:hanging="241"/>
      </w:pPr>
      <w:rPr>
        <w:rFonts w:hint="default"/>
        <w:lang w:val="en-US" w:eastAsia="zh-TW" w:bidi="ar-SA"/>
      </w:rPr>
    </w:lvl>
    <w:lvl w:ilvl="2" w:tplc="D3E23858">
      <w:numFmt w:val="bullet"/>
      <w:lvlText w:val="•"/>
      <w:lvlJc w:val="left"/>
      <w:pPr>
        <w:ind w:left="852" w:hanging="241"/>
      </w:pPr>
      <w:rPr>
        <w:rFonts w:hint="default"/>
        <w:lang w:val="en-US" w:eastAsia="zh-TW" w:bidi="ar-SA"/>
      </w:rPr>
    </w:lvl>
    <w:lvl w:ilvl="3" w:tplc="E780B450">
      <w:numFmt w:val="bullet"/>
      <w:lvlText w:val="•"/>
      <w:lvlJc w:val="left"/>
      <w:pPr>
        <w:ind w:left="1099" w:hanging="241"/>
      </w:pPr>
      <w:rPr>
        <w:rFonts w:hint="default"/>
        <w:lang w:val="en-US" w:eastAsia="zh-TW" w:bidi="ar-SA"/>
      </w:rPr>
    </w:lvl>
    <w:lvl w:ilvl="4" w:tplc="EEEEB338">
      <w:numFmt w:val="bullet"/>
      <w:lvlText w:val="•"/>
      <w:lvlJc w:val="left"/>
      <w:pPr>
        <w:ind w:left="1345" w:hanging="241"/>
      </w:pPr>
      <w:rPr>
        <w:rFonts w:hint="default"/>
        <w:lang w:val="en-US" w:eastAsia="zh-TW" w:bidi="ar-SA"/>
      </w:rPr>
    </w:lvl>
    <w:lvl w:ilvl="5" w:tplc="FD46057E">
      <w:numFmt w:val="bullet"/>
      <w:lvlText w:val="•"/>
      <w:lvlJc w:val="left"/>
      <w:pPr>
        <w:ind w:left="1592" w:hanging="241"/>
      </w:pPr>
      <w:rPr>
        <w:rFonts w:hint="default"/>
        <w:lang w:val="en-US" w:eastAsia="zh-TW" w:bidi="ar-SA"/>
      </w:rPr>
    </w:lvl>
    <w:lvl w:ilvl="6" w:tplc="2E20FF56">
      <w:numFmt w:val="bullet"/>
      <w:lvlText w:val="•"/>
      <w:lvlJc w:val="left"/>
      <w:pPr>
        <w:ind w:left="1838" w:hanging="241"/>
      </w:pPr>
      <w:rPr>
        <w:rFonts w:hint="default"/>
        <w:lang w:val="en-US" w:eastAsia="zh-TW" w:bidi="ar-SA"/>
      </w:rPr>
    </w:lvl>
    <w:lvl w:ilvl="7" w:tplc="1E8055D8">
      <w:numFmt w:val="bullet"/>
      <w:lvlText w:val="•"/>
      <w:lvlJc w:val="left"/>
      <w:pPr>
        <w:ind w:left="2084" w:hanging="241"/>
      </w:pPr>
      <w:rPr>
        <w:rFonts w:hint="default"/>
        <w:lang w:val="en-US" w:eastAsia="zh-TW" w:bidi="ar-SA"/>
      </w:rPr>
    </w:lvl>
    <w:lvl w:ilvl="8" w:tplc="B538CC80">
      <w:numFmt w:val="bullet"/>
      <w:lvlText w:val="•"/>
      <w:lvlJc w:val="left"/>
      <w:pPr>
        <w:ind w:left="2331" w:hanging="241"/>
      </w:pPr>
      <w:rPr>
        <w:rFonts w:hint="default"/>
        <w:lang w:val="en-US" w:eastAsia="zh-TW" w:bidi="ar-SA"/>
      </w:rPr>
    </w:lvl>
  </w:abstractNum>
  <w:abstractNum w:abstractNumId="49" w15:restartNumberingAfterBreak="0">
    <w:nsid w:val="51323BFB"/>
    <w:multiLevelType w:val="hybridMultilevel"/>
    <w:tmpl w:val="4C48EF78"/>
    <w:lvl w:ilvl="0" w:tplc="5EA07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1502D21"/>
    <w:multiLevelType w:val="hybridMultilevel"/>
    <w:tmpl w:val="6EE6C9A2"/>
    <w:lvl w:ilvl="0" w:tplc="E6FCF32E">
      <w:start w:val="1"/>
      <w:numFmt w:val="decimal"/>
      <w:lvlText w:val="%1."/>
      <w:lvlJc w:val="left"/>
      <w:pPr>
        <w:ind w:left="360" w:hanging="360"/>
      </w:pPr>
      <w:rPr>
        <w:rFonts w:ascii="標楷體" w:eastAsia="標楷體" w:hAnsi="標楷體"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2206EBF"/>
    <w:multiLevelType w:val="hybridMultilevel"/>
    <w:tmpl w:val="44049D02"/>
    <w:lvl w:ilvl="0" w:tplc="116476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2560010"/>
    <w:multiLevelType w:val="hybridMultilevel"/>
    <w:tmpl w:val="0D3612F6"/>
    <w:lvl w:ilvl="0" w:tplc="24D20E8A">
      <w:start w:val="1"/>
      <w:numFmt w:val="decimal"/>
      <w:lvlText w:val="%1."/>
      <w:lvlJc w:val="left"/>
      <w:pPr>
        <w:ind w:left="364" w:hanging="360"/>
      </w:pPr>
      <w:rPr>
        <w:rFonts w:hint="default"/>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53" w15:restartNumberingAfterBreak="0">
    <w:nsid w:val="52A704E8"/>
    <w:multiLevelType w:val="hybridMultilevel"/>
    <w:tmpl w:val="B004248E"/>
    <w:lvl w:ilvl="0" w:tplc="D1321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2F0194F"/>
    <w:multiLevelType w:val="hybridMultilevel"/>
    <w:tmpl w:val="3EC22842"/>
    <w:lvl w:ilvl="0" w:tplc="0409000F">
      <w:start w:val="1"/>
      <w:numFmt w:val="decimal"/>
      <w:lvlText w:val="%1."/>
      <w:lvlJc w:val="left"/>
      <w:pPr>
        <w:ind w:left="488" w:hanging="480"/>
      </w:pPr>
    </w:lvl>
    <w:lvl w:ilvl="1" w:tplc="04090019" w:tentative="1">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55" w15:restartNumberingAfterBreak="0">
    <w:nsid w:val="53E07537"/>
    <w:multiLevelType w:val="hybridMultilevel"/>
    <w:tmpl w:val="243426B0"/>
    <w:lvl w:ilvl="0" w:tplc="A95A71E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4737D36"/>
    <w:multiLevelType w:val="hybridMultilevel"/>
    <w:tmpl w:val="01E05CA2"/>
    <w:lvl w:ilvl="0" w:tplc="2B50FE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6485BCF"/>
    <w:multiLevelType w:val="hybridMultilevel"/>
    <w:tmpl w:val="DF7AD992"/>
    <w:lvl w:ilvl="0" w:tplc="08806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65D0206"/>
    <w:multiLevelType w:val="hybridMultilevel"/>
    <w:tmpl w:val="9D3A339A"/>
    <w:lvl w:ilvl="0" w:tplc="738C5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7BA4E52"/>
    <w:multiLevelType w:val="hybridMultilevel"/>
    <w:tmpl w:val="9D3A339A"/>
    <w:lvl w:ilvl="0" w:tplc="738C5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9F25E5C"/>
    <w:multiLevelType w:val="hybridMultilevel"/>
    <w:tmpl w:val="9D7068CC"/>
    <w:lvl w:ilvl="0" w:tplc="D1321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BD531CC"/>
    <w:multiLevelType w:val="hybridMultilevel"/>
    <w:tmpl w:val="3A8EEB9E"/>
    <w:lvl w:ilvl="0" w:tplc="879CEF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485FDF"/>
    <w:multiLevelType w:val="hybridMultilevel"/>
    <w:tmpl w:val="BF3013D6"/>
    <w:lvl w:ilvl="0" w:tplc="D41600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E024472"/>
    <w:multiLevelType w:val="hybridMultilevel"/>
    <w:tmpl w:val="E11C6BAC"/>
    <w:lvl w:ilvl="0" w:tplc="B6B25CA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EB227FA"/>
    <w:multiLevelType w:val="hybridMultilevel"/>
    <w:tmpl w:val="4D22871C"/>
    <w:lvl w:ilvl="0" w:tplc="85CC8A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F587EF8"/>
    <w:multiLevelType w:val="hybridMultilevel"/>
    <w:tmpl w:val="2244DBFE"/>
    <w:lvl w:ilvl="0" w:tplc="ECF079CC">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6" w15:restartNumberingAfterBreak="0">
    <w:nsid w:val="61154121"/>
    <w:multiLevelType w:val="hybridMultilevel"/>
    <w:tmpl w:val="67B06CBC"/>
    <w:lvl w:ilvl="0" w:tplc="4566B564">
      <w:start w:val="1"/>
      <w:numFmt w:val="decimal"/>
      <w:lvlText w:val="%1."/>
      <w:lvlJc w:val="left"/>
      <w:pPr>
        <w:ind w:left="420" w:hanging="4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1B8215D"/>
    <w:multiLevelType w:val="hybridMultilevel"/>
    <w:tmpl w:val="80BAFE90"/>
    <w:lvl w:ilvl="0" w:tplc="3DAAEBEC">
      <w:start w:val="1"/>
      <w:numFmt w:val="decimal"/>
      <w:lvlText w:val="%1."/>
      <w:lvlJc w:val="left"/>
      <w:pPr>
        <w:ind w:left="384" w:hanging="384"/>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2D31260"/>
    <w:multiLevelType w:val="hybridMultilevel"/>
    <w:tmpl w:val="11DA1F5E"/>
    <w:lvl w:ilvl="0" w:tplc="D6C49C82">
      <w:start w:val="1"/>
      <w:numFmt w:val="decimal"/>
      <w:lvlText w:val="%1."/>
      <w:lvlJc w:val="left"/>
      <w:pPr>
        <w:ind w:left="261" w:hanging="251"/>
      </w:pPr>
      <w:rPr>
        <w:rFonts w:ascii="SimSun" w:eastAsia="SimSun" w:hAnsi="SimSun" w:cs="SimSun" w:hint="default"/>
        <w:w w:val="100"/>
        <w:sz w:val="28"/>
        <w:szCs w:val="28"/>
        <w:lang w:val="en-US" w:eastAsia="zh-TW" w:bidi="ar-SA"/>
      </w:rPr>
    </w:lvl>
    <w:lvl w:ilvl="1" w:tplc="D564DE9E">
      <w:numFmt w:val="bullet"/>
      <w:lvlText w:val="•"/>
      <w:lvlJc w:val="left"/>
      <w:pPr>
        <w:ind w:left="1030" w:hanging="251"/>
      </w:pPr>
      <w:rPr>
        <w:rFonts w:hint="default"/>
        <w:lang w:val="en-US" w:eastAsia="zh-TW" w:bidi="ar-SA"/>
      </w:rPr>
    </w:lvl>
    <w:lvl w:ilvl="2" w:tplc="0BAE5812">
      <w:numFmt w:val="bullet"/>
      <w:lvlText w:val="•"/>
      <w:lvlJc w:val="left"/>
      <w:pPr>
        <w:ind w:left="1800" w:hanging="251"/>
      </w:pPr>
      <w:rPr>
        <w:rFonts w:hint="default"/>
        <w:lang w:val="en-US" w:eastAsia="zh-TW" w:bidi="ar-SA"/>
      </w:rPr>
    </w:lvl>
    <w:lvl w:ilvl="3" w:tplc="36DE32E0">
      <w:numFmt w:val="bullet"/>
      <w:lvlText w:val="•"/>
      <w:lvlJc w:val="left"/>
      <w:pPr>
        <w:ind w:left="2570" w:hanging="251"/>
      </w:pPr>
      <w:rPr>
        <w:rFonts w:hint="default"/>
        <w:lang w:val="en-US" w:eastAsia="zh-TW" w:bidi="ar-SA"/>
      </w:rPr>
    </w:lvl>
    <w:lvl w:ilvl="4" w:tplc="31E6D594">
      <w:numFmt w:val="bullet"/>
      <w:lvlText w:val="•"/>
      <w:lvlJc w:val="left"/>
      <w:pPr>
        <w:ind w:left="3341" w:hanging="251"/>
      </w:pPr>
      <w:rPr>
        <w:rFonts w:hint="default"/>
        <w:lang w:val="en-US" w:eastAsia="zh-TW" w:bidi="ar-SA"/>
      </w:rPr>
    </w:lvl>
    <w:lvl w:ilvl="5" w:tplc="2F2041EA">
      <w:numFmt w:val="bullet"/>
      <w:lvlText w:val="•"/>
      <w:lvlJc w:val="left"/>
      <w:pPr>
        <w:ind w:left="4111" w:hanging="251"/>
      </w:pPr>
      <w:rPr>
        <w:rFonts w:hint="default"/>
        <w:lang w:val="en-US" w:eastAsia="zh-TW" w:bidi="ar-SA"/>
      </w:rPr>
    </w:lvl>
    <w:lvl w:ilvl="6" w:tplc="075E0A18">
      <w:numFmt w:val="bullet"/>
      <w:lvlText w:val="•"/>
      <w:lvlJc w:val="left"/>
      <w:pPr>
        <w:ind w:left="4881" w:hanging="251"/>
      </w:pPr>
      <w:rPr>
        <w:rFonts w:hint="default"/>
        <w:lang w:val="en-US" w:eastAsia="zh-TW" w:bidi="ar-SA"/>
      </w:rPr>
    </w:lvl>
    <w:lvl w:ilvl="7" w:tplc="A4C495FC">
      <w:numFmt w:val="bullet"/>
      <w:lvlText w:val="•"/>
      <w:lvlJc w:val="left"/>
      <w:pPr>
        <w:ind w:left="5652" w:hanging="251"/>
      </w:pPr>
      <w:rPr>
        <w:rFonts w:hint="default"/>
        <w:lang w:val="en-US" w:eastAsia="zh-TW" w:bidi="ar-SA"/>
      </w:rPr>
    </w:lvl>
    <w:lvl w:ilvl="8" w:tplc="860E66BA">
      <w:numFmt w:val="bullet"/>
      <w:lvlText w:val="•"/>
      <w:lvlJc w:val="left"/>
      <w:pPr>
        <w:ind w:left="6422" w:hanging="251"/>
      </w:pPr>
      <w:rPr>
        <w:rFonts w:hint="default"/>
        <w:lang w:val="en-US" w:eastAsia="zh-TW" w:bidi="ar-SA"/>
      </w:rPr>
    </w:lvl>
  </w:abstractNum>
  <w:abstractNum w:abstractNumId="69" w15:restartNumberingAfterBreak="0">
    <w:nsid w:val="66BB5021"/>
    <w:multiLevelType w:val="hybridMultilevel"/>
    <w:tmpl w:val="0986CE14"/>
    <w:lvl w:ilvl="0" w:tplc="71484F1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9CC09FE"/>
    <w:multiLevelType w:val="hybridMultilevel"/>
    <w:tmpl w:val="2CA05524"/>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E4A6663"/>
    <w:multiLevelType w:val="hybridMultilevel"/>
    <w:tmpl w:val="1604FDC0"/>
    <w:lvl w:ilvl="0" w:tplc="85F6B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07A43DE"/>
    <w:multiLevelType w:val="hybridMultilevel"/>
    <w:tmpl w:val="C2DE5B08"/>
    <w:lvl w:ilvl="0" w:tplc="0409000F">
      <w:start w:val="1"/>
      <w:numFmt w:val="decimal"/>
      <w:lvlText w:val="%1."/>
      <w:lvlJc w:val="left"/>
      <w:pPr>
        <w:ind w:left="488" w:hanging="480"/>
      </w:pPr>
    </w:lvl>
    <w:lvl w:ilvl="1" w:tplc="04090019" w:tentative="1">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73" w15:restartNumberingAfterBreak="0">
    <w:nsid w:val="708C69BE"/>
    <w:multiLevelType w:val="hybridMultilevel"/>
    <w:tmpl w:val="12C80384"/>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2E05EE9"/>
    <w:multiLevelType w:val="hybridMultilevel"/>
    <w:tmpl w:val="B3343FE4"/>
    <w:lvl w:ilvl="0" w:tplc="FF200A12">
      <w:start w:val="1"/>
      <w:numFmt w:val="decimal"/>
      <w:lvlText w:val="%1."/>
      <w:lvlJc w:val="left"/>
      <w:pPr>
        <w:ind w:left="359" w:hanging="36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75" w15:restartNumberingAfterBreak="0">
    <w:nsid w:val="735D0241"/>
    <w:multiLevelType w:val="hybridMultilevel"/>
    <w:tmpl w:val="F04064E0"/>
    <w:lvl w:ilvl="0" w:tplc="7F427320">
      <w:start w:val="1"/>
      <w:numFmt w:val="decimal"/>
      <w:lvlText w:val="%1."/>
      <w:lvlJc w:val="left"/>
      <w:pPr>
        <w:ind w:left="254" w:hanging="250"/>
      </w:pPr>
      <w:rPr>
        <w:rFonts w:ascii="標楷體" w:eastAsia="標楷體" w:hAnsi="標楷體" w:cs="SimSun" w:hint="default"/>
        <w:w w:val="100"/>
        <w:sz w:val="28"/>
        <w:szCs w:val="28"/>
        <w:lang w:val="en-US" w:eastAsia="zh-TW" w:bidi="ar-SA"/>
      </w:rPr>
    </w:lvl>
    <w:lvl w:ilvl="1" w:tplc="F62ECA16">
      <w:numFmt w:val="bullet"/>
      <w:lvlText w:val="•"/>
      <w:lvlJc w:val="left"/>
      <w:pPr>
        <w:ind w:left="862" w:hanging="250"/>
      </w:pPr>
      <w:rPr>
        <w:rFonts w:hint="default"/>
        <w:lang w:val="en-US" w:eastAsia="zh-TW" w:bidi="ar-SA"/>
      </w:rPr>
    </w:lvl>
    <w:lvl w:ilvl="2" w:tplc="5F0CB106">
      <w:numFmt w:val="bullet"/>
      <w:lvlText w:val="•"/>
      <w:lvlJc w:val="left"/>
      <w:pPr>
        <w:ind w:left="1464" w:hanging="250"/>
      </w:pPr>
      <w:rPr>
        <w:rFonts w:hint="default"/>
        <w:lang w:val="en-US" w:eastAsia="zh-TW" w:bidi="ar-SA"/>
      </w:rPr>
    </w:lvl>
    <w:lvl w:ilvl="3" w:tplc="E948EEC8">
      <w:numFmt w:val="bullet"/>
      <w:lvlText w:val="•"/>
      <w:lvlJc w:val="left"/>
      <w:pPr>
        <w:ind w:left="2066" w:hanging="250"/>
      </w:pPr>
      <w:rPr>
        <w:rFonts w:hint="default"/>
        <w:lang w:val="en-US" w:eastAsia="zh-TW" w:bidi="ar-SA"/>
      </w:rPr>
    </w:lvl>
    <w:lvl w:ilvl="4" w:tplc="2B220A1E">
      <w:numFmt w:val="bullet"/>
      <w:lvlText w:val="•"/>
      <w:lvlJc w:val="left"/>
      <w:pPr>
        <w:ind w:left="2668" w:hanging="250"/>
      </w:pPr>
      <w:rPr>
        <w:rFonts w:hint="default"/>
        <w:lang w:val="en-US" w:eastAsia="zh-TW" w:bidi="ar-SA"/>
      </w:rPr>
    </w:lvl>
    <w:lvl w:ilvl="5" w:tplc="981E3780">
      <w:numFmt w:val="bullet"/>
      <w:lvlText w:val="•"/>
      <w:lvlJc w:val="left"/>
      <w:pPr>
        <w:ind w:left="3271" w:hanging="250"/>
      </w:pPr>
      <w:rPr>
        <w:rFonts w:hint="default"/>
        <w:lang w:val="en-US" w:eastAsia="zh-TW" w:bidi="ar-SA"/>
      </w:rPr>
    </w:lvl>
    <w:lvl w:ilvl="6" w:tplc="A3F20FB0">
      <w:numFmt w:val="bullet"/>
      <w:lvlText w:val="•"/>
      <w:lvlJc w:val="left"/>
      <w:pPr>
        <w:ind w:left="3873" w:hanging="250"/>
      </w:pPr>
      <w:rPr>
        <w:rFonts w:hint="default"/>
        <w:lang w:val="en-US" w:eastAsia="zh-TW" w:bidi="ar-SA"/>
      </w:rPr>
    </w:lvl>
    <w:lvl w:ilvl="7" w:tplc="23FA8244">
      <w:numFmt w:val="bullet"/>
      <w:lvlText w:val="•"/>
      <w:lvlJc w:val="left"/>
      <w:pPr>
        <w:ind w:left="4475" w:hanging="250"/>
      </w:pPr>
      <w:rPr>
        <w:rFonts w:hint="default"/>
        <w:lang w:val="en-US" w:eastAsia="zh-TW" w:bidi="ar-SA"/>
      </w:rPr>
    </w:lvl>
    <w:lvl w:ilvl="8" w:tplc="065412A6">
      <w:numFmt w:val="bullet"/>
      <w:lvlText w:val="•"/>
      <w:lvlJc w:val="left"/>
      <w:pPr>
        <w:ind w:left="5077" w:hanging="250"/>
      </w:pPr>
      <w:rPr>
        <w:rFonts w:hint="default"/>
        <w:lang w:val="en-US" w:eastAsia="zh-TW" w:bidi="ar-SA"/>
      </w:rPr>
    </w:lvl>
  </w:abstractNum>
  <w:abstractNum w:abstractNumId="76" w15:restartNumberingAfterBreak="0">
    <w:nsid w:val="735E3E73"/>
    <w:multiLevelType w:val="hybridMultilevel"/>
    <w:tmpl w:val="ABB61232"/>
    <w:lvl w:ilvl="0" w:tplc="FF200A12">
      <w:start w:val="1"/>
      <w:numFmt w:val="decimal"/>
      <w:lvlText w:val="%1."/>
      <w:lvlJc w:val="left"/>
      <w:pPr>
        <w:ind w:left="359" w:hanging="36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77" w15:restartNumberingAfterBreak="0">
    <w:nsid w:val="73DD2B58"/>
    <w:multiLevelType w:val="hybridMultilevel"/>
    <w:tmpl w:val="12C80384"/>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4187B2B"/>
    <w:multiLevelType w:val="hybridMultilevel"/>
    <w:tmpl w:val="16EA94CC"/>
    <w:lvl w:ilvl="0" w:tplc="0409000F">
      <w:start w:val="1"/>
      <w:numFmt w:val="decimal"/>
      <w:lvlText w:val="%1."/>
      <w:lvlJc w:val="left"/>
      <w:pPr>
        <w:ind w:left="368" w:hanging="360"/>
      </w:pPr>
      <w:rPr>
        <w:rFonts w:hint="default"/>
      </w:rPr>
    </w:lvl>
    <w:lvl w:ilvl="1" w:tplc="04090019" w:tentative="1">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79" w15:restartNumberingAfterBreak="0">
    <w:nsid w:val="76561E8C"/>
    <w:multiLevelType w:val="hybridMultilevel"/>
    <w:tmpl w:val="10863D5E"/>
    <w:lvl w:ilvl="0" w:tplc="E18A17D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0" w15:restartNumberingAfterBreak="0">
    <w:nsid w:val="76F90CD2"/>
    <w:multiLevelType w:val="hybridMultilevel"/>
    <w:tmpl w:val="2CA05524"/>
    <w:lvl w:ilvl="0" w:tplc="DDE053C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E097119"/>
    <w:multiLevelType w:val="hybridMultilevel"/>
    <w:tmpl w:val="03843900"/>
    <w:lvl w:ilvl="0" w:tplc="CEE6F238">
      <w:start w:val="1"/>
      <w:numFmt w:val="decimal"/>
      <w:lvlText w:val="%1."/>
      <w:lvlJc w:val="left"/>
      <w:pPr>
        <w:ind w:left="364" w:hanging="360"/>
      </w:pPr>
      <w:rPr>
        <w:rFonts w:hint="default"/>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82" w15:restartNumberingAfterBreak="0">
    <w:nsid w:val="7F676518"/>
    <w:multiLevelType w:val="hybridMultilevel"/>
    <w:tmpl w:val="0C766A56"/>
    <w:lvl w:ilvl="0" w:tplc="2318B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2223090">
    <w:abstractNumId w:val="79"/>
  </w:num>
  <w:num w:numId="2" w16cid:durableId="1929459726">
    <w:abstractNumId w:val="30"/>
  </w:num>
  <w:num w:numId="3" w16cid:durableId="1920823460">
    <w:abstractNumId w:val="33"/>
  </w:num>
  <w:num w:numId="4" w16cid:durableId="1340038091">
    <w:abstractNumId w:val="42"/>
  </w:num>
  <w:num w:numId="5" w16cid:durableId="2066833633">
    <w:abstractNumId w:val="81"/>
  </w:num>
  <w:num w:numId="6" w16cid:durableId="1914049727">
    <w:abstractNumId w:val="52"/>
  </w:num>
  <w:num w:numId="7" w16cid:durableId="754280145">
    <w:abstractNumId w:val="78"/>
  </w:num>
  <w:num w:numId="8" w16cid:durableId="1163350001">
    <w:abstractNumId w:val="34"/>
  </w:num>
  <w:num w:numId="9" w16cid:durableId="1559198885">
    <w:abstractNumId w:val="22"/>
  </w:num>
  <w:num w:numId="10" w16cid:durableId="632638715">
    <w:abstractNumId w:val="26"/>
  </w:num>
  <w:num w:numId="11" w16cid:durableId="2062904940">
    <w:abstractNumId w:val="0"/>
  </w:num>
  <w:num w:numId="12" w16cid:durableId="1644381834">
    <w:abstractNumId w:val="76"/>
  </w:num>
  <w:num w:numId="13" w16cid:durableId="1604069582">
    <w:abstractNumId w:val="41"/>
  </w:num>
  <w:num w:numId="14" w16cid:durableId="1863586484">
    <w:abstractNumId w:val="74"/>
  </w:num>
  <w:num w:numId="15" w16cid:durableId="1162963370">
    <w:abstractNumId w:val="27"/>
  </w:num>
  <w:num w:numId="16" w16cid:durableId="1610626861">
    <w:abstractNumId w:val="17"/>
  </w:num>
  <w:num w:numId="17" w16cid:durableId="172456045">
    <w:abstractNumId w:val="71"/>
  </w:num>
  <w:num w:numId="18" w16cid:durableId="925260320">
    <w:abstractNumId w:val="64"/>
  </w:num>
  <w:num w:numId="19" w16cid:durableId="349071661">
    <w:abstractNumId w:val="61"/>
  </w:num>
  <w:num w:numId="20" w16cid:durableId="625501559">
    <w:abstractNumId w:val="21"/>
  </w:num>
  <w:num w:numId="21" w16cid:durableId="1912160439">
    <w:abstractNumId w:val="63"/>
  </w:num>
  <w:num w:numId="22" w16cid:durableId="1960450585">
    <w:abstractNumId w:val="35"/>
  </w:num>
  <w:num w:numId="23" w16cid:durableId="1171724623">
    <w:abstractNumId w:val="56"/>
  </w:num>
  <w:num w:numId="24" w16cid:durableId="789055548">
    <w:abstractNumId w:val="57"/>
  </w:num>
  <w:num w:numId="25" w16cid:durableId="2104645093">
    <w:abstractNumId w:val="12"/>
  </w:num>
  <w:num w:numId="26" w16cid:durableId="1158231321">
    <w:abstractNumId w:val="39"/>
  </w:num>
  <w:num w:numId="27" w16cid:durableId="2146657068">
    <w:abstractNumId w:val="62"/>
  </w:num>
  <w:num w:numId="28" w16cid:durableId="1111630109">
    <w:abstractNumId w:val="10"/>
  </w:num>
  <w:num w:numId="29" w16cid:durableId="486869810">
    <w:abstractNumId w:val="11"/>
  </w:num>
  <w:num w:numId="30" w16cid:durableId="926771250">
    <w:abstractNumId w:val="3"/>
  </w:num>
  <w:num w:numId="31" w16cid:durableId="684671593">
    <w:abstractNumId w:val="7"/>
  </w:num>
  <w:num w:numId="32" w16cid:durableId="915439210">
    <w:abstractNumId w:val="46"/>
  </w:num>
  <w:num w:numId="33" w16cid:durableId="172107604">
    <w:abstractNumId w:val="48"/>
  </w:num>
  <w:num w:numId="34" w16cid:durableId="129979050">
    <w:abstractNumId w:val="49"/>
  </w:num>
  <w:num w:numId="35" w16cid:durableId="719598518">
    <w:abstractNumId w:val="6"/>
  </w:num>
  <w:num w:numId="36" w16cid:durableId="50663399">
    <w:abstractNumId w:val="23"/>
  </w:num>
  <w:num w:numId="37" w16cid:durableId="265046000">
    <w:abstractNumId w:val="16"/>
  </w:num>
  <w:num w:numId="38" w16cid:durableId="1974603742">
    <w:abstractNumId w:val="24"/>
  </w:num>
  <w:num w:numId="39" w16cid:durableId="1113090485">
    <w:abstractNumId w:val="82"/>
  </w:num>
  <w:num w:numId="40" w16cid:durableId="1161429016">
    <w:abstractNumId w:val="67"/>
  </w:num>
  <w:num w:numId="41" w16cid:durableId="1425222389">
    <w:abstractNumId w:val="53"/>
  </w:num>
  <w:num w:numId="42" w16cid:durableId="593364248">
    <w:abstractNumId w:val="44"/>
  </w:num>
  <w:num w:numId="43" w16cid:durableId="225340653">
    <w:abstractNumId w:val="69"/>
  </w:num>
  <w:num w:numId="44" w16cid:durableId="1514690019">
    <w:abstractNumId w:val="60"/>
  </w:num>
  <w:num w:numId="45" w16cid:durableId="1422212849">
    <w:abstractNumId w:val="14"/>
  </w:num>
  <w:num w:numId="46" w16cid:durableId="298462532">
    <w:abstractNumId w:val="40"/>
  </w:num>
  <w:num w:numId="47" w16cid:durableId="101000427">
    <w:abstractNumId w:val="43"/>
  </w:num>
  <w:num w:numId="48" w16cid:durableId="2098941766">
    <w:abstractNumId w:val="29"/>
  </w:num>
  <w:num w:numId="49" w16cid:durableId="950891024">
    <w:abstractNumId w:val="1"/>
  </w:num>
  <w:num w:numId="50" w16cid:durableId="793063762">
    <w:abstractNumId w:val="2"/>
  </w:num>
  <w:num w:numId="51" w16cid:durableId="674042595">
    <w:abstractNumId w:val="20"/>
  </w:num>
  <w:num w:numId="52" w16cid:durableId="316106006">
    <w:abstractNumId w:val="58"/>
  </w:num>
  <w:num w:numId="53" w16cid:durableId="583684487">
    <w:abstractNumId w:val="59"/>
  </w:num>
  <w:num w:numId="54" w16cid:durableId="1017393365">
    <w:abstractNumId w:val="28"/>
  </w:num>
  <w:num w:numId="55" w16cid:durableId="750389839">
    <w:abstractNumId w:val="75"/>
  </w:num>
  <w:num w:numId="56" w16cid:durableId="1047728545">
    <w:abstractNumId w:val="5"/>
  </w:num>
  <w:num w:numId="57" w16cid:durableId="1103110363">
    <w:abstractNumId w:val="55"/>
  </w:num>
  <w:num w:numId="58" w16cid:durableId="1755934069">
    <w:abstractNumId w:val="47"/>
  </w:num>
  <w:num w:numId="59" w16cid:durableId="1807704059">
    <w:abstractNumId w:val="25"/>
  </w:num>
  <w:num w:numId="60" w16cid:durableId="1904559259">
    <w:abstractNumId w:val="13"/>
  </w:num>
  <w:num w:numId="61" w16cid:durableId="496767067">
    <w:abstractNumId w:val="38"/>
  </w:num>
  <w:num w:numId="62" w16cid:durableId="1382049044">
    <w:abstractNumId w:val="77"/>
  </w:num>
  <w:num w:numId="63" w16cid:durableId="1278562390">
    <w:abstractNumId w:val="73"/>
  </w:num>
  <w:num w:numId="64" w16cid:durableId="301468558">
    <w:abstractNumId w:val="31"/>
  </w:num>
  <w:num w:numId="65" w16cid:durableId="394284083">
    <w:abstractNumId w:val="37"/>
  </w:num>
  <w:num w:numId="66" w16cid:durableId="1550730153">
    <w:abstractNumId w:val="70"/>
  </w:num>
  <w:num w:numId="67" w16cid:durableId="326370652">
    <w:abstractNumId w:val="4"/>
  </w:num>
  <w:num w:numId="68" w16cid:durableId="103430970">
    <w:abstractNumId w:val="50"/>
  </w:num>
  <w:num w:numId="69" w16cid:durableId="1099527318">
    <w:abstractNumId w:val="80"/>
  </w:num>
  <w:num w:numId="70" w16cid:durableId="591547525">
    <w:abstractNumId w:val="19"/>
  </w:num>
  <w:num w:numId="71" w16cid:durableId="716583798">
    <w:abstractNumId w:val="32"/>
  </w:num>
  <w:num w:numId="72" w16cid:durableId="1836023174">
    <w:abstractNumId w:val="9"/>
  </w:num>
  <w:num w:numId="73" w16cid:durableId="519051341">
    <w:abstractNumId w:val="15"/>
  </w:num>
  <w:num w:numId="74" w16cid:durableId="370884027">
    <w:abstractNumId w:val="66"/>
  </w:num>
  <w:num w:numId="75" w16cid:durableId="1402364219">
    <w:abstractNumId w:val="51"/>
  </w:num>
  <w:num w:numId="76" w16cid:durableId="736392590">
    <w:abstractNumId w:val="18"/>
  </w:num>
  <w:num w:numId="77" w16cid:durableId="2009747979">
    <w:abstractNumId w:val="36"/>
  </w:num>
  <w:num w:numId="78" w16cid:durableId="1552304177">
    <w:abstractNumId w:val="65"/>
  </w:num>
  <w:num w:numId="79" w16cid:durableId="1822115511">
    <w:abstractNumId w:val="45"/>
  </w:num>
  <w:num w:numId="80" w16cid:durableId="1608077168">
    <w:abstractNumId w:val="68"/>
  </w:num>
  <w:num w:numId="81" w16cid:durableId="1949046281">
    <w:abstractNumId w:val="8"/>
  </w:num>
  <w:num w:numId="82" w16cid:durableId="1581794861">
    <w:abstractNumId w:val="72"/>
  </w:num>
  <w:num w:numId="83" w16cid:durableId="1886067682">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5D"/>
    <w:rsid w:val="000D4A5D"/>
    <w:rsid w:val="001C2F33"/>
    <w:rsid w:val="00315763"/>
    <w:rsid w:val="00330348"/>
    <w:rsid w:val="003B366E"/>
    <w:rsid w:val="003F319E"/>
    <w:rsid w:val="003F5AC6"/>
    <w:rsid w:val="0041567E"/>
    <w:rsid w:val="004F3FCC"/>
    <w:rsid w:val="00540330"/>
    <w:rsid w:val="00550DC2"/>
    <w:rsid w:val="00552E88"/>
    <w:rsid w:val="0060142F"/>
    <w:rsid w:val="00614C1B"/>
    <w:rsid w:val="006271F9"/>
    <w:rsid w:val="0072687B"/>
    <w:rsid w:val="00847CCD"/>
    <w:rsid w:val="00887188"/>
    <w:rsid w:val="00AB32FB"/>
    <w:rsid w:val="00C364F0"/>
    <w:rsid w:val="00C63818"/>
    <w:rsid w:val="00C94422"/>
    <w:rsid w:val="00CA0194"/>
    <w:rsid w:val="00E779FF"/>
    <w:rsid w:val="00E849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9049"/>
  <w15:chartTrackingRefBased/>
  <w15:docId w15:val="{90E04DA0-24D6-4639-9B91-084D0CE0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A5D"/>
    <w:pPr>
      <w:spacing w:after="300" w:line="240" w:lineRule="auto"/>
    </w:pPr>
    <w:rPr>
      <w:rFonts w:ascii="Microsoft JhengHei UI" w:eastAsia="Microsoft JhengHei UI" w:hAnsi="Microsoft JhengHei UI"/>
      <w:kern w:val="0"/>
      <w:lang w:eastAsia="zh-CN"/>
      <w14:ligatures w14:val="none"/>
    </w:rPr>
  </w:style>
  <w:style w:type="paragraph" w:styleId="1">
    <w:name w:val="heading 1"/>
    <w:basedOn w:val="a"/>
    <w:next w:val="a"/>
    <w:link w:val="10"/>
    <w:uiPriority w:val="9"/>
    <w:qFormat/>
    <w:rsid w:val="00E849EC"/>
    <w:pPr>
      <w:keepNext/>
      <w:keepLines/>
      <w:spacing w:before="480" w:after="80"/>
      <w:outlineLvl w:val="0"/>
    </w:pPr>
    <w:rPr>
      <w:rFonts w:asciiTheme="majorHAnsi" w:eastAsia="標楷體" w:hAnsiTheme="majorHAnsi" w:cstheme="majorBidi"/>
      <w:color w:val="000000" w:themeColor="text1"/>
      <w:sz w:val="32"/>
      <w:szCs w:val="48"/>
    </w:rPr>
  </w:style>
  <w:style w:type="paragraph" w:styleId="2">
    <w:name w:val="heading 2"/>
    <w:basedOn w:val="a"/>
    <w:next w:val="a"/>
    <w:link w:val="20"/>
    <w:uiPriority w:val="9"/>
    <w:unhideWhenUsed/>
    <w:qFormat/>
    <w:rsid w:val="00E849EC"/>
    <w:pPr>
      <w:keepNext/>
      <w:keepLines/>
      <w:spacing w:before="160" w:after="80"/>
      <w:outlineLvl w:val="1"/>
    </w:pPr>
    <w:rPr>
      <w:rFonts w:asciiTheme="majorHAnsi" w:eastAsia="標楷體" w:hAnsiTheme="majorHAnsi" w:cstheme="majorBidi"/>
      <w:color w:val="000000" w:themeColor="text1"/>
      <w:sz w:val="28"/>
      <w:szCs w:val="40"/>
    </w:rPr>
  </w:style>
  <w:style w:type="paragraph" w:styleId="3">
    <w:name w:val="heading 3"/>
    <w:basedOn w:val="a"/>
    <w:next w:val="a"/>
    <w:link w:val="30"/>
    <w:uiPriority w:val="9"/>
    <w:semiHidden/>
    <w:unhideWhenUsed/>
    <w:qFormat/>
    <w:rsid w:val="000D4A5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D4A5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D4A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D4A5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D4A5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4A5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D4A5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849EC"/>
    <w:rPr>
      <w:rFonts w:asciiTheme="majorHAnsi" w:eastAsia="標楷體" w:hAnsiTheme="majorHAnsi" w:cstheme="majorBidi"/>
      <w:color w:val="000000" w:themeColor="text1"/>
      <w:kern w:val="0"/>
      <w:sz w:val="32"/>
      <w:szCs w:val="48"/>
      <w:lang w:eastAsia="zh-CN"/>
      <w14:ligatures w14:val="none"/>
    </w:rPr>
  </w:style>
  <w:style w:type="character" w:customStyle="1" w:styleId="20">
    <w:name w:val="標題 2 字元"/>
    <w:basedOn w:val="a0"/>
    <w:link w:val="2"/>
    <w:uiPriority w:val="9"/>
    <w:rsid w:val="00E849EC"/>
    <w:rPr>
      <w:rFonts w:asciiTheme="majorHAnsi" w:eastAsia="標楷體" w:hAnsiTheme="majorHAnsi" w:cstheme="majorBidi"/>
      <w:color w:val="000000" w:themeColor="text1"/>
      <w:kern w:val="0"/>
      <w:sz w:val="28"/>
      <w:szCs w:val="40"/>
      <w:lang w:eastAsia="zh-CN"/>
      <w14:ligatures w14:val="none"/>
    </w:rPr>
  </w:style>
  <w:style w:type="character" w:customStyle="1" w:styleId="30">
    <w:name w:val="標題 3 字元"/>
    <w:basedOn w:val="a0"/>
    <w:link w:val="3"/>
    <w:uiPriority w:val="9"/>
    <w:rsid w:val="000D4A5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D4A5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D4A5D"/>
    <w:rPr>
      <w:rFonts w:eastAsiaTheme="majorEastAsia" w:cstheme="majorBidi"/>
      <w:color w:val="0F4761" w:themeColor="accent1" w:themeShade="BF"/>
    </w:rPr>
  </w:style>
  <w:style w:type="character" w:customStyle="1" w:styleId="60">
    <w:name w:val="標題 6 字元"/>
    <w:basedOn w:val="a0"/>
    <w:link w:val="6"/>
    <w:uiPriority w:val="9"/>
    <w:semiHidden/>
    <w:rsid w:val="000D4A5D"/>
    <w:rPr>
      <w:rFonts w:eastAsiaTheme="majorEastAsia" w:cstheme="majorBidi"/>
      <w:color w:val="595959" w:themeColor="text1" w:themeTint="A6"/>
    </w:rPr>
  </w:style>
  <w:style w:type="character" w:customStyle="1" w:styleId="70">
    <w:name w:val="標題 7 字元"/>
    <w:basedOn w:val="a0"/>
    <w:link w:val="7"/>
    <w:uiPriority w:val="9"/>
    <w:semiHidden/>
    <w:rsid w:val="000D4A5D"/>
    <w:rPr>
      <w:rFonts w:eastAsiaTheme="majorEastAsia" w:cstheme="majorBidi"/>
      <w:color w:val="595959" w:themeColor="text1" w:themeTint="A6"/>
    </w:rPr>
  </w:style>
  <w:style w:type="character" w:customStyle="1" w:styleId="80">
    <w:name w:val="標題 8 字元"/>
    <w:basedOn w:val="a0"/>
    <w:link w:val="8"/>
    <w:uiPriority w:val="9"/>
    <w:semiHidden/>
    <w:rsid w:val="000D4A5D"/>
    <w:rPr>
      <w:rFonts w:eastAsiaTheme="majorEastAsia" w:cstheme="majorBidi"/>
      <w:color w:val="272727" w:themeColor="text1" w:themeTint="D8"/>
    </w:rPr>
  </w:style>
  <w:style w:type="character" w:customStyle="1" w:styleId="90">
    <w:name w:val="標題 9 字元"/>
    <w:basedOn w:val="a0"/>
    <w:link w:val="9"/>
    <w:uiPriority w:val="9"/>
    <w:semiHidden/>
    <w:rsid w:val="000D4A5D"/>
    <w:rPr>
      <w:rFonts w:eastAsiaTheme="majorEastAsia" w:cstheme="majorBidi"/>
      <w:color w:val="272727" w:themeColor="text1" w:themeTint="D8"/>
    </w:rPr>
  </w:style>
  <w:style w:type="paragraph" w:styleId="a3">
    <w:name w:val="Title"/>
    <w:basedOn w:val="a"/>
    <w:next w:val="a"/>
    <w:link w:val="a4"/>
    <w:uiPriority w:val="1"/>
    <w:qFormat/>
    <w:rsid w:val="000D4A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
    <w:rsid w:val="000D4A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A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D4A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A5D"/>
    <w:pPr>
      <w:spacing w:before="160"/>
      <w:jc w:val="center"/>
    </w:pPr>
    <w:rPr>
      <w:i/>
      <w:iCs/>
      <w:color w:val="404040" w:themeColor="text1" w:themeTint="BF"/>
    </w:rPr>
  </w:style>
  <w:style w:type="character" w:customStyle="1" w:styleId="a8">
    <w:name w:val="引文 字元"/>
    <w:basedOn w:val="a0"/>
    <w:link w:val="a7"/>
    <w:uiPriority w:val="29"/>
    <w:rsid w:val="000D4A5D"/>
    <w:rPr>
      <w:i/>
      <w:iCs/>
      <w:color w:val="404040" w:themeColor="text1" w:themeTint="BF"/>
    </w:rPr>
  </w:style>
  <w:style w:type="paragraph" w:styleId="a9">
    <w:name w:val="List Paragraph"/>
    <w:basedOn w:val="a"/>
    <w:uiPriority w:val="34"/>
    <w:qFormat/>
    <w:rsid w:val="000D4A5D"/>
    <w:pPr>
      <w:ind w:left="720"/>
      <w:contextualSpacing/>
    </w:pPr>
  </w:style>
  <w:style w:type="character" w:styleId="aa">
    <w:name w:val="Intense Emphasis"/>
    <w:basedOn w:val="a0"/>
    <w:uiPriority w:val="21"/>
    <w:qFormat/>
    <w:rsid w:val="000D4A5D"/>
    <w:rPr>
      <w:i/>
      <w:iCs/>
      <w:color w:val="0F4761" w:themeColor="accent1" w:themeShade="BF"/>
    </w:rPr>
  </w:style>
  <w:style w:type="paragraph" w:styleId="ab">
    <w:name w:val="Intense Quote"/>
    <w:basedOn w:val="a"/>
    <w:next w:val="a"/>
    <w:link w:val="ac"/>
    <w:uiPriority w:val="30"/>
    <w:qFormat/>
    <w:rsid w:val="000D4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D4A5D"/>
    <w:rPr>
      <w:i/>
      <w:iCs/>
      <w:color w:val="0F4761" w:themeColor="accent1" w:themeShade="BF"/>
    </w:rPr>
  </w:style>
  <w:style w:type="character" w:styleId="ad">
    <w:name w:val="Intense Reference"/>
    <w:basedOn w:val="a0"/>
    <w:uiPriority w:val="32"/>
    <w:qFormat/>
    <w:rsid w:val="000D4A5D"/>
    <w:rPr>
      <w:b/>
      <w:bCs/>
      <w:smallCaps/>
      <w:color w:val="0F4761" w:themeColor="accent1" w:themeShade="BF"/>
      <w:spacing w:val="5"/>
    </w:rPr>
  </w:style>
  <w:style w:type="paragraph" w:styleId="ae">
    <w:name w:val="header"/>
    <w:basedOn w:val="a"/>
    <w:link w:val="af"/>
    <w:uiPriority w:val="99"/>
    <w:unhideWhenUsed/>
    <w:rsid w:val="000D4A5D"/>
    <w:pPr>
      <w:tabs>
        <w:tab w:val="center" w:pos="4153"/>
        <w:tab w:val="right" w:pos="8306"/>
      </w:tabs>
      <w:snapToGrid w:val="0"/>
    </w:pPr>
    <w:rPr>
      <w:sz w:val="20"/>
      <w:szCs w:val="20"/>
    </w:rPr>
  </w:style>
  <w:style w:type="character" w:customStyle="1" w:styleId="af">
    <w:name w:val="頁首 字元"/>
    <w:basedOn w:val="a0"/>
    <w:link w:val="ae"/>
    <w:uiPriority w:val="99"/>
    <w:rsid w:val="000D4A5D"/>
    <w:rPr>
      <w:sz w:val="20"/>
      <w:szCs w:val="20"/>
    </w:rPr>
  </w:style>
  <w:style w:type="paragraph" w:styleId="af0">
    <w:name w:val="footer"/>
    <w:basedOn w:val="a"/>
    <w:link w:val="af1"/>
    <w:uiPriority w:val="99"/>
    <w:unhideWhenUsed/>
    <w:rsid w:val="000D4A5D"/>
    <w:pPr>
      <w:tabs>
        <w:tab w:val="center" w:pos="4153"/>
        <w:tab w:val="right" w:pos="8306"/>
      </w:tabs>
      <w:snapToGrid w:val="0"/>
    </w:pPr>
    <w:rPr>
      <w:sz w:val="20"/>
      <w:szCs w:val="20"/>
    </w:rPr>
  </w:style>
  <w:style w:type="character" w:customStyle="1" w:styleId="af1">
    <w:name w:val="頁尾 字元"/>
    <w:basedOn w:val="a0"/>
    <w:link w:val="af0"/>
    <w:uiPriority w:val="99"/>
    <w:rsid w:val="000D4A5D"/>
    <w:rPr>
      <w:sz w:val="20"/>
      <w:szCs w:val="20"/>
    </w:rPr>
  </w:style>
  <w:style w:type="paragraph" w:styleId="af2">
    <w:name w:val="TOC Heading"/>
    <w:basedOn w:val="1"/>
    <w:next w:val="a"/>
    <w:uiPriority w:val="39"/>
    <w:unhideWhenUsed/>
    <w:qFormat/>
    <w:rsid w:val="00CA0194"/>
    <w:pPr>
      <w:spacing w:before="240" w:after="0" w:line="259" w:lineRule="auto"/>
      <w:outlineLvl w:val="9"/>
    </w:pPr>
    <w:rPr>
      <w:szCs w:val="32"/>
      <w:lang w:eastAsia="zh-TW"/>
    </w:rPr>
  </w:style>
  <w:style w:type="paragraph" w:styleId="11">
    <w:name w:val="toc 1"/>
    <w:basedOn w:val="a"/>
    <w:next w:val="a"/>
    <w:autoRedefine/>
    <w:uiPriority w:val="39"/>
    <w:unhideWhenUsed/>
    <w:rsid w:val="00C63818"/>
  </w:style>
  <w:style w:type="character" w:styleId="af3">
    <w:name w:val="Hyperlink"/>
    <w:basedOn w:val="a0"/>
    <w:uiPriority w:val="99"/>
    <w:unhideWhenUsed/>
    <w:rsid w:val="00C63818"/>
    <w:rPr>
      <w:color w:val="467886" w:themeColor="hyperlink"/>
      <w:u w:val="single"/>
    </w:rPr>
  </w:style>
  <w:style w:type="table" w:customStyle="1" w:styleId="TableNormal">
    <w:name w:val="Table Normal"/>
    <w:uiPriority w:val="2"/>
    <w:semiHidden/>
    <w:unhideWhenUsed/>
    <w:qFormat/>
    <w:rsid w:val="00330348"/>
    <w:pPr>
      <w:widowControl w:val="0"/>
      <w:autoSpaceDE w:val="0"/>
      <w:autoSpaceDN w:val="0"/>
      <w:spacing w:after="0" w:line="240" w:lineRule="auto"/>
    </w:pPr>
    <w:rPr>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0348"/>
    <w:pPr>
      <w:widowControl w:val="0"/>
      <w:autoSpaceDE w:val="0"/>
      <w:autoSpaceDN w:val="0"/>
      <w:spacing w:after="0"/>
    </w:pPr>
    <w:rPr>
      <w:rFonts w:ascii="SimSun" w:eastAsia="SimSun" w:hAnsi="SimSun" w:cs="SimSun"/>
      <w:sz w:val="22"/>
      <w:lang w:eastAsia="zh-TW"/>
    </w:rPr>
  </w:style>
  <w:style w:type="paragraph" w:styleId="21">
    <w:name w:val="toc 2"/>
    <w:basedOn w:val="a"/>
    <w:next w:val="a"/>
    <w:autoRedefine/>
    <w:uiPriority w:val="39"/>
    <w:unhideWhenUsed/>
    <w:rsid w:val="00315763"/>
    <w:pPr>
      <w:ind w:leftChars="200" w:left="480"/>
    </w:pPr>
  </w:style>
  <w:style w:type="paragraph" w:styleId="31">
    <w:name w:val="toc 3"/>
    <w:basedOn w:val="a"/>
    <w:next w:val="a"/>
    <w:autoRedefine/>
    <w:uiPriority w:val="39"/>
    <w:unhideWhenUsed/>
    <w:rsid w:val="00315763"/>
    <w:pPr>
      <w:ind w:leftChars="400" w:left="960"/>
    </w:pPr>
  </w:style>
  <w:style w:type="table" w:styleId="af4">
    <w:name w:val="Table Grid"/>
    <w:basedOn w:val="a1"/>
    <w:uiPriority w:val="59"/>
    <w:rsid w:val="00315763"/>
    <w:pPr>
      <w:widowControl w:val="0"/>
      <w:autoSpaceDE w:val="0"/>
      <w:autoSpaceDN w:val="0"/>
      <w:spacing w:after="0" w:line="240" w:lineRule="auto"/>
    </w:pPr>
    <w:rPr>
      <w:kern w:val="0"/>
      <w:sz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TableParagraph"/>
    <w:link w:val="af6"/>
    <w:uiPriority w:val="1"/>
    <w:qFormat/>
    <w:rsid w:val="00315763"/>
    <w:pPr>
      <w:tabs>
        <w:tab w:val="left" w:pos="358"/>
      </w:tabs>
      <w:spacing w:before="14" w:line="320" w:lineRule="exact"/>
      <w:ind w:leftChars="100" w:left="660" w:right="96" w:hangingChars="150" w:hanging="420"/>
    </w:pPr>
    <w:rPr>
      <w:rFonts w:ascii="標楷體" w:eastAsia="標楷體" w:hAnsi="標楷體"/>
      <w:color w:val="000000"/>
      <w:sz w:val="28"/>
      <w:szCs w:val="28"/>
      <w:lang w:eastAsia="en-US"/>
    </w:rPr>
  </w:style>
  <w:style w:type="character" w:customStyle="1" w:styleId="af6">
    <w:name w:val="本文 字元"/>
    <w:basedOn w:val="a0"/>
    <w:link w:val="af5"/>
    <w:uiPriority w:val="1"/>
    <w:rsid w:val="00315763"/>
    <w:rPr>
      <w:rFonts w:ascii="標楷體" w:eastAsia="標楷體" w:hAnsi="標楷體" w:cs="SimSun"/>
      <w:color w:val="000000"/>
      <w:kern w:val="0"/>
      <w:sz w:val="28"/>
      <w:szCs w:val="28"/>
      <w:lang w:eastAsia="en-US"/>
      <w14:ligatures w14:val="none"/>
    </w:rPr>
  </w:style>
  <w:style w:type="character" w:styleId="af7">
    <w:name w:val="Strong"/>
    <w:basedOn w:val="a0"/>
    <w:uiPriority w:val="22"/>
    <w:qFormat/>
    <w:rsid w:val="00315763"/>
    <w:rPr>
      <w:b/>
      <w:bCs/>
    </w:rPr>
  </w:style>
  <w:style w:type="character" w:styleId="af8">
    <w:name w:val="FollowedHyperlink"/>
    <w:basedOn w:val="a0"/>
    <w:uiPriority w:val="99"/>
    <w:semiHidden/>
    <w:unhideWhenUsed/>
    <w:rsid w:val="004F3F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quiry.nccc.com.tw/html/text/index.html" TargetMode="External"/><Relationship Id="rId117" Type="http://schemas.openxmlformats.org/officeDocument/2006/relationships/hyperlink" Target="http://www.pthg.gov.tw/planpop/Default.aspx" TargetMode="External"/><Relationship Id="rId21" Type="http://schemas.openxmlformats.org/officeDocument/2006/relationships/hyperlink" Target="https://ecpa.dgpa.gov.tw/" TargetMode="External"/><Relationship Id="rId42" Type="http://schemas.openxmlformats.org/officeDocument/2006/relationships/hyperlink" Target="https://pd.hl.gov.tw/Upload/202203311455167716181.doc" TargetMode="External"/><Relationship Id="rId47" Type="http://schemas.openxmlformats.org/officeDocument/2006/relationships/hyperlink" Target="https://pd.hl.gov.tw/Upload/202009171543445560931.doc" TargetMode="External"/><Relationship Id="rId63" Type="http://schemas.openxmlformats.org/officeDocument/2006/relationships/hyperlink" Target="https://pd.hl.gov.tw/Upload/202009171543538853191.doc" TargetMode="External"/><Relationship Id="rId68" Type="http://schemas.openxmlformats.org/officeDocument/2006/relationships/hyperlink" Target="https://pd.hl.gov.tw/Upload/202203301017209489541.doc" TargetMode="External"/><Relationship Id="rId84" Type="http://schemas.openxmlformats.org/officeDocument/2006/relationships/hyperlink" Target="https://pd.hl.gov.tw/Upload/202009171544092136111.doc" TargetMode="External"/><Relationship Id="rId89" Type="http://schemas.openxmlformats.org/officeDocument/2006/relationships/hyperlink" Target="https://pd.hl.gov.tw/Upload/202203111529596987411.doc" TargetMode="External"/><Relationship Id="rId112" Type="http://schemas.openxmlformats.org/officeDocument/2006/relationships/hyperlink" Target="https://personnel.chcg.gov.tw/00home/index01.aspx" TargetMode="External"/><Relationship Id="rId16" Type="http://schemas.openxmlformats.org/officeDocument/2006/relationships/hyperlink" Target="https://pd.hl.gov.tw/Detail/83f43a8d640b42b9b0111f0e71c3c2ba" TargetMode="External"/><Relationship Id="rId107" Type="http://schemas.openxmlformats.org/officeDocument/2006/relationships/hyperlink" Target="https://kpd.kcg.gov.tw/Default.aspx" TargetMode="External"/><Relationship Id="rId11" Type="http://schemas.openxmlformats.org/officeDocument/2006/relationships/hyperlink" Target="https://hr1.hl.gov.tw/forum_person/" TargetMode="External"/><Relationship Id="rId32" Type="http://schemas.openxmlformats.org/officeDocument/2006/relationships/hyperlink" Target="https://unfitinfo.moe.gov.tw" TargetMode="External"/><Relationship Id="rId37" Type="http://schemas.openxmlformats.org/officeDocument/2006/relationships/hyperlink" Target="http://law.moj.gov.tw/Scripts/Query4A.asp?FullDoc=all&amp;Fcode=H0050001" TargetMode="External"/><Relationship Id="rId53" Type="http://schemas.openxmlformats.org/officeDocument/2006/relationships/hyperlink" Target="https://pd.hl.gov.tw/Upload/202204080927452331221.7z" TargetMode="External"/><Relationship Id="rId58" Type="http://schemas.openxmlformats.org/officeDocument/2006/relationships/hyperlink" Target="https://pd.hl.gov.tw/Upload/202009171543510727791.doc" TargetMode="External"/><Relationship Id="rId74" Type="http://schemas.openxmlformats.org/officeDocument/2006/relationships/hyperlink" Target="https://pd.hl.gov.tw/Upload/202009171544005593231.doc" TargetMode="External"/><Relationship Id="rId79" Type="http://schemas.openxmlformats.org/officeDocument/2006/relationships/hyperlink" Target="https://pd.hl.gov.tw/Upload/202009171544064792071.doc" TargetMode="External"/><Relationship Id="rId102" Type="http://schemas.openxmlformats.org/officeDocument/2006/relationships/hyperlink" Target="https://dop.gov.taipei/Default.aspx" TargetMode="External"/><Relationship Id="rId123" Type="http://schemas.openxmlformats.org/officeDocument/2006/relationships/hyperlink" Target="https://elearn.hrd.gov.tw/mooc/index.php" TargetMode="External"/><Relationship Id="rId5" Type="http://schemas.openxmlformats.org/officeDocument/2006/relationships/webSettings" Target="webSettings.xml"/><Relationship Id="rId90" Type="http://schemas.openxmlformats.org/officeDocument/2006/relationships/hyperlink" Target="https://law.moj.gov.tw/" TargetMode="External"/><Relationship Id="rId95" Type="http://schemas.openxmlformats.org/officeDocument/2006/relationships/hyperlink" Target="http://www.csptc.gov.tw/" TargetMode="External"/><Relationship Id="rId22" Type="http://schemas.openxmlformats.org/officeDocument/2006/relationships/hyperlink" Target="https://odis.hl.gov.tw/" TargetMode="External"/><Relationship Id="rId27" Type="http://schemas.openxmlformats.org/officeDocument/2006/relationships/hyperlink" Target="http://www.fund.gov.tw/News.aspx?n" TargetMode="External"/><Relationship Id="rId43" Type="http://schemas.openxmlformats.org/officeDocument/2006/relationships/hyperlink" Target="https://pd.hl.gov.tw/Upload/202203311433232927731.doc" TargetMode="External"/><Relationship Id="rId48" Type="http://schemas.openxmlformats.org/officeDocument/2006/relationships/hyperlink" Target="https://pd.hl.gov.tw/Upload/202009171543451029721.doc" TargetMode="External"/><Relationship Id="rId64" Type="http://schemas.openxmlformats.org/officeDocument/2006/relationships/hyperlink" Target="https://pd.hl.gov.tw/Upload/202203291559054987981.doc" TargetMode="External"/><Relationship Id="rId69" Type="http://schemas.openxmlformats.org/officeDocument/2006/relationships/hyperlink" Target="https://pd.hl.gov.tw/Upload/202203301017214802091.doc" TargetMode="External"/><Relationship Id="rId113" Type="http://schemas.openxmlformats.org/officeDocument/2006/relationships/hyperlink" Target="https://www.nantou.gov.tw/big5/bureau/index.php?dptid=376480000AU200000" TargetMode="External"/><Relationship Id="rId118" Type="http://schemas.openxmlformats.org/officeDocument/2006/relationships/hyperlink" Target="https://personnel.e-land.gov.tw" TargetMode="External"/><Relationship Id="rId80" Type="http://schemas.openxmlformats.org/officeDocument/2006/relationships/hyperlink" Target="https://pd.hl.gov.tw/Upload/202009171544070260801.doc" TargetMode="External"/><Relationship Id="rId85" Type="http://schemas.openxmlformats.org/officeDocument/2006/relationships/hyperlink" Target="https://pd.hl.gov.tw/Upload/202203111529574334301.doc" TargetMode="External"/><Relationship Id="rId12" Type="http://schemas.openxmlformats.org/officeDocument/2006/relationships/hyperlink" Target="https://pd.hl.gov.tw/Detail/d34507e7391247c782ca573c70fde3c7" TargetMode="External"/><Relationship Id="rId17" Type="http://schemas.openxmlformats.org/officeDocument/2006/relationships/hyperlink" Target="https://pd.hl.gov.tw/List/713574a5836d4ddd8b9ffdae58ec7481" TargetMode="External"/><Relationship Id="rId33" Type="http://schemas.openxmlformats.org/officeDocument/2006/relationships/hyperlink" Target="https://9hr.k12ea.gov.tw/login" TargetMode="External"/><Relationship Id="rId38" Type="http://schemas.openxmlformats.org/officeDocument/2006/relationships/hyperlink" Target="http://www.tpde.edu.tw/client/download/forward.jsp?sno=1090918500531" TargetMode="External"/><Relationship Id="rId59" Type="http://schemas.openxmlformats.org/officeDocument/2006/relationships/hyperlink" Target="https://pd.hl.gov.tw/Upload/202009171543516352871.doc" TargetMode="External"/><Relationship Id="rId103" Type="http://schemas.openxmlformats.org/officeDocument/2006/relationships/hyperlink" Target="http://www.personnel.ntpc.gov.tw/" TargetMode="External"/><Relationship Id="rId108" Type="http://schemas.openxmlformats.org/officeDocument/2006/relationships/hyperlink" Target="https://www.klcg.gov.tw/tw/personnel" TargetMode="External"/><Relationship Id="rId124" Type="http://schemas.openxmlformats.org/officeDocument/2006/relationships/hyperlink" Target="https://elearning.taipei/mpage/" TargetMode="External"/><Relationship Id="rId54" Type="http://schemas.openxmlformats.org/officeDocument/2006/relationships/hyperlink" Target="https://pd.hl.gov.tw/Upload/202204080927457488171.7z" TargetMode="External"/><Relationship Id="rId70" Type="http://schemas.openxmlformats.org/officeDocument/2006/relationships/hyperlink" Target="https://pd.hl.gov.tw/Upload/202203301017220114611.doc" TargetMode="External"/><Relationship Id="rId75" Type="http://schemas.openxmlformats.org/officeDocument/2006/relationships/hyperlink" Target="https://pd.hl.gov.tw/Upload/202009171544011062081.doc" TargetMode="External"/><Relationship Id="rId91" Type="http://schemas.openxmlformats.org/officeDocument/2006/relationships/hyperlink" Target="https://law.exam.gov.tw/" TargetMode="External"/><Relationship Id="rId96" Type="http://schemas.openxmlformats.org/officeDocument/2006/relationships/hyperlink" Target="http://www.fund.gov.tw/mp.asp?mp=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stm.immigration.gov.tw" TargetMode="External"/><Relationship Id="rId28" Type="http://schemas.openxmlformats.org/officeDocument/2006/relationships/hyperlink" Target="https://www.fund.gov.tw/News.aspx?n=3346&amp;sms=11829" TargetMode="External"/><Relationship Id="rId49" Type="http://schemas.openxmlformats.org/officeDocument/2006/relationships/hyperlink" Target="https://pd.hl.gov.tw/Upload/202203311729580257031.doc" TargetMode="External"/><Relationship Id="rId114" Type="http://schemas.openxmlformats.org/officeDocument/2006/relationships/hyperlink" Target="https://personnel.yunlin.gov.tw" TargetMode="External"/><Relationship Id="rId119" Type="http://schemas.openxmlformats.org/officeDocument/2006/relationships/hyperlink" Target="https://pd.hl.gov.tw" TargetMode="External"/><Relationship Id="rId44" Type="http://schemas.openxmlformats.org/officeDocument/2006/relationships/hyperlink" Target="https://pd.hl.gov.tw/Upload/202009171543428529411.doc" TargetMode="External"/><Relationship Id="rId60" Type="http://schemas.openxmlformats.org/officeDocument/2006/relationships/hyperlink" Target="https://pd.hl.gov.tw/Upload/202009171543521977961.doc" TargetMode="External"/><Relationship Id="rId65" Type="http://schemas.openxmlformats.org/officeDocument/2006/relationships/hyperlink" Target="https://pd.hl.gov.tw/Upload/202009171543549947051.doc" TargetMode="External"/><Relationship Id="rId81" Type="http://schemas.openxmlformats.org/officeDocument/2006/relationships/hyperlink" Target="https://pd.hl.gov.tw/Upload/202009171544075729631.doc" TargetMode="External"/><Relationship Id="rId86" Type="http://schemas.openxmlformats.org/officeDocument/2006/relationships/hyperlink" Target="https://pd.hl.gov.tw/Upload/202203111529580739561.doc" TargetMode="External"/><Relationship Id="rId13" Type="http://schemas.openxmlformats.org/officeDocument/2006/relationships/hyperlink" Target="https://glrs.hl.gov.tw/glrsout/LawContent.aspx?id=GL000604" TargetMode="External"/><Relationship Id="rId18" Type="http://schemas.openxmlformats.org/officeDocument/2006/relationships/hyperlink" Target="https://www.dgpa.gov.tw/eserver/index?mid=437" TargetMode="External"/><Relationship Id="rId39" Type="http://schemas.openxmlformats.org/officeDocument/2006/relationships/hyperlink" Target="https://certificate.moe.gov.tw/" TargetMode="External"/><Relationship Id="rId109" Type="http://schemas.openxmlformats.org/officeDocument/2006/relationships/hyperlink" Target="http://dep-personnel.hccg.gov.tw/" TargetMode="External"/><Relationship Id="rId34" Type="http://schemas.openxmlformats.org/officeDocument/2006/relationships/hyperlink" Target="https://news.hlc.edu.tw/modules/news/index.php?page=teacher" TargetMode="External"/><Relationship Id="rId50" Type="http://schemas.openxmlformats.org/officeDocument/2006/relationships/hyperlink" Target="https://pd.hl.gov.tw/Upload/202009171543462129741.doc" TargetMode="External"/><Relationship Id="rId55" Type="http://schemas.openxmlformats.org/officeDocument/2006/relationships/hyperlink" Target="https://pd.hl.gov.tw/Upload/202204080927462643611.7z" TargetMode="External"/><Relationship Id="rId76" Type="http://schemas.openxmlformats.org/officeDocument/2006/relationships/hyperlink" Target="https://pd.hl.gov.tw/Upload/202009171544016530881.docx" TargetMode="External"/><Relationship Id="rId97" Type="http://schemas.openxmlformats.org/officeDocument/2006/relationships/hyperlink" Target="https://www.nhi.gov.tw/" TargetMode="External"/><Relationship Id="rId104" Type="http://schemas.openxmlformats.org/officeDocument/2006/relationships/hyperlink" Target="http://personnel.tycg.gov.tw/" TargetMode="External"/><Relationship Id="rId120" Type="http://schemas.openxmlformats.org/officeDocument/2006/relationships/hyperlink" Target="https://personnel.taitung.gov.tw/Default.aspx" TargetMode="External"/><Relationship Id="rId125" Type="http://schemas.openxmlformats.org/officeDocument/2006/relationships/hyperlink" Target="https://kcg.elearn.hrd.gov.tw/mooc/index.php" TargetMode="External"/><Relationship Id="rId7" Type="http://schemas.openxmlformats.org/officeDocument/2006/relationships/endnotes" Target="endnotes.xml"/><Relationship Id="rId71" Type="http://schemas.openxmlformats.org/officeDocument/2006/relationships/hyperlink" Target="https://pd.hl.gov.tw/Upload/202203301017225427141.doc" TargetMode="External"/><Relationship Id="rId92" Type="http://schemas.openxmlformats.org/officeDocument/2006/relationships/hyperlink" Target="https://www.mocs.gov.tw/" TargetMode="External"/><Relationship Id="rId2" Type="http://schemas.openxmlformats.org/officeDocument/2006/relationships/numbering" Target="numbering.xml"/><Relationship Id="rId29" Type="http://schemas.openxmlformats.org/officeDocument/2006/relationships/hyperlink" Target="https://pstm.immigration.gov.tw/" TargetMode="External"/><Relationship Id="rId24" Type="http://schemas.openxmlformats.org/officeDocument/2006/relationships/hyperlink" Target="https://www.fund.gov.tw/cl.aspx?n=3342" TargetMode="External"/><Relationship Id="rId40" Type="http://schemas.openxmlformats.org/officeDocument/2006/relationships/hyperlink" Target="https://inquiry.nccc.com.tw/indexchinese.htm" TargetMode="External"/><Relationship Id="rId45" Type="http://schemas.openxmlformats.org/officeDocument/2006/relationships/hyperlink" Target="https://pd.hl.gov.tw/Upload/202009171543434310741.doc" TargetMode="External"/><Relationship Id="rId66" Type="http://schemas.openxmlformats.org/officeDocument/2006/relationships/hyperlink" Target="https://pd.hl.gov.tw/Upload/202311301030177973601.doc" TargetMode="External"/><Relationship Id="rId87" Type="http://schemas.openxmlformats.org/officeDocument/2006/relationships/hyperlink" Target="https://pd.hl.gov.tw/Upload/202203111529586051361.doc" TargetMode="External"/><Relationship Id="rId110" Type="http://schemas.openxmlformats.org/officeDocument/2006/relationships/hyperlink" Target="https://personnel.hsinchu.gov.tw/" TargetMode="External"/><Relationship Id="rId115" Type="http://schemas.openxmlformats.org/officeDocument/2006/relationships/hyperlink" Target="https://personnel.chiayi.gov.tw/" TargetMode="External"/><Relationship Id="rId61" Type="http://schemas.openxmlformats.org/officeDocument/2006/relationships/hyperlink" Target="https://pd.hl.gov.tw/Upload/202009171543527603091.doc" TargetMode="External"/><Relationship Id="rId82" Type="http://schemas.openxmlformats.org/officeDocument/2006/relationships/hyperlink" Target="https://pd.hl.gov.tw/Upload/202009171544081354731.doc" TargetMode="External"/><Relationship Id="rId19" Type="http://schemas.openxmlformats.org/officeDocument/2006/relationships/hyperlink" Target="https://pd.hl.gov.tw/Detail/9b1e4d66543b4702b169247b8463d65d" TargetMode="External"/><Relationship Id="rId14" Type="http://schemas.openxmlformats.org/officeDocument/2006/relationships/hyperlink" Target="https://pd.hl.gov.tw/List/28c893aa66bb488ea200e5444c2f21f0" TargetMode="External"/><Relationship Id="rId30" Type="http://schemas.openxmlformats.org/officeDocument/2006/relationships/hyperlink" Target="https://unfitinfo.moe.gov.tw" TargetMode="External"/><Relationship Id="rId35" Type="http://schemas.openxmlformats.org/officeDocument/2006/relationships/hyperlink" Target="https://unfitinfo.moe.gov.tw/query/logon.jsp" TargetMode="External"/><Relationship Id="rId56" Type="http://schemas.openxmlformats.org/officeDocument/2006/relationships/hyperlink" Target="https://pd.hl.gov.tw/Upload/202009171543493852701.doc" TargetMode="External"/><Relationship Id="rId77" Type="http://schemas.openxmlformats.org/officeDocument/2006/relationships/hyperlink" Target="https://pd.hl.gov.tw/Upload/202009171544025885201.doc" TargetMode="External"/><Relationship Id="rId100" Type="http://schemas.openxmlformats.org/officeDocument/2006/relationships/hyperlink" Target="https://gaz.ncl.edu.tw/browse.jsp?jid=79002356" TargetMode="External"/><Relationship Id="rId105" Type="http://schemas.openxmlformats.org/officeDocument/2006/relationships/hyperlink" Target="http://www.personnel.taichung.gov.tw/" TargetMode="External"/><Relationship Id="rId126"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hyperlink" Target="https://pd.hl.gov.tw/Upload/202009171543467624511.doc" TargetMode="External"/><Relationship Id="rId72" Type="http://schemas.openxmlformats.org/officeDocument/2006/relationships/hyperlink" Target="https://pd.hl.gov.tw/Upload/202203301017230739591.doc" TargetMode="External"/><Relationship Id="rId93" Type="http://schemas.openxmlformats.org/officeDocument/2006/relationships/hyperlink" Target="https://unfitinfo.moe.gov.tw/query/logon.jsp" TargetMode="External"/><Relationship Id="rId98" Type="http://schemas.openxmlformats.org/officeDocument/2006/relationships/hyperlink" Target="http://www.bot.com.tw/gessi/pages/default.aspx" TargetMode="External"/><Relationship Id="rId121" Type="http://schemas.openxmlformats.org/officeDocument/2006/relationships/hyperlink" Target="https://www.penghu.gov.tw/personnel/" TargetMode="External"/><Relationship Id="rId3" Type="http://schemas.openxmlformats.org/officeDocument/2006/relationships/styles" Target="styles.xml"/><Relationship Id="rId25" Type="http://schemas.openxmlformats.org/officeDocument/2006/relationships/hyperlink" Target="https://iocs.mocs.gov.tw/medmvc/" TargetMode="External"/><Relationship Id="rId46" Type="http://schemas.openxmlformats.org/officeDocument/2006/relationships/hyperlink" Target="https://pd.hl.gov.tw/Upload/202203311446015397071.doc" TargetMode="External"/><Relationship Id="rId67" Type="http://schemas.openxmlformats.org/officeDocument/2006/relationships/hyperlink" Target="https://pd.hl.gov.tw/Upload/202203301703598811511.doc" TargetMode="External"/><Relationship Id="rId116" Type="http://schemas.openxmlformats.org/officeDocument/2006/relationships/hyperlink" Target="https://personnel.cyhg.gov.tw" TargetMode="External"/><Relationship Id="rId20" Type="http://schemas.openxmlformats.org/officeDocument/2006/relationships/hyperlink" Target="https://moica.nat.gov.tw/index.html" TargetMode="External"/><Relationship Id="rId41" Type="http://schemas.openxmlformats.org/officeDocument/2006/relationships/hyperlink" Target="https://pd.hl.gov.tw/Detail/0a8a81a57f934b8aa4ad3441f793eb1c" TargetMode="External"/><Relationship Id="rId62" Type="http://schemas.openxmlformats.org/officeDocument/2006/relationships/hyperlink" Target="https://pd.hl.gov.tw/Upload/202009171543533384351.doc" TargetMode="External"/><Relationship Id="rId83" Type="http://schemas.openxmlformats.org/officeDocument/2006/relationships/hyperlink" Target="https://pd.hl.gov.tw/Upload/202009171544086667291.doc" TargetMode="External"/><Relationship Id="rId88" Type="http://schemas.openxmlformats.org/officeDocument/2006/relationships/hyperlink" Target="https://pd.hl.gov.tw/Upload/202203111529591676181.doc" TargetMode="External"/><Relationship Id="rId111" Type="http://schemas.openxmlformats.org/officeDocument/2006/relationships/hyperlink" Target="https://newperson.miaoli.gov.tw/FrontWebSite/indexmain.aspx?FT=64" TargetMode="External"/><Relationship Id="rId15" Type="http://schemas.openxmlformats.org/officeDocument/2006/relationships/hyperlink" Target="https://csa.hl.gov.tw/anti-bullying/" TargetMode="External"/><Relationship Id="rId36" Type="http://schemas.openxmlformats.org/officeDocument/2006/relationships/hyperlink" Target="https://unfitinfo.moe.gov.tw" TargetMode="External"/><Relationship Id="rId57" Type="http://schemas.openxmlformats.org/officeDocument/2006/relationships/hyperlink" Target="https://pd.hl.gov.tw/Upload/202009171543504946451.doc" TargetMode="External"/><Relationship Id="rId106" Type="http://schemas.openxmlformats.org/officeDocument/2006/relationships/hyperlink" Target="http://personnel.tainan.gov.tw/" TargetMode="External"/><Relationship Id="rId127" Type="http://schemas.openxmlformats.org/officeDocument/2006/relationships/theme" Target="theme/theme1.xml"/><Relationship Id="rId10" Type="http://schemas.openxmlformats.org/officeDocument/2006/relationships/hyperlink" Target="https://www1.hl.gov.tw/pn/home/resouce_info.asp" TargetMode="External"/><Relationship Id="rId31" Type="http://schemas.openxmlformats.org/officeDocument/2006/relationships/hyperlink" Target="https://jcstats.moe.gov.tw/schoollogin.aspx" TargetMode="External"/><Relationship Id="rId52" Type="http://schemas.openxmlformats.org/officeDocument/2006/relationships/hyperlink" Target="https://pd.hl.gov.tw/Upload/202204080927447019331.7z" TargetMode="External"/><Relationship Id="rId73" Type="http://schemas.openxmlformats.org/officeDocument/2006/relationships/hyperlink" Target="https://pd.hl.gov.tw/Upload/202009171543599655661.doc" TargetMode="External"/><Relationship Id="rId78" Type="http://schemas.openxmlformats.org/officeDocument/2006/relationships/hyperlink" Target="https://pd.hl.gov.tw/Upload/202009171544059166931.doc" TargetMode="External"/><Relationship Id="rId94" Type="http://schemas.openxmlformats.org/officeDocument/2006/relationships/hyperlink" Target="http://www.dgpa.gov.tw/" TargetMode="External"/><Relationship Id="rId99" Type="http://schemas.openxmlformats.org/officeDocument/2006/relationships/hyperlink" Target="https://www.dgpa.gov.tw/eserver/shoplist?uid=452&amp;searchkey=&amp;type1=32&amp;type2=&amp;city=4" TargetMode="External"/><Relationship Id="rId101" Type="http://schemas.openxmlformats.org/officeDocument/2006/relationships/hyperlink" Target="https://www.moj.gov.tw/" TargetMode="External"/><Relationship Id="rId122" Type="http://schemas.openxmlformats.org/officeDocument/2006/relationships/hyperlink" Target="https://kmpd.kinmen.gov.tw/Default.asp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68BFC-D2FC-445F-8430-972BD999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50</Pages>
  <Words>18527</Words>
  <Characters>18714</Characters>
  <Application>Microsoft Office Word</Application>
  <DocSecurity>0</DocSecurity>
  <Lines>1559</Lines>
  <Paragraphs>1379</Paragraphs>
  <ScaleCrop>false</ScaleCrop>
  <Company/>
  <LinksUpToDate>false</LinksUpToDate>
  <CharactersWithSpaces>35862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廖倚君</dc:creator>
  <cp:keywords/>
  <dc:description/>
  <cp:lastModifiedBy>廖倚君</cp:lastModifiedBy>
  <cp:revision>6</cp:revision>
  <dcterms:created xsi:type="dcterms:W3CDTF">2025-11-21T00:27:00Z</dcterms:created>
  <dcterms:modified xsi:type="dcterms:W3CDTF">2026-01-08T02:05:00Z</dcterms:modified>
</cp:coreProperties>
</file>