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細明體_HKSCS" w:eastAsia="細明體_HKSCS" w:hAnsi="細明體_HKSCS" w:cs="細明體_HKSCS"/>
          <w:lang w:eastAsia="ja-JP"/>
        </w:rPr>
        <w:id w:val="-1444298167"/>
        <w:docPartObj>
          <w:docPartGallery w:val="Cover Pages"/>
          <w:docPartUnique/>
        </w:docPartObj>
      </w:sdtPr>
      <w:sdtEndPr>
        <w:rPr>
          <w:rFonts w:ascii="標楷體" w:eastAsia="標楷體" w:hAnsi="標楷體"/>
          <w:spacing w:val="-2"/>
        </w:rPr>
      </w:sdtEndPr>
      <w:sdtContent>
        <w:p w14:paraId="6FA0103C" w14:textId="1DD39A5C" w:rsidR="003A02FE" w:rsidRDefault="003A02FE" w:rsidP="008B0F44">
          <w:pPr>
            <w:pStyle w:val="af"/>
          </w:pPr>
          <w:r>
            <w:rPr>
              <w:noProof/>
            </w:rPr>
            <mc:AlternateContent>
              <mc:Choice Requires="wpg">
                <w:drawing>
                  <wp:anchor distT="0" distB="0" distL="114300" distR="114300" simplePos="0" relativeHeight="251659264" behindDoc="1" locked="0" layoutInCell="1" allowOverlap="1" wp14:anchorId="6A9BCF45" wp14:editId="16CEDD94">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群組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矩形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五邊形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E60694" w14:textId="3A035156" w:rsidR="003A02FE" w:rsidRDefault="003A02FE">
                                  <w:pPr>
                                    <w:pStyle w:val="af"/>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群組 5"/>
                            <wpg:cNvGrpSpPr/>
                            <wpg:grpSpPr>
                              <a:xfrm>
                                <a:off x="76200" y="4210050"/>
                                <a:ext cx="2057400" cy="4910328"/>
                                <a:chOff x="80645" y="4211812"/>
                                <a:chExt cx="1306273" cy="3121026"/>
                              </a:xfrm>
                            </wpg:grpSpPr>
                            <wpg:grpSp>
                              <wpg:cNvPr id="6" name="群組 6"/>
                              <wpg:cNvGrpSpPr>
                                <a:grpSpLocks noChangeAspect="1"/>
                              </wpg:cNvGrpSpPr>
                              <wpg:grpSpPr>
                                <a:xfrm>
                                  <a:off x="141062" y="4211812"/>
                                  <a:ext cx="1047750" cy="3121026"/>
                                  <a:chOff x="141062" y="4211812"/>
                                  <a:chExt cx="1047750" cy="3121026"/>
                                </a:xfrm>
                              </wpg:grpSpPr>
                              <wps:wsp>
                                <wps:cNvPr id="20" name="手繪多邊形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手繪多邊形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手繪多邊形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手繪多邊形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手繪多邊形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手繪多邊形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手繪多邊形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手繪多邊形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手繪多邊形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手繪多邊形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手繪多邊形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手繪多邊形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群組 7"/>
                              <wpg:cNvGrpSpPr>
                                <a:grpSpLocks noChangeAspect="1"/>
                              </wpg:cNvGrpSpPr>
                              <wpg:grpSpPr>
                                <a:xfrm>
                                  <a:off x="80645" y="4826972"/>
                                  <a:ext cx="1306273" cy="2505863"/>
                                  <a:chOff x="80645" y="4649964"/>
                                  <a:chExt cx="874712" cy="1677988"/>
                                </a:xfrm>
                              </wpg:grpSpPr>
                              <wps:wsp>
                                <wps:cNvPr id="8" name="手繪多邊形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手繪多邊形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手繪多邊形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手繪多邊形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手繪多邊形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手繪多邊形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手繪多邊形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手繪多邊形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手繪多邊形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手繪多邊形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手繪多邊形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A9BCF45" id="群組 26"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">
                    <v:rect id="矩形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XEwgAAANoAAAAPAAAAZHJzL2Rvd25yZXYueG1sRI9BawIx&#10;FITvBf9DeIK3mrVC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BEY7XEwgAAANoAAAAPAAAA&#10;AAAAAAAAAAAAAAcCAABkcnMvZG93bnJldi54bWxQSwUGAAAAAAMAAwC3AAAA9gI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邊形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" adj="18883" fillcolor="#4f81bd [3204]" stroked="f" strokeweight="2pt">
                      <v:textbox inset=",0,14.4pt,0">
                        <w:txbxContent>
                          <w:p w14:paraId="17E60694" w14:textId="3A035156" w:rsidR="003A02FE" w:rsidRDefault="003A02FE">
                            <w:pPr>
                              <w:pStyle w:val="af"/>
                              <w:jc w:val="right"/>
                              <w:rPr>
                                <w:color w:val="FFFFFF" w:themeColor="background1"/>
                                <w:sz w:val="28"/>
                                <w:szCs w:val="28"/>
                              </w:rPr>
                            </w:pPr>
                          </w:p>
                        </w:txbxContent>
                      </v:textbox>
                    </v:shape>
                    <v:group id="群組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群組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手繪多邊形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手繪多邊形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手繪多邊形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手繪多邊形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手繪多邊形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手繪多邊形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手繪多邊形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手繪多邊形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手繪多邊形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手繪多邊形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手繪多邊形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手繪多邊形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群組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手繪多邊形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手繪多邊形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手繪多邊形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手繪多邊形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手繪多邊形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手繪多邊形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手繪多邊形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手繪多邊形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手繪多邊形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手繪多邊形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手繪多邊形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09E456E3" w14:textId="59D57F4E" w:rsidR="003A02FE" w:rsidRDefault="004741D3" w:rsidP="008B0F44">
          <w:pPr>
            <w:rPr>
              <w:rFonts w:ascii="標楷體" w:eastAsia="標楷體" w:hAnsi="標楷體"/>
              <w:spacing w:val="-2"/>
              <w:sz w:val="40"/>
              <w:szCs w:val="40"/>
              <w:lang w:eastAsia="zh-TW"/>
            </w:rPr>
          </w:pPr>
          <w:r>
            <w:rPr>
              <w:noProof/>
            </w:rPr>
            <mc:AlternateContent>
              <mc:Choice Requires="wps">
                <w:drawing>
                  <wp:anchor distT="0" distB="0" distL="114300" distR="114300" simplePos="0" relativeHeight="251661312" behindDoc="0" locked="0" layoutInCell="1" allowOverlap="1" wp14:anchorId="15EC5305" wp14:editId="58651B5F">
                    <wp:simplePos x="0" y="0"/>
                    <wp:positionH relativeFrom="page">
                      <wp:posOffset>2791928</wp:posOffset>
                    </wp:positionH>
                    <wp:positionV relativeFrom="page">
                      <wp:posOffset>8689235</wp:posOffset>
                    </wp:positionV>
                    <wp:extent cx="3657600" cy="365760"/>
                    <wp:effectExtent l="0" t="0" r="0" b="0"/>
                    <wp:wrapNone/>
                    <wp:docPr id="32" name="文字方塊 28"/>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D467D3" w14:textId="3F334534" w:rsidR="003A02FE" w:rsidRPr="008D420B" w:rsidRDefault="00000000" w:rsidP="004741D3">
                                <w:pPr>
                                  <w:pStyle w:val="af"/>
                                  <w:jc w:val="center"/>
                                  <w:rPr>
                                    <w:rFonts w:ascii="標楷體" w:eastAsia="標楷體" w:hAnsi="標楷體"/>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sdt>
                                  <w:sdtPr>
                                    <w:rPr>
                                      <w:rFonts w:ascii="標楷體" w:eastAsia="標楷體" w:hAnsi="標楷體"/>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alias w:val="作者"/>
                                    <w:tag w:val=""/>
                                    <w:id w:val="-2041584766"/>
                                    <w:dataBinding w:prefixMappings="xmlns:ns0='http://purl.org/dc/elements/1.1/' xmlns:ns1='http://schemas.openxmlformats.org/package/2006/metadata/core-properties' " w:xpath="/ns1:coreProperties[1]/ns0:creator[1]" w:storeItemID="{6C3C8BC8-F283-45AE-878A-BAB7291924A1}"/>
                                    <w:text/>
                                  </w:sdtPr>
                                  <w:sdtContent>
                                    <w:r w:rsidR="003A02FE" w:rsidRPr="008D420B">
                                      <w:rPr>
                                        <w:rFonts w:ascii="標楷體" w:eastAsia="標楷體" w:hAnsi="標楷體" w:hint="eastAsia"/>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星光學苑</w:t>
                                    </w:r>
                                  </w:sdtContent>
                                </w:sdt>
                              </w:p>
                              <w:p w14:paraId="72FEAF94" w14:textId="5F2DA241" w:rsidR="004741D3" w:rsidRPr="008D420B" w:rsidRDefault="004741D3" w:rsidP="004741D3">
                                <w:pPr>
                                  <w:pStyle w:val="af"/>
                                  <w:jc w:val="center"/>
                                  <w:rPr>
                                    <w:rFonts w:ascii="標楷體" w:eastAsia="標楷體" w:hAnsi="標楷體"/>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D420B">
                                  <w:rPr>
                                    <w:rFonts w:ascii="標楷體" w:eastAsia="標楷體" w:hAnsi="標楷體" w:hint="eastAsia"/>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114年6月30日修訂</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15EC5305" id="_x0000_t202" coordsize="21600,21600" o:spt="202" path="m,l,21600r21600,l21600,xe">
                    <v:stroke joinstyle="miter"/>
                    <v:path gradientshapeok="t" o:connecttype="rect"/>
                  </v:shapetype>
                  <v:shape id="文字方塊 28" o:spid="_x0000_s1055" type="#_x0000_t202" style="position:absolute;margin-left:219.85pt;margin-top:684.2pt;width:4in;height:28.8pt;z-index:25166131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" filled="f" stroked="f" strokeweight=".5pt">
                    <v:textbox style="mso-fit-shape-to-text:t" inset="0,0,0,0">
                      <w:txbxContent>
                        <w:p w14:paraId="34D467D3" w14:textId="3F334534" w:rsidR="003A02FE" w:rsidRPr="008D420B" w:rsidRDefault="00000000" w:rsidP="004741D3">
                          <w:pPr>
                            <w:pStyle w:val="af"/>
                            <w:jc w:val="center"/>
                            <w:rPr>
                              <w:rFonts w:ascii="標楷體" w:eastAsia="標楷體" w:hAnsi="標楷體"/>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sdt>
                            <w:sdtPr>
                              <w:rPr>
                                <w:rFonts w:ascii="標楷體" w:eastAsia="標楷體" w:hAnsi="標楷體"/>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alias w:val="作者"/>
                              <w:tag w:val=""/>
                              <w:id w:val="-2041584766"/>
                              <w:dataBinding w:prefixMappings="xmlns:ns0='http://purl.org/dc/elements/1.1/' xmlns:ns1='http://schemas.openxmlformats.org/package/2006/metadata/core-properties' " w:xpath="/ns1:coreProperties[1]/ns0:creator[1]" w:storeItemID="{6C3C8BC8-F283-45AE-878A-BAB7291924A1}"/>
                              <w:text/>
                            </w:sdtPr>
                            <w:sdtContent>
                              <w:r w:rsidR="003A02FE" w:rsidRPr="008D420B">
                                <w:rPr>
                                  <w:rFonts w:ascii="標楷體" w:eastAsia="標楷體" w:hAnsi="標楷體" w:hint="eastAsia"/>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星光學苑</w:t>
                              </w:r>
                            </w:sdtContent>
                          </w:sdt>
                        </w:p>
                        <w:p w14:paraId="72FEAF94" w14:textId="5F2DA241" w:rsidR="004741D3" w:rsidRPr="008D420B" w:rsidRDefault="004741D3" w:rsidP="004741D3">
                          <w:pPr>
                            <w:pStyle w:val="af"/>
                            <w:jc w:val="center"/>
                            <w:rPr>
                              <w:rFonts w:ascii="標楷體" w:eastAsia="標楷體" w:hAnsi="標楷體"/>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D420B">
                            <w:rPr>
                              <w:rFonts w:ascii="標楷體" w:eastAsia="標楷體" w:hAnsi="標楷體" w:hint="eastAsia"/>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114年6月30日修訂</w:t>
                          </w:r>
                        </w:p>
                      </w:txbxContent>
                    </v:textbox>
                    <w10:wrap anchorx="page" anchory="page"/>
                  </v:shape>
                </w:pict>
              </mc:Fallback>
            </mc:AlternateContent>
          </w:r>
          <w:r w:rsidR="003A02FE">
            <w:rPr>
              <w:noProof/>
            </w:rPr>
            <mc:AlternateContent>
              <mc:Choice Requires="wps">
                <w:drawing>
                  <wp:anchor distT="0" distB="0" distL="114300" distR="114300" simplePos="0" relativeHeight="251660288" behindDoc="0" locked="0" layoutInCell="1" allowOverlap="1" wp14:anchorId="0A1D89B7" wp14:editId="6B3DD861">
                    <wp:simplePos x="0" y="0"/>
                    <wp:positionH relativeFrom="page">
                      <wp:posOffset>2251339</wp:posOffset>
                    </wp:positionH>
                    <wp:positionV relativeFrom="page">
                      <wp:posOffset>1916776</wp:posOffset>
                    </wp:positionV>
                    <wp:extent cx="4917056" cy="3950898"/>
                    <wp:effectExtent l="0" t="0" r="0" b="12065"/>
                    <wp:wrapNone/>
                    <wp:docPr id="1" name="文字方塊 30"/>
                    <wp:cNvGraphicFramePr/>
                    <a:graphic xmlns:a="http://schemas.openxmlformats.org/drawingml/2006/main">
                      <a:graphicData uri="http://schemas.microsoft.com/office/word/2010/wordprocessingShape">
                        <wps:wsp>
                          <wps:cNvSpPr txBox="1"/>
                          <wps:spPr>
                            <a:xfrm>
                              <a:off x="0" y="0"/>
                              <a:ext cx="4917056" cy="39508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23B33E" w14:textId="6AA687FE" w:rsidR="003A02FE" w:rsidRPr="008D420B" w:rsidRDefault="003A02FE" w:rsidP="003A02FE">
                                <w:pPr>
                                  <w:spacing w:before="120"/>
                                  <w:jc w:val="center"/>
                                  <w:rPr>
                                    <w:rFonts w:ascii="標楷體" w:eastAsia="標楷體" w:hAnsi="標楷體" w:cs="全字庫正楷體"/>
                                    <w:color w:val="4F81BD" w:themeColor="accent1"/>
                                    <w:sz w:val="96"/>
                                    <w:szCs w:val="96"/>
                                    <w:lang w:eastAsia="zh-TW"/>
                                    <w14:shadow w14:blurRad="50800" w14:dist="38100" w14:dir="10800000" w14:sx="100000" w14:sy="100000" w14:kx="0" w14:ky="0" w14:algn="r">
                                      <w14:srgbClr w14:val="000000">
                                        <w14:alpha w14:val="60000"/>
                                      </w14:srgbClr>
                                    </w14:shadow>
                                    <w14:textOutline w14:w="0" w14:cap="flat" w14:cmpd="sng" w14:algn="ctr">
                                      <w14:noFill/>
                                      <w14:prstDash w14:val="solid"/>
                                      <w14:round/>
                                    </w14:textOutline>
                                  </w:rPr>
                                </w:pPr>
                                <w:r w:rsidRPr="008D420B">
                                  <w:rPr>
                                    <w:rFonts w:ascii="標楷體" w:eastAsia="標楷體" w:hAnsi="標楷體" w:cs="全字庫正楷體" w:hint="eastAsia"/>
                                    <w:color w:val="4F81BD" w:themeColor="accent1"/>
                                    <w:sz w:val="96"/>
                                    <w:szCs w:val="96"/>
                                    <w:lang w:eastAsia="zh-TW"/>
                                    <w14:shadow w14:blurRad="50800" w14:dist="38100" w14:dir="10800000" w14:sx="100000" w14:sy="100000" w14:kx="0" w14:ky="0" w14:algn="r">
                                      <w14:srgbClr w14:val="000000">
                                        <w14:alpha w14:val="60000"/>
                                      </w14:srgbClr>
                                    </w14:shadow>
                                    <w14:textOutline w14:w="0" w14:cap="flat" w14:cmpd="sng" w14:algn="ctr">
                                      <w14:noFill/>
                                      <w14:prstDash w14:val="solid"/>
                                      <w14:round/>
                                    </w14:textOutline>
                                  </w:rPr>
                                  <w:t>花蓮縣政府</w:t>
                                </w:r>
                              </w:p>
                              <w:p w14:paraId="74551895" w14:textId="46A4B739" w:rsidR="003A02FE" w:rsidRPr="008D420B" w:rsidRDefault="003A02FE" w:rsidP="003A02FE">
                                <w:pPr>
                                  <w:spacing w:before="120"/>
                                  <w:jc w:val="center"/>
                                  <w:rPr>
                                    <w:rFonts w:ascii="標楷體" w:eastAsia="標楷體" w:hAnsi="標楷體" w:cs="全字庫正楷體"/>
                                    <w:color w:val="4F81BD" w:themeColor="accent1"/>
                                    <w:sz w:val="96"/>
                                    <w:szCs w:val="96"/>
                                    <w:lang w:eastAsia="zh-TW"/>
                                    <w14:shadow w14:blurRad="50800" w14:dist="38100" w14:dir="10800000" w14:sx="100000" w14:sy="100000" w14:kx="0" w14:ky="0" w14:algn="r">
                                      <w14:srgbClr w14:val="000000">
                                        <w14:alpha w14:val="60000"/>
                                      </w14:srgbClr>
                                    </w14:shadow>
                                    <w14:textOutline w14:w="0" w14:cap="flat" w14:cmpd="sng" w14:algn="ctr">
                                      <w14:noFill/>
                                      <w14:prstDash w14:val="solid"/>
                                      <w14:round/>
                                    </w14:textOutline>
                                  </w:rPr>
                                </w:pPr>
                                <w:r w:rsidRPr="008D420B">
                                  <w:rPr>
                                    <w:rFonts w:ascii="標楷體" w:eastAsia="標楷體" w:hAnsi="標楷體" w:cs="全字庫正楷體" w:hint="eastAsia"/>
                                    <w:color w:val="4F81BD" w:themeColor="accent1"/>
                                    <w:sz w:val="96"/>
                                    <w:szCs w:val="96"/>
                                    <w:lang w:eastAsia="zh-TW"/>
                                    <w14:shadow w14:blurRad="50800" w14:dist="38100" w14:dir="10800000" w14:sx="100000" w14:sy="100000" w14:kx="0" w14:ky="0" w14:algn="r">
                                      <w14:srgbClr w14:val="000000">
                                        <w14:alpha w14:val="60000"/>
                                      </w14:srgbClr>
                                    </w14:shadow>
                                    <w14:textOutline w14:w="0" w14:cap="flat" w14:cmpd="sng" w14:algn="ctr">
                                      <w14:noFill/>
                                      <w14:prstDash w14:val="solid"/>
                                      <w14:round/>
                                    </w14:textOutline>
                                  </w:rPr>
                                  <w:t>暨所屬機關學校</w:t>
                                </w:r>
                              </w:p>
                              <w:p w14:paraId="73E22216" w14:textId="096A3065" w:rsidR="003A02FE" w:rsidRPr="008D420B" w:rsidRDefault="003A02FE" w:rsidP="003A02FE">
                                <w:pPr>
                                  <w:spacing w:before="120"/>
                                  <w:jc w:val="center"/>
                                  <w:rPr>
                                    <w:rFonts w:ascii="標楷體" w:eastAsia="標楷體" w:hAnsi="標楷體" w:cs="全字庫正楷體"/>
                                    <w:color w:val="4F81BD" w:themeColor="accent1"/>
                                    <w:sz w:val="96"/>
                                    <w:szCs w:val="96"/>
                                    <w:lang w:eastAsia="zh-TW"/>
                                    <w14:shadow w14:blurRad="50800" w14:dist="38100" w14:dir="10800000" w14:sx="100000" w14:sy="100000" w14:kx="0" w14:ky="0" w14:algn="r">
                                      <w14:srgbClr w14:val="000000">
                                        <w14:alpha w14:val="60000"/>
                                      </w14:srgbClr>
                                    </w14:shadow>
                                    <w14:textOutline w14:w="0" w14:cap="flat" w14:cmpd="sng" w14:algn="ctr">
                                      <w14:noFill/>
                                      <w14:prstDash w14:val="solid"/>
                                      <w14:round/>
                                    </w14:textOutline>
                                  </w:rPr>
                                </w:pPr>
                                <w:r w:rsidRPr="008D420B">
                                  <w:rPr>
                                    <w:rFonts w:ascii="標楷體" w:eastAsia="標楷體" w:hAnsi="標楷體" w:cs="全字庫正楷體" w:hint="eastAsia"/>
                                    <w:color w:val="4F81BD" w:themeColor="accent1"/>
                                    <w:sz w:val="96"/>
                                    <w:szCs w:val="96"/>
                                    <w:lang w:eastAsia="zh-TW"/>
                                    <w14:shadow w14:blurRad="50800" w14:dist="38100" w14:dir="10800000" w14:sx="100000" w14:sy="100000" w14:kx="0" w14:ky="0" w14:algn="r">
                                      <w14:srgbClr w14:val="000000">
                                        <w14:alpha w14:val="60000"/>
                                      </w14:srgbClr>
                                    </w14:shadow>
                                    <w14:textOutline w14:w="0" w14:cap="flat" w14:cmpd="sng" w14:algn="ctr">
                                      <w14:noFill/>
                                      <w14:prstDash w14:val="solid"/>
                                      <w14:round/>
                                    </w14:textOutline>
                                  </w:rPr>
                                  <w:t>員工權益手冊</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A1D89B7" id="文字方塊 30" o:spid="_x0000_s1056" type="#_x0000_t202" style="position:absolute;margin-left:177.25pt;margin-top:150.95pt;width:387.15pt;height:311.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" filled="f" stroked="f" strokeweight=".5pt">
                    <v:textbox inset="0,0,0,0">
                      <w:txbxContent>
                        <w:p w14:paraId="3723B33E" w14:textId="6AA687FE" w:rsidR="003A02FE" w:rsidRPr="008D420B" w:rsidRDefault="003A02FE" w:rsidP="003A02FE">
                          <w:pPr>
                            <w:spacing w:before="120"/>
                            <w:jc w:val="center"/>
                            <w:rPr>
                              <w:rFonts w:ascii="標楷體" w:eastAsia="標楷體" w:hAnsi="標楷體" w:cs="全字庫正楷體"/>
                              <w:color w:val="4F81BD" w:themeColor="accent1"/>
                              <w:sz w:val="96"/>
                              <w:szCs w:val="96"/>
                              <w:lang w:eastAsia="zh-TW"/>
                              <w14:shadow w14:blurRad="50800" w14:dist="38100" w14:dir="10800000" w14:sx="100000" w14:sy="100000" w14:kx="0" w14:ky="0" w14:algn="r">
                                <w14:srgbClr w14:val="000000">
                                  <w14:alpha w14:val="60000"/>
                                </w14:srgbClr>
                              </w14:shadow>
                              <w14:textOutline w14:w="0" w14:cap="flat" w14:cmpd="sng" w14:algn="ctr">
                                <w14:noFill/>
                                <w14:prstDash w14:val="solid"/>
                                <w14:round/>
                              </w14:textOutline>
                            </w:rPr>
                          </w:pPr>
                          <w:r w:rsidRPr="008D420B">
                            <w:rPr>
                              <w:rFonts w:ascii="標楷體" w:eastAsia="標楷體" w:hAnsi="標楷體" w:cs="全字庫正楷體" w:hint="eastAsia"/>
                              <w:color w:val="4F81BD" w:themeColor="accent1"/>
                              <w:sz w:val="96"/>
                              <w:szCs w:val="96"/>
                              <w:lang w:eastAsia="zh-TW"/>
                              <w14:shadow w14:blurRad="50800" w14:dist="38100" w14:dir="10800000" w14:sx="100000" w14:sy="100000" w14:kx="0" w14:ky="0" w14:algn="r">
                                <w14:srgbClr w14:val="000000">
                                  <w14:alpha w14:val="60000"/>
                                </w14:srgbClr>
                              </w14:shadow>
                              <w14:textOutline w14:w="0" w14:cap="flat" w14:cmpd="sng" w14:algn="ctr">
                                <w14:noFill/>
                                <w14:prstDash w14:val="solid"/>
                                <w14:round/>
                              </w14:textOutline>
                            </w:rPr>
                            <w:t>花蓮縣政府</w:t>
                          </w:r>
                        </w:p>
                        <w:p w14:paraId="74551895" w14:textId="46A4B739" w:rsidR="003A02FE" w:rsidRPr="008D420B" w:rsidRDefault="003A02FE" w:rsidP="003A02FE">
                          <w:pPr>
                            <w:spacing w:before="120"/>
                            <w:jc w:val="center"/>
                            <w:rPr>
                              <w:rFonts w:ascii="標楷體" w:eastAsia="標楷體" w:hAnsi="標楷體" w:cs="全字庫正楷體"/>
                              <w:color w:val="4F81BD" w:themeColor="accent1"/>
                              <w:sz w:val="96"/>
                              <w:szCs w:val="96"/>
                              <w:lang w:eastAsia="zh-TW"/>
                              <w14:shadow w14:blurRad="50800" w14:dist="38100" w14:dir="10800000" w14:sx="100000" w14:sy="100000" w14:kx="0" w14:ky="0" w14:algn="r">
                                <w14:srgbClr w14:val="000000">
                                  <w14:alpha w14:val="60000"/>
                                </w14:srgbClr>
                              </w14:shadow>
                              <w14:textOutline w14:w="0" w14:cap="flat" w14:cmpd="sng" w14:algn="ctr">
                                <w14:noFill/>
                                <w14:prstDash w14:val="solid"/>
                                <w14:round/>
                              </w14:textOutline>
                            </w:rPr>
                          </w:pPr>
                          <w:r w:rsidRPr="008D420B">
                            <w:rPr>
                              <w:rFonts w:ascii="標楷體" w:eastAsia="標楷體" w:hAnsi="標楷體" w:cs="全字庫正楷體" w:hint="eastAsia"/>
                              <w:color w:val="4F81BD" w:themeColor="accent1"/>
                              <w:sz w:val="96"/>
                              <w:szCs w:val="96"/>
                              <w:lang w:eastAsia="zh-TW"/>
                              <w14:shadow w14:blurRad="50800" w14:dist="38100" w14:dir="10800000" w14:sx="100000" w14:sy="100000" w14:kx="0" w14:ky="0" w14:algn="r">
                                <w14:srgbClr w14:val="000000">
                                  <w14:alpha w14:val="60000"/>
                                </w14:srgbClr>
                              </w14:shadow>
                              <w14:textOutline w14:w="0" w14:cap="flat" w14:cmpd="sng" w14:algn="ctr">
                                <w14:noFill/>
                                <w14:prstDash w14:val="solid"/>
                                <w14:round/>
                              </w14:textOutline>
                            </w:rPr>
                            <w:t>暨所屬機關學校</w:t>
                          </w:r>
                        </w:p>
                        <w:p w14:paraId="73E22216" w14:textId="096A3065" w:rsidR="003A02FE" w:rsidRPr="008D420B" w:rsidRDefault="003A02FE" w:rsidP="003A02FE">
                          <w:pPr>
                            <w:spacing w:before="120"/>
                            <w:jc w:val="center"/>
                            <w:rPr>
                              <w:rFonts w:ascii="標楷體" w:eastAsia="標楷體" w:hAnsi="標楷體" w:cs="全字庫正楷體"/>
                              <w:color w:val="4F81BD" w:themeColor="accent1"/>
                              <w:sz w:val="96"/>
                              <w:szCs w:val="96"/>
                              <w:lang w:eastAsia="zh-TW"/>
                              <w14:shadow w14:blurRad="50800" w14:dist="38100" w14:dir="10800000" w14:sx="100000" w14:sy="100000" w14:kx="0" w14:ky="0" w14:algn="r">
                                <w14:srgbClr w14:val="000000">
                                  <w14:alpha w14:val="60000"/>
                                </w14:srgbClr>
                              </w14:shadow>
                              <w14:textOutline w14:w="0" w14:cap="flat" w14:cmpd="sng" w14:algn="ctr">
                                <w14:noFill/>
                                <w14:prstDash w14:val="solid"/>
                                <w14:round/>
                              </w14:textOutline>
                            </w:rPr>
                          </w:pPr>
                          <w:r w:rsidRPr="008D420B">
                            <w:rPr>
                              <w:rFonts w:ascii="標楷體" w:eastAsia="標楷體" w:hAnsi="標楷體" w:cs="全字庫正楷體" w:hint="eastAsia"/>
                              <w:color w:val="4F81BD" w:themeColor="accent1"/>
                              <w:sz w:val="96"/>
                              <w:szCs w:val="96"/>
                              <w:lang w:eastAsia="zh-TW"/>
                              <w14:shadow w14:blurRad="50800" w14:dist="38100" w14:dir="10800000" w14:sx="100000" w14:sy="100000" w14:kx="0" w14:ky="0" w14:algn="r">
                                <w14:srgbClr w14:val="000000">
                                  <w14:alpha w14:val="60000"/>
                                </w14:srgbClr>
                              </w14:shadow>
                              <w14:textOutline w14:w="0" w14:cap="flat" w14:cmpd="sng" w14:algn="ctr">
                                <w14:noFill/>
                                <w14:prstDash w14:val="solid"/>
                                <w14:round/>
                              </w14:textOutline>
                            </w:rPr>
                            <w:t>員工權益手冊</w:t>
                          </w:r>
                        </w:p>
                      </w:txbxContent>
                    </v:textbox>
                    <w10:wrap anchorx="page" anchory="page"/>
                  </v:shape>
                </w:pict>
              </mc:Fallback>
            </mc:AlternateContent>
          </w:r>
          <w:r w:rsidR="003A02FE">
            <w:rPr>
              <w:rFonts w:ascii="標楷體" w:eastAsia="標楷體" w:hAnsi="標楷體"/>
              <w:spacing w:val="-2"/>
              <w:lang w:eastAsia="zh-TW"/>
            </w:rPr>
            <w:br w:type="page"/>
          </w:r>
        </w:p>
      </w:sdtContent>
    </w:sdt>
    <w:sdt>
      <w:sdtPr>
        <w:rPr>
          <w:rFonts w:ascii="細明體_HKSCS" w:eastAsia="細明體_HKSCS" w:hAnsi="細明體_HKSCS" w:cs="細明體_HKSCS"/>
          <w:color w:val="auto"/>
          <w:sz w:val="22"/>
          <w:szCs w:val="22"/>
          <w:lang w:val="zh-TW" w:eastAsia="ja-JP"/>
        </w:rPr>
        <w:id w:val="832340194"/>
        <w:docPartObj>
          <w:docPartGallery w:val="Table of Contents"/>
          <w:docPartUnique/>
        </w:docPartObj>
      </w:sdtPr>
      <w:sdtEndPr>
        <w:rPr>
          <w:lang w:eastAsia="zh-TW"/>
        </w:rPr>
      </w:sdtEndPr>
      <w:sdtContent>
        <w:p w14:paraId="75D792FC" w14:textId="404E598E" w:rsidR="00F75BF6" w:rsidRPr="004741D3" w:rsidRDefault="00F75BF6" w:rsidP="008B0F44">
          <w:pPr>
            <w:pStyle w:val="ae"/>
            <w:rPr>
              <w:b/>
              <w:bCs/>
            </w:rPr>
          </w:pPr>
          <w:r w:rsidRPr="004741D3">
            <w:rPr>
              <w:b/>
              <w:bCs/>
              <w:lang w:val="zh-TW"/>
            </w:rPr>
            <w:t>目錄</w:t>
          </w:r>
        </w:p>
        <w:p w14:paraId="72EB978C" w14:textId="04E5099B" w:rsidR="00F75BF6" w:rsidRPr="004741D3" w:rsidRDefault="00F75BF6" w:rsidP="008B0F44">
          <w:pPr>
            <w:pStyle w:val="11"/>
            <w:rPr>
              <w:rFonts w:cstheme="minorBidi"/>
              <w:kern w:val="2"/>
              <w14:ligatures w14:val="standardContextual"/>
            </w:rPr>
          </w:pPr>
          <w:r w:rsidRPr="004741D3">
            <w:rPr>
              <w:sz w:val="22"/>
              <w:szCs w:val="22"/>
            </w:rPr>
            <w:fldChar w:fldCharType="begin"/>
          </w:r>
          <w:r w:rsidRPr="004741D3">
            <w:rPr>
              <w:sz w:val="22"/>
              <w:szCs w:val="22"/>
            </w:rPr>
            <w:instrText xml:space="preserve"> TOC \o "1-3" \h \z \u </w:instrText>
          </w:r>
          <w:r w:rsidRPr="004741D3">
            <w:rPr>
              <w:sz w:val="22"/>
              <w:szCs w:val="22"/>
            </w:rPr>
            <w:fldChar w:fldCharType="separate"/>
          </w:r>
          <w:hyperlink w:anchor="_Toc202093661" w:history="1">
            <w:r w:rsidRPr="004741D3">
              <w:rPr>
                <w:rStyle w:val="a8"/>
                <w:rFonts w:hint="eastAsia"/>
              </w:rPr>
              <w:t>壹、任免遷調篇</w:t>
            </w:r>
            <w:r w:rsidR="004974FA">
              <w:rPr>
                <w:rStyle w:val="a8"/>
              </w:rPr>
              <w:t>………………………………………………………………………………………………</w:t>
            </w:r>
            <w:r w:rsidR="004974FA">
              <w:rPr>
                <w:rStyle w:val="a8"/>
                <w:rFonts w:hint="eastAsia"/>
              </w:rPr>
              <w:t>.</w:t>
            </w:r>
            <w:r w:rsidRPr="004741D3">
              <w:rPr>
                <w:webHidden/>
              </w:rPr>
              <w:fldChar w:fldCharType="begin"/>
            </w:r>
            <w:r w:rsidRPr="004741D3">
              <w:rPr>
                <w:webHidden/>
              </w:rPr>
              <w:instrText xml:space="preserve"> PAGEREF _Toc202093661 \h </w:instrText>
            </w:r>
            <w:r w:rsidRPr="004741D3">
              <w:rPr>
                <w:webHidden/>
              </w:rPr>
            </w:r>
            <w:r w:rsidRPr="004741D3">
              <w:rPr>
                <w:webHidden/>
              </w:rPr>
              <w:fldChar w:fldCharType="separate"/>
            </w:r>
            <w:r w:rsidR="002E140A">
              <w:rPr>
                <w:webHidden/>
              </w:rPr>
              <w:t>1</w:t>
            </w:r>
            <w:r w:rsidRPr="004741D3">
              <w:rPr>
                <w:webHidden/>
              </w:rPr>
              <w:fldChar w:fldCharType="end"/>
            </w:r>
          </w:hyperlink>
        </w:p>
        <w:p w14:paraId="5321D949" w14:textId="1F2CB16B" w:rsidR="00F75BF6" w:rsidRPr="004741D3" w:rsidRDefault="00F75BF6" w:rsidP="008B0F44">
          <w:pPr>
            <w:pStyle w:val="21"/>
            <w:tabs>
              <w:tab w:val="right" w:leader="dot" w:pos="10600"/>
            </w:tabs>
            <w:rPr>
              <w:rFonts w:ascii="標楷體" w:eastAsia="標楷體" w:hAnsi="標楷體" w:cstheme="minorBidi"/>
              <w:noProof/>
              <w:kern w:val="2"/>
              <w:sz w:val="24"/>
              <w:szCs w:val="24"/>
              <w14:ligatures w14:val="standardContextual"/>
            </w:rPr>
          </w:pPr>
          <w:hyperlink w:anchor="_Toc202093662" w:history="1">
            <w:r w:rsidRPr="004741D3">
              <w:rPr>
                <w:rStyle w:val="a8"/>
                <w:rFonts w:ascii="標楷體" w:eastAsia="標楷體" w:hAnsi="標楷體" w:hint="eastAsia"/>
                <w:noProof/>
              </w:rPr>
              <w:t>一、考試：</w:t>
            </w:r>
            <w:r w:rsidRPr="004741D3">
              <w:rPr>
                <w:rFonts w:ascii="標楷體" w:eastAsia="標楷體" w:hAnsi="標楷體"/>
                <w:noProof/>
                <w:webHidden/>
              </w:rPr>
              <w:tab/>
            </w:r>
            <w:r w:rsidRPr="004741D3">
              <w:rPr>
                <w:rFonts w:ascii="標楷體" w:eastAsia="標楷體" w:hAnsi="標楷體"/>
                <w:noProof/>
                <w:webHidden/>
              </w:rPr>
              <w:fldChar w:fldCharType="begin"/>
            </w:r>
            <w:r w:rsidRPr="004741D3">
              <w:rPr>
                <w:rFonts w:ascii="標楷體" w:eastAsia="標楷體" w:hAnsi="標楷體"/>
                <w:noProof/>
                <w:webHidden/>
              </w:rPr>
              <w:instrText xml:space="preserve"> PAGEREF _Toc202093662 \h </w:instrText>
            </w:r>
            <w:r w:rsidRPr="004741D3">
              <w:rPr>
                <w:rFonts w:ascii="標楷體" w:eastAsia="標楷體" w:hAnsi="標楷體"/>
                <w:noProof/>
                <w:webHidden/>
              </w:rPr>
            </w:r>
            <w:r w:rsidRPr="004741D3">
              <w:rPr>
                <w:rFonts w:ascii="標楷體" w:eastAsia="標楷體" w:hAnsi="標楷體"/>
                <w:noProof/>
                <w:webHidden/>
              </w:rPr>
              <w:fldChar w:fldCharType="separate"/>
            </w:r>
            <w:r w:rsidR="002E140A">
              <w:rPr>
                <w:rFonts w:ascii="標楷體" w:eastAsia="標楷體" w:hAnsi="標楷體"/>
                <w:noProof/>
                <w:webHidden/>
              </w:rPr>
              <w:t>1</w:t>
            </w:r>
            <w:r w:rsidRPr="004741D3">
              <w:rPr>
                <w:rFonts w:ascii="標楷體" w:eastAsia="標楷體" w:hAnsi="標楷體"/>
                <w:noProof/>
                <w:webHidden/>
              </w:rPr>
              <w:fldChar w:fldCharType="end"/>
            </w:r>
          </w:hyperlink>
        </w:p>
        <w:p w14:paraId="5499A700" w14:textId="19CDE645" w:rsidR="00F75BF6" w:rsidRPr="004741D3" w:rsidRDefault="00F75BF6" w:rsidP="008B0F44">
          <w:pPr>
            <w:pStyle w:val="21"/>
            <w:tabs>
              <w:tab w:val="right" w:leader="dot" w:pos="10600"/>
            </w:tabs>
            <w:rPr>
              <w:rFonts w:ascii="標楷體" w:eastAsia="標楷體" w:hAnsi="標楷體" w:cstheme="minorBidi"/>
              <w:noProof/>
              <w:kern w:val="2"/>
              <w:sz w:val="24"/>
              <w:szCs w:val="24"/>
              <w14:ligatures w14:val="standardContextual"/>
            </w:rPr>
          </w:pPr>
          <w:hyperlink w:anchor="_Toc202093663" w:history="1">
            <w:r w:rsidRPr="004741D3">
              <w:rPr>
                <w:rStyle w:val="a8"/>
                <w:rFonts w:ascii="標楷體" w:eastAsia="標楷體" w:hAnsi="標楷體" w:hint="eastAsia"/>
                <w:noProof/>
              </w:rPr>
              <w:t>二、任用：</w:t>
            </w:r>
            <w:r w:rsidRPr="004741D3">
              <w:rPr>
                <w:rFonts w:ascii="標楷體" w:eastAsia="標楷體" w:hAnsi="標楷體"/>
                <w:noProof/>
                <w:webHidden/>
              </w:rPr>
              <w:tab/>
            </w:r>
            <w:r w:rsidRPr="004741D3">
              <w:rPr>
                <w:rFonts w:ascii="標楷體" w:eastAsia="標楷體" w:hAnsi="標楷體"/>
                <w:noProof/>
                <w:webHidden/>
              </w:rPr>
              <w:fldChar w:fldCharType="begin"/>
            </w:r>
            <w:r w:rsidRPr="004741D3">
              <w:rPr>
                <w:rFonts w:ascii="標楷體" w:eastAsia="標楷體" w:hAnsi="標楷體"/>
                <w:noProof/>
                <w:webHidden/>
              </w:rPr>
              <w:instrText xml:space="preserve"> PAGEREF _Toc202093663 \h </w:instrText>
            </w:r>
            <w:r w:rsidRPr="004741D3">
              <w:rPr>
                <w:rFonts w:ascii="標楷體" w:eastAsia="標楷體" w:hAnsi="標楷體"/>
                <w:noProof/>
                <w:webHidden/>
              </w:rPr>
            </w:r>
            <w:r w:rsidRPr="004741D3">
              <w:rPr>
                <w:rFonts w:ascii="標楷體" w:eastAsia="標楷體" w:hAnsi="標楷體"/>
                <w:noProof/>
                <w:webHidden/>
              </w:rPr>
              <w:fldChar w:fldCharType="separate"/>
            </w:r>
            <w:r w:rsidR="002E140A">
              <w:rPr>
                <w:rFonts w:ascii="標楷體" w:eastAsia="標楷體" w:hAnsi="標楷體"/>
                <w:noProof/>
                <w:webHidden/>
              </w:rPr>
              <w:t>3</w:t>
            </w:r>
            <w:r w:rsidRPr="004741D3">
              <w:rPr>
                <w:rFonts w:ascii="標楷體" w:eastAsia="標楷體" w:hAnsi="標楷體"/>
                <w:noProof/>
                <w:webHidden/>
              </w:rPr>
              <w:fldChar w:fldCharType="end"/>
            </w:r>
          </w:hyperlink>
        </w:p>
        <w:p w14:paraId="25A890E8" w14:textId="71E1B1F2" w:rsidR="00F75BF6" w:rsidRPr="004741D3" w:rsidRDefault="00F75BF6" w:rsidP="008B0F44">
          <w:pPr>
            <w:pStyle w:val="21"/>
            <w:tabs>
              <w:tab w:val="right" w:leader="dot" w:pos="10600"/>
            </w:tabs>
            <w:rPr>
              <w:rFonts w:ascii="標楷體" w:eastAsia="標楷體" w:hAnsi="標楷體" w:cstheme="minorBidi"/>
              <w:noProof/>
              <w:kern w:val="2"/>
              <w:sz w:val="24"/>
              <w:szCs w:val="24"/>
              <w14:ligatures w14:val="standardContextual"/>
            </w:rPr>
          </w:pPr>
          <w:hyperlink w:anchor="_Toc202093664" w:history="1">
            <w:r w:rsidRPr="004741D3">
              <w:rPr>
                <w:rStyle w:val="a8"/>
                <w:rFonts w:ascii="標楷體" w:eastAsia="標楷體" w:hAnsi="標楷體" w:hint="eastAsia"/>
                <w:noProof/>
              </w:rPr>
              <w:t>三、職務代理：</w:t>
            </w:r>
            <w:r w:rsidRPr="004741D3">
              <w:rPr>
                <w:rFonts w:ascii="標楷體" w:eastAsia="標楷體" w:hAnsi="標楷體"/>
                <w:noProof/>
                <w:webHidden/>
              </w:rPr>
              <w:tab/>
            </w:r>
            <w:r w:rsidRPr="004741D3">
              <w:rPr>
                <w:rFonts w:ascii="標楷體" w:eastAsia="標楷體" w:hAnsi="標楷體"/>
                <w:noProof/>
                <w:webHidden/>
              </w:rPr>
              <w:fldChar w:fldCharType="begin"/>
            </w:r>
            <w:r w:rsidRPr="004741D3">
              <w:rPr>
                <w:rFonts w:ascii="標楷體" w:eastAsia="標楷體" w:hAnsi="標楷體"/>
                <w:noProof/>
                <w:webHidden/>
              </w:rPr>
              <w:instrText xml:space="preserve"> PAGEREF _Toc202093664 \h </w:instrText>
            </w:r>
            <w:r w:rsidRPr="004741D3">
              <w:rPr>
                <w:rFonts w:ascii="標楷體" w:eastAsia="標楷體" w:hAnsi="標楷體"/>
                <w:noProof/>
                <w:webHidden/>
              </w:rPr>
            </w:r>
            <w:r w:rsidRPr="004741D3">
              <w:rPr>
                <w:rFonts w:ascii="標楷體" w:eastAsia="標楷體" w:hAnsi="標楷體"/>
                <w:noProof/>
                <w:webHidden/>
              </w:rPr>
              <w:fldChar w:fldCharType="separate"/>
            </w:r>
            <w:r w:rsidR="002E140A">
              <w:rPr>
                <w:rFonts w:ascii="標楷體" w:eastAsia="標楷體" w:hAnsi="標楷體"/>
                <w:noProof/>
                <w:webHidden/>
              </w:rPr>
              <w:t>4</w:t>
            </w:r>
            <w:r w:rsidRPr="004741D3">
              <w:rPr>
                <w:rFonts w:ascii="標楷體" w:eastAsia="標楷體" w:hAnsi="標楷體"/>
                <w:noProof/>
                <w:webHidden/>
              </w:rPr>
              <w:fldChar w:fldCharType="end"/>
            </w:r>
          </w:hyperlink>
        </w:p>
        <w:p w14:paraId="4ECBC8F5" w14:textId="1BF61527" w:rsidR="00F75BF6" w:rsidRPr="004741D3" w:rsidRDefault="00F75BF6" w:rsidP="008B0F44">
          <w:pPr>
            <w:pStyle w:val="21"/>
            <w:tabs>
              <w:tab w:val="right" w:leader="dot" w:pos="10600"/>
            </w:tabs>
            <w:rPr>
              <w:rFonts w:ascii="標楷體" w:eastAsia="標楷體" w:hAnsi="標楷體" w:cstheme="minorBidi"/>
              <w:noProof/>
              <w:kern w:val="2"/>
              <w:sz w:val="24"/>
              <w:szCs w:val="24"/>
              <w14:ligatures w14:val="standardContextual"/>
            </w:rPr>
          </w:pPr>
          <w:hyperlink w:anchor="_Toc202093665" w:history="1">
            <w:r w:rsidRPr="004741D3">
              <w:rPr>
                <w:rStyle w:val="a8"/>
                <w:rFonts w:ascii="標楷體" w:eastAsia="標楷體" w:hAnsi="標楷體" w:hint="eastAsia"/>
                <w:noProof/>
              </w:rPr>
              <w:t>四、調任：</w:t>
            </w:r>
            <w:r w:rsidRPr="004741D3">
              <w:rPr>
                <w:rFonts w:ascii="標楷體" w:eastAsia="標楷體" w:hAnsi="標楷體"/>
                <w:noProof/>
                <w:webHidden/>
              </w:rPr>
              <w:tab/>
            </w:r>
            <w:r w:rsidRPr="004741D3">
              <w:rPr>
                <w:rFonts w:ascii="標楷體" w:eastAsia="標楷體" w:hAnsi="標楷體"/>
                <w:noProof/>
                <w:webHidden/>
              </w:rPr>
              <w:fldChar w:fldCharType="begin"/>
            </w:r>
            <w:r w:rsidRPr="004741D3">
              <w:rPr>
                <w:rFonts w:ascii="標楷體" w:eastAsia="標楷體" w:hAnsi="標楷體"/>
                <w:noProof/>
                <w:webHidden/>
              </w:rPr>
              <w:instrText xml:space="preserve"> PAGEREF _Toc202093665 \h </w:instrText>
            </w:r>
            <w:r w:rsidRPr="004741D3">
              <w:rPr>
                <w:rFonts w:ascii="標楷體" w:eastAsia="標楷體" w:hAnsi="標楷體"/>
                <w:noProof/>
                <w:webHidden/>
              </w:rPr>
            </w:r>
            <w:r w:rsidRPr="004741D3">
              <w:rPr>
                <w:rFonts w:ascii="標楷體" w:eastAsia="標楷體" w:hAnsi="標楷體"/>
                <w:noProof/>
                <w:webHidden/>
              </w:rPr>
              <w:fldChar w:fldCharType="separate"/>
            </w:r>
            <w:r w:rsidR="002E140A">
              <w:rPr>
                <w:rFonts w:ascii="標楷體" w:eastAsia="標楷體" w:hAnsi="標楷體"/>
                <w:noProof/>
                <w:webHidden/>
              </w:rPr>
              <w:t>5</w:t>
            </w:r>
            <w:r w:rsidRPr="004741D3">
              <w:rPr>
                <w:rFonts w:ascii="標楷體" w:eastAsia="標楷體" w:hAnsi="標楷體"/>
                <w:noProof/>
                <w:webHidden/>
              </w:rPr>
              <w:fldChar w:fldCharType="end"/>
            </w:r>
          </w:hyperlink>
        </w:p>
        <w:p w14:paraId="7AE92D13" w14:textId="3EC7A34E" w:rsidR="00F75BF6" w:rsidRPr="004741D3" w:rsidRDefault="00F75BF6" w:rsidP="008B0F44">
          <w:pPr>
            <w:pStyle w:val="21"/>
            <w:tabs>
              <w:tab w:val="right" w:leader="dot" w:pos="10600"/>
            </w:tabs>
            <w:rPr>
              <w:rFonts w:ascii="標楷體" w:eastAsia="標楷體" w:hAnsi="標楷體" w:cstheme="minorBidi"/>
              <w:noProof/>
              <w:kern w:val="2"/>
              <w:sz w:val="24"/>
              <w:szCs w:val="24"/>
              <w14:ligatures w14:val="standardContextual"/>
            </w:rPr>
          </w:pPr>
          <w:hyperlink w:anchor="_Toc202093666" w:history="1">
            <w:r w:rsidRPr="004741D3">
              <w:rPr>
                <w:rStyle w:val="a8"/>
                <w:rFonts w:ascii="標楷體" w:eastAsia="標楷體" w:hAnsi="標楷體" w:hint="eastAsia"/>
                <w:noProof/>
              </w:rPr>
              <w:t>五、陞遷：</w:t>
            </w:r>
            <w:r w:rsidRPr="004741D3">
              <w:rPr>
                <w:rFonts w:ascii="標楷體" w:eastAsia="標楷體" w:hAnsi="標楷體"/>
                <w:noProof/>
                <w:webHidden/>
              </w:rPr>
              <w:tab/>
            </w:r>
            <w:r w:rsidRPr="004741D3">
              <w:rPr>
                <w:rFonts w:ascii="標楷體" w:eastAsia="標楷體" w:hAnsi="標楷體"/>
                <w:noProof/>
                <w:webHidden/>
              </w:rPr>
              <w:fldChar w:fldCharType="begin"/>
            </w:r>
            <w:r w:rsidRPr="004741D3">
              <w:rPr>
                <w:rFonts w:ascii="標楷體" w:eastAsia="標楷體" w:hAnsi="標楷體"/>
                <w:noProof/>
                <w:webHidden/>
              </w:rPr>
              <w:instrText xml:space="preserve"> PAGEREF _Toc202093666 \h </w:instrText>
            </w:r>
            <w:r w:rsidRPr="004741D3">
              <w:rPr>
                <w:rFonts w:ascii="標楷體" w:eastAsia="標楷體" w:hAnsi="標楷體"/>
                <w:noProof/>
                <w:webHidden/>
              </w:rPr>
            </w:r>
            <w:r w:rsidRPr="004741D3">
              <w:rPr>
                <w:rFonts w:ascii="標楷體" w:eastAsia="標楷體" w:hAnsi="標楷體"/>
                <w:noProof/>
                <w:webHidden/>
              </w:rPr>
              <w:fldChar w:fldCharType="separate"/>
            </w:r>
            <w:r w:rsidR="002E140A">
              <w:rPr>
                <w:rFonts w:ascii="標楷體" w:eastAsia="標楷體" w:hAnsi="標楷體"/>
                <w:noProof/>
                <w:webHidden/>
              </w:rPr>
              <w:t>7</w:t>
            </w:r>
            <w:r w:rsidRPr="004741D3">
              <w:rPr>
                <w:rFonts w:ascii="標楷體" w:eastAsia="標楷體" w:hAnsi="標楷體"/>
                <w:noProof/>
                <w:webHidden/>
              </w:rPr>
              <w:fldChar w:fldCharType="end"/>
            </w:r>
          </w:hyperlink>
        </w:p>
        <w:p w14:paraId="5E733C71" w14:textId="4185BDBD" w:rsidR="00F75BF6" w:rsidRPr="004741D3" w:rsidRDefault="00F75BF6" w:rsidP="008B0F44">
          <w:pPr>
            <w:pStyle w:val="21"/>
            <w:tabs>
              <w:tab w:val="right" w:leader="dot" w:pos="10600"/>
            </w:tabs>
            <w:rPr>
              <w:rFonts w:ascii="標楷體" w:eastAsia="標楷體" w:hAnsi="標楷體" w:cstheme="minorBidi"/>
              <w:noProof/>
              <w:kern w:val="2"/>
              <w:sz w:val="24"/>
              <w:szCs w:val="24"/>
              <w14:ligatures w14:val="standardContextual"/>
            </w:rPr>
          </w:pPr>
          <w:hyperlink w:anchor="_Toc202093667" w:history="1">
            <w:r w:rsidRPr="004741D3">
              <w:rPr>
                <w:rStyle w:val="a8"/>
                <w:rFonts w:ascii="標楷體" w:eastAsia="標楷體" w:hAnsi="標楷體" w:hint="eastAsia"/>
                <w:noProof/>
              </w:rPr>
              <w:t>六、俸給：</w:t>
            </w:r>
            <w:r w:rsidRPr="004741D3">
              <w:rPr>
                <w:rFonts w:ascii="標楷體" w:eastAsia="標楷體" w:hAnsi="標楷體"/>
                <w:noProof/>
                <w:webHidden/>
              </w:rPr>
              <w:tab/>
            </w:r>
            <w:r w:rsidRPr="004741D3">
              <w:rPr>
                <w:rFonts w:ascii="標楷體" w:eastAsia="標楷體" w:hAnsi="標楷體"/>
                <w:noProof/>
                <w:webHidden/>
              </w:rPr>
              <w:fldChar w:fldCharType="begin"/>
            </w:r>
            <w:r w:rsidRPr="004741D3">
              <w:rPr>
                <w:rFonts w:ascii="標楷體" w:eastAsia="標楷體" w:hAnsi="標楷體"/>
                <w:noProof/>
                <w:webHidden/>
              </w:rPr>
              <w:instrText xml:space="preserve"> PAGEREF _Toc202093667 \h </w:instrText>
            </w:r>
            <w:r w:rsidRPr="004741D3">
              <w:rPr>
                <w:rFonts w:ascii="標楷體" w:eastAsia="標楷體" w:hAnsi="標楷體"/>
                <w:noProof/>
                <w:webHidden/>
              </w:rPr>
            </w:r>
            <w:r w:rsidRPr="004741D3">
              <w:rPr>
                <w:rFonts w:ascii="標楷體" w:eastAsia="標楷體" w:hAnsi="標楷體"/>
                <w:noProof/>
                <w:webHidden/>
              </w:rPr>
              <w:fldChar w:fldCharType="separate"/>
            </w:r>
            <w:r w:rsidR="002E140A">
              <w:rPr>
                <w:rFonts w:ascii="標楷體" w:eastAsia="標楷體" w:hAnsi="標楷體"/>
                <w:noProof/>
                <w:webHidden/>
              </w:rPr>
              <w:t>8</w:t>
            </w:r>
            <w:r w:rsidRPr="004741D3">
              <w:rPr>
                <w:rFonts w:ascii="標楷體" w:eastAsia="標楷體" w:hAnsi="標楷體"/>
                <w:noProof/>
                <w:webHidden/>
              </w:rPr>
              <w:fldChar w:fldCharType="end"/>
            </w:r>
          </w:hyperlink>
        </w:p>
        <w:p w14:paraId="05E2B5B6" w14:textId="3176187C" w:rsidR="00F75BF6" w:rsidRPr="004741D3" w:rsidRDefault="00F75BF6" w:rsidP="008B0F44">
          <w:pPr>
            <w:pStyle w:val="21"/>
            <w:tabs>
              <w:tab w:val="right" w:leader="dot" w:pos="10600"/>
            </w:tabs>
            <w:rPr>
              <w:rFonts w:ascii="標楷體" w:eastAsia="標楷體" w:hAnsi="標楷體" w:cstheme="minorBidi"/>
              <w:noProof/>
              <w:kern w:val="2"/>
              <w:sz w:val="24"/>
              <w:szCs w:val="24"/>
              <w14:ligatures w14:val="standardContextual"/>
            </w:rPr>
          </w:pPr>
          <w:hyperlink w:anchor="_Toc202093668" w:history="1">
            <w:r w:rsidRPr="004741D3">
              <w:rPr>
                <w:rStyle w:val="a8"/>
                <w:rFonts w:ascii="標楷體" w:eastAsia="標楷體" w:hAnsi="標楷體" w:hint="eastAsia"/>
                <w:noProof/>
              </w:rPr>
              <w:t>七、教師敘薪：</w:t>
            </w:r>
            <w:r w:rsidRPr="004741D3">
              <w:rPr>
                <w:rFonts w:ascii="標楷體" w:eastAsia="標楷體" w:hAnsi="標楷體"/>
                <w:noProof/>
                <w:webHidden/>
              </w:rPr>
              <w:tab/>
            </w:r>
            <w:r w:rsidRPr="004741D3">
              <w:rPr>
                <w:rFonts w:ascii="標楷體" w:eastAsia="標楷體" w:hAnsi="標楷體"/>
                <w:noProof/>
                <w:webHidden/>
              </w:rPr>
              <w:fldChar w:fldCharType="begin"/>
            </w:r>
            <w:r w:rsidRPr="004741D3">
              <w:rPr>
                <w:rFonts w:ascii="標楷體" w:eastAsia="標楷體" w:hAnsi="標楷體"/>
                <w:noProof/>
                <w:webHidden/>
              </w:rPr>
              <w:instrText xml:space="preserve"> PAGEREF _Toc202093668 \h </w:instrText>
            </w:r>
            <w:r w:rsidRPr="004741D3">
              <w:rPr>
                <w:rFonts w:ascii="標楷體" w:eastAsia="標楷體" w:hAnsi="標楷體"/>
                <w:noProof/>
                <w:webHidden/>
              </w:rPr>
            </w:r>
            <w:r w:rsidRPr="004741D3">
              <w:rPr>
                <w:rFonts w:ascii="標楷體" w:eastAsia="標楷體" w:hAnsi="標楷體"/>
                <w:noProof/>
                <w:webHidden/>
              </w:rPr>
              <w:fldChar w:fldCharType="separate"/>
            </w:r>
            <w:r w:rsidR="002E140A">
              <w:rPr>
                <w:rFonts w:ascii="標楷體" w:eastAsia="標楷體" w:hAnsi="標楷體"/>
                <w:noProof/>
                <w:webHidden/>
              </w:rPr>
              <w:t>9</w:t>
            </w:r>
            <w:r w:rsidRPr="004741D3">
              <w:rPr>
                <w:rFonts w:ascii="標楷體" w:eastAsia="標楷體" w:hAnsi="標楷體"/>
                <w:noProof/>
                <w:webHidden/>
              </w:rPr>
              <w:fldChar w:fldCharType="end"/>
            </w:r>
          </w:hyperlink>
        </w:p>
        <w:p w14:paraId="6561C7DA" w14:textId="04613185" w:rsidR="00F75BF6" w:rsidRPr="004741D3" w:rsidRDefault="00F75BF6" w:rsidP="008B0F44">
          <w:pPr>
            <w:pStyle w:val="11"/>
            <w:rPr>
              <w:rFonts w:cstheme="minorBidi"/>
              <w:kern w:val="2"/>
              <w14:ligatures w14:val="standardContextual"/>
            </w:rPr>
          </w:pPr>
          <w:hyperlink w:anchor="_Toc202093669" w:history="1">
            <w:r w:rsidRPr="004741D3">
              <w:rPr>
                <w:rStyle w:val="a8"/>
                <w:rFonts w:hint="eastAsia"/>
              </w:rPr>
              <w:t>貳、考核獎懲篇</w:t>
            </w:r>
            <w:r w:rsidRPr="004741D3">
              <w:rPr>
                <w:webHidden/>
              </w:rPr>
              <w:tab/>
            </w:r>
            <w:r w:rsidRPr="004741D3">
              <w:rPr>
                <w:webHidden/>
              </w:rPr>
              <w:fldChar w:fldCharType="begin"/>
            </w:r>
            <w:r w:rsidRPr="004741D3">
              <w:rPr>
                <w:webHidden/>
              </w:rPr>
              <w:instrText xml:space="preserve"> PAGEREF _Toc202093669 \h </w:instrText>
            </w:r>
            <w:r w:rsidRPr="004741D3">
              <w:rPr>
                <w:webHidden/>
              </w:rPr>
            </w:r>
            <w:r w:rsidRPr="004741D3">
              <w:rPr>
                <w:webHidden/>
              </w:rPr>
              <w:fldChar w:fldCharType="separate"/>
            </w:r>
            <w:r w:rsidR="002E140A">
              <w:rPr>
                <w:webHidden/>
              </w:rPr>
              <w:t>12</w:t>
            </w:r>
            <w:r w:rsidRPr="004741D3">
              <w:rPr>
                <w:webHidden/>
              </w:rPr>
              <w:fldChar w:fldCharType="end"/>
            </w:r>
          </w:hyperlink>
        </w:p>
        <w:p w14:paraId="733CF3FF" w14:textId="3D31C825" w:rsidR="00F75BF6" w:rsidRPr="004741D3" w:rsidRDefault="00F75BF6" w:rsidP="008B0F44">
          <w:pPr>
            <w:pStyle w:val="21"/>
            <w:tabs>
              <w:tab w:val="right" w:leader="dot" w:pos="10600"/>
            </w:tabs>
            <w:rPr>
              <w:rFonts w:ascii="標楷體" w:eastAsia="標楷體" w:hAnsi="標楷體" w:cstheme="minorBidi"/>
              <w:noProof/>
              <w:kern w:val="2"/>
              <w:sz w:val="24"/>
              <w:szCs w:val="24"/>
              <w14:ligatures w14:val="standardContextual"/>
            </w:rPr>
          </w:pPr>
          <w:hyperlink w:anchor="_Toc202093670" w:history="1">
            <w:r w:rsidRPr="004741D3">
              <w:rPr>
                <w:rStyle w:val="a8"/>
                <w:rFonts w:ascii="標楷體" w:eastAsia="標楷體" w:hAnsi="標楷體" w:hint="eastAsia"/>
                <w:noProof/>
              </w:rPr>
              <w:t>一、考績（核）：</w:t>
            </w:r>
            <w:r w:rsidRPr="004741D3">
              <w:rPr>
                <w:rFonts w:ascii="標楷體" w:eastAsia="標楷體" w:hAnsi="標楷體"/>
                <w:noProof/>
                <w:webHidden/>
              </w:rPr>
              <w:tab/>
            </w:r>
            <w:r w:rsidRPr="004741D3">
              <w:rPr>
                <w:rFonts w:ascii="標楷體" w:eastAsia="標楷體" w:hAnsi="標楷體"/>
                <w:noProof/>
                <w:webHidden/>
              </w:rPr>
              <w:fldChar w:fldCharType="begin"/>
            </w:r>
            <w:r w:rsidRPr="004741D3">
              <w:rPr>
                <w:rFonts w:ascii="標楷體" w:eastAsia="標楷體" w:hAnsi="標楷體"/>
                <w:noProof/>
                <w:webHidden/>
              </w:rPr>
              <w:instrText xml:space="preserve"> PAGEREF _Toc202093670 \h </w:instrText>
            </w:r>
            <w:r w:rsidRPr="004741D3">
              <w:rPr>
                <w:rFonts w:ascii="標楷體" w:eastAsia="標楷體" w:hAnsi="標楷體"/>
                <w:noProof/>
                <w:webHidden/>
              </w:rPr>
            </w:r>
            <w:r w:rsidRPr="004741D3">
              <w:rPr>
                <w:rFonts w:ascii="標楷體" w:eastAsia="標楷體" w:hAnsi="標楷體"/>
                <w:noProof/>
                <w:webHidden/>
              </w:rPr>
              <w:fldChar w:fldCharType="separate"/>
            </w:r>
            <w:r w:rsidR="002E140A">
              <w:rPr>
                <w:rFonts w:ascii="標楷體" w:eastAsia="標楷體" w:hAnsi="標楷體"/>
                <w:noProof/>
                <w:webHidden/>
              </w:rPr>
              <w:t>12</w:t>
            </w:r>
            <w:r w:rsidRPr="004741D3">
              <w:rPr>
                <w:rFonts w:ascii="標楷體" w:eastAsia="標楷體" w:hAnsi="標楷體"/>
                <w:noProof/>
                <w:webHidden/>
              </w:rPr>
              <w:fldChar w:fldCharType="end"/>
            </w:r>
          </w:hyperlink>
        </w:p>
        <w:p w14:paraId="04697CDE" w14:textId="6C5EC2E8" w:rsidR="00F75BF6" w:rsidRPr="004741D3" w:rsidRDefault="00F75BF6" w:rsidP="008B0F44">
          <w:pPr>
            <w:pStyle w:val="21"/>
            <w:tabs>
              <w:tab w:val="right" w:leader="dot" w:pos="10600"/>
            </w:tabs>
            <w:rPr>
              <w:rFonts w:ascii="標楷體" w:eastAsia="標楷體" w:hAnsi="標楷體" w:cstheme="minorBidi"/>
              <w:noProof/>
              <w:kern w:val="2"/>
              <w:sz w:val="24"/>
              <w:szCs w:val="24"/>
              <w14:ligatures w14:val="standardContextual"/>
            </w:rPr>
          </w:pPr>
          <w:hyperlink w:anchor="_Toc202093671" w:history="1">
            <w:r w:rsidRPr="004741D3">
              <w:rPr>
                <w:rStyle w:val="a8"/>
                <w:rFonts w:ascii="標楷體" w:eastAsia="標楷體" w:hAnsi="標楷體" w:hint="eastAsia"/>
                <w:noProof/>
              </w:rPr>
              <w:t>二、獎懲：</w:t>
            </w:r>
            <w:r w:rsidRPr="004741D3">
              <w:rPr>
                <w:rFonts w:ascii="標楷體" w:eastAsia="標楷體" w:hAnsi="標楷體"/>
                <w:noProof/>
                <w:webHidden/>
              </w:rPr>
              <w:tab/>
            </w:r>
            <w:r w:rsidRPr="004741D3">
              <w:rPr>
                <w:rFonts w:ascii="標楷體" w:eastAsia="標楷體" w:hAnsi="標楷體"/>
                <w:noProof/>
                <w:webHidden/>
              </w:rPr>
              <w:fldChar w:fldCharType="begin"/>
            </w:r>
            <w:r w:rsidRPr="004741D3">
              <w:rPr>
                <w:rFonts w:ascii="標楷體" w:eastAsia="標楷體" w:hAnsi="標楷體"/>
                <w:noProof/>
                <w:webHidden/>
              </w:rPr>
              <w:instrText xml:space="preserve"> PAGEREF _Toc202093671 \h </w:instrText>
            </w:r>
            <w:r w:rsidRPr="004741D3">
              <w:rPr>
                <w:rFonts w:ascii="標楷體" w:eastAsia="標楷體" w:hAnsi="標楷體"/>
                <w:noProof/>
                <w:webHidden/>
              </w:rPr>
            </w:r>
            <w:r w:rsidRPr="004741D3">
              <w:rPr>
                <w:rFonts w:ascii="標楷體" w:eastAsia="標楷體" w:hAnsi="標楷體"/>
                <w:noProof/>
                <w:webHidden/>
              </w:rPr>
              <w:fldChar w:fldCharType="separate"/>
            </w:r>
            <w:r w:rsidR="002E140A">
              <w:rPr>
                <w:rFonts w:ascii="標楷體" w:eastAsia="標楷體" w:hAnsi="標楷體"/>
                <w:noProof/>
                <w:webHidden/>
              </w:rPr>
              <w:t>16</w:t>
            </w:r>
            <w:r w:rsidRPr="004741D3">
              <w:rPr>
                <w:rFonts w:ascii="標楷體" w:eastAsia="標楷體" w:hAnsi="標楷體"/>
                <w:noProof/>
                <w:webHidden/>
              </w:rPr>
              <w:fldChar w:fldCharType="end"/>
            </w:r>
          </w:hyperlink>
        </w:p>
        <w:p w14:paraId="5DE8149B" w14:textId="42C6769D" w:rsidR="00F75BF6" w:rsidRPr="004741D3" w:rsidRDefault="00F75BF6" w:rsidP="008B0F44">
          <w:pPr>
            <w:pStyle w:val="11"/>
            <w:rPr>
              <w:rFonts w:cstheme="minorBidi"/>
              <w:kern w:val="2"/>
              <w14:ligatures w14:val="standardContextual"/>
            </w:rPr>
          </w:pPr>
          <w:hyperlink w:anchor="_Toc202093672" w:history="1">
            <w:r w:rsidRPr="004741D3">
              <w:rPr>
                <w:rStyle w:val="a8"/>
                <w:rFonts w:hint="eastAsia"/>
              </w:rPr>
              <w:t>參、差假勤惰篇</w:t>
            </w:r>
            <w:r w:rsidRPr="004741D3">
              <w:rPr>
                <w:webHidden/>
              </w:rPr>
              <w:tab/>
            </w:r>
            <w:r w:rsidRPr="004741D3">
              <w:rPr>
                <w:webHidden/>
              </w:rPr>
              <w:fldChar w:fldCharType="begin"/>
            </w:r>
            <w:r w:rsidRPr="004741D3">
              <w:rPr>
                <w:webHidden/>
              </w:rPr>
              <w:instrText xml:space="preserve"> PAGEREF _Toc202093672 \h </w:instrText>
            </w:r>
            <w:r w:rsidRPr="004741D3">
              <w:rPr>
                <w:webHidden/>
              </w:rPr>
            </w:r>
            <w:r w:rsidRPr="004741D3">
              <w:rPr>
                <w:webHidden/>
              </w:rPr>
              <w:fldChar w:fldCharType="separate"/>
            </w:r>
            <w:r w:rsidR="002E140A">
              <w:rPr>
                <w:webHidden/>
              </w:rPr>
              <w:t>20</w:t>
            </w:r>
            <w:r w:rsidRPr="004741D3">
              <w:rPr>
                <w:webHidden/>
              </w:rPr>
              <w:fldChar w:fldCharType="end"/>
            </w:r>
          </w:hyperlink>
        </w:p>
        <w:p w14:paraId="2B6B74D9" w14:textId="4EBB49C5" w:rsidR="00F75BF6" w:rsidRPr="004741D3" w:rsidRDefault="00F75BF6" w:rsidP="008B0F44">
          <w:pPr>
            <w:pStyle w:val="21"/>
            <w:tabs>
              <w:tab w:val="right" w:leader="dot" w:pos="10600"/>
            </w:tabs>
            <w:rPr>
              <w:rFonts w:ascii="標楷體" w:eastAsia="標楷體" w:hAnsi="標楷體" w:cstheme="minorBidi"/>
              <w:noProof/>
              <w:kern w:val="2"/>
              <w:sz w:val="24"/>
              <w:szCs w:val="24"/>
              <w14:ligatures w14:val="standardContextual"/>
            </w:rPr>
          </w:pPr>
          <w:hyperlink w:anchor="_Toc202093673" w:history="1">
            <w:r w:rsidRPr="004741D3">
              <w:rPr>
                <w:rStyle w:val="a8"/>
                <w:rFonts w:ascii="標楷體" w:eastAsia="標楷體" w:hAnsi="標楷體" w:hint="eastAsia"/>
                <w:noProof/>
              </w:rPr>
              <w:t>一、差假（公務人員）：</w:t>
            </w:r>
            <w:r w:rsidRPr="004741D3">
              <w:rPr>
                <w:rFonts w:ascii="標楷體" w:eastAsia="標楷體" w:hAnsi="標楷體"/>
                <w:noProof/>
                <w:webHidden/>
              </w:rPr>
              <w:tab/>
            </w:r>
            <w:r w:rsidRPr="004741D3">
              <w:rPr>
                <w:rFonts w:ascii="標楷體" w:eastAsia="標楷體" w:hAnsi="標楷體"/>
                <w:noProof/>
                <w:webHidden/>
              </w:rPr>
              <w:fldChar w:fldCharType="begin"/>
            </w:r>
            <w:r w:rsidRPr="004741D3">
              <w:rPr>
                <w:rFonts w:ascii="標楷體" w:eastAsia="標楷體" w:hAnsi="標楷體"/>
                <w:noProof/>
                <w:webHidden/>
              </w:rPr>
              <w:instrText xml:space="preserve"> PAGEREF _Toc202093673 \h </w:instrText>
            </w:r>
            <w:r w:rsidRPr="004741D3">
              <w:rPr>
                <w:rFonts w:ascii="標楷體" w:eastAsia="標楷體" w:hAnsi="標楷體"/>
                <w:noProof/>
                <w:webHidden/>
              </w:rPr>
            </w:r>
            <w:r w:rsidRPr="004741D3">
              <w:rPr>
                <w:rFonts w:ascii="標楷體" w:eastAsia="標楷體" w:hAnsi="標楷體"/>
                <w:noProof/>
                <w:webHidden/>
              </w:rPr>
              <w:fldChar w:fldCharType="separate"/>
            </w:r>
            <w:r w:rsidR="002E140A">
              <w:rPr>
                <w:rFonts w:ascii="標楷體" w:eastAsia="標楷體" w:hAnsi="標楷體"/>
                <w:noProof/>
                <w:webHidden/>
              </w:rPr>
              <w:t>20</w:t>
            </w:r>
            <w:r w:rsidRPr="004741D3">
              <w:rPr>
                <w:rFonts w:ascii="標楷體" w:eastAsia="標楷體" w:hAnsi="標楷體"/>
                <w:noProof/>
                <w:webHidden/>
              </w:rPr>
              <w:fldChar w:fldCharType="end"/>
            </w:r>
          </w:hyperlink>
        </w:p>
        <w:p w14:paraId="546E69F2" w14:textId="3AF1277E" w:rsidR="00F75BF6" w:rsidRPr="004741D3" w:rsidRDefault="00F75BF6" w:rsidP="008B0F44">
          <w:pPr>
            <w:pStyle w:val="21"/>
            <w:tabs>
              <w:tab w:val="right" w:leader="dot" w:pos="10600"/>
            </w:tabs>
            <w:rPr>
              <w:rFonts w:ascii="標楷體" w:eastAsia="標楷體" w:hAnsi="標楷體" w:cstheme="minorBidi"/>
              <w:noProof/>
              <w:kern w:val="2"/>
              <w:sz w:val="24"/>
              <w:szCs w:val="24"/>
              <w14:ligatures w14:val="standardContextual"/>
            </w:rPr>
          </w:pPr>
          <w:hyperlink w:anchor="_Toc202093674" w:history="1">
            <w:r w:rsidRPr="004741D3">
              <w:rPr>
                <w:rStyle w:val="a8"/>
                <w:rFonts w:ascii="標楷體" w:eastAsia="標楷體" w:hAnsi="標楷體" w:hint="eastAsia"/>
                <w:noProof/>
              </w:rPr>
              <w:t>二、差假（教師）：</w:t>
            </w:r>
            <w:r w:rsidRPr="004741D3">
              <w:rPr>
                <w:rFonts w:ascii="標楷體" w:eastAsia="標楷體" w:hAnsi="標楷體"/>
                <w:noProof/>
                <w:webHidden/>
              </w:rPr>
              <w:tab/>
            </w:r>
            <w:r w:rsidRPr="004741D3">
              <w:rPr>
                <w:rFonts w:ascii="標楷體" w:eastAsia="標楷體" w:hAnsi="標楷體"/>
                <w:noProof/>
                <w:webHidden/>
              </w:rPr>
              <w:fldChar w:fldCharType="begin"/>
            </w:r>
            <w:r w:rsidRPr="004741D3">
              <w:rPr>
                <w:rFonts w:ascii="標楷體" w:eastAsia="標楷體" w:hAnsi="標楷體"/>
                <w:noProof/>
                <w:webHidden/>
              </w:rPr>
              <w:instrText xml:space="preserve"> PAGEREF _Toc202093674 \h </w:instrText>
            </w:r>
            <w:r w:rsidRPr="004741D3">
              <w:rPr>
                <w:rFonts w:ascii="標楷體" w:eastAsia="標楷體" w:hAnsi="標楷體"/>
                <w:noProof/>
                <w:webHidden/>
              </w:rPr>
            </w:r>
            <w:r w:rsidRPr="004741D3">
              <w:rPr>
                <w:rFonts w:ascii="標楷體" w:eastAsia="標楷體" w:hAnsi="標楷體"/>
                <w:noProof/>
                <w:webHidden/>
              </w:rPr>
              <w:fldChar w:fldCharType="separate"/>
            </w:r>
            <w:r w:rsidR="002E140A">
              <w:rPr>
                <w:rFonts w:ascii="標楷體" w:eastAsia="標楷體" w:hAnsi="標楷體"/>
                <w:noProof/>
                <w:webHidden/>
              </w:rPr>
              <w:t>23</w:t>
            </w:r>
            <w:r w:rsidRPr="004741D3">
              <w:rPr>
                <w:rFonts w:ascii="標楷體" w:eastAsia="標楷體" w:hAnsi="標楷體"/>
                <w:noProof/>
                <w:webHidden/>
              </w:rPr>
              <w:fldChar w:fldCharType="end"/>
            </w:r>
          </w:hyperlink>
        </w:p>
        <w:p w14:paraId="2AE33CD6" w14:textId="4619AE61" w:rsidR="00F75BF6" w:rsidRPr="004741D3" w:rsidRDefault="00F75BF6" w:rsidP="008B0F44">
          <w:pPr>
            <w:pStyle w:val="21"/>
            <w:tabs>
              <w:tab w:val="right" w:leader="dot" w:pos="10600"/>
            </w:tabs>
            <w:rPr>
              <w:rFonts w:ascii="標楷體" w:eastAsia="標楷體" w:hAnsi="標楷體" w:cstheme="minorBidi"/>
              <w:noProof/>
              <w:kern w:val="2"/>
              <w:sz w:val="24"/>
              <w:szCs w:val="24"/>
              <w14:ligatures w14:val="standardContextual"/>
            </w:rPr>
          </w:pPr>
          <w:hyperlink w:anchor="_Toc202093675" w:history="1">
            <w:r w:rsidRPr="004741D3">
              <w:rPr>
                <w:rStyle w:val="a8"/>
                <w:rFonts w:ascii="標楷體" w:eastAsia="標楷體" w:hAnsi="標楷體" w:hint="eastAsia"/>
                <w:noProof/>
              </w:rPr>
              <w:t>三、留職停薪</w:t>
            </w:r>
            <w:r w:rsidRPr="004741D3">
              <w:rPr>
                <w:rStyle w:val="a8"/>
                <w:rFonts w:ascii="標楷體" w:eastAsia="標楷體" w:hAnsi="標楷體"/>
                <w:noProof/>
              </w:rPr>
              <w:t>(</w:t>
            </w:r>
            <w:r w:rsidRPr="004741D3">
              <w:rPr>
                <w:rStyle w:val="a8"/>
                <w:rFonts w:ascii="標楷體" w:eastAsia="標楷體" w:hAnsi="標楷體" w:hint="eastAsia"/>
                <w:noProof/>
              </w:rPr>
              <w:t>公務人員</w:t>
            </w:r>
            <w:r w:rsidRPr="004741D3">
              <w:rPr>
                <w:rStyle w:val="a8"/>
                <w:rFonts w:ascii="標楷體" w:eastAsia="標楷體" w:hAnsi="標楷體"/>
                <w:noProof/>
              </w:rPr>
              <w:t>)</w:t>
            </w:r>
            <w:r w:rsidRPr="004741D3">
              <w:rPr>
                <w:rStyle w:val="a8"/>
                <w:rFonts w:ascii="標楷體" w:eastAsia="標楷體" w:hAnsi="標楷體" w:hint="eastAsia"/>
                <w:noProof/>
              </w:rPr>
              <w:t>：</w:t>
            </w:r>
            <w:r w:rsidRPr="004741D3">
              <w:rPr>
                <w:rFonts w:ascii="標楷體" w:eastAsia="標楷體" w:hAnsi="標楷體"/>
                <w:noProof/>
                <w:webHidden/>
              </w:rPr>
              <w:tab/>
            </w:r>
            <w:r w:rsidRPr="004741D3">
              <w:rPr>
                <w:rFonts w:ascii="標楷體" w:eastAsia="標楷體" w:hAnsi="標楷體"/>
                <w:noProof/>
                <w:webHidden/>
              </w:rPr>
              <w:fldChar w:fldCharType="begin"/>
            </w:r>
            <w:r w:rsidRPr="004741D3">
              <w:rPr>
                <w:rFonts w:ascii="標楷體" w:eastAsia="標楷體" w:hAnsi="標楷體"/>
                <w:noProof/>
                <w:webHidden/>
              </w:rPr>
              <w:instrText xml:space="preserve"> PAGEREF _Toc202093675 \h </w:instrText>
            </w:r>
            <w:r w:rsidRPr="004741D3">
              <w:rPr>
                <w:rFonts w:ascii="標楷體" w:eastAsia="標楷體" w:hAnsi="標楷體"/>
                <w:noProof/>
                <w:webHidden/>
              </w:rPr>
            </w:r>
            <w:r w:rsidRPr="004741D3">
              <w:rPr>
                <w:rFonts w:ascii="標楷體" w:eastAsia="標楷體" w:hAnsi="標楷體"/>
                <w:noProof/>
                <w:webHidden/>
              </w:rPr>
              <w:fldChar w:fldCharType="separate"/>
            </w:r>
            <w:r w:rsidR="002E140A">
              <w:rPr>
                <w:rFonts w:ascii="標楷體" w:eastAsia="標楷體" w:hAnsi="標楷體"/>
                <w:noProof/>
                <w:webHidden/>
              </w:rPr>
              <w:t>26</w:t>
            </w:r>
            <w:r w:rsidRPr="004741D3">
              <w:rPr>
                <w:rFonts w:ascii="標楷體" w:eastAsia="標楷體" w:hAnsi="標楷體"/>
                <w:noProof/>
                <w:webHidden/>
              </w:rPr>
              <w:fldChar w:fldCharType="end"/>
            </w:r>
          </w:hyperlink>
        </w:p>
        <w:p w14:paraId="6AA1A200" w14:textId="57E7EADF" w:rsidR="00F75BF6" w:rsidRPr="004741D3" w:rsidRDefault="00F75BF6" w:rsidP="008B0F44">
          <w:pPr>
            <w:pStyle w:val="21"/>
            <w:tabs>
              <w:tab w:val="right" w:leader="dot" w:pos="10600"/>
            </w:tabs>
            <w:rPr>
              <w:rFonts w:ascii="標楷體" w:eastAsia="標楷體" w:hAnsi="標楷體" w:cstheme="minorBidi"/>
              <w:noProof/>
              <w:kern w:val="2"/>
              <w:sz w:val="24"/>
              <w:szCs w:val="24"/>
              <w14:ligatures w14:val="standardContextual"/>
            </w:rPr>
          </w:pPr>
          <w:hyperlink w:anchor="_Toc202093676" w:history="1">
            <w:r w:rsidRPr="004741D3">
              <w:rPr>
                <w:rStyle w:val="a8"/>
                <w:rFonts w:ascii="標楷體" w:eastAsia="標楷體" w:hAnsi="標楷體" w:hint="eastAsia"/>
                <w:noProof/>
              </w:rPr>
              <w:t>四、留職停薪</w:t>
            </w:r>
            <w:r w:rsidRPr="004741D3">
              <w:rPr>
                <w:rStyle w:val="a8"/>
                <w:rFonts w:ascii="標楷體" w:eastAsia="標楷體" w:hAnsi="標楷體"/>
                <w:noProof/>
              </w:rPr>
              <w:t>(</w:t>
            </w:r>
            <w:r w:rsidRPr="004741D3">
              <w:rPr>
                <w:rStyle w:val="a8"/>
                <w:rFonts w:ascii="標楷體" w:eastAsia="標楷體" w:hAnsi="標楷體" w:hint="eastAsia"/>
                <w:noProof/>
              </w:rPr>
              <w:t>教師</w:t>
            </w:r>
            <w:r w:rsidRPr="004741D3">
              <w:rPr>
                <w:rStyle w:val="a8"/>
                <w:rFonts w:ascii="標楷體" w:eastAsia="標楷體" w:hAnsi="標楷體"/>
                <w:noProof/>
              </w:rPr>
              <w:t>)</w:t>
            </w:r>
            <w:r w:rsidRPr="004741D3">
              <w:rPr>
                <w:rStyle w:val="a8"/>
                <w:rFonts w:ascii="標楷體" w:eastAsia="標楷體" w:hAnsi="標楷體" w:hint="eastAsia"/>
                <w:noProof/>
              </w:rPr>
              <w:t>：</w:t>
            </w:r>
            <w:r w:rsidRPr="004741D3">
              <w:rPr>
                <w:rFonts w:ascii="標楷體" w:eastAsia="標楷體" w:hAnsi="標楷體"/>
                <w:noProof/>
                <w:webHidden/>
              </w:rPr>
              <w:tab/>
            </w:r>
            <w:r w:rsidRPr="004741D3">
              <w:rPr>
                <w:rFonts w:ascii="標楷體" w:eastAsia="標楷體" w:hAnsi="標楷體"/>
                <w:noProof/>
                <w:webHidden/>
              </w:rPr>
              <w:fldChar w:fldCharType="begin"/>
            </w:r>
            <w:r w:rsidRPr="004741D3">
              <w:rPr>
                <w:rFonts w:ascii="標楷體" w:eastAsia="標楷體" w:hAnsi="標楷體"/>
                <w:noProof/>
                <w:webHidden/>
              </w:rPr>
              <w:instrText xml:space="preserve"> PAGEREF _Toc202093676 \h </w:instrText>
            </w:r>
            <w:r w:rsidRPr="004741D3">
              <w:rPr>
                <w:rFonts w:ascii="標楷體" w:eastAsia="標楷體" w:hAnsi="標楷體"/>
                <w:noProof/>
                <w:webHidden/>
              </w:rPr>
            </w:r>
            <w:r w:rsidRPr="004741D3">
              <w:rPr>
                <w:rFonts w:ascii="標楷體" w:eastAsia="標楷體" w:hAnsi="標楷體"/>
                <w:noProof/>
                <w:webHidden/>
              </w:rPr>
              <w:fldChar w:fldCharType="separate"/>
            </w:r>
            <w:r w:rsidR="002E140A">
              <w:rPr>
                <w:rFonts w:ascii="標楷體" w:eastAsia="標楷體" w:hAnsi="標楷體"/>
                <w:noProof/>
                <w:webHidden/>
              </w:rPr>
              <w:t>27</w:t>
            </w:r>
            <w:r w:rsidRPr="004741D3">
              <w:rPr>
                <w:rFonts w:ascii="標楷體" w:eastAsia="標楷體" w:hAnsi="標楷體"/>
                <w:noProof/>
                <w:webHidden/>
              </w:rPr>
              <w:fldChar w:fldCharType="end"/>
            </w:r>
          </w:hyperlink>
        </w:p>
        <w:p w14:paraId="55D0C60C" w14:textId="2B677347" w:rsidR="00F75BF6" w:rsidRPr="004741D3" w:rsidRDefault="00F75BF6" w:rsidP="008B0F44">
          <w:pPr>
            <w:pStyle w:val="21"/>
            <w:tabs>
              <w:tab w:val="right" w:leader="dot" w:pos="10600"/>
            </w:tabs>
            <w:rPr>
              <w:rFonts w:ascii="標楷體" w:eastAsia="標楷體" w:hAnsi="標楷體" w:cstheme="minorBidi"/>
              <w:noProof/>
              <w:kern w:val="2"/>
              <w:sz w:val="24"/>
              <w:szCs w:val="24"/>
              <w14:ligatures w14:val="standardContextual"/>
            </w:rPr>
          </w:pPr>
          <w:hyperlink w:anchor="_Toc202093677" w:history="1">
            <w:r w:rsidRPr="004741D3">
              <w:rPr>
                <w:rStyle w:val="a8"/>
                <w:rFonts w:ascii="標楷體" w:eastAsia="標楷體" w:hAnsi="標楷體" w:hint="eastAsia"/>
                <w:noProof/>
              </w:rPr>
              <w:t>五、服務：</w:t>
            </w:r>
            <w:r w:rsidRPr="004741D3">
              <w:rPr>
                <w:rFonts w:ascii="標楷體" w:eastAsia="標楷體" w:hAnsi="標楷體"/>
                <w:noProof/>
                <w:webHidden/>
              </w:rPr>
              <w:tab/>
            </w:r>
            <w:r w:rsidRPr="004741D3">
              <w:rPr>
                <w:rFonts w:ascii="標楷體" w:eastAsia="標楷體" w:hAnsi="標楷體"/>
                <w:noProof/>
                <w:webHidden/>
              </w:rPr>
              <w:fldChar w:fldCharType="begin"/>
            </w:r>
            <w:r w:rsidRPr="004741D3">
              <w:rPr>
                <w:rFonts w:ascii="標楷體" w:eastAsia="標楷體" w:hAnsi="標楷體"/>
                <w:noProof/>
                <w:webHidden/>
              </w:rPr>
              <w:instrText xml:space="preserve"> PAGEREF _Toc202093677 \h </w:instrText>
            </w:r>
            <w:r w:rsidRPr="004741D3">
              <w:rPr>
                <w:rFonts w:ascii="標楷體" w:eastAsia="標楷體" w:hAnsi="標楷體"/>
                <w:noProof/>
                <w:webHidden/>
              </w:rPr>
            </w:r>
            <w:r w:rsidRPr="004741D3">
              <w:rPr>
                <w:rFonts w:ascii="標楷體" w:eastAsia="標楷體" w:hAnsi="標楷體"/>
                <w:noProof/>
                <w:webHidden/>
              </w:rPr>
              <w:fldChar w:fldCharType="separate"/>
            </w:r>
            <w:r w:rsidR="002E140A">
              <w:rPr>
                <w:rFonts w:ascii="標楷體" w:eastAsia="標楷體" w:hAnsi="標楷體"/>
                <w:noProof/>
                <w:webHidden/>
              </w:rPr>
              <w:t>28</w:t>
            </w:r>
            <w:r w:rsidRPr="004741D3">
              <w:rPr>
                <w:rFonts w:ascii="標楷體" w:eastAsia="標楷體" w:hAnsi="標楷體"/>
                <w:noProof/>
                <w:webHidden/>
              </w:rPr>
              <w:fldChar w:fldCharType="end"/>
            </w:r>
          </w:hyperlink>
        </w:p>
        <w:p w14:paraId="454A915A" w14:textId="49C8B2F3" w:rsidR="00F75BF6" w:rsidRPr="004741D3" w:rsidRDefault="00F75BF6" w:rsidP="008B0F44">
          <w:pPr>
            <w:pStyle w:val="11"/>
            <w:rPr>
              <w:rFonts w:cstheme="minorBidi"/>
              <w:kern w:val="2"/>
              <w14:ligatures w14:val="standardContextual"/>
            </w:rPr>
          </w:pPr>
          <w:hyperlink w:anchor="_Toc202093678" w:history="1">
            <w:r w:rsidRPr="004741D3">
              <w:rPr>
                <w:rStyle w:val="a8"/>
                <w:rFonts w:hint="eastAsia"/>
              </w:rPr>
              <w:t>肆、訓練進修篇</w:t>
            </w:r>
            <w:r w:rsidRPr="004741D3">
              <w:rPr>
                <w:webHidden/>
              </w:rPr>
              <w:tab/>
            </w:r>
            <w:r w:rsidRPr="004741D3">
              <w:rPr>
                <w:webHidden/>
              </w:rPr>
              <w:fldChar w:fldCharType="begin"/>
            </w:r>
            <w:r w:rsidRPr="004741D3">
              <w:rPr>
                <w:webHidden/>
              </w:rPr>
              <w:instrText xml:space="preserve"> PAGEREF _Toc202093678 \h </w:instrText>
            </w:r>
            <w:r w:rsidRPr="004741D3">
              <w:rPr>
                <w:webHidden/>
              </w:rPr>
            </w:r>
            <w:r w:rsidRPr="004741D3">
              <w:rPr>
                <w:webHidden/>
              </w:rPr>
              <w:fldChar w:fldCharType="separate"/>
            </w:r>
            <w:r w:rsidR="002E140A">
              <w:rPr>
                <w:webHidden/>
              </w:rPr>
              <w:t>29</w:t>
            </w:r>
            <w:r w:rsidRPr="004741D3">
              <w:rPr>
                <w:webHidden/>
              </w:rPr>
              <w:fldChar w:fldCharType="end"/>
            </w:r>
          </w:hyperlink>
        </w:p>
        <w:p w14:paraId="58B6FF1D" w14:textId="46F31CB1" w:rsidR="00F75BF6" w:rsidRPr="004741D3" w:rsidRDefault="00F75BF6" w:rsidP="008B0F44">
          <w:pPr>
            <w:pStyle w:val="11"/>
            <w:rPr>
              <w:rFonts w:cstheme="minorBidi"/>
              <w:kern w:val="2"/>
              <w14:ligatures w14:val="standardContextual"/>
            </w:rPr>
          </w:pPr>
          <w:hyperlink w:anchor="_Toc202093679" w:history="1">
            <w:r w:rsidRPr="004741D3">
              <w:rPr>
                <w:rStyle w:val="a8"/>
                <w:rFonts w:hint="eastAsia"/>
              </w:rPr>
              <w:t>伍、待遇福利篇</w:t>
            </w:r>
            <w:r w:rsidRPr="004741D3">
              <w:rPr>
                <w:webHidden/>
              </w:rPr>
              <w:tab/>
            </w:r>
            <w:r w:rsidRPr="004741D3">
              <w:rPr>
                <w:webHidden/>
              </w:rPr>
              <w:fldChar w:fldCharType="begin"/>
            </w:r>
            <w:r w:rsidRPr="004741D3">
              <w:rPr>
                <w:webHidden/>
              </w:rPr>
              <w:instrText xml:space="preserve"> PAGEREF _Toc202093679 \h </w:instrText>
            </w:r>
            <w:r w:rsidRPr="004741D3">
              <w:rPr>
                <w:webHidden/>
              </w:rPr>
            </w:r>
            <w:r w:rsidRPr="004741D3">
              <w:rPr>
                <w:webHidden/>
              </w:rPr>
              <w:fldChar w:fldCharType="separate"/>
            </w:r>
            <w:r w:rsidR="002E140A">
              <w:rPr>
                <w:webHidden/>
              </w:rPr>
              <w:t>30</w:t>
            </w:r>
            <w:r w:rsidRPr="004741D3">
              <w:rPr>
                <w:webHidden/>
              </w:rPr>
              <w:fldChar w:fldCharType="end"/>
            </w:r>
          </w:hyperlink>
        </w:p>
        <w:p w14:paraId="7F65D811" w14:textId="30EA5E05" w:rsidR="00F75BF6" w:rsidRPr="004741D3" w:rsidRDefault="00F75BF6" w:rsidP="008B0F44">
          <w:pPr>
            <w:pStyle w:val="21"/>
            <w:tabs>
              <w:tab w:val="right" w:leader="dot" w:pos="10600"/>
            </w:tabs>
            <w:rPr>
              <w:rFonts w:ascii="標楷體" w:eastAsia="標楷體" w:hAnsi="標楷體" w:cstheme="minorBidi"/>
              <w:noProof/>
              <w:kern w:val="2"/>
              <w:sz w:val="24"/>
              <w:szCs w:val="24"/>
              <w14:ligatures w14:val="standardContextual"/>
            </w:rPr>
          </w:pPr>
          <w:hyperlink w:anchor="_Toc202093680" w:history="1">
            <w:r w:rsidRPr="004741D3">
              <w:rPr>
                <w:rStyle w:val="a8"/>
                <w:rFonts w:ascii="標楷體" w:eastAsia="標楷體" w:hAnsi="標楷體" w:hint="eastAsia"/>
                <w:noProof/>
              </w:rPr>
              <w:t>一、各項補助：</w:t>
            </w:r>
            <w:r w:rsidRPr="004741D3">
              <w:rPr>
                <w:rFonts w:ascii="標楷體" w:eastAsia="標楷體" w:hAnsi="標楷體"/>
                <w:noProof/>
                <w:webHidden/>
              </w:rPr>
              <w:tab/>
            </w:r>
            <w:r w:rsidRPr="004741D3">
              <w:rPr>
                <w:rFonts w:ascii="標楷體" w:eastAsia="標楷體" w:hAnsi="標楷體"/>
                <w:noProof/>
                <w:webHidden/>
              </w:rPr>
              <w:fldChar w:fldCharType="begin"/>
            </w:r>
            <w:r w:rsidRPr="004741D3">
              <w:rPr>
                <w:rFonts w:ascii="標楷體" w:eastAsia="標楷體" w:hAnsi="標楷體"/>
                <w:noProof/>
                <w:webHidden/>
              </w:rPr>
              <w:instrText xml:space="preserve"> PAGEREF _Toc202093680 \h </w:instrText>
            </w:r>
            <w:r w:rsidRPr="004741D3">
              <w:rPr>
                <w:rFonts w:ascii="標楷體" w:eastAsia="標楷體" w:hAnsi="標楷體"/>
                <w:noProof/>
                <w:webHidden/>
              </w:rPr>
            </w:r>
            <w:r w:rsidRPr="004741D3">
              <w:rPr>
                <w:rFonts w:ascii="標楷體" w:eastAsia="標楷體" w:hAnsi="標楷體"/>
                <w:noProof/>
                <w:webHidden/>
              </w:rPr>
              <w:fldChar w:fldCharType="separate"/>
            </w:r>
            <w:r w:rsidR="002E140A">
              <w:rPr>
                <w:rFonts w:ascii="標楷體" w:eastAsia="標楷體" w:hAnsi="標楷體"/>
                <w:noProof/>
                <w:webHidden/>
              </w:rPr>
              <w:t>30</w:t>
            </w:r>
            <w:r w:rsidRPr="004741D3">
              <w:rPr>
                <w:rFonts w:ascii="標楷體" w:eastAsia="標楷體" w:hAnsi="標楷體"/>
                <w:noProof/>
                <w:webHidden/>
              </w:rPr>
              <w:fldChar w:fldCharType="end"/>
            </w:r>
          </w:hyperlink>
        </w:p>
        <w:p w14:paraId="011F10E5" w14:textId="14BE6C10" w:rsidR="00F75BF6" w:rsidRPr="004741D3" w:rsidRDefault="00F75BF6" w:rsidP="008B0F44">
          <w:pPr>
            <w:pStyle w:val="21"/>
            <w:tabs>
              <w:tab w:val="right" w:leader="dot" w:pos="10600"/>
            </w:tabs>
            <w:rPr>
              <w:rFonts w:ascii="標楷體" w:eastAsia="標楷體" w:hAnsi="標楷體" w:cstheme="minorBidi"/>
              <w:noProof/>
              <w:kern w:val="2"/>
              <w:sz w:val="24"/>
              <w:szCs w:val="24"/>
              <w14:ligatures w14:val="standardContextual"/>
            </w:rPr>
          </w:pPr>
          <w:hyperlink w:anchor="_Toc202093681" w:history="1">
            <w:r w:rsidRPr="004741D3">
              <w:rPr>
                <w:rStyle w:val="a8"/>
                <w:rFonts w:ascii="標楷體" w:eastAsia="標楷體" w:hAnsi="標楷體" w:hint="eastAsia"/>
                <w:noProof/>
              </w:rPr>
              <w:t>二、急難貸款：</w:t>
            </w:r>
            <w:r w:rsidRPr="004741D3">
              <w:rPr>
                <w:rFonts w:ascii="標楷體" w:eastAsia="標楷體" w:hAnsi="標楷體"/>
                <w:noProof/>
                <w:webHidden/>
              </w:rPr>
              <w:tab/>
            </w:r>
            <w:r w:rsidRPr="004741D3">
              <w:rPr>
                <w:rFonts w:ascii="標楷體" w:eastAsia="標楷體" w:hAnsi="標楷體"/>
                <w:noProof/>
                <w:webHidden/>
              </w:rPr>
              <w:fldChar w:fldCharType="begin"/>
            </w:r>
            <w:r w:rsidRPr="004741D3">
              <w:rPr>
                <w:rFonts w:ascii="標楷體" w:eastAsia="標楷體" w:hAnsi="標楷體"/>
                <w:noProof/>
                <w:webHidden/>
              </w:rPr>
              <w:instrText xml:space="preserve"> PAGEREF _Toc202093681 \h </w:instrText>
            </w:r>
            <w:r w:rsidRPr="004741D3">
              <w:rPr>
                <w:rFonts w:ascii="標楷體" w:eastAsia="標楷體" w:hAnsi="標楷體"/>
                <w:noProof/>
                <w:webHidden/>
              </w:rPr>
            </w:r>
            <w:r w:rsidRPr="004741D3">
              <w:rPr>
                <w:rFonts w:ascii="標楷體" w:eastAsia="標楷體" w:hAnsi="標楷體"/>
                <w:noProof/>
                <w:webHidden/>
              </w:rPr>
              <w:fldChar w:fldCharType="separate"/>
            </w:r>
            <w:r w:rsidR="002E140A">
              <w:rPr>
                <w:rFonts w:ascii="標楷體" w:eastAsia="標楷體" w:hAnsi="標楷體"/>
                <w:noProof/>
                <w:webHidden/>
              </w:rPr>
              <w:t>32</w:t>
            </w:r>
            <w:r w:rsidRPr="004741D3">
              <w:rPr>
                <w:rFonts w:ascii="標楷體" w:eastAsia="標楷體" w:hAnsi="標楷體"/>
                <w:noProof/>
                <w:webHidden/>
              </w:rPr>
              <w:fldChar w:fldCharType="end"/>
            </w:r>
          </w:hyperlink>
        </w:p>
        <w:p w14:paraId="1FD7D977" w14:textId="61DB43D0" w:rsidR="00F75BF6" w:rsidRPr="004741D3" w:rsidRDefault="00F75BF6" w:rsidP="008B0F44">
          <w:pPr>
            <w:pStyle w:val="21"/>
            <w:tabs>
              <w:tab w:val="right" w:leader="dot" w:pos="10600"/>
            </w:tabs>
            <w:rPr>
              <w:rFonts w:ascii="標楷體" w:eastAsia="標楷體" w:hAnsi="標楷體" w:cstheme="minorBidi"/>
              <w:noProof/>
              <w:kern w:val="2"/>
              <w:sz w:val="24"/>
              <w:szCs w:val="24"/>
              <w14:ligatures w14:val="standardContextual"/>
            </w:rPr>
          </w:pPr>
          <w:hyperlink w:anchor="_Toc202093682" w:history="1">
            <w:r w:rsidRPr="004741D3">
              <w:rPr>
                <w:rStyle w:val="a8"/>
                <w:rFonts w:ascii="標楷體" w:eastAsia="標楷體" w:hAnsi="標楷體" w:hint="eastAsia"/>
                <w:noProof/>
              </w:rPr>
              <w:t>三、執行職務意外傷亡慰問金：</w:t>
            </w:r>
            <w:r w:rsidRPr="004741D3">
              <w:rPr>
                <w:rFonts w:ascii="標楷體" w:eastAsia="標楷體" w:hAnsi="標楷體"/>
                <w:noProof/>
                <w:webHidden/>
              </w:rPr>
              <w:tab/>
            </w:r>
            <w:r w:rsidRPr="004741D3">
              <w:rPr>
                <w:rFonts w:ascii="標楷體" w:eastAsia="標楷體" w:hAnsi="標楷體"/>
                <w:noProof/>
                <w:webHidden/>
              </w:rPr>
              <w:fldChar w:fldCharType="begin"/>
            </w:r>
            <w:r w:rsidRPr="004741D3">
              <w:rPr>
                <w:rFonts w:ascii="標楷體" w:eastAsia="標楷體" w:hAnsi="標楷體"/>
                <w:noProof/>
                <w:webHidden/>
              </w:rPr>
              <w:instrText xml:space="preserve"> PAGEREF _Toc202093682 \h </w:instrText>
            </w:r>
            <w:r w:rsidRPr="004741D3">
              <w:rPr>
                <w:rFonts w:ascii="標楷體" w:eastAsia="標楷體" w:hAnsi="標楷體"/>
                <w:noProof/>
                <w:webHidden/>
              </w:rPr>
            </w:r>
            <w:r w:rsidRPr="004741D3">
              <w:rPr>
                <w:rFonts w:ascii="標楷體" w:eastAsia="標楷體" w:hAnsi="標楷體"/>
                <w:noProof/>
                <w:webHidden/>
              </w:rPr>
              <w:fldChar w:fldCharType="separate"/>
            </w:r>
            <w:r w:rsidR="002E140A">
              <w:rPr>
                <w:rFonts w:ascii="標楷體" w:eastAsia="標楷體" w:hAnsi="標楷體"/>
                <w:noProof/>
                <w:webHidden/>
              </w:rPr>
              <w:t>32</w:t>
            </w:r>
            <w:r w:rsidRPr="004741D3">
              <w:rPr>
                <w:rFonts w:ascii="標楷體" w:eastAsia="標楷體" w:hAnsi="標楷體"/>
                <w:noProof/>
                <w:webHidden/>
              </w:rPr>
              <w:fldChar w:fldCharType="end"/>
            </w:r>
          </w:hyperlink>
        </w:p>
        <w:p w14:paraId="36BE6D85" w14:textId="467CE486" w:rsidR="00F75BF6" w:rsidRPr="004741D3" w:rsidRDefault="00F75BF6" w:rsidP="008B0F44">
          <w:pPr>
            <w:pStyle w:val="21"/>
            <w:tabs>
              <w:tab w:val="right" w:leader="dot" w:pos="10600"/>
            </w:tabs>
            <w:rPr>
              <w:rFonts w:ascii="標楷體" w:eastAsia="標楷體" w:hAnsi="標楷體" w:cstheme="minorBidi"/>
              <w:noProof/>
              <w:kern w:val="2"/>
              <w:sz w:val="24"/>
              <w:szCs w:val="24"/>
              <w14:ligatures w14:val="standardContextual"/>
            </w:rPr>
          </w:pPr>
          <w:hyperlink w:anchor="_Toc202093683" w:history="1">
            <w:r w:rsidRPr="004741D3">
              <w:rPr>
                <w:rStyle w:val="a8"/>
                <w:rFonts w:ascii="標楷體" w:eastAsia="標楷體" w:hAnsi="標楷體" w:hint="eastAsia"/>
                <w:noProof/>
              </w:rPr>
              <w:t>四、公教人員保險：</w:t>
            </w:r>
            <w:r w:rsidRPr="004741D3">
              <w:rPr>
                <w:rFonts w:ascii="標楷體" w:eastAsia="標楷體" w:hAnsi="標楷體"/>
                <w:noProof/>
                <w:webHidden/>
              </w:rPr>
              <w:tab/>
            </w:r>
            <w:r w:rsidRPr="004741D3">
              <w:rPr>
                <w:rFonts w:ascii="標楷體" w:eastAsia="標楷體" w:hAnsi="標楷體"/>
                <w:noProof/>
                <w:webHidden/>
              </w:rPr>
              <w:fldChar w:fldCharType="begin"/>
            </w:r>
            <w:r w:rsidRPr="004741D3">
              <w:rPr>
                <w:rFonts w:ascii="標楷體" w:eastAsia="標楷體" w:hAnsi="標楷體"/>
                <w:noProof/>
                <w:webHidden/>
              </w:rPr>
              <w:instrText xml:space="preserve"> PAGEREF _Toc202093683 \h </w:instrText>
            </w:r>
            <w:r w:rsidRPr="004741D3">
              <w:rPr>
                <w:rFonts w:ascii="標楷體" w:eastAsia="標楷體" w:hAnsi="標楷體"/>
                <w:noProof/>
                <w:webHidden/>
              </w:rPr>
            </w:r>
            <w:r w:rsidRPr="004741D3">
              <w:rPr>
                <w:rFonts w:ascii="標楷體" w:eastAsia="標楷體" w:hAnsi="標楷體"/>
                <w:noProof/>
                <w:webHidden/>
              </w:rPr>
              <w:fldChar w:fldCharType="separate"/>
            </w:r>
            <w:r w:rsidR="002E140A">
              <w:rPr>
                <w:rFonts w:ascii="標楷體" w:eastAsia="標楷體" w:hAnsi="標楷體"/>
                <w:noProof/>
                <w:webHidden/>
              </w:rPr>
              <w:t>33</w:t>
            </w:r>
            <w:r w:rsidRPr="004741D3">
              <w:rPr>
                <w:rFonts w:ascii="標楷體" w:eastAsia="標楷體" w:hAnsi="標楷體"/>
                <w:noProof/>
                <w:webHidden/>
              </w:rPr>
              <w:fldChar w:fldCharType="end"/>
            </w:r>
          </w:hyperlink>
        </w:p>
        <w:p w14:paraId="427C4AA4" w14:textId="7559737A" w:rsidR="00F75BF6" w:rsidRPr="004741D3" w:rsidRDefault="00F75BF6" w:rsidP="008B0F44">
          <w:pPr>
            <w:pStyle w:val="21"/>
            <w:tabs>
              <w:tab w:val="right" w:leader="dot" w:pos="10600"/>
            </w:tabs>
            <w:rPr>
              <w:rFonts w:ascii="標楷體" w:eastAsia="標楷體" w:hAnsi="標楷體" w:cstheme="minorBidi"/>
              <w:noProof/>
              <w:kern w:val="2"/>
              <w:sz w:val="24"/>
              <w:szCs w:val="24"/>
              <w14:ligatures w14:val="standardContextual"/>
            </w:rPr>
          </w:pPr>
          <w:hyperlink w:anchor="_Toc202093684" w:history="1">
            <w:r w:rsidRPr="004741D3">
              <w:rPr>
                <w:rStyle w:val="a8"/>
                <w:rFonts w:ascii="標楷體" w:eastAsia="標楷體" w:hAnsi="標楷體" w:hint="eastAsia"/>
                <w:noProof/>
              </w:rPr>
              <w:t>五、全民健康保險：</w:t>
            </w:r>
            <w:r w:rsidRPr="004741D3">
              <w:rPr>
                <w:rFonts w:ascii="標楷體" w:eastAsia="標楷體" w:hAnsi="標楷體"/>
                <w:noProof/>
                <w:webHidden/>
              </w:rPr>
              <w:tab/>
            </w:r>
            <w:r w:rsidRPr="004741D3">
              <w:rPr>
                <w:rFonts w:ascii="標楷體" w:eastAsia="標楷體" w:hAnsi="標楷體"/>
                <w:noProof/>
                <w:webHidden/>
              </w:rPr>
              <w:fldChar w:fldCharType="begin"/>
            </w:r>
            <w:r w:rsidRPr="004741D3">
              <w:rPr>
                <w:rFonts w:ascii="標楷體" w:eastAsia="標楷體" w:hAnsi="標楷體"/>
                <w:noProof/>
                <w:webHidden/>
              </w:rPr>
              <w:instrText xml:space="preserve"> PAGEREF _Toc202093684 \h </w:instrText>
            </w:r>
            <w:r w:rsidRPr="004741D3">
              <w:rPr>
                <w:rFonts w:ascii="標楷體" w:eastAsia="標楷體" w:hAnsi="標楷體"/>
                <w:noProof/>
                <w:webHidden/>
              </w:rPr>
            </w:r>
            <w:r w:rsidRPr="004741D3">
              <w:rPr>
                <w:rFonts w:ascii="標楷體" w:eastAsia="標楷體" w:hAnsi="標楷體"/>
                <w:noProof/>
                <w:webHidden/>
              </w:rPr>
              <w:fldChar w:fldCharType="separate"/>
            </w:r>
            <w:r w:rsidR="002E140A">
              <w:rPr>
                <w:rFonts w:ascii="標楷體" w:eastAsia="標楷體" w:hAnsi="標楷體"/>
                <w:noProof/>
                <w:webHidden/>
              </w:rPr>
              <w:t>39</w:t>
            </w:r>
            <w:r w:rsidRPr="004741D3">
              <w:rPr>
                <w:rFonts w:ascii="標楷體" w:eastAsia="標楷體" w:hAnsi="標楷體"/>
                <w:noProof/>
                <w:webHidden/>
              </w:rPr>
              <w:fldChar w:fldCharType="end"/>
            </w:r>
          </w:hyperlink>
        </w:p>
        <w:p w14:paraId="3548441B" w14:textId="38981FD4" w:rsidR="00F75BF6" w:rsidRPr="004741D3" w:rsidRDefault="00F75BF6" w:rsidP="008B0F44">
          <w:pPr>
            <w:pStyle w:val="21"/>
            <w:tabs>
              <w:tab w:val="right" w:leader="dot" w:pos="10600"/>
            </w:tabs>
            <w:rPr>
              <w:rFonts w:ascii="標楷體" w:eastAsia="標楷體" w:hAnsi="標楷體" w:cstheme="minorBidi"/>
              <w:noProof/>
              <w:kern w:val="2"/>
              <w:sz w:val="24"/>
              <w:szCs w:val="24"/>
              <w14:ligatures w14:val="standardContextual"/>
            </w:rPr>
          </w:pPr>
          <w:hyperlink w:anchor="_Toc202093685" w:history="1">
            <w:r w:rsidRPr="004741D3">
              <w:rPr>
                <w:rStyle w:val="a8"/>
                <w:rFonts w:ascii="標楷體" w:eastAsia="標楷體" w:hAnsi="標楷體" w:hint="eastAsia"/>
                <w:noProof/>
              </w:rPr>
              <w:t>六、其他福利：</w:t>
            </w:r>
            <w:r w:rsidRPr="004741D3">
              <w:rPr>
                <w:rFonts w:ascii="標楷體" w:eastAsia="標楷體" w:hAnsi="標楷體"/>
                <w:noProof/>
                <w:webHidden/>
              </w:rPr>
              <w:tab/>
            </w:r>
            <w:r w:rsidRPr="004741D3">
              <w:rPr>
                <w:rFonts w:ascii="標楷體" w:eastAsia="標楷體" w:hAnsi="標楷體"/>
                <w:noProof/>
                <w:webHidden/>
              </w:rPr>
              <w:fldChar w:fldCharType="begin"/>
            </w:r>
            <w:r w:rsidRPr="004741D3">
              <w:rPr>
                <w:rFonts w:ascii="標楷體" w:eastAsia="標楷體" w:hAnsi="標楷體"/>
                <w:noProof/>
                <w:webHidden/>
              </w:rPr>
              <w:instrText xml:space="preserve"> PAGEREF _Toc202093685 \h </w:instrText>
            </w:r>
            <w:r w:rsidRPr="004741D3">
              <w:rPr>
                <w:rFonts w:ascii="標楷體" w:eastAsia="標楷體" w:hAnsi="標楷體"/>
                <w:noProof/>
                <w:webHidden/>
              </w:rPr>
            </w:r>
            <w:r w:rsidRPr="004741D3">
              <w:rPr>
                <w:rFonts w:ascii="標楷體" w:eastAsia="標楷體" w:hAnsi="標楷體"/>
                <w:noProof/>
                <w:webHidden/>
              </w:rPr>
              <w:fldChar w:fldCharType="separate"/>
            </w:r>
            <w:r w:rsidR="002E140A">
              <w:rPr>
                <w:rFonts w:ascii="標楷體" w:eastAsia="標楷體" w:hAnsi="標楷體"/>
                <w:noProof/>
                <w:webHidden/>
              </w:rPr>
              <w:t>40</w:t>
            </w:r>
            <w:r w:rsidRPr="004741D3">
              <w:rPr>
                <w:rFonts w:ascii="標楷體" w:eastAsia="標楷體" w:hAnsi="標楷體"/>
                <w:noProof/>
                <w:webHidden/>
              </w:rPr>
              <w:fldChar w:fldCharType="end"/>
            </w:r>
          </w:hyperlink>
        </w:p>
        <w:p w14:paraId="30698113" w14:textId="2EE55536" w:rsidR="00F75BF6" w:rsidRPr="004741D3" w:rsidRDefault="00F75BF6" w:rsidP="008B0F44">
          <w:pPr>
            <w:pStyle w:val="11"/>
            <w:rPr>
              <w:rFonts w:cstheme="minorBidi"/>
              <w:kern w:val="2"/>
              <w14:ligatures w14:val="standardContextual"/>
            </w:rPr>
          </w:pPr>
          <w:hyperlink w:anchor="_Toc202093686" w:history="1">
            <w:r w:rsidRPr="004741D3">
              <w:rPr>
                <w:rStyle w:val="a8"/>
                <w:rFonts w:hint="eastAsia"/>
              </w:rPr>
              <w:t>陸、退撫資遣篇</w:t>
            </w:r>
            <w:r w:rsidRPr="004741D3">
              <w:rPr>
                <w:webHidden/>
              </w:rPr>
              <w:tab/>
            </w:r>
            <w:r w:rsidRPr="004741D3">
              <w:rPr>
                <w:webHidden/>
              </w:rPr>
              <w:fldChar w:fldCharType="begin"/>
            </w:r>
            <w:r w:rsidRPr="004741D3">
              <w:rPr>
                <w:webHidden/>
              </w:rPr>
              <w:instrText xml:space="preserve"> PAGEREF _Toc202093686 \h </w:instrText>
            </w:r>
            <w:r w:rsidRPr="004741D3">
              <w:rPr>
                <w:webHidden/>
              </w:rPr>
            </w:r>
            <w:r w:rsidRPr="004741D3">
              <w:rPr>
                <w:webHidden/>
              </w:rPr>
              <w:fldChar w:fldCharType="separate"/>
            </w:r>
            <w:r w:rsidR="002E140A">
              <w:rPr>
                <w:webHidden/>
              </w:rPr>
              <w:t>43</w:t>
            </w:r>
            <w:r w:rsidRPr="004741D3">
              <w:rPr>
                <w:webHidden/>
              </w:rPr>
              <w:fldChar w:fldCharType="end"/>
            </w:r>
          </w:hyperlink>
        </w:p>
        <w:p w14:paraId="5A897165" w14:textId="24DF0C04" w:rsidR="00F75BF6" w:rsidRPr="004741D3" w:rsidRDefault="00F75BF6" w:rsidP="008B0F44">
          <w:pPr>
            <w:pStyle w:val="21"/>
            <w:tabs>
              <w:tab w:val="right" w:leader="dot" w:pos="10600"/>
            </w:tabs>
            <w:rPr>
              <w:rFonts w:ascii="標楷體" w:eastAsia="標楷體" w:hAnsi="標楷體" w:cstheme="minorBidi"/>
              <w:noProof/>
              <w:kern w:val="2"/>
              <w:sz w:val="24"/>
              <w:szCs w:val="24"/>
              <w14:ligatures w14:val="standardContextual"/>
            </w:rPr>
          </w:pPr>
          <w:hyperlink w:anchor="_Toc202093687" w:history="1">
            <w:r w:rsidRPr="004741D3">
              <w:rPr>
                <w:rStyle w:val="a8"/>
                <w:rFonts w:ascii="標楷體" w:eastAsia="標楷體" w:hAnsi="標楷體" w:hint="eastAsia"/>
                <w:noProof/>
              </w:rPr>
              <w:t>一、退休</w:t>
            </w:r>
            <w:r w:rsidRPr="004741D3">
              <w:rPr>
                <w:rStyle w:val="a8"/>
                <w:rFonts w:ascii="標楷體" w:eastAsia="標楷體" w:hAnsi="標楷體"/>
                <w:noProof/>
              </w:rPr>
              <w:t>(</w:t>
            </w:r>
            <w:r w:rsidRPr="004741D3">
              <w:rPr>
                <w:rStyle w:val="a8"/>
                <w:rFonts w:ascii="標楷體" w:eastAsia="標楷體" w:hAnsi="標楷體" w:hint="eastAsia"/>
                <w:noProof/>
              </w:rPr>
              <w:t>公務人員</w:t>
            </w:r>
            <w:r w:rsidRPr="004741D3">
              <w:rPr>
                <w:rStyle w:val="a8"/>
                <w:rFonts w:ascii="標楷體" w:eastAsia="標楷體" w:hAnsi="標楷體"/>
                <w:noProof/>
              </w:rPr>
              <w:t>)</w:t>
            </w:r>
            <w:r w:rsidRPr="004741D3">
              <w:rPr>
                <w:rStyle w:val="a8"/>
                <w:rFonts w:ascii="標楷體" w:eastAsia="標楷體" w:hAnsi="標楷體" w:hint="eastAsia"/>
                <w:noProof/>
              </w:rPr>
              <w:t>：</w:t>
            </w:r>
            <w:r w:rsidRPr="004741D3">
              <w:rPr>
                <w:rFonts w:ascii="標楷體" w:eastAsia="標楷體" w:hAnsi="標楷體"/>
                <w:noProof/>
                <w:webHidden/>
              </w:rPr>
              <w:tab/>
            </w:r>
            <w:r w:rsidRPr="004741D3">
              <w:rPr>
                <w:rFonts w:ascii="標楷體" w:eastAsia="標楷體" w:hAnsi="標楷體"/>
                <w:noProof/>
                <w:webHidden/>
              </w:rPr>
              <w:fldChar w:fldCharType="begin"/>
            </w:r>
            <w:r w:rsidRPr="004741D3">
              <w:rPr>
                <w:rFonts w:ascii="標楷體" w:eastAsia="標楷體" w:hAnsi="標楷體"/>
                <w:noProof/>
                <w:webHidden/>
              </w:rPr>
              <w:instrText xml:space="preserve"> PAGEREF _Toc202093687 \h </w:instrText>
            </w:r>
            <w:r w:rsidRPr="004741D3">
              <w:rPr>
                <w:rFonts w:ascii="標楷體" w:eastAsia="標楷體" w:hAnsi="標楷體"/>
                <w:noProof/>
                <w:webHidden/>
              </w:rPr>
            </w:r>
            <w:r w:rsidRPr="004741D3">
              <w:rPr>
                <w:rFonts w:ascii="標楷體" w:eastAsia="標楷體" w:hAnsi="標楷體"/>
                <w:noProof/>
                <w:webHidden/>
              </w:rPr>
              <w:fldChar w:fldCharType="separate"/>
            </w:r>
            <w:r w:rsidR="002E140A">
              <w:rPr>
                <w:rFonts w:ascii="標楷體" w:eastAsia="標楷體" w:hAnsi="標楷體"/>
                <w:noProof/>
                <w:webHidden/>
              </w:rPr>
              <w:t>43</w:t>
            </w:r>
            <w:r w:rsidRPr="004741D3">
              <w:rPr>
                <w:rFonts w:ascii="標楷體" w:eastAsia="標楷體" w:hAnsi="標楷體"/>
                <w:noProof/>
                <w:webHidden/>
              </w:rPr>
              <w:fldChar w:fldCharType="end"/>
            </w:r>
          </w:hyperlink>
        </w:p>
        <w:p w14:paraId="65D01212" w14:textId="5635FA05" w:rsidR="00F75BF6" w:rsidRPr="004741D3" w:rsidRDefault="00F75BF6" w:rsidP="008B0F44">
          <w:pPr>
            <w:pStyle w:val="21"/>
            <w:tabs>
              <w:tab w:val="right" w:leader="dot" w:pos="10600"/>
            </w:tabs>
            <w:rPr>
              <w:rFonts w:ascii="標楷體" w:eastAsia="標楷體" w:hAnsi="標楷體" w:cstheme="minorBidi"/>
              <w:noProof/>
              <w:kern w:val="2"/>
              <w:sz w:val="24"/>
              <w:szCs w:val="24"/>
              <w14:ligatures w14:val="standardContextual"/>
            </w:rPr>
          </w:pPr>
          <w:hyperlink w:anchor="_Toc202093688" w:history="1">
            <w:r w:rsidRPr="004741D3">
              <w:rPr>
                <w:rStyle w:val="a8"/>
                <w:rFonts w:ascii="標楷體" w:eastAsia="標楷體" w:hAnsi="標楷體" w:hint="eastAsia"/>
                <w:noProof/>
              </w:rPr>
              <w:t>二、退休</w:t>
            </w:r>
            <w:r w:rsidRPr="004741D3">
              <w:rPr>
                <w:rStyle w:val="a8"/>
                <w:rFonts w:ascii="標楷體" w:eastAsia="標楷體" w:hAnsi="標楷體"/>
                <w:noProof/>
              </w:rPr>
              <w:t>(</w:t>
            </w:r>
            <w:r w:rsidRPr="004741D3">
              <w:rPr>
                <w:rStyle w:val="a8"/>
                <w:rFonts w:ascii="標楷體" w:eastAsia="標楷體" w:hAnsi="標楷體" w:hint="eastAsia"/>
                <w:noProof/>
              </w:rPr>
              <w:t>教師</w:t>
            </w:r>
            <w:r w:rsidRPr="004741D3">
              <w:rPr>
                <w:rStyle w:val="a8"/>
                <w:rFonts w:ascii="標楷體" w:eastAsia="標楷體" w:hAnsi="標楷體"/>
                <w:noProof/>
              </w:rPr>
              <w:t>)</w:t>
            </w:r>
            <w:r w:rsidRPr="004741D3">
              <w:rPr>
                <w:rStyle w:val="a8"/>
                <w:rFonts w:ascii="標楷體" w:eastAsia="標楷體" w:hAnsi="標楷體" w:hint="eastAsia"/>
                <w:noProof/>
              </w:rPr>
              <w:t>：</w:t>
            </w:r>
            <w:r w:rsidRPr="004741D3">
              <w:rPr>
                <w:rFonts w:ascii="標楷體" w:eastAsia="標楷體" w:hAnsi="標楷體"/>
                <w:noProof/>
                <w:webHidden/>
              </w:rPr>
              <w:tab/>
            </w:r>
            <w:r w:rsidRPr="004741D3">
              <w:rPr>
                <w:rFonts w:ascii="標楷體" w:eastAsia="標楷體" w:hAnsi="標楷體"/>
                <w:noProof/>
                <w:webHidden/>
              </w:rPr>
              <w:fldChar w:fldCharType="begin"/>
            </w:r>
            <w:r w:rsidRPr="004741D3">
              <w:rPr>
                <w:rFonts w:ascii="標楷體" w:eastAsia="標楷體" w:hAnsi="標楷體"/>
                <w:noProof/>
                <w:webHidden/>
              </w:rPr>
              <w:instrText xml:space="preserve"> PAGEREF _Toc202093688 \h </w:instrText>
            </w:r>
            <w:r w:rsidRPr="004741D3">
              <w:rPr>
                <w:rFonts w:ascii="標楷體" w:eastAsia="標楷體" w:hAnsi="標楷體"/>
                <w:noProof/>
                <w:webHidden/>
              </w:rPr>
            </w:r>
            <w:r w:rsidRPr="004741D3">
              <w:rPr>
                <w:rFonts w:ascii="標楷體" w:eastAsia="標楷體" w:hAnsi="標楷體"/>
                <w:noProof/>
                <w:webHidden/>
              </w:rPr>
              <w:fldChar w:fldCharType="separate"/>
            </w:r>
            <w:r w:rsidR="002E140A">
              <w:rPr>
                <w:rFonts w:ascii="標楷體" w:eastAsia="標楷體" w:hAnsi="標楷體"/>
                <w:noProof/>
                <w:webHidden/>
              </w:rPr>
              <w:t>46</w:t>
            </w:r>
            <w:r w:rsidRPr="004741D3">
              <w:rPr>
                <w:rFonts w:ascii="標楷體" w:eastAsia="標楷體" w:hAnsi="標楷體"/>
                <w:noProof/>
                <w:webHidden/>
              </w:rPr>
              <w:fldChar w:fldCharType="end"/>
            </w:r>
          </w:hyperlink>
        </w:p>
        <w:p w14:paraId="7A522955" w14:textId="56A60D41" w:rsidR="00F75BF6" w:rsidRPr="004741D3" w:rsidRDefault="00F75BF6" w:rsidP="008B0F44">
          <w:pPr>
            <w:pStyle w:val="21"/>
            <w:tabs>
              <w:tab w:val="right" w:leader="dot" w:pos="10600"/>
            </w:tabs>
            <w:rPr>
              <w:rFonts w:ascii="標楷體" w:eastAsia="標楷體" w:hAnsi="標楷體" w:cstheme="minorBidi"/>
              <w:noProof/>
              <w:kern w:val="2"/>
              <w:sz w:val="24"/>
              <w:szCs w:val="24"/>
              <w14:ligatures w14:val="standardContextual"/>
            </w:rPr>
          </w:pPr>
          <w:hyperlink w:anchor="_Toc202093689" w:history="1">
            <w:r w:rsidRPr="004741D3">
              <w:rPr>
                <w:rStyle w:val="a8"/>
                <w:rFonts w:ascii="標楷體" w:eastAsia="標楷體" w:hAnsi="標楷體" w:hint="eastAsia"/>
                <w:noProof/>
              </w:rPr>
              <w:t>三、資遣</w:t>
            </w:r>
            <w:r w:rsidRPr="004741D3">
              <w:rPr>
                <w:rStyle w:val="a8"/>
                <w:rFonts w:ascii="標楷體" w:eastAsia="標楷體" w:hAnsi="標楷體"/>
                <w:noProof/>
              </w:rPr>
              <w:t>(</w:t>
            </w:r>
            <w:r w:rsidRPr="004741D3">
              <w:rPr>
                <w:rStyle w:val="a8"/>
                <w:rFonts w:ascii="標楷體" w:eastAsia="標楷體" w:hAnsi="標楷體" w:hint="eastAsia"/>
                <w:noProof/>
              </w:rPr>
              <w:t>公務人員</w:t>
            </w:r>
            <w:r w:rsidRPr="004741D3">
              <w:rPr>
                <w:rStyle w:val="a8"/>
                <w:rFonts w:ascii="標楷體" w:eastAsia="標楷體" w:hAnsi="標楷體"/>
                <w:noProof/>
              </w:rPr>
              <w:t>)</w:t>
            </w:r>
            <w:r w:rsidRPr="004741D3">
              <w:rPr>
                <w:rStyle w:val="a8"/>
                <w:rFonts w:ascii="標楷體" w:eastAsia="標楷體" w:hAnsi="標楷體" w:hint="eastAsia"/>
                <w:noProof/>
              </w:rPr>
              <w:t>：</w:t>
            </w:r>
            <w:r w:rsidRPr="004741D3">
              <w:rPr>
                <w:rFonts w:ascii="標楷體" w:eastAsia="標楷體" w:hAnsi="標楷體"/>
                <w:noProof/>
                <w:webHidden/>
              </w:rPr>
              <w:tab/>
            </w:r>
            <w:r w:rsidRPr="004741D3">
              <w:rPr>
                <w:rFonts w:ascii="標楷體" w:eastAsia="標楷體" w:hAnsi="標楷體"/>
                <w:noProof/>
                <w:webHidden/>
              </w:rPr>
              <w:fldChar w:fldCharType="begin"/>
            </w:r>
            <w:r w:rsidRPr="004741D3">
              <w:rPr>
                <w:rFonts w:ascii="標楷體" w:eastAsia="標楷體" w:hAnsi="標楷體"/>
                <w:noProof/>
                <w:webHidden/>
              </w:rPr>
              <w:instrText xml:space="preserve"> PAGEREF _Toc202093689 \h </w:instrText>
            </w:r>
            <w:r w:rsidRPr="004741D3">
              <w:rPr>
                <w:rFonts w:ascii="標楷體" w:eastAsia="標楷體" w:hAnsi="標楷體"/>
                <w:noProof/>
                <w:webHidden/>
              </w:rPr>
            </w:r>
            <w:r w:rsidRPr="004741D3">
              <w:rPr>
                <w:rFonts w:ascii="標楷體" w:eastAsia="標楷體" w:hAnsi="標楷體"/>
                <w:noProof/>
                <w:webHidden/>
              </w:rPr>
              <w:fldChar w:fldCharType="separate"/>
            </w:r>
            <w:r w:rsidR="002E140A">
              <w:rPr>
                <w:rFonts w:ascii="標楷體" w:eastAsia="標楷體" w:hAnsi="標楷體"/>
                <w:noProof/>
                <w:webHidden/>
              </w:rPr>
              <w:t>48</w:t>
            </w:r>
            <w:r w:rsidRPr="004741D3">
              <w:rPr>
                <w:rFonts w:ascii="標楷體" w:eastAsia="標楷體" w:hAnsi="標楷體"/>
                <w:noProof/>
                <w:webHidden/>
              </w:rPr>
              <w:fldChar w:fldCharType="end"/>
            </w:r>
          </w:hyperlink>
        </w:p>
        <w:p w14:paraId="3D089831" w14:textId="4F051B3F" w:rsidR="00F75BF6" w:rsidRPr="004741D3" w:rsidRDefault="00F75BF6" w:rsidP="008B0F44">
          <w:pPr>
            <w:pStyle w:val="21"/>
            <w:tabs>
              <w:tab w:val="right" w:leader="dot" w:pos="10600"/>
            </w:tabs>
            <w:rPr>
              <w:rFonts w:ascii="標楷體" w:eastAsia="標楷體" w:hAnsi="標楷體" w:cstheme="minorBidi"/>
              <w:noProof/>
              <w:kern w:val="2"/>
              <w:sz w:val="24"/>
              <w:szCs w:val="24"/>
              <w14:ligatures w14:val="standardContextual"/>
            </w:rPr>
          </w:pPr>
          <w:hyperlink w:anchor="_Toc202093690" w:history="1">
            <w:r w:rsidRPr="004741D3">
              <w:rPr>
                <w:rStyle w:val="a8"/>
                <w:rFonts w:ascii="標楷體" w:eastAsia="標楷體" w:hAnsi="標楷體" w:hint="eastAsia"/>
                <w:noProof/>
              </w:rPr>
              <w:t>四、資遣</w:t>
            </w:r>
            <w:r w:rsidRPr="004741D3">
              <w:rPr>
                <w:rStyle w:val="a8"/>
                <w:rFonts w:ascii="標楷體" w:eastAsia="標楷體" w:hAnsi="標楷體"/>
                <w:noProof/>
              </w:rPr>
              <w:t>(</w:t>
            </w:r>
            <w:r w:rsidRPr="004741D3">
              <w:rPr>
                <w:rStyle w:val="a8"/>
                <w:rFonts w:ascii="標楷體" w:eastAsia="標楷體" w:hAnsi="標楷體" w:hint="eastAsia"/>
                <w:noProof/>
              </w:rPr>
              <w:t>教師</w:t>
            </w:r>
            <w:r w:rsidRPr="004741D3">
              <w:rPr>
                <w:rStyle w:val="a8"/>
                <w:rFonts w:ascii="標楷體" w:eastAsia="標楷體" w:hAnsi="標楷體"/>
                <w:noProof/>
              </w:rPr>
              <w:t>)</w:t>
            </w:r>
            <w:r w:rsidRPr="004741D3">
              <w:rPr>
                <w:rStyle w:val="a8"/>
                <w:rFonts w:ascii="標楷體" w:eastAsia="標楷體" w:hAnsi="標楷體" w:hint="eastAsia"/>
                <w:noProof/>
              </w:rPr>
              <w:t>：</w:t>
            </w:r>
            <w:r w:rsidRPr="004741D3">
              <w:rPr>
                <w:rFonts w:ascii="標楷體" w:eastAsia="標楷體" w:hAnsi="標楷體"/>
                <w:noProof/>
                <w:webHidden/>
              </w:rPr>
              <w:tab/>
            </w:r>
            <w:r w:rsidRPr="004741D3">
              <w:rPr>
                <w:rFonts w:ascii="標楷體" w:eastAsia="標楷體" w:hAnsi="標楷體"/>
                <w:noProof/>
                <w:webHidden/>
              </w:rPr>
              <w:fldChar w:fldCharType="begin"/>
            </w:r>
            <w:r w:rsidRPr="004741D3">
              <w:rPr>
                <w:rFonts w:ascii="標楷體" w:eastAsia="標楷體" w:hAnsi="標楷體"/>
                <w:noProof/>
                <w:webHidden/>
              </w:rPr>
              <w:instrText xml:space="preserve"> PAGEREF _Toc202093690 \h </w:instrText>
            </w:r>
            <w:r w:rsidRPr="004741D3">
              <w:rPr>
                <w:rFonts w:ascii="標楷體" w:eastAsia="標楷體" w:hAnsi="標楷體"/>
                <w:noProof/>
                <w:webHidden/>
              </w:rPr>
            </w:r>
            <w:r w:rsidRPr="004741D3">
              <w:rPr>
                <w:rFonts w:ascii="標楷體" w:eastAsia="標楷體" w:hAnsi="標楷體"/>
                <w:noProof/>
                <w:webHidden/>
              </w:rPr>
              <w:fldChar w:fldCharType="separate"/>
            </w:r>
            <w:r w:rsidR="002E140A">
              <w:rPr>
                <w:rFonts w:ascii="標楷體" w:eastAsia="標楷體" w:hAnsi="標楷體"/>
                <w:noProof/>
                <w:webHidden/>
              </w:rPr>
              <w:t>48</w:t>
            </w:r>
            <w:r w:rsidRPr="004741D3">
              <w:rPr>
                <w:rFonts w:ascii="標楷體" w:eastAsia="標楷體" w:hAnsi="標楷體"/>
                <w:noProof/>
                <w:webHidden/>
              </w:rPr>
              <w:fldChar w:fldCharType="end"/>
            </w:r>
          </w:hyperlink>
        </w:p>
        <w:p w14:paraId="0DC36273" w14:textId="51F827D8" w:rsidR="00F75BF6" w:rsidRPr="004741D3" w:rsidRDefault="00F75BF6" w:rsidP="008B0F44">
          <w:pPr>
            <w:pStyle w:val="21"/>
            <w:tabs>
              <w:tab w:val="right" w:leader="dot" w:pos="10600"/>
            </w:tabs>
            <w:rPr>
              <w:rFonts w:ascii="標楷體" w:eastAsia="標楷體" w:hAnsi="標楷體" w:cstheme="minorBidi"/>
              <w:noProof/>
              <w:kern w:val="2"/>
              <w:sz w:val="24"/>
              <w:szCs w:val="24"/>
              <w14:ligatures w14:val="standardContextual"/>
            </w:rPr>
          </w:pPr>
          <w:hyperlink w:anchor="_Toc202093691" w:history="1">
            <w:r w:rsidRPr="004741D3">
              <w:rPr>
                <w:rStyle w:val="a8"/>
                <w:rFonts w:ascii="標楷體" w:eastAsia="標楷體" w:hAnsi="標楷體" w:hint="eastAsia"/>
                <w:noProof/>
              </w:rPr>
              <w:t>五、撫卹（公務人員）：</w:t>
            </w:r>
            <w:r w:rsidRPr="004741D3">
              <w:rPr>
                <w:rFonts w:ascii="標楷體" w:eastAsia="標楷體" w:hAnsi="標楷體"/>
                <w:noProof/>
                <w:webHidden/>
              </w:rPr>
              <w:tab/>
            </w:r>
            <w:r w:rsidRPr="004741D3">
              <w:rPr>
                <w:rFonts w:ascii="標楷體" w:eastAsia="標楷體" w:hAnsi="標楷體"/>
                <w:noProof/>
                <w:webHidden/>
              </w:rPr>
              <w:fldChar w:fldCharType="begin"/>
            </w:r>
            <w:r w:rsidRPr="004741D3">
              <w:rPr>
                <w:rFonts w:ascii="標楷體" w:eastAsia="標楷體" w:hAnsi="標楷體"/>
                <w:noProof/>
                <w:webHidden/>
              </w:rPr>
              <w:instrText xml:space="preserve"> PAGEREF _Toc202093691 \h </w:instrText>
            </w:r>
            <w:r w:rsidRPr="004741D3">
              <w:rPr>
                <w:rFonts w:ascii="標楷體" w:eastAsia="標楷體" w:hAnsi="標楷體"/>
                <w:noProof/>
                <w:webHidden/>
              </w:rPr>
            </w:r>
            <w:r w:rsidRPr="004741D3">
              <w:rPr>
                <w:rFonts w:ascii="標楷體" w:eastAsia="標楷體" w:hAnsi="標楷體"/>
                <w:noProof/>
                <w:webHidden/>
              </w:rPr>
              <w:fldChar w:fldCharType="separate"/>
            </w:r>
            <w:r w:rsidR="002E140A">
              <w:rPr>
                <w:rFonts w:ascii="標楷體" w:eastAsia="標楷體" w:hAnsi="標楷體"/>
                <w:noProof/>
                <w:webHidden/>
              </w:rPr>
              <w:t>49</w:t>
            </w:r>
            <w:r w:rsidRPr="004741D3">
              <w:rPr>
                <w:rFonts w:ascii="標楷體" w:eastAsia="標楷體" w:hAnsi="標楷體"/>
                <w:noProof/>
                <w:webHidden/>
              </w:rPr>
              <w:fldChar w:fldCharType="end"/>
            </w:r>
          </w:hyperlink>
        </w:p>
        <w:p w14:paraId="2A9763C5" w14:textId="79AD2CCF" w:rsidR="000A1414" w:rsidRDefault="00F75BF6" w:rsidP="008B0F44">
          <w:pPr>
            <w:pStyle w:val="21"/>
            <w:tabs>
              <w:tab w:val="right" w:leader="dot" w:pos="10600"/>
            </w:tabs>
            <w:rPr>
              <w:lang w:val="zh-TW"/>
            </w:rPr>
            <w:sectPr w:rsidR="000A1414" w:rsidSect="000A1414">
              <w:footerReference w:type="default" r:id="rId9"/>
              <w:footerReference w:type="first" r:id="rId10"/>
              <w:pgSz w:w="11910" w:h="16850"/>
              <w:pgMar w:top="1120" w:right="680" w:bottom="1360" w:left="620" w:header="0" w:footer="1174" w:gutter="0"/>
              <w:pgNumType w:start="0"/>
              <w:cols w:space="720"/>
              <w:titlePg/>
              <w:docGrid w:linePitch="299"/>
            </w:sectPr>
          </w:pPr>
          <w:hyperlink w:anchor="_Toc202093692" w:history="1">
            <w:r w:rsidRPr="004741D3">
              <w:rPr>
                <w:rStyle w:val="a8"/>
                <w:rFonts w:ascii="標楷體" w:eastAsia="標楷體" w:hAnsi="標楷體" w:hint="eastAsia"/>
                <w:noProof/>
              </w:rPr>
              <w:t>六、撫卹（教師）：</w:t>
            </w:r>
            <w:r w:rsidRPr="004741D3">
              <w:rPr>
                <w:rFonts w:ascii="標楷體" w:eastAsia="標楷體" w:hAnsi="標楷體"/>
                <w:noProof/>
                <w:webHidden/>
              </w:rPr>
              <w:tab/>
            </w:r>
            <w:r w:rsidRPr="004741D3">
              <w:rPr>
                <w:rFonts w:ascii="標楷體" w:eastAsia="標楷體" w:hAnsi="標楷體"/>
                <w:noProof/>
                <w:webHidden/>
              </w:rPr>
              <w:fldChar w:fldCharType="begin"/>
            </w:r>
            <w:r w:rsidRPr="004741D3">
              <w:rPr>
                <w:rFonts w:ascii="標楷體" w:eastAsia="標楷體" w:hAnsi="標楷體"/>
                <w:noProof/>
                <w:webHidden/>
              </w:rPr>
              <w:instrText xml:space="preserve"> PAGEREF _Toc202093692 \h </w:instrText>
            </w:r>
            <w:r w:rsidRPr="004741D3">
              <w:rPr>
                <w:rFonts w:ascii="標楷體" w:eastAsia="標楷體" w:hAnsi="標楷體"/>
                <w:noProof/>
                <w:webHidden/>
              </w:rPr>
            </w:r>
            <w:r w:rsidRPr="004741D3">
              <w:rPr>
                <w:rFonts w:ascii="標楷體" w:eastAsia="標楷體" w:hAnsi="標楷體"/>
                <w:noProof/>
                <w:webHidden/>
              </w:rPr>
              <w:fldChar w:fldCharType="separate"/>
            </w:r>
            <w:r w:rsidR="002E140A">
              <w:rPr>
                <w:rFonts w:ascii="標楷體" w:eastAsia="標楷體" w:hAnsi="標楷體"/>
                <w:noProof/>
                <w:webHidden/>
              </w:rPr>
              <w:t>51</w:t>
            </w:r>
            <w:r w:rsidRPr="004741D3">
              <w:rPr>
                <w:rFonts w:ascii="標楷體" w:eastAsia="標楷體" w:hAnsi="標楷體"/>
                <w:noProof/>
                <w:webHidden/>
              </w:rPr>
              <w:fldChar w:fldCharType="end"/>
            </w:r>
          </w:hyperlink>
          <w:r w:rsidRPr="004741D3">
            <w:rPr>
              <w:rFonts w:ascii="標楷體" w:eastAsia="標楷體" w:hAnsi="標楷體"/>
              <w:b/>
              <w:bCs/>
              <w:lang w:val="zh-TW"/>
            </w:rPr>
            <w:fldChar w:fldCharType="end"/>
          </w:r>
        </w:p>
        <w:p w14:paraId="5892332F" w14:textId="564F17AA" w:rsidR="000A1414" w:rsidRDefault="00000000" w:rsidP="008B0F44">
          <w:pPr>
            <w:rPr>
              <w:lang w:val="zh-TW" w:eastAsia="zh-TW"/>
            </w:rPr>
            <w:sectPr w:rsidR="000A1414" w:rsidSect="000A1414">
              <w:footerReference w:type="default" r:id="rId11"/>
              <w:pgSz w:w="11910" w:h="16850"/>
              <w:pgMar w:top="1120" w:right="680" w:bottom="1360" w:left="620" w:header="0" w:footer="1174" w:gutter="0"/>
              <w:pgNumType w:start="2"/>
              <w:cols w:space="720"/>
              <w:docGrid w:linePitch="299"/>
            </w:sectPr>
          </w:pPr>
        </w:p>
      </w:sdtContent>
    </w:sdt>
    <w:p w14:paraId="697FA177" w14:textId="77777777" w:rsidR="00B11004" w:rsidRPr="00F75BF6" w:rsidRDefault="00000000" w:rsidP="008B0F44">
      <w:pPr>
        <w:pStyle w:val="1"/>
        <w:rPr>
          <w:lang w:eastAsia="zh-TW"/>
        </w:rPr>
      </w:pPr>
      <w:bookmarkStart w:id="0" w:name="_Toc202091842"/>
      <w:bookmarkStart w:id="1" w:name="_Toc202092844"/>
      <w:bookmarkStart w:id="2" w:name="_Toc202093661"/>
      <w:r w:rsidRPr="00F75BF6">
        <w:rPr>
          <w:lang w:eastAsia="zh-TW"/>
        </w:rPr>
        <w:t>壹、任免遷調篇</w:t>
      </w:r>
      <w:bookmarkEnd w:id="0"/>
      <w:bookmarkEnd w:id="1"/>
      <w:bookmarkEnd w:id="2"/>
    </w:p>
    <w:p w14:paraId="606249F7" w14:textId="77777777" w:rsidR="00B11004" w:rsidRPr="00F75BF6" w:rsidRDefault="00000000" w:rsidP="008B0F44">
      <w:pPr>
        <w:pStyle w:val="2"/>
      </w:pPr>
      <w:bookmarkStart w:id="3" w:name="_Toc202091843"/>
      <w:bookmarkStart w:id="4" w:name="_Toc202092845"/>
      <w:bookmarkStart w:id="5" w:name="_Toc202093662"/>
      <w:r w:rsidRPr="00F75BF6">
        <w:t>一、考試：</w:t>
      </w:r>
      <w:bookmarkEnd w:id="3"/>
      <w:bookmarkEnd w:id="4"/>
      <w:bookmarkEnd w:id="5"/>
    </w:p>
    <w:tbl>
      <w:tblPr>
        <w:tblStyle w:val="TableNormal"/>
        <w:tblW w:w="10267" w:type="dxa"/>
        <w:tblInd w:w="2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620"/>
        <w:gridCol w:w="8647"/>
      </w:tblGrid>
      <w:tr w:rsidR="00B11004" w:rsidRPr="00407980" w14:paraId="394D28DB" w14:textId="77777777" w:rsidTr="000A1414">
        <w:trPr>
          <w:trHeight w:val="362"/>
        </w:trPr>
        <w:tc>
          <w:tcPr>
            <w:tcW w:w="1620" w:type="dxa"/>
          </w:tcPr>
          <w:p w14:paraId="35BC6C9C" w14:textId="77777777" w:rsidR="00B11004" w:rsidRPr="00407980" w:rsidRDefault="00000000" w:rsidP="008B0F44">
            <w:pPr>
              <w:pStyle w:val="TableParagraph"/>
              <w:tabs>
                <w:tab w:val="left" w:pos="1380"/>
              </w:tabs>
              <w:spacing w:before="38"/>
              <w:ind w:left="28"/>
              <w:rPr>
                <w:rFonts w:ascii="Times New Roman" w:eastAsia="標楷體" w:hAnsi="Times New Roman"/>
                <w:sz w:val="24"/>
              </w:rPr>
            </w:pPr>
            <w:r w:rsidRPr="00407980">
              <w:rPr>
                <w:rFonts w:ascii="Times New Roman" w:eastAsia="標楷體" w:hAnsi="Times New Roman"/>
                <w:spacing w:val="-10"/>
                <w:sz w:val="24"/>
              </w:rPr>
              <w:t>項</w:t>
            </w:r>
            <w:r w:rsidRPr="00407980">
              <w:rPr>
                <w:rFonts w:ascii="Times New Roman" w:eastAsia="標楷體" w:hAnsi="Times New Roman"/>
                <w:sz w:val="24"/>
              </w:rPr>
              <w:tab/>
            </w:r>
            <w:r w:rsidRPr="00407980">
              <w:rPr>
                <w:rFonts w:ascii="Times New Roman" w:eastAsia="標楷體" w:hAnsi="Times New Roman"/>
                <w:spacing w:val="-10"/>
                <w:sz w:val="24"/>
              </w:rPr>
              <w:t>目</w:t>
            </w:r>
          </w:p>
        </w:tc>
        <w:tc>
          <w:tcPr>
            <w:tcW w:w="8647" w:type="dxa"/>
          </w:tcPr>
          <w:p w14:paraId="189F7B62" w14:textId="77777777" w:rsidR="00B11004" w:rsidRPr="00407980" w:rsidRDefault="00000000" w:rsidP="008B0F44">
            <w:pPr>
              <w:pStyle w:val="TableParagraph"/>
              <w:tabs>
                <w:tab w:val="left" w:pos="8175"/>
              </w:tabs>
              <w:spacing w:before="38"/>
              <w:ind w:left="26"/>
              <w:rPr>
                <w:rFonts w:ascii="Times New Roman" w:eastAsia="標楷體" w:hAnsi="Times New Roman"/>
                <w:sz w:val="24"/>
              </w:rPr>
            </w:pPr>
            <w:r w:rsidRPr="00407980">
              <w:rPr>
                <w:rFonts w:ascii="Times New Roman" w:eastAsia="標楷體" w:hAnsi="Times New Roman"/>
                <w:spacing w:val="-10"/>
                <w:sz w:val="24"/>
              </w:rPr>
              <w:t>內</w:t>
            </w:r>
            <w:r w:rsidRPr="00407980">
              <w:rPr>
                <w:rFonts w:ascii="Times New Roman" w:eastAsia="標楷體" w:hAnsi="Times New Roman"/>
                <w:sz w:val="24"/>
              </w:rPr>
              <w:tab/>
            </w:r>
            <w:r w:rsidRPr="00407980">
              <w:rPr>
                <w:rFonts w:ascii="Times New Roman" w:eastAsia="標楷體" w:hAnsi="Times New Roman"/>
                <w:spacing w:val="-10"/>
                <w:sz w:val="24"/>
              </w:rPr>
              <w:t>容</w:t>
            </w:r>
          </w:p>
        </w:tc>
      </w:tr>
      <w:tr w:rsidR="00B11004" w:rsidRPr="00407980" w14:paraId="3A254E44" w14:textId="77777777" w:rsidTr="000A1414">
        <w:trPr>
          <w:trHeight w:val="3270"/>
        </w:trPr>
        <w:tc>
          <w:tcPr>
            <w:tcW w:w="1620" w:type="dxa"/>
          </w:tcPr>
          <w:p w14:paraId="5A03D527" w14:textId="77777777" w:rsidR="00B11004" w:rsidRPr="00407980" w:rsidRDefault="00000000" w:rsidP="008B0F44">
            <w:pPr>
              <w:pStyle w:val="TableParagraph"/>
              <w:ind w:left="28"/>
              <w:rPr>
                <w:rFonts w:ascii="Times New Roman" w:eastAsia="標楷體" w:hAnsi="Times New Roman"/>
                <w:sz w:val="24"/>
                <w:lang w:eastAsia="zh-TW"/>
              </w:rPr>
            </w:pPr>
            <w:r w:rsidRPr="00407980">
              <w:rPr>
                <w:rFonts w:ascii="Times New Roman" w:eastAsia="標楷體" w:hAnsi="Times New Roman"/>
                <w:spacing w:val="43"/>
                <w:sz w:val="24"/>
                <w:lang w:eastAsia="zh-TW"/>
              </w:rPr>
              <w:t>高等考試</w:t>
            </w:r>
            <w:r w:rsidRPr="00407980">
              <w:rPr>
                <w:rFonts w:ascii="Times New Roman" w:eastAsia="標楷體" w:hAnsi="Times New Roman"/>
                <w:spacing w:val="43"/>
                <w:sz w:val="24"/>
                <w:lang w:eastAsia="zh-TW"/>
              </w:rPr>
              <w:t xml:space="preserve"> </w:t>
            </w:r>
            <w:r w:rsidRPr="00407980">
              <w:rPr>
                <w:rFonts w:ascii="Times New Roman" w:eastAsia="標楷體" w:hAnsi="Times New Roman"/>
                <w:spacing w:val="43"/>
                <w:sz w:val="24"/>
                <w:lang w:eastAsia="zh-TW"/>
              </w:rPr>
              <w:t>及</w:t>
            </w:r>
            <w:r w:rsidRPr="00407980">
              <w:rPr>
                <w:rFonts w:ascii="Times New Roman" w:eastAsia="標楷體" w:hAnsi="Times New Roman"/>
                <w:spacing w:val="-14"/>
                <w:sz w:val="24"/>
                <w:lang w:eastAsia="zh-TW"/>
              </w:rPr>
              <w:t>一、二、三等特</w:t>
            </w:r>
            <w:r w:rsidRPr="00407980">
              <w:rPr>
                <w:rFonts w:ascii="Times New Roman" w:eastAsia="標楷體" w:hAnsi="Times New Roman"/>
                <w:spacing w:val="-2"/>
                <w:sz w:val="24"/>
                <w:lang w:eastAsia="zh-TW"/>
              </w:rPr>
              <w:t>考應考資格</w:t>
            </w:r>
          </w:p>
        </w:tc>
        <w:tc>
          <w:tcPr>
            <w:tcW w:w="8647" w:type="dxa"/>
          </w:tcPr>
          <w:p w14:paraId="60151B19" w14:textId="0C3D4495" w:rsidR="00B11004" w:rsidRPr="00407980" w:rsidRDefault="00000000" w:rsidP="008B0F44">
            <w:pPr>
              <w:pStyle w:val="TableParagraph"/>
              <w:ind w:left="26"/>
              <w:jc w:val="both"/>
              <w:rPr>
                <w:rFonts w:ascii="Times New Roman" w:eastAsia="標楷體" w:hAnsi="Times New Roman"/>
                <w:b/>
                <w:bCs/>
                <w:sz w:val="24"/>
                <w:lang w:eastAsia="zh-TW"/>
              </w:rPr>
            </w:pPr>
            <w:r w:rsidRPr="00407980">
              <w:rPr>
                <w:rFonts w:ascii="Times New Roman" w:eastAsia="標楷體" w:hAnsi="Times New Roman"/>
                <w:b/>
                <w:spacing w:val="-1"/>
                <w:sz w:val="24"/>
                <w:lang w:eastAsia="zh-TW"/>
              </w:rPr>
              <w:t>一、高考一級、一等特考：</w:t>
            </w:r>
            <w:r w:rsidR="00AB51CD" w:rsidRPr="00407980">
              <w:rPr>
                <w:rFonts w:ascii="Times New Roman" w:eastAsia="標楷體" w:hAnsi="Times New Roman"/>
                <w:b/>
                <w:bCs/>
                <w:spacing w:val="-2"/>
                <w:sz w:val="24"/>
                <w:lang w:eastAsia="zh-TW"/>
              </w:rPr>
              <w:t>取得薦任第九職等任用資格</w:t>
            </w:r>
          </w:p>
          <w:p w14:paraId="24BD776F" w14:textId="77777777" w:rsidR="00B11004" w:rsidRPr="00407980" w:rsidRDefault="00000000" w:rsidP="008B0F44">
            <w:pPr>
              <w:pStyle w:val="TableParagraph"/>
              <w:spacing w:before="7"/>
              <w:ind w:left="542"/>
              <w:jc w:val="both"/>
              <w:rPr>
                <w:rFonts w:ascii="Times New Roman" w:eastAsia="標楷體" w:hAnsi="Times New Roman"/>
                <w:sz w:val="24"/>
                <w:lang w:eastAsia="zh-TW"/>
              </w:rPr>
            </w:pPr>
            <w:r w:rsidRPr="00407980">
              <w:rPr>
                <w:rFonts w:ascii="Times New Roman" w:eastAsia="標楷體" w:hAnsi="Times New Roman"/>
                <w:spacing w:val="-2"/>
                <w:sz w:val="24"/>
                <w:lang w:eastAsia="zh-TW"/>
              </w:rPr>
              <w:t>公立或立案之私立大學研究院、所，或符合教育部</w:t>
            </w:r>
            <w:proofErr w:type="gramStart"/>
            <w:r w:rsidRPr="00407980">
              <w:rPr>
                <w:rFonts w:ascii="Times New Roman" w:eastAsia="標楷體" w:hAnsi="Times New Roman"/>
                <w:spacing w:val="-2"/>
                <w:sz w:val="24"/>
                <w:lang w:eastAsia="zh-TW"/>
              </w:rPr>
              <w:t>採</w:t>
            </w:r>
            <w:proofErr w:type="gramEnd"/>
            <w:r w:rsidRPr="00407980">
              <w:rPr>
                <w:rFonts w:ascii="Times New Roman" w:eastAsia="標楷體" w:hAnsi="Times New Roman"/>
                <w:spacing w:val="-2"/>
                <w:sz w:val="24"/>
                <w:lang w:eastAsia="zh-TW"/>
              </w:rPr>
              <w:t>認規定之國外大學研究院、所，得有博士學位者。</w:t>
            </w:r>
          </w:p>
          <w:p w14:paraId="139B9FA4" w14:textId="4CFE7A97" w:rsidR="00B11004" w:rsidRPr="00407980" w:rsidRDefault="00000000" w:rsidP="008B0F44">
            <w:pPr>
              <w:pStyle w:val="TableParagraph"/>
              <w:ind w:left="26"/>
              <w:jc w:val="both"/>
              <w:rPr>
                <w:rFonts w:ascii="Times New Roman" w:eastAsia="標楷體" w:hAnsi="Times New Roman"/>
                <w:b/>
                <w:sz w:val="24"/>
                <w:lang w:eastAsia="zh-TW"/>
              </w:rPr>
            </w:pPr>
            <w:r w:rsidRPr="00407980">
              <w:rPr>
                <w:rFonts w:ascii="Times New Roman" w:eastAsia="標楷體" w:hAnsi="Times New Roman"/>
                <w:b/>
                <w:spacing w:val="-1"/>
                <w:sz w:val="24"/>
                <w:lang w:eastAsia="zh-TW"/>
              </w:rPr>
              <w:t>二、高考二級、二等特考：</w:t>
            </w:r>
            <w:r w:rsidR="00AB51CD" w:rsidRPr="00407980">
              <w:rPr>
                <w:rFonts w:ascii="Times New Roman" w:eastAsia="標楷體" w:hAnsi="Times New Roman"/>
                <w:b/>
                <w:bCs/>
                <w:spacing w:val="-2"/>
                <w:sz w:val="24"/>
                <w:lang w:eastAsia="zh-TW"/>
              </w:rPr>
              <w:t>取得薦任第七職等任用資格</w:t>
            </w:r>
          </w:p>
          <w:p w14:paraId="54480089" w14:textId="77777777" w:rsidR="00B11004" w:rsidRPr="00407980" w:rsidRDefault="00000000" w:rsidP="008B0F44">
            <w:pPr>
              <w:pStyle w:val="TableParagraph"/>
              <w:spacing w:before="8"/>
              <w:ind w:left="542"/>
              <w:jc w:val="both"/>
              <w:rPr>
                <w:rFonts w:ascii="Times New Roman" w:eastAsia="標楷體" w:hAnsi="Times New Roman"/>
                <w:sz w:val="24"/>
                <w:lang w:eastAsia="zh-TW"/>
              </w:rPr>
            </w:pPr>
            <w:r w:rsidRPr="00407980">
              <w:rPr>
                <w:rFonts w:ascii="Times New Roman" w:eastAsia="標楷體" w:hAnsi="Times New Roman"/>
                <w:spacing w:val="-2"/>
                <w:sz w:val="24"/>
                <w:lang w:eastAsia="zh-TW"/>
              </w:rPr>
              <w:t>公立或立案之私立大學研究院、所，或符合教育部</w:t>
            </w:r>
            <w:proofErr w:type="gramStart"/>
            <w:r w:rsidRPr="00407980">
              <w:rPr>
                <w:rFonts w:ascii="Times New Roman" w:eastAsia="標楷體" w:hAnsi="Times New Roman"/>
                <w:spacing w:val="-2"/>
                <w:sz w:val="24"/>
                <w:lang w:eastAsia="zh-TW"/>
              </w:rPr>
              <w:t>採</w:t>
            </w:r>
            <w:proofErr w:type="gramEnd"/>
            <w:r w:rsidRPr="00407980">
              <w:rPr>
                <w:rFonts w:ascii="Times New Roman" w:eastAsia="標楷體" w:hAnsi="Times New Roman"/>
                <w:spacing w:val="-2"/>
                <w:sz w:val="24"/>
                <w:lang w:eastAsia="zh-TW"/>
              </w:rPr>
              <w:t>認規定之國外大學研究院、所，得有碩士以上學位者。</w:t>
            </w:r>
          </w:p>
          <w:p w14:paraId="69497D2E" w14:textId="2F1E8BAC" w:rsidR="00B11004" w:rsidRPr="00407980" w:rsidRDefault="00000000" w:rsidP="008B0F44">
            <w:pPr>
              <w:pStyle w:val="TableParagraph"/>
              <w:ind w:left="26"/>
              <w:jc w:val="both"/>
              <w:rPr>
                <w:rFonts w:ascii="Times New Roman" w:eastAsia="標楷體" w:hAnsi="Times New Roman"/>
                <w:b/>
                <w:sz w:val="24"/>
                <w:lang w:eastAsia="zh-TW"/>
              </w:rPr>
            </w:pPr>
            <w:r w:rsidRPr="00407980">
              <w:rPr>
                <w:rFonts w:ascii="Times New Roman" w:eastAsia="標楷體" w:hAnsi="Times New Roman"/>
                <w:b/>
                <w:spacing w:val="-1"/>
                <w:sz w:val="24"/>
                <w:lang w:eastAsia="zh-TW"/>
              </w:rPr>
              <w:t>三、高考三級、三等特考：</w:t>
            </w:r>
            <w:r w:rsidR="00AB51CD" w:rsidRPr="00407980">
              <w:rPr>
                <w:rFonts w:ascii="Times New Roman" w:eastAsia="標楷體" w:hAnsi="Times New Roman"/>
                <w:b/>
                <w:bCs/>
                <w:spacing w:val="-2"/>
                <w:sz w:val="24"/>
                <w:lang w:eastAsia="zh-TW"/>
              </w:rPr>
              <w:t>取得薦任第六職等任用資格</w:t>
            </w:r>
          </w:p>
          <w:p w14:paraId="121E9420" w14:textId="1434B3BB" w:rsidR="00B11004" w:rsidRPr="00407980" w:rsidRDefault="00000000" w:rsidP="008B0F44">
            <w:pPr>
              <w:pStyle w:val="TableParagraph"/>
              <w:spacing w:before="8"/>
              <w:ind w:left="542"/>
              <w:jc w:val="both"/>
              <w:rPr>
                <w:rFonts w:ascii="Times New Roman" w:eastAsia="標楷體" w:hAnsi="Times New Roman"/>
                <w:sz w:val="24"/>
                <w:lang w:eastAsia="zh-TW"/>
              </w:rPr>
            </w:pPr>
            <w:r w:rsidRPr="00407980">
              <w:rPr>
                <w:rFonts w:ascii="Times New Roman" w:eastAsia="標楷體" w:hAnsi="Times New Roman"/>
                <w:spacing w:val="3"/>
                <w:sz w:val="24"/>
                <w:lang w:eastAsia="zh-TW"/>
              </w:rPr>
              <w:t>公立或立案之私立獨立學院以上學校或符合教育部</w:t>
            </w:r>
            <w:proofErr w:type="gramStart"/>
            <w:r w:rsidRPr="00407980">
              <w:rPr>
                <w:rFonts w:ascii="Times New Roman" w:eastAsia="標楷體" w:hAnsi="Times New Roman"/>
                <w:spacing w:val="3"/>
                <w:sz w:val="24"/>
                <w:lang w:eastAsia="zh-TW"/>
              </w:rPr>
              <w:t>採</w:t>
            </w:r>
            <w:proofErr w:type="gramEnd"/>
            <w:r w:rsidRPr="00407980">
              <w:rPr>
                <w:rFonts w:ascii="Times New Roman" w:eastAsia="標楷體" w:hAnsi="Times New Roman"/>
                <w:spacing w:val="3"/>
                <w:sz w:val="24"/>
                <w:lang w:eastAsia="zh-TW"/>
              </w:rPr>
              <w:t>認規定之國外獨立學</w:t>
            </w:r>
            <w:r w:rsidRPr="00407980">
              <w:rPr>
                <w:rFonts w:ascii="Times New Roman" w:eastAsia="標楷體" w:hAnsi="Times New Roman"/>
                <w:spacing w:val="-6"/>
                <w:sz w:val="24"/>
                <w:lang w:eastAsia="zh-TW"/>
              </w:rPr>
              <w:t>院以上學校相當院、系、組、所、學位學程畢業者，或高等考試相當類科及</w:t>
            </w:r>
            <w:r w:rsidRPr="00407980">
              <w:rPr>
                <w:rFonts w:ascii="Times New Roman" w:eastAsia="標楷體" w:hAnsi="Times New Roman"/>
                <w:spacing w:val="-1"/>
                <w:sz w:val="24"/>
                <w:lang w:eastAsia="zh-TW"/>
              </w:rPr>
              <w:t>格者，或普通考試相當類科及格滿</w:t>
            </w:r>
            <w:r w:rsidR="00180F7E">
              <w:rPr>
                <w:rFonts w:ascii="Times New Roman" w:eastAsia="標楷體" w:hAnsi="Times New Roman" w:hint="eastAsia"/>
                <w:spacing w:val="-1"/>
                <w:sz w:val="24"/>
                <w:lang w:eastAsia="zh-TW"/>
              </w:rPr>
              <w:t xml:space="preserve"> 3 </w:t>
            </w:r>
            <w:r w:rsidRPr="00407980">
              <w:rPr>
                <w:rFonts w:ascii="Times New Roman" w:eastAsia="標楷體" w:hAnsi="Times New Roman"/>
                <w:spacing w:val="-1"/>
                <w:sz w:val="24"/>
                <w:lang w:eastAsia="zh-TW"/>
              </w:rPr>
              <w:t>年者。</w:t>
            </w:r>
          </w:p>
        </w:tc>
      </w:tr>
      <w:tr w:rsidR="00B11004" w:rsidRPr="00407980" w14:paraId="68531D22" w14:textId="77777777" w:rsidTr="000A1414">
        <w:trPr>
          <w:trHeight w:val="1079"/>
        </w:trPr>
        <w:tc>
          <w:tcPr>
            <w:tcW w:w="1620" w:type="dxa"/>
          </w:tcPr>
          <w:p w14:paraId="44385AD9" w14:textId="77777777" w:rsidR="00B11004" w:rsidRPr="00407980" w:rsidRDefault="00000000" w:rsidP="008B0F44">
            <w:pPr>
              <w:pStyle w:val="TableParagraph"/>
              <w:spacing w:before="35"/>
              <w:ind w:left="28"/>
              <w:rPr>
                <w:rFonts w:ascii="Times New Roman" w:eastAsia="標楷體" w:hAnsi="Times New Roman"/>
                <w:sz w:val="24"/>
                <w:lang w:eastAsia="zh-TW"/>
              </w:rPr>
            </w:pPr>
            <w:r w:rsidRPr="00407980">
              <w:rPr>
                <w:rFonts w:ascii="Times New Roman" w:eastAsia="標楷體" w:hAnsi="Times New Roman"/>
                <w:spacing w:val="21"/>
                <w:sz w:val="24"/>
                <w:lang w:eastAsia="zh-TW"/>
              </w:rPr>
              <w:t>普通考試及四</w:t>
            </w:r>
            <w:r w:rsidRPr="00407980">
              <w:rPr>
                <w:rFonts w:ascii="Times New Roman" w:eastAsia="標楷體" w:hAnsi="Times New Roman"/>
                <w:spacing w:val="22"/>
                <w:sz w:val="24"/>
                <w:lang w:eastAsia="zh-TW"/>
              </w:rPr>
              <w:t>等特考應考資</w:t>
            </w:r>
          </w:p>
          <w:p w14:paraId="41020FFF" w14:textId="77777777" w:rsidR="00B11004" w:rsidRPr="00407980" w:rsidRDefault="00000000" w:rsidP="008B0F44">
            <w:pPr>
              <w:pStyle w:val="TableParagraph"/>
              <w:spacing w:before="3"/>
              <w:ind w:left="28"/>
              <w:rPr>
                <w:rFonts w:ascii="Times New Roman" w:eastAsia="標楷體" w:hAnsi="Times New Roman"/>
                <w:sz w:val="24"/>
              </w:rPr>
            </w:pPr>
            <w:r w:rsidRPr="00407980">
              <w:rPr>
                <w:rFonts w:ascii="Times New Roman" w:eastAsia="標楷體" w:hAnsi="Times New Roman"/>
                <w:spacing w:val="-10"/>
                <w:sz w:val="24"/>
              </w:rPr>
              <w:t>格</w:t>
            </w:r>
          </w:p>
        </w:tc>
        <w:tc>
          <w:tcPr>
            <w:tcW w:w="8647" w:type="dxa"/>
          </w:tcPr>
          <w:p w14:paraId="576B082F" w14:textId="0244778D" w:rsidR="00B11004" w:rsidRPr="00407980" w:rsidRDefault="00000000" w:rsidP="008B0F44">
            <w:pPr>
              <w:pStyle w:val="TableParagraph"/>
              <w:numPr>
                <w:ilvl w:val="0"/>
                <w:numId w:val="26"/>
              </w:numPr>
              <w:spacing w:before="35"/>
              <w:jc w:val="both"/>
              <w:rPr>
                <w:rFonts w:ascii="Times New Roman" w:eastAsia="標楷體" w:hAnsi="Times New Roman"/>
                <w:spacing w:val="-1"/>
                <w:sz w:val="24"/>
                <w:lang w:eastAsia="zh-TW"/>
              </w:rPr>
            </w:pPr>
            <w:r w:rsidRPr="00407980">
              <w:rPr>
                <w:rFonts w:ascii="Times New Roman" w:eastAsia="標楷體" w:hAnsi="Times New Roman"/>
                <w:spacing w:val="3"/>
                <w:sz w:val="24"/>
                <w:lang w:eastAsia="zh-TW"/>
              </w:rPr>
              <w:t>公立或立案之私立職業學校、高級中學以上學校或國外相當學制以上學校相當</w:t>
            </w:r>
            <w:r w:rsidRPr="00407980">
              <w:rPr>
                <w:rFonts w:ascii="Times New Roman" w:eastAsia="標楷體" w:hAnsi="Times New Roman"/>
                <w:spacing w:val="-4"/>
                <w:sz w:val="24"/>
                <w:lang w:eastAsia="zh-TW"/>
              </w:rPr>
              <w:t>院、系、科、組、所、學位學程畢業者，或普通考試以上考試相當類科考試及格</w:t>
            </w:r>
            <w:r w:rsidRPr="00407980">
              <w:rPr>
                <w:rFonts w:ascii="Times New Roman" w:eastAsia="標楷體" w:hAnsi="Times New Roman"/>
                <w:spacing w:val="-1"/>
                <w:sz w:val="24"/>
                <w:lang w:eastAsia="zh-TW"/>
              </w:rPr>
              <w:t>者，或初等考試相當類科及格滿</w:t>
            </w:r>
            <w:r w:rsidR="00141597">
              <w:rPr>
                <w:rFonts w:ascii="Times New Roman" w:eastAsia="標楷體" w:hAnsi="Times New Roman" w:hint="eastAsia"/>
                <w:spacing w:val="-1"/>
                <w:sz w:val="24"/>
                <w:lang w:eastAsia="zh-TW"/>
              </w:rPr>
              <w:t xml:space="preserve"> </w:t>
            </w:r>
            <w:r w:rsidR="002810D3" w:rsidRPr="00407980">
              <w:rPr>
                <w:rFonts w:ascii="Times New Roman" w:eastAsia="標楷體" w:hAnsi="Times New Roman" w:hint="eastAsia"/>
                <w:spacing w:val="-1"/>
                <w:sz w:val="24"/>
                <w:lang w:eastAsia="zh-TW"/>
              </w:rPr>
              <w:t>3</w:t>
            </w:r>
            <w:r w:rsidR="00141597">
              <w:rPr>
                <w:rFonts w:ascii="Times New Roman" w:eastAsia="標楷體" w:hAnsi="Times New Roman" w:hint="eastAsia"/>
                <w:spacing w:val="-1"/>
                <w:sz w:val="24"/>
                <w:lang w:eastAsia="zh-TW"/>
              </w:rPr>
              <w:t xml:space="preserve"> </w:t>
            </w:r>
            <w:r w:rsidRPr="00407980">
              <w:rPr>
                <w:rFonts w:ascii="Times New Roman" w:eastAsia="標楷體" w:hAnsi="Times New Roman"/>
                <w:spacing w:val="-1"/>
                <w:sz w:val="24"/>
                <w:lang w:eastAsia="zh-TW"/>
              </w:rPr>
              <w:t>年者。</w:t>
            </w:r>
          </w:p>
          <w:p w14:paraId="529CE6E7" w14:textId="71DB8725" w:rsidR="00AB51CD" w:rsidRPr="00407980" w:rsidRDefault="00AB51CD" w:rsidP="008B0F44">
            <w:pPr>
              <w:pStyle w:val="TableParagraph"/>
              <w:numPr>
                <w:ilvl w:val="0"/>
                <w:numId w:val="26"/>
              </w:numPr>
              <w:spacing w:before="35"/>
              <w:jc w:val="both"/>
              <w:rPr>
                <w:rFonts w:ascii="Times New Roman" w:eastAsia="標楷體" w:hAnsi="Times New Roman"/>
                <w:sz w:val="24"/>
                <w:lang w:eastAsia="zh-TW"/>
              </w:rPr>
            </w:pPr>
            <w:r w:rsidRPr="00407980">
              <w:rPr>
                <w:rFonts w:ascii="Times New Roman" w:eastAsia="標楷體" w:hAnsi="Times New Roman"/>
                <w:spacing w:val="-2"/>
                <w:sz w:val="24"/>
                <w:lang w:eastAsia="zh-TW"/>
              </w:rPr>
              <w:t>取得委任第三職等任用資格</w:t>
            </w:r>
          </w:p>
        </w:tc>
      </w:tr>
      <w:tr w:rsidR="00B11004" w:rsidRPr="00407980" w14:paraId="52F04C6A" w14:textId="77777777" w:rsidTr="000A1414">
        <w:trPr>
          <w:trHeight w:val="697"/>
        </w:trPr>
        <w:tc>
          <w:tcPr>
            <w:tcW w:w="1620" w:type="dxa"/>
          </w:tcPr>
          <w:p w14:paraId="05D35A16" w14:textId="72DDB284" w:rsidR="00B11004" w:rsidRPr="00407980" w:rsidRDefault="00000000" w:rsidP="008B0F44">
            <w:pPr>
              <w:pStyle w:val="TableParagraph"/>
              <w:spacing w:before="54"/>
              <w:ind w:left="28"/>
              <w:rPr>
                <w:rFonts w:ascii="Times New Roman" w:eastAsia="標楷體" w:hAnsi="Times New Roman"/>
                <w:sz w:val="24"/>
                <w:lang w:eastAsia="zh-TW"/>
              </w:rPr>
            </w:pPr>
            <w:r w:rsidRPr="00407980">
              <w:rPr>
                <w:rFonts w:ascii="Times New Roman" w:eastAsia="標楷體" w:hAnsi="Times New Roman"/>
                <w:spacing w:val="21"/>
                <w:sz w:val="24"/>
                <w:lang w:eastAsia="zh-TW"/>
              </w:rPr>
              <w:t>初等考試及五</w:t>
            </w:r>
            <w:r w:rsidRPr="00407980">
              <w:rPr>
                <w:rFonts w:ascii="Times New Roman" w:eastAsia="標楷體" w:hAnsi="Times New Roman"/>
                <w:spacing w:val="22"/>
                <w:sz w:val="24"/>
                <w:lang w:eastAsia="zh-TW"/>
              </w:rPr>
              <w:t>等特考應考資</w:t>
            </w:r>
            <w:r w:rsidRPr="00407980">
              <w:rPr>
                <w:rFonts w:ascii="Times New Roman" w:eastAsia="標楷體" w:hAnsi="Times New Roman"/>
                <w:spacing w:val="-10"/>
                <w:sz w:val="24"/>
                <w:lang w:eastAsia="zh-TW"/>
              </w:rPr>
              <w:t>格</w:t>
            </w:r>
          </w:p>
        </w:tc>
        <w:tc>
          <w:tcPr>
            <w:tcW w:w="8647" w:type="dxa"/>
          </w:tcPr>
          <w:p w14:paraId="10B38B36" w14:textId="71453558" w:rsidR="00B11004" w:rsidRPr="00407980" w:rsidRDefault="00000000" w:rsidP="008B0F44">
            <w:pPr>
              <w:pStyle w:val="TableParagraph"/>
              <w:ind w:left="26"/>
              <w:jc w:val="both"/>
              <w:rPr>
                <w:rFonts w:ascii="Times New Roman" w:eastAsia="標楷體" w:hAnsi="Times New Roman"/>
                <w:sz w:val="24"/>
                <w:lang w:eastAsia="zh-TW"/>
              </w:rPr>
            </w:pPr>
            <w:r w:rsidRPr="00407980">
              <w:rPr>
                <w:rFonts w:ascii="Times New Roman" w:eastAsia="標楷體" w:hAnsi="Times New Roman"/>
                <w:spacing w:val="-1"/>
                <w:sz w:val="24"/>
                <w:lang w:eastAsia="zh-TW"/>
              </w:rPr>
              <w:t>中華民國國民年滿</w:t>
            </w:r>
            <w:r w:rsidR="00407980">
              <w:rPr>
                <w:rFonts w:ascii="Times New Roman" w:eastAsia="標楷體" w:hAnsi="Times New Roman" w:hint="eastAsia"/>
                <w:spacing w:val="-1"/>
                <w:sz w:val="24"/>
                <w:lang w:eastAsia="zh-TW"/>
              </w:rPr>
              <w:t xml:space="preserve"> </w:t>
            </w:r>
            <w:r w:rsidR="002810D3" w:rsidRPr="00407980">
              <w:rPr>
                <w:rFonts w:ascii="Times New Roman" w:eastAsia="標楷體" w:hAnsi="Times New Roman" w:hint="eastAsia"/>
                <w:spacing w:val="-1"/>
                <w:sz w:val="24"/>
                <w:lang w:eastAsia="zh-TW"/>
              </w:rPr>
              <w:t>18</w:t>
            </w:r>
            <w:r w:rsidR="00407980">
              <w:rPr>
                <w:rFonts w:ascii="Times New Roman" w:eastAsia="標楷體" w:hAnsi="Times New Roman" w:hint="eastAsia"/>
                <w:spacing w:val="-1"/>
                <w:sz w:val="24"/>
                <w:lang w:eastAsia="zh-TW"/>
              </w:rPr>
              <w:t xml:space="preserve"> </w:t>
            </w:r>
            <w:r w:rsidRPr="00407980">
              <w:rPr>
                <w:rFonts w:ascii="Times New Roman" w:eastAsia="標楷體" w:hAnsi="Times New Roman"/>
                <w:spacing w:val="-1"/>
                <w:sz w:val="24"/>
                <w:lang w:eastAsia="zh-TW"/>
              </w:rPr>
              <w:t>歲者。</w:t>
            </w:r>
          </w:p>
        </w:tc>
      </w:tr>
      <w:tr w:rsidR="002810D3" w:rsidRPr="00407980" w14:paraId="539ECE96" w14:textId="77777777" w:rsidTr="000A1414">
        <w:trPr>
          <w:trHeight w:val="1120"/>
        </w:trPr>
        <w:tc>
          <w:tcPr>
            <w:tcW w:w="1620" w:type="dxa"/>
            <w:tcBorders>
              <w:bottom w:val="double" w:sz="4" w:space="0" w:color="auto"/>
            </w:tcBorders>
            <w:shd w:val="clear" w:color="000000" w:fill="FFFFFF"/>
          </w:tcPr>
          <w:p w14:paraId="5928B4CE" w14:textId="08E2DAF7" w:rsidR="002810D3" w:rsidRPr="00407980" w:rsidRDefault="002810D3" w:rsidP="008B0F44">
            <w:pPr>
              <w:pStyle w:val="TableParagraph"/>
              <w:spacing w:before="54"/>
              <w:rPr>
                <w:rFonts w:ascii="Times New Roman" w:eastAsia="標楷體" w:hAnsi="Times New Roman"/>
                <w:spacing w:val="21"/>
                <w:sz w:val="24"/>
                <w:szCs w:val="24"/>
                <w:lang w:eastAsia="zh-TW"/>
              </w:rPr>
            </w:pPr>
            <w:r w:rsidRPr="00407980">
              <w:rPr>
                <w:rFonts w:ascii="Times New Roman" w:eastAsia="標楷體" w:hAnsi="Times New Roman" w:cs="Times New Roman" w:hint="eastAsia"/>
                <w:sz w:val="24"/>
                <w:szCs w:val="24"/>
                <w:lang w:eastAsia="zh-TW"/>
              </w:rPr>
              <w:t>考試及格人員分發</w:t>
            </w:r>
          </w:p>
        </w:tc>
        <w:tc>
          <w:tcPr>
            <w:tcW w:w="8647" w:type="dxa"/>
            <w:tcBorders>
              <w:bottom w:val="double" w:sz="4" w:space="0" w:color="auto"/>
            </w:tcBorders>
            <w:shd w:val="clear" w:color="000000" w:fill="FFFFFF"/>
          </w:tcPr>
          <w:p w14:paraId="07A8DAC1" w14:textId="73DCCC31" w:rsidR="002810D3" w:rsidRPr="00407980" w:rsidRDefault="002810D3" w:rsidP="008B0F44">
            <w:pPr>
              <w:pStyle w:val="TableParagraph"/>
              <w:numPr>
                <w:ilvl w:val="0"/>
                <w:numId w:val="32"/>
              </w:numPr>
              <w:spacing w:before="102"/>
              <w:jc w:val="both"/>
              <w:rPr>
                <w:rFonts w:ascii="Times New Roman" w:eastAsia="標楷體" w:hAnsi="Times New Roman" w:cs="Times New Roman"/>
                <w:sz w:val="24"/>
                <w:szCs w:val="24"/>
                <w:lang w:eastAsia="zh-TW"/>
              </w:rPr>
            </w:pPr>
            <w:r w:rsidRPr="00407980">
              <w:rPr>
                <w:rFonts w:ascii="Times New Roman" w:eastAsia="標楷體" w:hAnsi="Times New Roman" w:cs="Times New Roman" w:hint="eastAsia"/>
                <w:sz w:val="24"/>
                <w:szCs w:val="24"/>
                <w:lang w:eastAsia="zh-TW"/>
              </w:rPr>
              <w:t>接獲分發函之報到時間：</w:t>
            </w:r>
          </w:p>
          <w:p w14:paraId="353CE960" w14:textId="5ABB9F26" w:rsidR="002810D3" w:rsidRPr="00407980" w:rsidRDefault="002810D3" w:rsidP="008B0F44">
            <w:pPr>
              <w:pStyle w:val="TableParagraph"/>
              <w:spacing w:before="102"/>
              <w:ind w:left="480"/>
              <w:jc w:val="both"/>
              <w:rPr>
                <w:rFonts w:ascii="Times New Roman" w:eastAsia="標楷體" w:hAnsi="Times New Roman"/>
                <w:sz w:val="24"/>
                <w:szCs w:val="24"/>
                <w:lang w:eastAsia="zh-TW"/>
              </w:rPr>
            </w:pPr>
            <w:proofErr w:type="gramStart"/>
            <w:r w:rsidRPr="00407980">
              <w:rPr>
                <w:rFonts w:ascii="Times New Roman" w:eastAsia="標楷體" w:hAnsi="Times New Roman" w:cs="Times New Roman" w:hint="eastAsia"/>
                <w:sz w:val="24"/>
                <w:szCs w:val="24"/>
                <w:lang w:eastAsia="zh-TW"/>
              </w:rPr>
              <w:t>現缺</w:t>
            </w:r>
            <w:proofErr w:type="gramEnd"/>
            <w:r w:rsidRPr="00407980">
              <w:rPr>
                <w:rFonts w:ascii="Times New Roman" w:eastAsia="標楷體" w:hAnsi="Times New Roman" w:cs="Times New Roman" w:hint="eastAsia"/>
                <w:sz w:val="24"/>
                <w:szCs w:val="24"/>
                <w:lang w:eastAsia="zh-TW"/>
              </w:rPr>
              <w:t>：結果通知送達的隔天起</w:t>
            </w:r>
            <w:r w:rsidR="00407980">
              <w:rPr>
                <w:rFonts w:ascii="Times New Roman" w:eastAsia="標楷體" w:hAnsi="Times New Roman" w:cs="Times New Roman" w:hint="eastAsia"/>
                <w:sz w:val="24"/>
                <w:szCs w:val="24"/>
                <w:lang w:eastAsia="zh-TW"/>
              </w:rPr>
              <w:t xml:space="preserve"> </w:t>
            </w:r>
            <w:r w:rsidRPr="00407980">
              <w:rPr>
                <w:rFonts w:ascii="Times New Roman" w:eastAsia="標楷體" w:hAnsi="Times New Roman" w:cs="Times New Roman"/>
                <w:sz w:val="24"/>
                <w:szCs w:val="24"/>
                <w:lang w:eastAsia="zh-TW"/>
              </w:rPr>
              <w:t>15</w:t>
            </w:r>
            <w:r w:rsidR="00407980">
              <w:rPr>
                <w:rFonts w:ascii="Times New Roman" w:eastAsia="標楷體" w:hAnsi="Times New Roman" w:cs="Times New Roman" w:hint="eastAsia"/>
                <w:sz w:val="24"/>
                <w:szCs w:val="24"/>
                <w:lang w:eastAsia="zh-TW"/>
              </w:rPr>
              <w:t xml:space="preserve">  </w:t>
            </w:r>
            <w:r w:rsidRPr="00407980">
              <w:rPr>
                <w:rFonts w:ascii="Times New Roman" w:eastAsia="標楷體" w:hAnsi="Times New Roman" w:cs="Times New Roman" w:hint="eastAsia"/>
                <w:sz w:val="24"/>
                <w:szCs w:val="24"/>
                <w:lang w:eastAsia="zh-TW"/>
              </w:rPr>
              <w:t>日內。</w:t>
            </w:r>
          </w:p>
          <w:p w14:paraId="1CB6510B" w14:textId="1897EF2E" w:rsidR="002810D3" w:rsidRPr="00407980" w:rsidRDefault="002810D3" w:rsidP="008B0F44">
            <w:pPr>
              <w:pStyle w:val="TableParagraph"/>
              <w:spacing w:before="102"/>
              <w:ind w:left="480"/>
              <w:jc w:val="both"/>
              <w:rPr>
                <w:rFonts w:ascii="Times New Roman" w:eastAsia="標楷體" w:hAnsi="Times New Roman" w:cs="Times New Roman"/>
                <w:sz w:val="24"/>
                <w:szCs w:val="24"/>
                <w:lang w:eastAsia="zh-TW"/>
              </w:rPr>
            </w:pPr>
            <w:r w:rsidRPr="00407980">
              <w:rPr>
                <w:rFonts w:ascii="Times New Roman" w:eastAsia="標楷體" w:hAnsi="Times New Roman" w:cs="Times New Roman" w:hint="eastAsia"/>
                <w:sz w:val="24"/>
                <w:szCs w:val="24"/>
                <w:lang w:eastAsia="zh-TW"/>
              </w:rPr>
              <w:t>預估缺：等候用人機關於職務出缺後，另行通知，並於</w:t>
            </w:r>
            <w:r w:rsidR="00407980">
              <w:rPr>
                <w:rFonts w:ascii="Times New Roman" w:eastAsia="標楷體" w:hAnsi="Times New Roman" w:cs="Times New Roman" w:hint="eastAsia"/>
                <w:sz w:val="24"/>
                <w:szCs w:val="24"/>
                <w:lang w:eastAsia="zh-TW"/>
              </w:rPr>
              <w:t xml:space="preserve"> </w:t>
            </w:r>
            <w:r w:rsidRPr="00407980">
              <w:rPr>
                <w:rFonts w:ascii="Times New Roman" w:eastAsia="標楷體" w:hAnsi="Times New Roman" w:cs="Times New Roman"/>
                <w:sz w:val="24"/>
                <w:szCs w:val="24"/>
                <w:lang w:eastAsia="zh-TW"/>
              </w:rPr>
              <w:t>15</w:t>
            </w:r>
            <w:r w:rsidR="00407980">
              <w:rPr>
                <w:rFonts w:ascii="Times New Roman" w:eastAsia="標楷體" w:hAnsi="Times New Roman" w:cs="Times New Roman" w:hint="eastAsia"/>
                <w:sz w:val="24"/>
                <w:szCs w:val="24"/>
                <w:lang w:eastAsia="zh-TW"/>
              </w:rPr>
              <w:t xml:space="preserve"> </w:t>
            </w:r>
            <w:r w:rsidRPr="00407980">
              <w:rPr>
                <w:rFonts w:ascii="Times New Roman" w:eastAsia="標楷體" w:hAnsi="Times New Roman" w:cs="Times New Roman" w:hint="eastAsia"/>
                <w:sz w:val="24"/>
                <w:szCs w:val="24"/>
                <w:lang w:eastAsia="zh-TW"/>
              </w:rPr>
              <w:t>日內至分配機關報到。</w:t>
            </w:r>
          </w:p>
          <w:p w14:paraId="3E2251FE" w14:textId="39A834A7" w:rsidR="002810D3" w:rsidRPr="00407980" w:rsidRDefault="002810D3" w:rsidP="008B0F44">
            <w:pPr>
              <w:pStyle w:val="TableParagraph"/>
              <w:numPr>
                <w:ilvl w:val="0"/>
                <w:numId w:val="32"/>
              </w:numPr>
              <w:spacing w:before="102"/>
              <w:jc w:val="both"/>
              <w:rPr>
                <w:rFonts w:ascii="Times New Roman" w:eastAsia="標楷體" w:hAnsi="Times New Roman"/>
                <w:sz w:val="24"/>
                <w:szCs w:val="24"/>
                <w:lang w:eastAsia="zh-TW"/>
              </w:rPr>
            </w:pPr>
            <w:r w:rsidRPr="00407980">
              <w:rPr>
                <w:rFonts w:ascii="Times New Roman" w:eastAsia="標楷體" w:hAnsi="Times New Roman" w:cs="Times New Roman" w:hint="eastAsia"/>
                <w:sz w:val="24"/>
                <w:szCs w:val="24"/>
                <w:lang w:eastAsia="zh-TW"/>
              </w:rPr>
              <w:t>實務訓練期間</w:t>
            </w:r>
            <w:r w:rsidR="00407980">
              <w:rPr>
                <w:rFonts w:ascii="Times New Roman" w:eastAsia="標楷體" w:hAnsi="Times New Roman" w:cs="Times New Roman" w:hint="eastAsia"/>
                <w:sz w:val="24"/>
                <w:szCs w:val="24"/>
                <w:lang w:eastAsia="zh-TW"/>
              </w:rPr>
              <w:t xml:space="preserve"> </w:t>
            </w:r>
            <w:r w:rsidRPr="00407980">
              <w:rPr>
                <w:rFonts w:ascii="Times New Roman" w:eastAsia="標楷體" w:hAnsi="Times New Roman" w:cs="Times New Roman"/>
                <w:sz w:val="24"/>
                <w:szCs w:val="24"/>
                <w:lang w:eastAsia="zh-TW"/>
              </w:rPr>
              <w:t>4</w:t>
            </w:r>
            <w:r w:rsidR="00407980">
              <w:rPr>
                <w:rFonts w:ascii="Times New Roman" w:eastAsia="標楷體" w:hAnsi="Times New Roman" w:cs="Times New Roman" w:hint="eastAsia"/>
                <w:sz w:val="24"/>
                <w:szCs w:val="24"/>
                <w:lang w:eastAsia="zh-TW"/>
              </w:rPr>
              <w:t xml:space="preserve"> </w:t>
            </w:r>
            <w:proofErr w:type="gramStart"/>
            <w:r w:rsidRPr="00407980">
              <w:rPr>
                <w:rFonts w:ascii="Times New Roman" w:eastAsia="標楷體" w:hAnsi="Times New Roman" w:cs="Times New Roman" w:hint="eastAsia"/>
                <w:sz w:val="24"/>
                <w:szCs w:val="24"/>
                <w:lang w:eastAsia="zh-TW"/>
              </w:rPr>
              <w:t>個</w:t>
            </w:r>
            <w:proofErr w:type="gramEnd"/>
            <w:r w:rsidRPr="00407980">
              <w:rPr>
                <w:rFonts w:ascii="Times New Roman" w:eastAsia="標楷體" w:hAnsi="Times New Roman" w:cs="Times New Roman" w:hint="eastAsia"/>
                <w:sz w:val="24"/>
                <w:szCs w:val="24"/>
                <w:lang w:eastAsia="zh-TW"/>
              </w:rPr>
              <w:t>月。現任或曾任公務人員，最近</w:t>
            </w:r>
            <w:r w:rsidR="00407980">
              <w:rPr>
                <w:rFonts w:ascii="Times New Roman" w:eastAsia="標楷體" w:hAnsi="Times New Roman" w:cs="Times New Roman" w:hint="eastAsia"/>
                <w:sz w:val="24"/>
                <w:szCs w:val="24"/>
                <w:lang w:eastAsia="zh-TW"/>
              </w:rPr>
              <w:t xml:space="preserve"> </w:t>
            </w:r>
            <w:r w:rsidRPr="00407980">
              <w:rPr>
                <w:rFonts w:ascii="Times New Roman" w:eastAsia="標楷體" w:hAnsi="Times New Roman" w:cs="Times New Roman"/>
                <w:sz w:val="24"/>
                <w:szCs w:val="24"/>
                <w:lang w:eastAsia="zh-TW"/>
              </w:rPr>
              <w:t>5</w:t>
            </w:r>
            <w:r w:rsidR="00407980">
              <w:rPr>
                <w:rFonts w:ascii="Times New Roman" w:eastAsia="標楷體" w:hAnsi="Times New Roman" w:cs="Times New Roman" w:hint="eastAsia"/>
                <w:sz w:val="24"/>
                <w:szCs w:val="24"/>
                <w:lang w:eastAsia="zh-TW"/>
              </w:rPr>
              <w:t xml:space="preserve"> </w:t>
            </w:r>
            <w:r w:rsidRPr="00407980">
              <w:rPr>
                <w:rFonts w:ascii="Times New Roman" w:eastAsia="標楷體" w:hAnsi="Times New Roman" w:cs="Times New Roman" w:hint="eastAsia"/>
                <w:sz w:val="24"/>
                <w:szCs w:val="24"/>
                <w:lang w:eastAsia="zh-TW"/>
              </w:rPr>
              <w:t>年內具有與考試錄取類科擬任</w:t>
            </w:r>
            <w:proofErr w:type="gramStart"/>
            <w:r w:rsidRPr="00407980">
              <w:rPr>
                <w:rFonts w:ascii="Times New Roman" w:eastAsia="標楷體" w:hAnsi="Times New Roman" w:cs="Times New Roman" w:hint="eastAsia"/>
                <w:sz w:val="24"/>
                <w:szCs w:val="24"/>
                <w:lang w:eastAsia="zh-TW"/>
              </w:rPr>
              <w:t>職務同職系</w:t>
            </w:r>
            <w:proofErr w:type="gramEnd"/>
            <w:r w:rsidRPr="00407980">
              <w:rPr>
                <w:rFonts w:ascii="Times New Roman" w:eastAsia="標楷體" w:hAnsi="Times New Roman" w:cs="Times New Roman" w:hint="eastAsia"/>
                <w:sz w:val="24"/>
                <w:szCs w:val="24"/>
                <w:lang w:eastAsia="zh-TW"/>
              </w:rPr>
              <w:t>之資格，其期間</w:t>
            </w:r>
            <w:r w:rsidR="00407980">
              <w:rPr>
                <w:rFonts w:ascii="Times New Roman" w:eastAsia="標楷體" w:hAnsi="Times New Roman" w:cs="Times New Roman" w:hint="eastAsia"/>
                <w:sz w:val="24"/>
                <w:szCs w:val="24"/>
                <w:lang w:eastAsia="zh-TW"/>
              </w:rPr>
              <w:t xml:space="preserve"> </w:t>
            </w:r>
            <w:r w:rsidRPr="00407980">
              <w:rPr>
                <w:rFonts w:ascii="Times New Roman" w:eastAsia="標楷體" w:hAnsi="Times New Roman" w:cs="Times New Roman"/>
                <w:sz w:val="24"/>
                <w:szCs w:val="24"/>
                <w:lang w:eastAsia="zh-TW"/>
              </w:rPr>
              <w:t>4</w:t>
            </w:r>
            <w:r w:rsidR="00407980">
              <w:rPr>
                <w:rFonts w:ascii="Times New Roman" w:eastAsia="標楷體" w:hAnsi="Times New Roman" w:cs="Times New Roman" w:hint="eastAsia"/>
                <w:sz w:val="24"/>
                <w:szCs w:val="24"/>
                <w:lang w:eastAsia="zh-TW"/>
              </w:rPr>
              <w:t xml:space="preserve"> </w:t>
            </w:r>
            <w:proofErr w:type="gramStart"/>
            <w:r w:rsidRPr="00407980">
              <w:rPr>
                <w:rFonts w:ascii="Times New Roman" w:eastAsia="標楷體" w:hAnsi="Times New Roman" w:cs="Times New Roman" w:hint="eastAsia"/>
                <w:sz w:val="24"/>
                <w:szCs w:val="24"/>
                <w:lang w:eastAsia="zh-TW"/>
              </w:rPr>
              <w:t>個</w:t>
            </w:r>
            <w:proofErr w:type="gramEnd"/>
            <w:r w:rsidRPr="00407980">
              <w:rPr>
                <w:rFonts w:ascii="Times New Roman" w:eastAsia="標楷體" w:hAnsi="Times New Roman" w:cs="Times New Roman" w:hint="eastAsia"/>
                <w:sz w:val="24"/>
                <w:szCs w:val="24"/>
                <w:lang w:eastAsia="zh-TW"/>
              </w:rPr>
              <w:t>月以上者，並有下列情形之一，得提出申請縮短實務訓練為</w:t>
            </w:r>
            <w:r w:rsidR="00407980">
              <w:rPr>
                <w:rFonts w:ascii="Times New Roman" w:eastAsia="標楷體" w:hAnsi="Times New Roman" w:cs="Times New Roman" w:hint="eastAsia"/>
                <w:sz w:val="24"/>
                <w:szCs w:val="24"/>
                <w:lang w:eastAsia="zh-TW"/>
              </w:rPr>
              <w:t xml:space="preserve"> </w:t>
            </w:r>
            <w:r w:rsidRPr="00407980">
              <w:rPr>
                <w:rFonts w:ascii="Times New Roman" w:eastAsia="標楷體" w:hAnsi="Times New Roman" w:cs="Times New Roman"/>
                <w:sz w:val="24"/>
                <w:szCs w:val="24"/>
                <w:lang w:eastAsia="zh-TW"/>
              </w:rPr>
              <w:t>2</w:t>
            </w:r>
            <w:r w:rsidR="00407980">
              <w:rPr>
                <w:rFonts w:ascii="Times New Roman" w:eastAsia="標楷體" w:hAnsi="Times New Roman" w:cs="Times New Roman" w:hint="eastAsia"/>
                <w:sz w:val="24"/>
                <w:szCs w:val="24"/>
                <w:lang w:eastAsia="zh-TW"/>
              </w:rPr>
              <w:t xml:space="preserve"> </w:t>
            </w:r>
            <w:proofErr w:type="gramStart"/>
            <w:r w:rsidRPr="00407980">
              <w:rPr>
                <w:rFonts w:ascii="Times New Roman" w:eastAsia="標楷體" w:hAnsi="Times New Roman" w:cs="Times New Roman" w:hint="eastAsia"/>
                <w:sz w:val="24"/>
                <w:szCs w:val="24"/>
                <w:lang w:eastAsia="zh-TW"/>
              </w:rPr>
              <w:t>個</w:t>
            </w:r>
            <w:proofErr w:type="gramEnd"/>
            <w:r w:rsidRPr="00407980">
              <w:rPr>
                <w:rFonts w:ascii="Times New Roman" w:eastAsia="標楷體" w:hAnsi="Times New Roman" w:cs="Times New Roman" w:hint="eastAsia"/>
                <w:sz w:val="24"/>
                <w:szCs w:val="24"/>
                <w:lang w:eastAsia="zh-TW"/>
              </w:rPr>
              <w:t>月：</w:t>
            </w:r>
          </w:p>
          <w:p w14:paraId="6F434374" w14:textId="77777777" w:rsidR="002810D3" w:rsidRPr="00407980" w:rsidRDefault="002810D3" w:rsidP="008B0F44">
            <w:pPr>
              <w:pStyle w:val="TableParagraph"/>
              <w:numPr>
                <w:ilvl w:val="0"/>
                <w:numId w:val="33"/>
              </w:numPr>
              <w:spacing w:before="102"/>
              <w:jc w:val="both"/>
              <w:rPr>
                <w:rFonts w:ascii="Times New Roman" w:eastAsia="標楷體" w:hAnsi="Times New Roman"/>
                <w:sz w:val="24"/>
                <w:szCs w:val="24"/>
                <w:lang w:eastAsia="zh-TW"/>
              </w:rPr>
            </w:pPr>
            <w:r w:rsidRPr="00407980">
              <w:rPr>
                <w:rFonts w:ascii="Times New Roman" w:eastAsia="標楷體" w:hAnsi="Times New Roman" w:cs="Times New Roman" w:hint="eastAsia"/>
                <w:sz w:val="24"/>
                <w:szCs w:val="24"/>
                <w:lang w:eastAsia="zh-TW"/>
              </w:rPr>
              <w:t>低一職等以上之資格及工作經驗。</w:t>
            </w:r>
          </w:p>
          <w:p w14:paraId="3AD5C280" w14:textId="77777777" w:rsidR="002810D3" w:rsidRPr="00407980" w:rsidRDefault="002810D3" w:rsidP="008B0F44">
            <w:pPr>
              <w:pStyle w:val="TableParagraph"/>
              <w:numPr>
                <w:ilvl w:val="0"/>
                <w:numId w:val="33"/>
              </w:numPr>
              <w:spacing w:before="102"/>
              <w:jc w:val="both"/>
              <w:rPr>
                <w:rFonts w:ascii="Times New Roman" w:eastAsia="標楷體" w:hAnsi="Times New Roman"/>
                <w:sz w:val="24"/>
                <w:szCs w:val="24"/>
                <w:lang w:eastAsia="zh-TW"/>
              </w:rPr>
            </w:pPr>
            <w:r w:rsidRPr="00407980">
              <w:rPr>
                <w:rFonts w:ascii="Times New Roman" w:eastAsia="標楷體" w:hAnsi="Times New Roman" w:cs="Times New Roman" w:hint="eastAsia"/>
                <w:sz w:val="24"/>
                <w:szCs w:val="24"/>
                <w:lang w:eastAsia="zh-TW"/>
              </w:rPr>
              <w:t>與低一職等職責程度相當以上之資格及工作經驗。</w:t>
            </w:r>
          </w:p>
          <w:p w14:paraId="68289C5E" w14:textId="77777777" w:rsidR="002810D3" w:rsidRPr="00407980" w:rsidRDefault="002810D3" w:rsidP="008B0F44">
            <w:pPr>
              <w:pStyle w:val="TableParagraph"/>
              <w:numPr>
                <w:ilvl w:val="0"/>
                <w:numId w:val="33"/>
              </w:numPr>
              <w:spacing w:before="102"/>
              <w:jc w:val="both"/>
              <w:rPr>
                <w:rFonts w:ascii="Times New Roman" w:eastAsia="標楷體" w:hAnsi="Times New Roman"/>
                <w:sz w:val="24"/>
                <w:szCs w:val="24"/>
                <w:lang w:eastAsia="zh-TW"/>
              </w:rPr>
            </w:pPr>
            <w:r w:rsidRPr="00407980">
              <w:rPr>
                <w:rFonts w:ascii="Times New Roman" w:eastAsia="標楷體" w:hAnsi="Times New Roman" w:cs="Times New Roman" w:hint="eastAsia"/>
                <w:sz w:val="24"/>
                <w:szCs w:val="24"/>
                <w:lang w:eastAsia="zh-TW"/>
              </w:rPr>
              <w:t>擔任高於或同於擬任職務列等之職務。</w:t>
            </w:r>
          </w:p>
          <w:p w14:paraId="36520850" w14:textId="77777777" w:rsidR="002810D3" w:rsidRPr="00407980" w:rsidRDefault="002810D3" w:rsidP="008B0F44">
            <w:pPr>
              <w:pStyle w:val="TableParagraph"/>
              <w:numPr>
                <w:ilvl w:val="0"/>
                <w:numId w:val="32"/>
              </w:numPr>
              <w:spacing w:before="102"/>
              <w:jc w:val="both"/>
              <w:rPr>
                <w:rFonts w:ascii="Times New Roman" w:eastAsia="標楷體" w:hAnsi="Times New Roman"/>
                <w:sz w:val="24"/>
                <w:szCs w:val="24"/>
                <w:lang w:eastAsia="zh-TW"/>
              </w:rPr>
            </w:pPr>
            <w:r w:rsidRPr="00407980">
              <w:rPr>
                <w:rFonts w:ascii="Times New Roman" w:eastAsia="標楷體" w:hAnsi="Times New Roman" w:cs="Times New Roman" w:hint="eastAsia"/>
                <w:sz w:val="24"/>
                <w:szCs w:val="24"/>
                <w:lang w:eastAsia="zh-TW"/>
              </w:rPr>
              <w:t>實務訓練期滿成績及格後一</w:t>
            </w:r>
            <w:proofErr w:type="gramStart"/>
            <w:r w:rsidRPr="00407980">
              <w:rPr>
                <w:rFonts w:ascii="Times New Roman" w:eastAsia="標楷體" w:hAnsi="Times New Roman" w:cs="Times New Roman" w:hint="eastAsia"/>
                <w:sz w:val="24"/>
                <w:szCs w:val="24"/>
                <w:lang w:eastAsia="zh-TW"/>
              </w:rPr>
              <w:t>週</w:t>
            </w:r>
            <w:proofErr w:type="gramEnd"/>
            <w:r w:rsidRPr="00407980">
              <w:rPr>
                <w:rFonts w:ascii="Times New Roman" w:eastAsia="標楷體" w:hAnsi="Times New Roman" w:cs="Times New Roman" w:hint="eastAsia"/>
                <w:sz w:val="24"/>
                <w:szCs w:val="24"/>
                <w:lang w:eastAsia="zh-TW"/>
              </w:rPr>
              <w:t>內，服務機關向國家文官學院請領考試及格證書（自付證書費）。</w:t>
            </w:r>
          </w:p>
          <w:p w14:paraId="74E438FA" w14:textId="77777777" w:rsidR="00AD353A" w:rsidRPr="000A1414" w:rsidRDefault="002810D3" w:rsidP="008B0F44">
            <w:pPr>
              <w:pStyle w:val="TableParagraph"/>
              <w:numPr>
                <w:ilvl w:val="0"/>
                <w:numId w:val="32"/>
              </w:numPr>
              <w:spacing w:before="102"/>
              <w:jc w:val="both"/>
              <w:rPr>
                <w:rFonts w:ascii="Times New Roman" w:eastAsia="標楷體" w:hAnsi="Times New Roman"/>
                <w:sz w:val="24"/>
                <w:szCs w:val="24"/>
                <w:lang w:eastAsia="zh-TW"/>
              </w:rPr>
            </w:pPr>
            <w:r w:rsidRPr="00407980">
              <w:rPr>
                <w:rFonts w:ascii="Times New Roman" w:eastAsia="標楷體" w:hAnsi="Times New Roman" w:cs="Times New Roman" w:hint="eastAsia"/>
                <w:sz w:val="24"/>
                <w:szCs w:val="24"/>
                <w:lang w:eastAsia="zh-TW"/>
              </w:rPr>
              <w:t>考試及格證書核發後，任免權責機關核發派令，並函報銓敘</w:t>
            </w:r>
            <w:proofErr w:type="gramStart"/>
            <w:r w:rsidRPr="00407980">
              <w:rPr>
                <w:rFonts w:ascii="Times New Roman" w:eastAsia="標楷體" w:hAnsi="Times New Roman" w:cs="Times New Roman" w:hint="eastAsia"/>
                <w:sz w:val="24"/>
                <w:szCs w:val="24"/>
                <w:lang w:eastAsia="zh-TW"/>
              </w:rPr>
              <w:t>部任審</w:t>
            </w:r>
            <w:proofErr w:type="gramEnd"/>
            <w:r w:rsidRPr="00407980">
              <w:rPr>
                <w:rFonts w:ascii="Times New Roman" w:eastAsia="標楷體" w:hAnsi="Times New Roman" w:cs="Times New Roman" w:hint="eastAsia"/>
                <w:sz w:val="24"/>
                <w:szCs w:val="24"/>
                <w:lang w:eastAsia="zh-TW"/>
              </w:rPr>
              <w:t>，公務人員初任各官等職務須先予試用</w:t>
            </w:r>
            <w:r w:rsidR="00407980">
              <w:rPr>
                <w:rFonts w:ascii="Times New Roman" w:eastAsia="標楷體" w:hAnsi="Times New Roman" w:cs="Times New Roman" w:hint="eastAsia"/>
                <w:sz w:val="24"/>
                <w:szCs w:val="24"/>
                <w:lang w:eastAsia="zh-TW"/>
              </w:rPr>
              <w:t xml:space="preserve"> </w:t>
            </w:r>
            <w:r w:rsidRPr="00407980">
              <w:rPr>
                <w:rFonts w:ascii="Times New Roman" w:eastAsia="標楷體" w:hAnsi="Times New Roman" w:cs="Times New Roman"/>
                <w:sz w:val="24"/>
                <w:szCs w:val="24"/>
                <w:lang w:eastAsia="zh-TW"/>
              </w:rPr>
              <w:t>6</w:t>
            </w:r>
            <w:r w:rsidR="00407980">
              <w:rPr>
                <w:rFonts w:ascii="Times New Roman" w:eastAsia="標楷體" w:hAnsi="Times New Roman" w:cs="Times New Roman" w:hint="eastAsia"/>
                <w:sz w:val="24"/>
                <w:szCs w:val="24"/>
                <w:lang w:eastAsia="zh-TW"/>
              </w:rPr>
              <w:t xml:space="preserve"> </w:t>
            </w:r>
            <w:proofErr w:type="gramStart"/>
            <w:r w:rsidRPr="00407980">
              <w:rPr>
                <w:rFonts w:ascii="Times New Roman" w:eastAsia="標楷體" w:hAnsi="Times New Roman" w:cs="Times New Roman" w:hint="eastAsia"/>
                <w:sz w:val="24"/>
                <w:szCs w:val="24"/>
                <w:lang w:eastAsia="zh-TW"/>
              </w:rPr>
              <w:t>個</w:t>
            </w:r>
            <w:proofErr w:type="gramEnd"/>
            <w:r w:rsidRPr="00407980">
              <w:rPr>
                <w:rFonts w:ascii="Times New Roman" w:eastAsia="標楷體" w:hAnsi="Times New Roman" w:cs="Times New Roman" w:hint="eastAsia"/>
                <w:sz w:val="24"/>
                <w:szCs w:val="24"/>
                <w:lang w:eastAsia="zh-TW"/>
              </w:rPr>
              <w:t>月，期滿成績合格，予以實授。</w:t>
            </w:r>
          </w:p>
          <w:p w14:paraId="09AD2CDD" w14:textId="568081EF" w:rsidR="000A1414" w:rsidRPr="00407980" w:rsidRDefault="000A1414" w:rsidP="008B0F44">
            <w:pPr>
              <w:pStyle w:val="TableParagraph"/>
              <w:spacing w:before="102"/>
              <w:ind w:left="480"/>
              <w:jc w:val="both"/>
              <w:rPr>
                <w:rFonts w:ascii="Times New Roman" w:eastAsia="標楷體" w:hAnsi="Times New Roman"/>
                <w:sz w:val="24"/>
                <w:szCs w:val="24"/>
                <w:lang w:eastAsia="zh-TW"/>
              </w:rPr>
            </w:pPr>
          </w:p>
        </w:tc>
      </w:tr>
      <w:tr w:rsidR="002810D3" w:rsidRPr="00407980" w14:paraId="1E2BC3EE" w14:textId="77777777" w:rsidTr="000A1414">
        <w:trPr>
          <w:trHeight w:val="2186"/>
        </w:trPr>
        <w:tc>
          <w:tcPr>
            <w:tcW w:w="1620" w:type="dxa"/>
            <w:tcBorders>
              <w:top w:val="double" w:sz="4" w:space="0" w:color="auto"/>
              <w:bottom w:val="double" w:sz="4" w:space="0" w:color="auto"/>
            </w:tcBorders>
            <w:shd w:val="clear" w:color="000000" w:fill="FFFFFF"/>
          </w:tcPr>
          <w:p w14:paraId="2310D398" w14:textId="37A7C633" w:rsidR="002810D3" w:rsidRPr="00407980" w:rsidRDefault="002810D3" w:rsidP="008B0F44">
            <w:pPr>
              <w:pStyle w:val="TableParagraph"/>
              <w:spacing w:before="54"/>
              <w:ind w:left="28"/>
              <w:rPr>
                <w:rFonts w:ascii="Times New Roman" w:eastAsia="標楷體" w:hAnsi="Times New Roman"/>
                <w:spacing w:val="21"/>
                <w:sz w:val="24"/>
                <w:szCs w:val="24"/>
                <w:lang w:eastAsia="zh-TW"/>
              </w:rPr>
            </w:pPr>
            <w:r w:rsidRPr="00407980">
              <w:rPr>
                <w:rFonts w:ascii="Times New Roman" w:eastAsia="標楷體" w:hAnsi="Times New Roman" w:cs="Times New Roman" w:hint="eastAsia"/>
                <w:sz w:val="24"/>
                <w:szCs w:val="24"/>
              </w:rPr>
              <w:lastRenderedPageBreak/>
              <w:t>免除基礎訓練</w:t>
            </w:r>
          </w:p>
        </w:tc>
        <w:tc>
          <w:tcPr>
            <w:tcW w:w="8647" w:type="dxa"/>
            <w:tcBorders>
              <w:top w:val="double" w:sz="4" w:space="0" w:color="auto"/>
              <w:bottom w:val="double" w:sz="4" w:space="0" w:color="auto"/>
            </w:tcBorders>
            <w:shd w:val="clear" w:color="000000" w:fill="FFFFFF"/>
          </w:tcPr>
          <w:p w14:paraId="41BC9016" w14:textId="3D522084" w:rsidR="00F76808" w:rsidRPr="00407980" w:rsidRDefault="002810D3" w:rsidP="008B0F44">
            <w:pPr>
              <w:pStyle w:val="TableParagraph"/>
              <w:spacing w:before="102"/>
              <w:jc w:val="both"/>
              <w:rPr>
                <w:rFonts w:ascii="Times New Roman" w:eastAsia="標楷體" w:hAnsi="Times New Roman" w:cs="Times New Roman"/>
                <w:sz w:val="24"/>
                <w:szCs w:val="24"/>
                <w:lang w:eastAsia="zh-TW"/>
              </w:rPr>
            </w:pPr>
            <w:r w:rsidRPr="00407980">
              <w:rPr>
                <w:rFonts w:ascii="Times New Roman" w:eastAsia="標楷體" w:hAnsi="Times New Roman" w:cs="Times New Roman" w:hint="eastAsia"/>
                <w:sz w:val="24"/>
                <w:szCs w:val="24"/>
                <w:lang w:eastAsia="zh-TW"/>
              </w:rPr>
              <w:t>受訓人員具有下列情形之</w:t>
            </w:r>
            <w:proofErr w:type="gramStart"/>
            <w:r w:rsidRPr="00407980">
              <w:rPr>
                <w:rFonts w:ascii="Times New Roman" w:eastAsia="標楷體" w:hAnsi="Times New Roman" w:cs="Times New Roman" w:hint="eastAsia"/>
                <w:sz w:val="24"/>
                <w:szCs w:val="24"/>
                <w:lang w:eastAsia="zh-TW"/>
              </w:rPr>
              <w:t>一</w:t>
            </w:r>
            <w:proofErr w:type="gramEnd"/>
            <w:r w:rsidRPr="00407980">
              <w:rPr>
                <w:rFonts w:ascii="Times New Roman" w:eastAsia="標楷體" w:hAnsi="Times New Roman" w:cs="Times New Roman" w:hint="eastAsia"/>
                <w:sz w:val="24"/>
                <w:szCs w:val="24"/>
                <w:lang w:eastAsia="zh-TW"/>
              </w:rPr>
              <w:t>者</w:t>
            </w:r>
            <w:r w:rsidRPr="00407980">
              <w:rPr>
                <w:rFonts w:ascii="Times New Roman" w:eastAsia="標楷體" w:hAnsi="Times New Roman" w:cs="Times New Roman"/>
                <w:sz w:val="24"/>
                <w:szCs w:val="24"/>
                <w:lang w:eastAsia="zh-TW"/>
              </w:rPr>
              <w:t xml:space="preserve"> </w:t>
            </w:r>
            <w:r w:rsidRPr="00407980">
              <w:rPr>
                <w:rFonts w:ascii="Times New Roman" w:eastAsia="標楷體" w:hAnsi="Times New Roman" w:cs="Times New Roman" w:hint="eastAsia"/>
                <w:sz w:val="24"/>
                <w:szCs w:val="24"/>
                <w:lang w:eastAsia="zh-TW"/>
              </w:rPr>
              <w:t>，應由實務訓練機關（構）學校於其報到後</w:t>
            </w:r>
            <w:r w:rsidR="00407980">
              <w:rPr>
                <w:rFonts w:ascii="Times New Roman" w:eastAsia="標楷體" w:hAnsi="Times New Roman" w:cs="Times New Roman" w:hint="eastAsia"/>
                <w:sz w:val="24"/>
                <w:szCs w:val="24"/>
                <w:lang w:eastAsia="zh-TW"/>
              </w:rPr>
              <w:t xml:space="preserve"> </w:t>
            </w:r>
            <w:r w:rsidRPr="00407980">
              <w:rPr>
                <w:rFonts w:ascii="Times New Roman" w:eastAsia="標楷體" w:hAnsi="Times New Roman" w:cs="Times New Roman"/>
                <w:sz w:val="24"/>
                <w:szCs w:val="24"/>
                <w:lang w:eastAsia="zh-TW"/>
              </w:rPr>
              <w:t>7</w:t>
            </w:r>
            <w:r w:rsidR="00407980">
              <w:rPr>
                <w:rFonts w:ascii="Times New Roman" w:eastAsia="標楷體" w:hAnsi="Times New Roman" w:cs="Times New Roman" w:hint="eastAsia"/>
                <w:sz w:val="24"/>
                <w:szCs w:val="24"/>
                <w:lang w:eastAsia="zh-TW"/>
              </w:rPr>
              <w:t xml:space="preserve"> </w:t>
            </w:r>
            <w:r w:rsidRPr="00407980">
              <w:rPr>
                <w:rFonts w:ascii="Times New Roman" w:eastAsia="標楷體" w:hAnsi="Times New Roman" w:cs="Times New Roman" w:hint="eastAsia"/>
                <w:sz w:val="24"/>
                <w:szCs w:val="24"/>
                <w:lang w:eastAsia="zh-TW"/>
              </w:rPr>
              <w:t>日</w:t>
            </w:r>
            <w:r w:rsidR="00F76808" w:rsidRPr="00407980">
              <w:rPr>
                <w:rFonts w:ascii="Times New Roman" w:eastAsia="標楷體" w:hAnsi="Times New Roman" w:cs="Times New Roman" w:hint="eastAsia"/>
                <w:sz w:val="24"/>
                <w:szCs w:val="24"/>
                <w:lang w:eastAsia="zh-TW"/>
              </w:rPr>
              <w:t>內</w:t>
            </w:r>
            <w:r w:rsidRPr="00407980">
              <w:rPr>
                <w:rFonts w:ascii="Times New Roman" w:eastAsia="標楷體" w:hAnsi="Times New Roman" w:cs="Times New Roman" w:hint="eastAsia"/>
                <w:sz w:val="24"/>
                <w:szCs w:val="24"/>
                <w:lang w:eastAsia="zh-TW"/>
              </w:rPr>
              <w:t>，依報到時所填載之資料，函送保訓會核准免除基礎訓練：</w:t>
            </w:r>
          </w:p>
          <w:p w14:paraId="33E168BC" w14:textId="5E6FFFF4" w:rsidR="00F76808" w:rsidRPr="005C567D" w:rsidRDefault="002810D3" w:rsidP="008B0F44">
            <w:pPr>
              <w:pStyle w:val="TableParagraph"/>
              <w:numPr>
                <w:ilvl w:val="0"/>
                <w:numId w:val="34"/>
              </w:numPr>
              <w:spacing w:before="102"/>
              <w:jc w:val="both"/>
              <w:rPr>
                <w:rFonts w:ascii="Times New Roman" w:eastAsia="標楷體" w:hAnsi="Times New Roman"/>
                <w:sz w:val="24"/>
                <w:szCs w:val="24"/>
                <w:lang w:eastAsia="zh-TW"/>
              </w:rPr>
            </w:pPr>
            <w:r w:rsidRPr="00407980">
              <w:rPr>
                <w:rFonts w:ascii="Times New Roman" w:eastAsia="標楷體" w:hAnsi="Times New Roman" w:cs="Times New Roman" w:hint="eastAsia"/>
                <w:sz w:val="24"/>
                <w:szCs w:val="24"/>
                <w:lang w:eastAsia="zh-TW"/>
              </w:rPr>
              <w:t>經公務人員考試錄取，最近</w:t>
            </w:r>
            <w:r w:rsidR="00407980">
              <w:rPr>
                <w:rFonts w:ascii="Times New Roman" w:eastAsia="標楷體" w:hAnsi="Times New Roman" w:cs="Times New Roman" w:hint="eastAsia"/>
                <w:sz w:val="24"/>
                <w:szCs w:val="24"/>
                <w:lang w:eastAsia="zh-TW"/>
              </w:rPr>
              <w:t xml:space="preserve"> </w:t>
            </w:r>
            <w:r w:rsidRPr="00407980">
              <w:rPr>
                <w:rFonts w:ascii="Times New Roman" w:eastAsia="標楷體" w:hAnsi="Times New Roman" w:cs="Times New Roman"/>
                <w:sz w:val="24"/>
                <w:szCs w:val="24"/>
                <w:lang w:eastAsia="zh-TW"/>
              </w:rPr>
              <w:t>3</w:t>
            </w:r>
            <w:r w:rsidR="00407980">
              <w:rPr>
                <w:rFonts w:ascii="Times New Roman" w:eastAsia="標楷體" w:hAnsi="Times New Roman" w:cs="Times New Roman" w:hint="eastAsia"/>
                <w:sz w:val="24"/>
                <w:szCs w:val="24"/>
                <w:lang w:eastAsia="zh-TW"/>
              </w:rPr>
              <w:t xml:space="preserve"> </w:t>
            </w:r>
            <w:r w:rsidRPr="00407980">
              <w:rPr>
                <w:rFonts w:ascii="Times New Roman" w:eastAsia="標楷體" w:hAnsi="Times New Roman" w:cs="Times New Roman" w:hint="eastAsia"/>
                <w:sz w:val="24"/>
                <w:szCs w:val="24"/>
                <w:lang w:eastAsia="zh-TW"/>
              </w:rPr>
              <w:t>年內曾受同等級以上考試錄取人員基礎訓練成績及格。</w:t>
            </w:r>
          </w:p>
          <w:p w14:paraId="57922F41" w14:textId="461DA456" w:rsidR="002810D3" w:rsidRPr="00407980" w:rsidRDefault="002810D3" w:rsidP="008B0F44">
            <w:pPr>
              <w:pStyle w:val="TableParagraph"/>
              <w:numPr>
                <w:ilvl w:val="0"/>
                <w:numId w:val="34"/>
              </w:numPr>
              <w:spacing w:before="102"/>
              <w:jc w:val="both"/>
              <w:rPr>
                <w:rFonts w:ascii="Times New Roman" w:eastAsia="標楷體" w:hAnsi="Times New Roman"/>
                <w:sz w:val="24"/>
                <w:szCs w:val="24"/>
                <w:lang w:eastAsia="zh-TW"/>
              </w:rPr>
            </w:pPr>
            <w:r w:rsidRPr="00407980">
              <w:rPr>
                <w:rFonts w:ascii="Times New Roman" w:eastAsia="標楷體" w:hAnsi="Times New Roman" w:cs="Times New Roman" w:hint="eastAsia"/>
                <w:sz w:val="24"/>
                <w:szCs w:val="24"/>
                <w:lang w:eastAsia="zh-TW"/>
              </w:rPr>
              <w:t>經公務人員考試錄取</w:t>
            </w:r>
            <w:r w:rsidRPr="00407980">
              <w:rPr>
                <w:rFonts w:ascii="Times New Roman" w:eastAsia="標楷體" w:hAnsi="Times New Roman" w:cs="Times New Roman"/>
                <w:sz w:val="24"/>
                <w:szCs w:val="24"/>
                <w:lang w:eastAsia="zh-TW"/>
              </w:rPr>
              <w:t xml:space="preserve"> </w:t>
            </w:r>
            <w:r w:rsidRPr="00407980">
              <w:rPr>
                <w:rFonts w:ascii="Times New Roman" w:eastAsia="標楷體" w:hAnsi="Times New Roman" w:cs="Times New Roman" w:hint="eastAsia"/>
                <w:sz w:val="24"/>
                <w:szCs w:val="24"/>
                <w:lang w:eastAsia="zh-TW"/>
              </w:rPr>
              <w:t>，最近</w:t>
            </w:r>
            <w:r w:rsidR="00407980">
              <w:rPr>
                <w:rFonts w:ascii="Times New Roman" w:eastAsia="標楷體" w:hAnsi="Times New Roman" w:cs="Times New Roman" w:hint="eastAsia"/>
                <w:sz w:val="24"/>
                <w:szCs w:val="24"/>
                <w:lang w:eastAsia="zh-TW"/>
              </w:rPr>
              <w:t xml:space="preserve"> </w:t>
            </w:r>
            <w:r w:rsidRPr="00407980">
              <w:rPr>
                <w:rFonts w:ascii="Times New Roman" w:eastAsia="標楷體" w:hAnsi="Times New Roman" w:cs="Times New Roman"/>
                <w:sz w:val="24"/>
                <w:szCs w:val="24"/>
                <w:lang w:eastAsia="zh-TW"/>
              </w:rPr>
              <w:t>3</w:t>
            </w:r>
            <w:r w:rsidR="00407980">
              <w:rPr>
                <w:rFonts w:ascii="Times New Roman" w:eastAsia="標楷體" w:hAnsi="Times New Roman" w:cs="Times New Roman" w:hint="eastAsia"/>
                <w:sz w:val="24"/>
                <w:szCs w:val="24"/>
                <w:lang w:eastAsia="zh-TW"/>
              </w:rPr>
              <w:t xml:space="preserve"> </w:t>
            </w:r>
            <w:r w:rsidRPr="00407980">
              <w:rPr>
                <w:rFonts w:ascii="Times New Roman" w:eastAsia="標楷體" w:hAnsi="Times New Roman" w:cs="Times New Roman" w:hint="eastAsia"/>
                <w:sz w:val="24"/>
                <w:szCs w:val="24"/>
                <w:lang w:eastAsia="zh-TW"/>
              </w:rPr>
              <w:t>年內曾受次一等級以下且訓練期間相同或訓練課程相當之考試錄取人員基礎訓練成績及格</w:t>
            </w:r>
            <w:r w:rsidRPr="00407980">
              <w:rPr>
                <w:rFonts w:ascii="Times New Roman" w:eastAsia="標楷體" w:hAnsi="Times New Roman" w:cs="Times New Roman"/>
                <w:sz w:val="24"/>
                <w:szCs w:val="24"/>
                <w:lang w:eastAsia="zh-TW"/>
              </w:rPr>
              <w:t xml:space="preserve"> </w:t>
            </w:r>
            <w:r w:rsidRPr="00407980">
              <w:rPr>
                <w:rFonts w:ascii="Times New Roman" w:eastAsia="標楷體" w:hAnsi="Times New Roman" w:cs="Times New Roman" w:hint="eastAsia"/>
                <w:sz w:val="24"/>
                <w:szCs w:val="24"/>
                <w:lang w:eastAsia="zh-TW"/>
              </w:rPr>
              <w:t>。</w:t>
            </w:r>
          </w:p>
        </w:tc>
      </w:tr>
      <w:tr w:rsidR="00076BE7" w:rsidRPr="00407980" w14:paraId="5A18CFEE" w14:textId="77777777" w:rsidTr="000A1414">
        <w:trPr>
          <w:trHeight w:val="1120"/>
        </w:trPr>
        <w:tc>
          <w:tcPr>
            <w:tcW w:w="1620" w:type="dxa"/>
            <w:tcBorders>
              <w:top w:val="double" w:sz="4" w:space="0" w:color="auto"/>
            </w:tcBorders>
            <w:vAlign w:val="center"/>
          </w:tcPr>
          <w:p w14:paraId="518D8DD5" w14:textId="7A821E8F" w:rsidR="00076BE7" w:rsidRPr="00407980" w:rsidRDefault="002E140A" w:rsidP="008B0F44">
            <w:pPr>
              <w:pStyle w:val="TableParagraph"/>
              <w:spacing w:before="54"/>
              <w:ind w:left="28"/>
              <w:jc w:val="both"/>
              <w:rPr>
                <w:rFonts w:ascii="Times New Roman" w:eastAsia="標楷體" w:hAnsi="Times New Roman"/>
                <w:spacing w:val="21"/>
                <w:sz w:val="24"/>
                <w:szCs w:val="24"/>
                <w:lang w:eastAsia="zh-TW"/>
              </w:rPr>
            </w:pPr>
            <w:r>
              <w:rPr>
                <w:lang w:eastAsia="zh-TW"/>
              </w:rPr>
              <w:br w:type="page"/>
            </w:r>
            <w:r w:rsidR="00076BE7" w:rsidRPr="00407980">
              <w:rPr>
                <w:rFonts w:ascii="Times New Roman" w:eastAsia="標楷體" w:hAnsi="Times New Roman"/>
                <w:spacing w:val="22"/>
                <w:sz w:val="24"/>
              </w:rPr>
              <w:t>縮短實務訓練</w:t>
            </w:r>
          </w:p>
        </w:tc>
        <w:tc>
          <w:tcPr>
            <w:tcW w:w="8647" w:type="dxa"/>
            <w:tcBorders>
              <w:top w:val="double" w:sz="4" w:space="0" w:color="auto"/>
            </w:tcBorders>
          </w:tcPr>
          <w:p w14:paraId="0BA5BA55" w14:textId="3AAF4467" w:rsidR="00076BE7" w:rsidRPr="00407980" w:rsidRDefault="00076BE7" w:rsidP="008B0F44">
            <w:pPr>
              <w:pStyle w:val="TableParagraph"/>
              <w:spacing w:before="35"/>
              <w:ind w:left="26"/>
              <w:jc w:val="both"/>
              <w:rPr>
                <w:rFonts w:ascii="Times New Roman" w:eastAsia="標楷體" w:hAnsi="Times New Roman"/>
                <w:sz w:val="24"/>
                <w:lang w:eastAsia="zh-TW"/>
              </w:rPr>
            </w:pPr>
            <w:r w:rsidRPr="00407980">
              <w:rPr>
                <w:rFonts w:ascii="Times New Roman" w:eastAsia="標楷體" w:hAnsi="Times New Roman"/>
                <w:spacing w:val="-2"/>
                <w:sz w:val="24"/>
                <w:lang w:eastAsia="zh-TW"/>
              </w:rPr>
              <w:t>現任或曾任公務人員，最近</w:t>
            </w:r>
            <w:r w:rsidR="00407980">
              <w:rPr>
                <w:rFonts w:ascii="Times New Roman" w:eastAsia="標楷體" w:hAnsi="Times New Roman" w:hint="eastAsia"/>
                <w:spacing w:val="-2"/>
                <w:sz w:val="24"/>
                <w:lang w:eastAsia="zh-TW"/>
              </w:rPr>
              <w:t xml:space="preserve"> </w:t>
            </w:r>
            <w:r w:rsidR="009108F3" w:rsidRPr="00407980">
              <w:rPr>
                <w:rFonts w:ascii="Times New Roman" w:eastAsia="標楷體" w:hAnsi="Times New Roman" w:hint="eastAsia"/>
                <w:spacing w:val="-2"/>
                <w:sz w:val="24"/>
                <w:lang w:eastAsia="zh-TW"/>
              </w:rPr>
              <w:t>5</w:t>
            </w:r>
            <w:r w:rsidR="00407980">
              <w:rPr>
                <w:rFonts w:ascii="Times New Roman" w:eastAsia="標楷體" w:hAnsi="Times New Roman" w:hint="eastAsia"/>
                <w:spacing w:val="-2"/>
                <w:sz w:val="24"/>
                <w:lang w:eastAsia="zh-TW"/>
              </w:rPr>
              <w:t xml:space="preserve"> </w:t>
            </w:r>
            <w:r w:rsidRPr="00407980">
              <w:rPr>
                <w:rFonts w:ascii="Times New Roman" w:eastAsia="標楷體" w:hAnsi="Times New Roman"/>
                <w:spacing w:val="-2"/>
                <w:sz w:val="24"/>
                <w:lang w:eastAsia="zh-TW"/>
              </w:rPr>
              <w:t>年內具有與考試錄取類科擬任</w:t>
            </w:r>
            <w:proofErr w:type="gramStart"/>
            <w:r w:rsidRPr="00407980">
              <w:rPr>
                <w:rFonts w:ascii="Times New Roman" w:eastAsia="標楷體" w:hAnsi="Times New Roman"/>
                <w:spacing w:val="-2"/>
                <w:sz w:val="24"/>
                <w:lang w:eastAsia="zh-TW"/>
              </w:rPr>
              <w:t>職務同職系</w:t>
            </w:r>
            <w:proofErr w:type="gramEnd"/>
            <w:r w:rsidRPr="00407980">
              <w:rPr>
                <w:rFonts w:ascii="Times New Roman" w:eastAsia="標楷體" w:hAnsi="Times New Roman"/>
                <w:spacing w:val="-2"/>
                <w:sz w:val="24"/>
                <w:lang w:eastAsia="zh-TW"/>
              </w:rPr>
              <w:t>之資格，其期間</w:t>
            </w:r>
            <w:r w:rsidR="00407980">
              <w:rPr>
                <w:rFonts w:ascii="Times New Roman" w:eastAsia="標楷體" w:hAnsi="Times New Roman" w:hint="eastAsia"/>
                <w:spacing w:val="-2"/>
                <w:sz w:val="24"/>
                <w:lang w:eastAsia="zh-TW"/>
              </w:rPr>
              <w:t xml:space="preserve"> </w:t>
            </w:r>
            <w:r w:rsidR="009108F3" w:rsidRPr="00407980">
              <w:rPr>
                <w:rFonts w:ascii="Times New Roman" w:eastAsia="標楷體" w:hAnsi="Times New Roman" w:hint="eastAsia"/>
                <w:spacing w:val="-2"/>
                <w:sz w:val="24"/>
                <w:lang w:eastAsia="zh-TW"/>
              </w:rPr>
              <w:t>4</w:t>
            </w:r>
            <w:r w:rsidR="00407980">
              <w:rPr>
                <w:rFonts w:ascii="Times New Roman" w:eastAsia="標楷體" w:hAnsi="Times New Roman" w:hint="eastAsia"/>
                <w:spacing w:val="-2"/>
                <w:sz w:val="24"/>
                <w:lang w:eastAsia="zh-TW"/>
              </w:rPr>
              <w:t xml:space="preserve"> </w:t>
            </w:r>
            <w:proofErr w:type="gramStart"/>
            <w:r w:rsidRPr="00407980">
              <w:rPr>
                <w:rFonts w:ascii="Times New Roman" w:eastAsia="標楷體" w:hAnsi="Times New Roman"/>
                <w:spacing w:val="-2"/>
                <w:sz w:val="24"/>
                <w:lang w:eastAsia="zh-TW"/>
              </w:rPr>
              <w:t>個</w:t>
            </w:r>
            <w:proofErr w:type="gramEnd"/>
            <w:r w:rsidRPr="00407980">
              <w:rPr>
                <w:rFonts w:ascii="Times New Roman" w:eastAsia="標楷體" w:hAnsi="Times New Roman"/>
                <w:spacing w:val="-2"/>
                <w:sz w:val="24"/>
                <w:lang w:eastAsia="zh-TW"/>
              </w:rPr>
              <w:t>月以上者，並有下列情形之一，得於分配機關（構）學校報到後一個月內，檢具相關證明文件，向實務訓練機關（構）學校提出申請轉送保訓會核准縮短實務訓練，逾期不予受理：</w:t>
            </w:r>
          </w:p>
          <w:p w14:paraId="6FE9F790" w14:textId="77777777" w:rsidR="00076BE7" w:rsidRPr="00407980" w:rsidRDefault="00076BE7" w:rsidP="008B0F44">
            <w:pPr>
              <w:pStyle w:val="TableParagraph"/>
              <w:spacing w:before="5"/>
              <w:ind w:left="26"/>
              <w:jc w:val="both"/>
              <w:rPr>
                <w:rFonts w:ascii="Times New Roman" w:eastAsia="標楷體" w:hAnsi="Times New Roman"/>
                <w:sz w:val="24"/>
                <w:lang w:eastAsia="zh-TW"/>
              </w:rPr>
            </w:pPr>
            <w:r w:rsidRPr="00407980">
              <w:rPr>
                <w:rFonts w:ascii="Times New Roman" w:eastAsia="標楷體" w:hAnsi="Times New Roman"/>
                <w:spacing w:val="-1"/>
                <w:sz w:val="24"/>
                <w:lang w:eastAsia="zh-TW"/>
              </w:rPr>
              <w:t>一、低一職等以上之資格及工作經驗。</w:t>
            </w:r>
          </w:p>
          <w:p w14:paraId="7DCB415A" w14:textId="77777777" w:rsidR="00076BE7" w:rsidRPr="00407980" w:rsidRDefault="00076BE7" w:rsidP="008B0F44">
            <w:pPr>
              <w:pStyle w:val="TableParagraph"/>
              <w:spacing w:before="48"/>
              <w:ind w:left="26"/>
              <w:jc w:val="both"/>
              <w:rPr>
                <w:rFonts w:ascii="Times New Roman" w:eastAsia="標楷體" w:hAnsi="Times New Roman"/>
                <w:sz w:val="24"/>
                <w:lang w:eastAsia="zh-TW"/>
              </w:rPr>
            </w:pPr>
            <w:r w:rsidRPr="00407980">
              <w:rPr>
                <w:rFonts w:ascii="Times New Roman" w:eastAsia="標楷體" w:hAnsi="Times New Roman"/>
                <w:spacing w:val="-2"/>
                <w:sz w:val="24"/>
                <w:lang w:eastAsia="zh-TW"/>
              </w:rPr>
              <w:t>二、與低一職等職責程度相當以上之資格及工作經驗。三、擔任高於或同於擬任職務列等之職務。</w:t>
            </w:r>
          </w:p>
          <w:p w14:paraId="3E86F2AE" w14:textId="5BF81F2A" w:rsidR="00076BE7" w:rsidRPr="00407980" w:rsidRDefault="00076BE7" w:rsidP="008B0F44">
            <w:pPr>
              <w:pStyle w:val="TableParagraph"/>
              <w:spacing w:before="102"/>
              <w:jc w:val="both"/>
              <w:rPr>
                <w:rFonts w:ascii="Times New Roman" w:eastAsia="標楷體" w:hAnsi="Times New Roman"/>
                <w:sz w:val="24"/>
                <w:szCs w:val="24"/>
                <w:lang w:eastAsia="zh-TW"/>
              </w:rPr>
            </w:pPr>
            <w:r w:rsidRPr="00407980">
              <w:rPr>
                <w:rFonts w:ascii="Times New Roman" w:eastAsia="標楷體" w:hAnsi="Times New Roman"/>
                <w:sz w:val="24"/>
                <w:lang w:eastAsia="zh-TW"/>
              </w:rPr>
              <w:t>前項縮短實務訓練後之訓練</w:t>
            </w:r>
            <w:proofErr w:type="gramStart"/>
            <w:r w:rsidRPr="00407980">
              <w:rPr>
                <w:rFonts w:ascii="Times New Roman" w:eastAsia="標楷體" w:hAnsi="Times New Roman"/>
                <w:sz w:val="24"/>
                <w:lang w:eastAsia="zh-TW"/>
              </w:rPr>
              <w:t>期間，</w:t>
            </w:r>
            <w:proofErr w:type="gramEnd"/>
            <w:r w:rsidRPr="00407980">
              <w:rPr>
                <w:rFonts w:ascii="Times New Roman" w:eastAsia="標楷體" w:hAnsi="Times New Roman"/>
                <w:sz w:val="24"/>
                <w:lang w:eastAsia="zh-TW"/>
              </w:rPr>
              <w:t>應於訓練計畫訂定之</w:t>
            </w:r>
            <w:r w:rsidRPr="00407980">
              <w:rPr>
                <w:rFonts w:ascii="Times New Roman" w:eastAsia="標楷體" w:hAnsi="Times New Roman" w:hint="eastAsia"/>
                <w:sz w:val="24"/>
                <w:lang w:eastAsia="zh-TW"/>
              </w:rPr>
              <w:t>，</w:t>
            </w:r>
            <w:r w:rsidRPr="00407980">
              <w:rPr>
                <w:rFonts w:ascii="Times New Roman" w:eastAsia="標楷體" w:hAnsi="Times New Roman"/>
                <w:spacing w:val="-2"/>
                <w:sz w:val="24"/>
                <w:lang w:eastAsia="zh-TW"/>
              </w:rPr>
              <w:t>但不得少於</w:t>
            </w:r>
            <w:r w:rsidR="00407980">
              <w:rPr>
                <w:rFonts w:ascii="Times New Roman" w:eastAsia="標楷體" w:hAnsi="Times New Roman" w:hint="eastAsia"/>
                <w:spacing w:val="-2"/>
                <w:sz w:val="24"/>
                <w:lang w:eastAsia="zh-TW"/>
              </w:rPr>
              <w:t xml:space="preserve"> </w:t>
            </w:r>
            <w:r w:rsidRPr="00407980">
              <w:rPr>
                <w:rFonts w:ascii="Times New Roman" w:eastAsia="標楷體" w:hAnsi="Times New Roman" w:hint="eastAsia"/>
                <w:spacing w:val="-2"/>
                <w:sz w:val="24"/>
                <w:lang w:eastAsia="zh-TW"/>
              </w:rPr>
              <w:t>2</w:t>
            </w:r>
            <w:r w:rsidR="00407980">
              <w:rPr>
                <w:rFonts w:ascii="Times New Roman" w:eastAsia="標楷體" w:hAnsi="Times New Roman" w:hint="eastAsia"/>
                <w:spacing w:val="-2"/>
                <w:sz w:val="24"/>
                <w:lang w:eastAsia="zh-TW"/>
              </w:rPr>
              <w:t xml:space="preserve"> </w:t>
            </w:r>
            <w:proofErr w:type="gramStart"/>
            <w:r w:rsidRPr="00407980">
              <w:rPr>
                <w:rFonts w:ascii="Times New Roman" w:eastAsia="標楷體" w:hAnsi="Times New Roman"/>
                <w:spacing w:val="-2"/>
                <w:sz w:val="24"/>
                <w:lang w:eastAsia="zh-TW"/>
              </w:rPr>
              <w:t>個</w:t>
            </w:r>
            <w:proofErr w:type="gramEnd"/>
            <w:r w:rsidRPr="00407980">
              <w:rPr>
                <w:rFonts w:ascii="Times New Roman" w:eastAsia="標楷體" w:hAnsi="Times New Roman"/>
                <w:spacing w:val="-2"/>
                <w:sz w:val="24"/>
                <w:lang w:eastAsia="zh-TW"/>
              </w:rPr>
              <w:t>月。</w:t>
            </w:r>
          </w:p>
        </w:tc>
      </w:tr>
      <w:tr w:rsidR="00AD353A" w:rsidRPr="00407980" w14:paraId="6D8604C1" w14:textId="77777777" w:rsidTr="000A1414">
        <w:trPr>
          <w:trHeight w:val="808"/>
        </w:trPr>
        <w:tc>
          <w:tcPr>
            <w:tcW w:w="1620" w:type="dxa"/>
            <w:tcBorders>
              <w:bottom w:val="double" w:sz="4" w:space="0" w:color="auto"/>
            </w:tcBorders>
            <w:vAlign w:val="center"/>
          </w:tcPr>
          <w:p w14:paraId="421264E0" w14:textId="0BFBFB2D" w:rsidR="00AD353A" w:rsidRPr="00407980" w:rsidRDefault="00AD353A" w:rsidP="008B0F44">
            <w:pPr>
              <w:pStyle w:val="TableParagraph"/>
              <w:ind w:left="28"/>
              <w:jc w:val="both"/>
              <w:rPr>
                <w:rFonts w:ascii="Times New Roman" w:eastAsia="標楷體" w:hAnsi="Times New Roman"/>
                <w:spacing w:val="21"/>
                <w:sz w:val="24"/>
                <w:lang w:eastAsia="zh-TW"/>
              </w:rPr>
            </w:pPr>
            <w:r w:rsidRPr="00407980">
              <w:rPr>
                <w:rFonts w:ascii="Times New Roman" w:eastAsia="標楷體" w:hAnsi="Times New Roman" w:hint="eastAsia"/>
                <w:spacing w:val="21"/>
                <w:sz w:val="24"/>
                <w:lang w:eastAsia="zh-TW"/>
              </w:rPr>
              <w:t>考試及格人員任用程序</w:t>
            </w:r>
          </w:p>
        </w:tc>
        <w:tc>
          <w:tcPr>
            <w:tcW w:w="8647" w:type="dxa"/>
            <w:tcBorders>
              <w:bottom w:val="double" w:sz="4" w:space="0" w:color="auto"/>
            </w:tcBorders>
          </w:tcPr>
          <w:p w14:paraId="56B4B4B9" w14:textId="28518DC8" w:rsidR="00AD353A" w:rsidRPr="00407980" w:rsidRDefault="00AD353A" w:rsidP="008B0F44">
            <w:pPr>
              <w:pStyle w:val="TableParagraph"/>
              <w:spacing w:before="35"/>
              <w:jc w:val="both"/>
              <w:rPr>
                <w:rFonts w:ascii="Times New Roman" w:eastAsia="標楷體" w:hAnsi="Times New Roman"/>
                <w:spacing w:val="-2"/>
                <w:sz w:val="24"/>
                <w:lang w:eastAsia="zh-TW"/>
              </w:rPr>
            </w:pPr>
            <w:r w:rsidRPr="00407980">
              <w:rPr>
                <w:rFonts w:ascii="Times New Roman" w:eastAsia="標楷體" w:hAnsi="Times New Roman" w:hint="eastAsia"/>
                <w:spacing w:val="-2"/>
                <w:sz w:val="24"/>
                <w:lang w:eastAsia="zh-TW"/>
              </w:rPr>
              <w:t>報到後</w:t>
            </w:r>
            <w:r w:rsidRPr="00407980">
              <w:rPr>
                <w:rFonts w:ascii="Times New Roman" w:eastAsia="標楷體" w:hAnsi="Times New Roman"/>
                <w:spacing w:val="-2"/>
                <w:sz w:val="24"/>
                <w:lang w:eastAsia="zh-TW"/>
              </w:rPr>
              <w:t xml:space="preserve"> 4 </w:t>
            </w:r>
            <w:proofErr w:type="gramStart"/>
            <w:r w:rsidRPr="00407980">
              <w:rPr>
                <w:rFonts w:ascii="Times New Roman" w:eastAsia="標楷體" w:hAnsi="Times New Roman"/>
                <w:spacing w:val="-2"/>
                <w:sz w:val="24"/>
                <w:lang w:eastAsia="zh-TW"/>
              </w:rPr>
              <w:t>個</w:t>
            </w:r>
            <w:proofErr w:type="gramEnd"/>
            <w:r w:rsidRPr="00407980">
              <w:rPr>
                <w:rFonts w:ascii="Times New Roman" w:eastAsia="標楷體" w:hAnsi="Times New Roman"/>
                <w:spacing w:val="-2"/>
                <w:sz w:val="24"/>
                <w:lang w:eastAsia="zh-TW"/>
              </w:rPr>
              <w:t>月（或</w:t>
            </w:r>
            <w:r w:rsidRPr="00407980">
              <w:rPr>
                <w:rFonts w:ascii="Times New Roman" w:eastAsia="標楷體" w:hAnsi="Times New Roman"/>
                <w:spacing w:val="-2"/>
                <w:sz w:val="24"/>
                <w:lang w:eastAsia="zh-TW"/>
              </w:rPr>
              <w:t xml:space="preserve"> 2 </w:t>
            </w:r>
            <w:proofErr w:type="gramStart"/>
            <w:r w:rsidRPr="00407980">
              <w:rPr>
                <w:rFonts w:ascii="Times New Roman" w:eastAsia="標楷體" w:hAnsi="Times New Roman"/>
                <w:spacing w:val="-2"/>
                <w:sz w:val="24"/>
                <w:lang w:eastAsia="zh-TW"/>
              </w:rPr>
              <w:t>個</w:t>
            </w:r>
            <w:proofErr w:type="gramEnd"/>
            <w:r w:rsidRPr="00407980">
              <w:rPr>
                <w:rFonts w:ascii="Times New Roman" w:eastAsia="標楷體" w:hAnsi="Times New Roman"/>
                <w:spacing w:val="-2"/>
                <w:sz w:val="24"/>
                <w:lang w:eastAsia="zh-TW"/>
              </w:rPr>
              <w:t>月）實務訓練期滿</w:t>
            </w:r>
            <w:r w:rsidRPr="00407980">
              <w:rPr>
                <w:rFonts w:ascii="Times New Roman" w:eastAsia="標楷體" w:hAnsi="Times New Roman"/>
                <w:spacing w:val="-2"/>
                <w:sz w:val="24"/>
                <w:lang w:eastAsia="zh-TW"/>
              </w:rPr>
              <w:t>→</w:t>
            </w:r>
            <w:r w:rsidRPr="00407980">
              <w:rPr>
                <w:rFonts w:ascii="Times New Roman" w:eastAsia="標楷體" w:hAnsi="Times New Roman"/>
                <w:spacing w:val="-2"/>
                <w:sz w:val="24"/>
                <w:lang w:eastAsia="zh-TW"/>
              </w:rPr>
              <w:t>成績及格</w:t>
            </w:r>
            <w:r w:rsidRPr="00407980">
              <w:rPr>
                <w:rFonts w:ascii="Times New Roman" w:eastAsia="標楷體" w:hAnsi="Times New Roman"/>
                <w:spacing w:val="-2"/>
                <w:sz w:val="24"/>
                <w:lang w:eastAsia="zh-TW"/>
              </w:rPr>
              <w:t>→</w:t>
            </w:r>
            <w:r w:rsidRPr="00407980">
              <w:rPr>
                <w:rFonts w:ascii="Times New Roman" w:eastAsia="標楷體" w:hAnsi="Times New Roman"/>
                <w:spacing w:val="-2"/>
                <w:sz w:val="24"/>
                <w:lang w:eastAsia="zh-TW"/>
              </w:rPr>
              <w:t>請領證書</w:t>
            </w:r>
            <w:r w:rsidRPr="00407980">
              <w:rPr>
                <w:rFonts w:ascii="Times New Roman" w:eastAsia="標楷體" w:hAnsi="Times New Roman"/>
                <w:spacing w:val="-2"/>
                <w:sz w:val="24"/>
                <w:lang w:eastAsia="zh-TW"/>
              </w:rPr>
              <w:t>→</w:t>
            </w:r>
            <w:r w:rsidRPr="00407980">
              <w:rPr>
                <w:rFonts w:ascii="Times New Roman" w:eastAsia="標楷體" w:hAnsi="Times New Roman"/>
                <w:spacing w:val="-2"/>
                <w:sz w:val="24"/>
                <w:lang w:eastAsia="zh-TW"/>
              </w:rPr>
              <w:t>發派令</w:t>
            </w:r>
            <w:r w:rsidRPr="00407980">
              <w:rPr>
                <w:rFonts w:ascii="Times New Roman" w:eastAsia="標楷體" w:hAnsi="Times New Roman"/>
                <w:spacing w:val="-2"/>
                <w:sz w:val="24"/>
                <w:lang w:eastAsia="zh-TW"/>
              </w:rPr>
              <w:t>→</w:t>
            </w:r>
            <w:r w:rsidRPr="00407980">
              <w:rPr>
                <w:rFonts w:ascii="Times New Roman" w:eastAsia="標楷體" w:hAnsi="Times New Roman"/>
                <w:spacing w:val="-2"/>
                <w:sz w:val="24"/>
                <w:lang w:eastAsia="zh-TW"/>
              </w:rPr>
              <w:t>送審</w:t>
            </w:r>
            <w:r w:rsidRPr="00407980">
              <w:rPr>
                <w:rFonts w:ascii="Times New Roman" w:eastAsia="標楷體" w:hAnsi="Times New Roman"/>
                <w:spacing w:val="-2"/>
                <w:sz w:val="24"/>
                <w:lang w:eastAsia="zh-TW"/>
              </w:rPr>
              <w:t>→</w:t>
            </w:r>
            <w:r w:rsidRPr="00407980">
              <w:rPr>
                <w:rFonts w:ascii="Times New Roman" w:eastAsia="標楷體" w:hAnsi="Times New Roman"/>
                <w:spacing w:val="-2"/>
                <w:sz w:val="24"/>
                <w:lang w:eastAsia="zh-TW"/>
              </w:rPr>
              <w:t>試用期滿（試用期間為</w:t>
            </w:r>
            <w:r w:rsidRPr="00407980">
              <w:rPr>
                <w:rFonts w:ascii="Times New Roman" w:eastAsia="標楷體" w:hAnsi="Times New Roman"/>
                <w:spacing w:val="-2"/>
                <w:sz w:val="24"/>
                <w:lang w:eastAsia="zh-TW"/>
              </w:rPr>
              <w:t xml:space="preserve"> 6 </w:t>
            </w:r>
            <w:proofErr w:type="gramStart"/>
            <w:r w:rsidRPr="00407980">
              <w:rPr>
                <w:rFonts w:ascii="Times New Roman" w:eastAsia="標楷體" w:hAnsi="Times New Roman"/>
                <w:spacing w:val="-2"/>
                <w:sz w:val="24"/>
                <w:lang w:eastAsia="zh-TW"/>
              </w:rPr>
              <w:t>個</w:t>
            </w:r>
            <w:proofErr w:type="gramEnd"/>
            <w:r w:rsidRPr="00407980">
              <w:rPr>
                <w:rFonts w:ascii="Times New Roman" w:eastAsia="標楷體" w:hAnsi="Times New Roman"/>
                <w:spacing w:val="-2"/>
                <w:sz w:val="24"/>
                <w:lang w:eastAsia="zh-TW"/>
              </w:rPr>
              <w:t>月）</w:t>
            </w:r>
            <w:r w:rsidRPr="00407980">
              <w:rPr>
                <w:rFonts w:ascii="Times New Roman" w:eastAsia="標楷體" w:hAnsi="Times New Roman"/>
                <w:spacing w:val="-2"/>
                <w:sz w:val="24"/>
                <w:lang w:eastAsia="zh-TW"/>
              </w:rPr>
              <w:t>→</w:t>
            </w:r>
            <w:r w:rsidRPr="00407980">
              <w:rPr>
                <w:rFonts w:ascii="Times New Roman" w:eastAsia="標楷體" w:hAnsi="Times New Roman"/>
                <w:spacing w:val="-2"/>
                <w:sz w:val="24"/>
                <w:lang w:eastAsia="zh-TW"/>
              </w:rPr>
              <w:t>請任。</w:t>
            </w:r>
          </w:p>
        </w:tc>
      </w:tr>
      <w:tr w:rsidR="00B11004" w:rsidRPr="00407980" w14:paraId="3950021E" w14:textId="77777777" w:rsidTr="000A1414">
        <w:trPr>
          <w:trHeight w:val="3960"/>
        </w:trPr>
        <w:tc>
          <w:tcPr>
            <w:tcW w:w="1620" w:type="dxa"/>
            <w:tcBorders>
              <w:top w:val="double" w:sz="4" w:space="0" w:color="auto"/>
              <w:bottom w:val="single" w:sz="4" w:space="0" w:color="auto"/>
            </w:tcBorders>
            <w:vAlign w:val="center"/>
          </w:tcPr>
          <w:p w14:paraId="75BF7344" w14:textId="30A2F683" w:rsidR="00B11004" w:rsidRPr="00407980" w:rsidRDefault="00000000" w:rsidP="008B0F44">
            <w:pPr>
              <w:pStyle w:val="TableParagraph"/>
              <w:ind w:left="28"/>
              <w:jc w:val="both"/>
              <w:rPr>
                <w:rFonts w:ascii="Times New Roman" w:eastAsia="標楷體" w:hAnsi="Times New Roman"/>
                <w:sz w:val="24"/>
                <w:lang w:eastAsia="zh-TW"/>
              </w:rPr>
            </w:pPr>
            <w:r w:rsidRPr="00407980">
              <w:rPr>
                <w:rFonts w:ascii="Times New Roman" w:eastAsia="標楷體" w:hAnsi="Times New Roman"/>
                <w:spacing w:val="21"/>
                <w:sz w:val="24"/>
                <w:lang w:eastAsia="zh-TW"/>
              </w:rPr>
              <w:t>薦任升官等考</w:t>
            </w:r>
            <w:r w:rsidRPr="00407980">
              <w:rPr>
                <w:rFonts w:ascii="Times New Roman" w:eastAsia="標楷體" w:hAnsi="Times New Roman"/>
                <w:spacing w:val="22"/>
                <w:sz w:val="24"/>
                <w:lang w:eastAsia="zh-TW"/>
              </w:rPr>
              <w:t>試之應考資格</w:t>
            </w:r>
            <w:r w:rsidR="002D6604" w:rsidRPr="00407980">
              <w:rPr>
                <w:rFonts w:ascii="Times New Roman" w:eastAsia="標楷體" w:hAnsi="Times New Roman" w:hint="eastAsia"/>
                <w:spacing w:val="22"/>
                <w:sz w:val="24"/>
                <w:lang w:eastAsia="zh-TW"/>
              </w:rPr>
              <w:t>及任用</w:t>
            </w:r>
          </w:p>
        </w:tc>
        <w:tc>
          <w:tcPr>
            <w:tcW w:w="8647" w:type="dxa"/>
            <w:tcBorders>
              <w:top w:val="double" w:sz="4" w:space="0" w:color="auto"/>
              <w:bottom w:val="single" w:sz="4" w:space="0" w:color="auto"/>
            </w:tcBorders>
          </w:tcPr>
          <w:p w14:paraId="34588FF6" w14:textId="28F1BD6C" w:rsidR="00AB51CD" w:rsidRPr="00407980" w:rsidRDefault="00AB51CD" w:rsidP="008B0F44">
            <w:pPr>
              <w:pStyle w:val="TableParagraph"/>
              <w:numPr>
                <w:ilvl w:val="0"/>
                <w:numId w:val="30"/>
              </w:numPr>
              <w:spacing w:before="35"/>
              <w:jc w:val="both"/>
              <w:rPr>
                <w:rFonts w:ascii="Times New Roman" w:eastAsia="標楷體" w:hAnsi="Times New Roman"/>
                <w:spacing w:val="-2"/>
                <w:sz w:val="24"/>
                <w:lang w:eastAsia="zh-TW"/>
              </w:rPr>
            </w:pPr>
            <w:r w:rsidRPr="00407980">
              <w:rPr>
                <w:rFonts w:ascii="Times New Roman" w:eastAsia="標楷體" w:hAnsi="Times New Roman" w:hint="eastAsia"/>
                <w:spacing w:val="-2"/>
                <w:sz w:val="24"/>
                <w:lang w:eastAsia="zh-TW"/>
              </w:rPr>
              <w:t>應考資格：</w:t>
            </w:r>
          </w:p>
          <w:p w14:paraId="22757D87" w14:textId="249177E3" w:rsidR="002D6604" w:rsidRPr="00407980" w:rsidRDefault="00000000" w:rsidP="008B0F44">
            <w:pPr>
              <w:pStyle w:val="TableParagraph"/>
              <w:numPr>
                <w:ilvl w:val="0"/>
                <w:numId w:val="27"/>
              </w:numPr>
              <w:spacing w:before="35"/>
              <w:jc w:val="both"/>
              <w:rPr>
                <w:rFonts w:ascii="Times New Roman" w:eastAsia="標楷體" w:hAnsi="Times New Roman"/>
                <w:spacing w:val="-2"/>
                <w:sz w:val="24"/>
                <w:lang w:eastAsia="zh-TW"/>
              </w:rPr>
            </w:pPr>
            <w:r w:rsidRPr="00407980">
              <w:rPr>
                <w:rFonts w:ascii="Times New Roman" w:eastAsia="標楷體" w:hAnsi="Times New Roman"/>
                <w:spacing w:val="-2"/>
                <w:sz w:val="24"/>
                <w:lang w:eastAsia="zh-TW"/>
              </w:rPr>
              <w:t>具有法定任用資格現任委任或委派第五職等人員滿</w:t>
            </w:r>
            <w:r w:rsidR="00407980">
              <w:rPr>
                <w:rFonts w:ascii="Times New Roman" w:eastAsia="標楷體" w:hAnsi="Times New Roman" w:hint="eastAsia"/>
                <w:spacing w:val="-2"/>
                <w:sz w:val="24"/>
                <w:lang w:eastAsia="zh-TW"/>
              </w:rPr>
              <w:t xml:space="preserve"> 3 </w:t>
            </w:r>
            <w:r w:rsidRPr="00407980">
              <w:rPr>
                <w:rFonts w:ascii="Times New Roman" w:eastAsia="標楷體" w:hAnsi="Times New Roman"/>
                <w:spacing w:val="-2"/>
                <w:sz w:val="24"/>
                <w:lang w:eastAsia="zh-TW"/>
              </w:rPr>
              <w:t>年，</w:t>
            </w:r>
            <w:proofErr w:type="gramStart"/>
            <w:r w:rsidRPr="00407980">
              <w:rPr>
                <w:rFonts w:ascii="Times New Roman" w:eastAsia="標楷體" w:hAnsi="Times New Roman"/>
                <w:spacing w:val="-2"/>
                <w:sz w:val="24"/>
                <w:lang w:eastAsia="zh-TW"/>
              </w:rPr>
              <w:t>已敘委任</w:t>
            </w:r>
            <w:proofErr w:type="gramEnd"/>
            <w:r w:rsidRPr="00407980">
              <w:rPr>
                <w:rFonts w:ascii="Times New Roman" w:eastAsia="標楷體" w:hAnsi="Times New Roman"/>
                <w:spacing w:val="-2"/>
                <w:sz w:val="24"/>
                <w:lang w:eastAsia="zh-TW"/>
              </w:rPr>
              <w:t>第五職等本</w:t>
            </w:r>
            <w:proofErr w:type="gramStart"/>
            <w:r w:rsidRPr="00407980">
              <w:rPr>
                <w:rFonts w:ascii="Times New Roman" w:eastAsia="標楷體" w:hAnsi="Times New Roman"/>
                <w:spacing w:val="-2"/>
                <w:sz w:val="24"/>
                <w:lang w:eastAsia="zh-TW"/>
              </w:rPr>
              <w:t>俸</w:t>
            </w:r>
            <w:proofErr w:type="gramEnd"/>
            <w:r w:rsidRPr="00407980">
              <w:rPr>
                <w:rFonts w:ascii="Times New Roman" w:eastAsia="標楷體" w:hAnsi="Times New Roman"/>
                <w:spacing w:val="-2"/>
                <w:sz w:val="24"/>
                <w:lang w:eastAsia="zh-TW"/>
              </w:rPr>
              <w:t>最高級。</w:t>
            </w:r>
          </w:p>
          <w:p w14:paraId="69B4D4C7" w14:textId="77777777" w:rsidR="002D6604" w:rsidRPr="00407980" w:rsidRDefault="00000000" w:rsidP="008B0F44">
            <w:pPr>
              <w:pStyle w:val="TableParagraph"/>
              <w:numPr>
                <w:ilvl w:val="0"/>
                <w:numId w:val="27"/>
              </w:numPr>
              <w:spacing w:before="35"/>
              <w:jc w:val="both"/>
              <w:rPr>
                <w:rFonts w:ascii="Times New Roman" w:eastAsia="標楷體" w:hAnsi="Times New Roman"/>
                <w:spacing w:val="-2"/>
                <w:sz w:val="24"/>
                <w:lang w:eastAsia="zh-TW"/>
              </w:rPr>
            </w:pPr>
            <w:r w:rsidRPr="00407980">
              <w:rPr>
                <w:rFonts w:ascii="Times New Roman" w:eastAsia="標楷體" w:hAnsi="Times New Roman"/>
                <w:spacing w:val="-2"/>
                <w:sz w:val="24"/>
                <w:lang w:eastAsia="zh-TW"/>
              </w:rPr>
              <w:t>依公務人員任用法第三十三條之</w:t>
            </w:r>
            <w:proofErr w:type="gramStart"/>
            <w:r w:rsidRPr="00407980">
              <w:rPr>
                <w:rFonts w:ascii="Times New Roman" w:eastAsia="標楷體" w:hAnsi="Times New Roman"/>
                <w:spacing w:val="-2"/>
                <w:sz w:val="24"/>
                <w:lang w:eastAsia="zh-TW"/>
              </w:rPr>
              <w:t>ㄧ</w:t>
            </w:r>
            <w:proofErr w:type="gramEnd"/>
            <w:r w:rsidRPr="00407980">
              <w:rPr>
                <w:rFonts w:ascii="Times New Roman" w:eastAsia="標楷體" w:hAnsi="Times New Roman"/>
                <w:spacing w:val="-2"/>
                <w:sz w:val="24"/>
                <w:lang w:eastAsia="zh-TW"/>
              </w:rPr>
              <w:t>第二款規定仍繼續任用，現任委任第五職等人員，並具有前款年資、</w:t>
            </w:r>
            <w:proofErr w:type="gramStart"/>
            <w:r w:rsidRPr="00407980">
              <w:rPr>
                <w:rFonts w:ascii="Times New Roman" w:eastAsia="標楷體" w:hAnsi="Times New Roman"/>
                <w:spacing w:val="-2"/>
                <w:sz w:val="24"/>
                <w:lang w:eastAsia="zh-TW"/>
              </w:rPr>
              <w:t>俸</w:t>
            </w:r>
            <w:proofErr w:type="gramEnd"/>
            <w:r w:rsidRPr="00407980">
              <w:rPr>
                <w:rFonts w:ascii="Times New Roman" w:eastAsia="標楷體" w:hAnsi="Times New Roman"/>
                <w:spacing w:val="-2"/>
                <w:sz w:val="24"/>
                <w:lang w:eastAsia="zh-TW"/>
              </w:rPr>
              <w:t>級條件。</w:t>
            </w:r>
          </w:p>
          <w:p w14:paraId="1D95BDAC" w14:textId="77777777" w:rsidR="002D6604" w:rsidRPr="00407980" w:rsidRDefault="00000000" w:rsidP="008B0F44">
            <w:pPr>
              <w:pStyle w:val="TableParagraph"/>
              <w:numPr>
                <w:ilvl w:val="0"/>
                <w:numId w:val="27"/>
              </w:numPr>
              <w:spacing w:before="35"/>
              <w:jc w:val="both"/>
              <w:rPr>
                <w:rFonts w:ascii="Times New Roman" w:eastAsia="標楷體" w:hAnsi="Times New Roman"/>
                <w:spacing w:val="-2"/>
                <w:sz w:val="24"/>
                <w:lang w:eastAsia="zh-TW"/>
              </w:rPr>
            </w:pPr>
            <w:r w:rsidRPr="00407980">
              <w:rPr>
                <w:rFonts w:ascii="Times New Roman" w:eastAsia="標楷體" w:hAnsi="Times New Roman"/>
                <w:spacing w:val="-2"/>
                <w:sz w:val="24"/>
                <w:lang w:eastAsia="zh-TW"/>
              </w:rPr>
              <w:t>依公務人員任用法第三十三條之</w:t>
            </w:r>
            <w:proofErr w:type="gramStart"/>
            <w:r w:rsidRPr="00407980">
              <w:rPr>
                <w:rFonts w:ascii="Times New Roman" w:eastAsia="標楷體" w:hAnsi="Times New Roman"/>
                <w:spacing w:val="-2"/>
                <w:sz w:val="24"/>
                <w:lang w:eastAsia="zh-TW"/>
              </w:rPr>
              <w:t>ㄧ</w:t>
            </w:r>
            <w:proofErr w:type="gramEnd"/>
            <w:r w:rsidRPr="00407980">
              <w:rPr>
                <w:rFonts w:ascii="Times New Roman" w:eastAsia="標楷體" w:hAnsi="Times New Roman"/>
                <w:spacing w:val="-2"/>
                <w:sz w:val="24"/>
                <w:lang w:eastAsia="zh-TW"/>
              </w:rPr>
              <w:t>第三款規定仍繼續以技術人員任用，現任委任第五職等人員，並具有第一款年資、</w:t>
            </w:r>
            <w:proofErr w:type="gramStart"/>
            <w:r w:rsidRPr="00407980">
              <w:rPr>
                <w:rFonts w:ascii="Times New Roman" w:eastAsia="標楷體" w:hAnsi="Times New Roman"/>
                <w:spacing w:val="-2"/>
                <w:sz w:val="24"/>
                <w:lang w:eastAsia="zh-TW"/>
              </w:rPr>
              <w:t>俸</w:t>
            </w:r>
            <w:proofErr w:type="gramEnd"/>
            <w:r w:rsidRPr="00407980">
              <w:rPr>
                <w:rFonts w:ascii="Times New Roman" w:eastAsia="標楷體" w:hAnsi="Times New Roman"/>
                <w:spacing w:val="-2"/>
                <w:sz w:val="24"/>
                <w:lang w:eastAsia="zh-TW"/>
              </w:rPr>
              <w:t>級條件或現任薦任第六職等至第九職等人員。</w:t>
            </w:r>
          </w:p>
          <w:p w14:paraId="44BDD083" w14:textId="77777777" w:rsidR="002D6604" w:rsidRPr="00407980" w:rsidRDefault="00000000" w:rsidP="008B0F44">
            <w:pPr>
              <w:pStyle w:val="TableParagraph"/>
              <w:numPr>
                <w:ilvl w:val="0"/>
                <w:numId w:val="27"/>
              </w:numPr>
              <w:spacing w:before="35"/>
              <w:jc w:val="both"/>
              <w:rPr>
                <w:rFonts w:ascii="Times New Roman" w:eastAsia="標楷體" w:hAnsi="Times New Roman"/>
                <w:spacing w:val="-2"/>
                <w:sz w:val="24"/>
                <w:lang w:eastAsia="zh-TW"/>
              </w:rPr>
            </w:pPr>
            <w:r w:rsidRPr="00407980">
              <w:rPr>
                <w:rFonts w:ascii="Times New Roman" w:eastAsia="標楷體" w:hAnsi="Times New Roman"/>
                <w:spacing w:val="-2"/>
                <w:sz w:val="24"/>
                <w:lang w:eastAsia="zh-TW"/>
              </w:rPr>
              <w:t>依專門職業及技術人員轉任公務人員條例轉任之現任委任第五職等人員，並具有第一款年資、</w:t>
            </w:r>
            <w:proofErr w:type="gramStart"/>
            <w:r w:rsidRPr="00407980">
              <w:rPr>
                <w:rFonts w:ascii="Times New Roman" w:eastAsia="標楷體" w:hAnsi="Times New Roman"/>
                <w:spacing w:val="-2"/>
                <w:sz w:val="24"/>
                <w:lang w:eastAsia="zh-TW"/>
              </w:rPr>
              <w:t>俸</w:t>
            </w:r>
            <w:proofErr w:type="gramEnd"/>
            <w:r w:rsidRPr="00407980">
              <w:rPr>
                <w:rFonts w:ascii="Times New Roman" w:eastAsia="標楷體" w:hAnsi="Times New Roman"/>
                <w:spacing w:val="-2"/>
                <w:sz w:val="24"/>
                <w:lang w:eastAsia="zh-TW"/>
              </w:rPr>
              <w:t>級條件或現任薦任第六職等至第九職等人員。</w:t>
            </w:r>
          </w:p>
          <w:p w14:paraId="156DB97F" w14:textId="33B86045" w:rsidR="00B11004" w:rsidRPr="00180F7E" w:rsidRDefault="00000000" w:rsidP="008B0F44">
            <w:pPr>
              <w:pStyle w:val="TableParagraph"/>
              <w:numPr>
                <w:ilvl w:val="0"/>
                <w:numId w:val="27"/>
              </w:numPr>
              <w:spacing w:before="48"/>
              <w:ind w:left="506"/>
              <w:jc w:val="both"/>
              <w:rPr>
                <w:rFonts w:ascii="Times New Roman" w:eastAsia="標楷體" w:hAnsi="Times New Roman"/>
                <w:spacing w:val="-1"/>
                <w:sz w:val="24"/>
                <w:lang w:eastAsia="zh-TW"/>
              </w:rPr>
            </w:pPr>
            <w:r w:rsidRPr="00180F7E">
              <w:rPr>
                <w:rFonts w:ascii="Times New Roman" w:eastAsia="標楷體" w:hAnsi="Times New Roman"/>
                <w:spacing w:val="-3"/>
                <w:sz w:val="24"/>
                <w:lang w:eastAsia="zh-TW"/>
              </w:rPr>
              <w:t>依公務人員任用法第十七條之規定經晉升薦任官等訓練合格現任薦任</w:t>
            </w:r>
            <w:proofErr w:type="gramStart"/>
            <w:r w:rsidRPr="00180F7E">
              <w:rPr>
                <w:rFonts w:ascii="Times New Roman" w:eastAsia="標楷體" w:hAnsi="Times New Roman"/>
                <w:spacing w:val="-3"/>
                <w:sz w:val="24"/>
                <w:lang w:eastAsia="zh-TW"/>
              </w:rPr>
              <w:t>或薦派</w:t>
            </w:r>
            <w:r w:rsidRPr="00180F7E">
              <w:rPr>
                <w:rFonts w:ascii="Times New Roman" w:eastAsia="標楷體" w:hAnsi="Times New Roman"/>
                <w:spacing w:val="-1"/>
                <w:sz w:val="24"/>
                <w:lang w:eastAsia="zh-TW"/>
              </w:rPr>
              <w:t>第六</w:t>
            </w:r>
            <w:proofErr w:type="gramEnd"/>
            <w:r w:rsidRPr="00180F7E">
              <w:rPr>
                <w:rFonts w:ascii="Times New Roman" w:eastAsia="標楷體" w:hAnsi="Times New Roman"/>
                <w:spacing w:val="-1"/>
                <w:sz w:val="24"/>
                <w:lang w:eastAsia="zh-TW"/>
              </w:rPr>
              <w:t>職等至第八職等人員。</w:t>
            </w:r>
          </w:p>
          <w:p w14:paraId="0703D6B1" w14:textId="35AEB6FC" w:rsidR="002D6604" w:rsidRPr="00407980" w:rsidRDefault="002D6604" w:rsidP="008B0F44">
            <w:pPr>
              <w:pStyle w:val="TableParagraph"/>
              <w:numPr>
                <w:ilvl w:val="0"/>
                <w:numId w:val="30"/>
              </w:numPr>
              <w:spacing w:before="35"/>
              <w:jc w:val="both"/>
              <w:rPr>
                <w:rFonts w:ascii="Times New Roman" w:eastAsia="標楷體" w:hAnsi="Times New Roman"/>
                <w:spacing w:val="-2"/>
                <w:sz w:val="24"/>
                <w:lang w:eastAsia="zh-TW"/>
              </w:rPr>
            </w:pPr>
            <w:r w:rsidRPr="00407980">
              <w:rPr>
                <w:rFonts w:ascii="Times New Roman" w:eastAsia="標楷體" w:hAnsi="Times New Roman" w:hint="eastAsia"/>
                <w:spacing w:val="-2"/>
                <w:sz w:val="24"/>
                <w:lang w:eastAsia="zh-TW"/>
              </w:rPr>
              <w:t>薦任升官等考試及格，取得薦任第六職等任用資格</w:t>
            </w:r>
          </w:p>
        </w:tc>
      </w:tr>
      <w:tr w:rsidR="00B11004" w:rsidRPr="00407980" w14:paraId="4805B7C9" w14:textId="77777777" w:rsidTr="000A1414">
        <w:trPr>
          <w:trHeight w:val="3586"/>
        </w:trPr>
        <w:tc>
          <w:tcPr>
            <w:tcW w:w="1620" w:type="dxa"/>
            <w:tcBorders>
              <w:top w:val="single" w:sz="4" w:space="0" w:color="auto"/>
              <w:bottom w:val="double" w:sz="4" w:space="0" w:color="auto"/>
            </w:tcBorders>
            <w:vAlign w:val="center"/>
          </w:tcPr>
          <w:p w14:paraId="1DBC8D54" w14:textId="77777777" w:rsidR="00B11004" w:rsidRPr="00407980" w:rsidRDefault="00000000" w:rsidP="008B0F44">
            <w:pPr>
              <w:pStyle w:val="TableParagraph"/>
              <w:ind w:left="28"/>
              <w:jc w:val="both"/>
              <w:rPr>
                <w:rFonts w:ascii="Times New Roman" w:eastAsia="標楷體" w:hAnsi="Times New Roman"/>
                <w:sz w:val="24"/>
                <w:lang w:eastAsia="zh-TW"/>
              </w:rPr>
            </w:pPr>
            <w:r w:rsidRPr="00407980">
              <w:rPr>
                <w:rFonts w:ascii="Times New Roman" w:eastAsia="標楷體" w:hAnsi="Times New Roman"/>
                <w:spacing w:val="21"/>
                <w:sz w:val="24"/>
                <w:lang w:eastAsia="zh-TW"/>
              </w:rPr>
              <w:t>薦任升官等考</w:t>
            </w:r>
            <w:r w:rsidRPr="00407980">
              <w:rPr>
                <w:rFonts w:ascii="Times New Roman" w:eastAsia="標楷體" w:hAnsi="Times New Roman"/>
                <w:spacing w:val="-2"/>
                <w:sz w:val="24"/>
                <w:lang w:eastAsia="zh-TW"/>
              </w:rPr>
              <w:t>試之報考類科</w:t>
            </w:r>
          </w:p>
        </w:tc>
        <w:tc>
          <w:tcPr>
            <w:tcW w:w="8647" w:type="dxa"/>
            <w:tcBorders>
              <w:top w:val="single" w:sz="4" w:space="0" w:color="auto"/>
              <w:bottom w:val="double" w:sz="4" w:space="0" w:color="auto"/>
            </w:tcBorders>
          </w:tcPr>
          <w:p w14:paraId="65867FFE" w14:textId="77777777" w:rsidR="00B11004" w:rsidRPr="00407980" w:rsidRDefault="00000000" w:rsidP="008B0F44">
            <w:pPr>
              <w:pStyle w:val="TableParagraph"/>
              <w:spacing w:before="35"/>
              <w:ind w:left="26"/>
              <w:jc w:val="both"/>
              <w:rPr>
                <w:rFonts w:ascii="Times New Roman" w:eastAsia="標楷體" w:hAnsi="Times New Roman"/>
                <w:sz w:val="24"/>
                <w:lang w:eastAsia="zh-TW"/>
              </w:rPr>
            </w:pPr>
            <w:r w:rsidRPr="00407980">
              <w:rPr>
                <w:rFonts w:ascii="Times New Roman" w:eastAsia="標楷體" w:hAnsi="Times New Roman"/>
                <w:spacing w:val="-2"/>
                <w:sz w:val="24"/>
                <w:lang w:eastAsia="zh-TW"/>
              </w:rPr>
              <w:t>現職人員報考升官等考試，以現任或曾任職系</w:t>
            </w:r>
            <w:proofErr w:type="gramStart"/>
            <w:r w:rsidRPr="00407980">
              <w:rPr>
                <w:rFonts w:ascii="Times New Roman" w:eastAsia="標楷體" w:hAnsi="Times New Roman"/>
                <w:spacing w:val="-2"/>
                <w:sz w:val="24"/>
                <w:lang w:eastAsia="zh-TW"/>
              </w:rPr>
              <w:t>之類科</w:t>
            </w:r>
            <w:proofErr w:type="gramEnd"/>
            <w:r w:rsidRPr="00407980">
              <w:rPr>
                <w:rFonts w:ascii="Times New Roman" w:eastAsia="標楷體" w:hAnsi="Times New Roman"/>
                <w:spacing w:val="-2"/>
                <w:sz w:val="24"/>
                <w:lang w:eastAsia="zh-TW"/>
              </w:rPr>
              <w:t>為限。但下列人員之報考類科，並受以下之限制：</w:t>
            </w:r>
          </w:p>
          <w:p w14:paraId="73E9211E" w14:textId="77777777" w:rsidR="00B11004" w:rsidRPr="00407980" w:rsidRDefault="00000000" w:rsidP="008B0F44">
            <w:pPr>
              <w:pStyle w:val="TableParagraph"/>
              <w:spacing w:before="3"/>
              <w:ind w:left="506" w:hanging="480"/>
              <w:jc w:val="both"/>
              <w:rPr>
                <w:rFonts w:ascii="Times New Roman" w:eastAsia="標楷體" w:hAnsi="Times New Roman"/>
                <w:sz w:val="24"/>
                <w:lang w:eastAsia="zh-TW"/>
              </w:rPr>
            </w:pPr>
            <w:r w:rsidRPr="00407980">
              <w:rPr>
                <w:rFonts w:ascii="Times New Roman" w:eastAsia="標楷體" w:hAnsi="Times New Roman"/>
                <w:spacing w:val="-2"/>
                <w:sz w:val="24"/>
                <w:lang w:eastAsia="zh-TW"/>
              </w:rPr>
              <w:t>一、依公務人員任用法第三十三條之</w:t>
            </w:r>
            <w:proofErr w:type="gramStart"/>
            <w:r w:rsidRPr="00407980">
              <w:rPr>
                <w:rFonts w:ascii="Times New Roman" w:eastAsia="標楷體" w:hAnsi="Times New Roman"/>
                <w:spacing w:val="-2"/>
                <w:sz w:val="24"/>
                <w:lang w:eastAsia="zh-TW"/>
              </w:rPr>
              <w:t>ㄧ</w:t>
            </w:r>
            <w:proofErr w:type="gramEnd"/>
            <w:r w:rsidRPr="00407980">
              <w:rPr>
                <w:rFonts w:ascii="Times New Roman" w:eastAsia="標楷體" w:hAnsi="Times New Roman"/>
                <w:spacing w:val="-2"/>
                <w:sz w:val="24"/>
                <w:lang w:eastAsia="zh-TW"/>
              </w:rPr>
              <w:t>第二款規定仍繼續任用之人員，僅得應經銓敘審定之各該技術職系升官等考試。</w:t>
            </w:r>
          </w:p>
          <w:p w14:paraId="51A860AD" w14:textId="77777777" w:rsidR="00B11004" w:rsidRPr="00407980" w:rsidRDefault="00000000" w:rsidP="008B0F44">
            <w:pPr>
              <w:pStyle w:val="TableParagraph"/>
              <w:spacing w:before="2"/>
              <w:ind w:left="506" w:hanging="480"/>
              <w:jc w:val="both"/>
              <w:rPr>
                <w:rFonts w:ascii="Times New Roman" w:eastAsia="標楷體" w:hAnsi="Times New Roman"/>
                <w:sz w:val="24"/>
                <w:lang w:eastAsia="zh-TW"/>
              </w:rPr>
            </w:pPr>
            <w:r w:rsidRPr="00407980">
              <w:rPr>
                <w:rFonts w:ascii="Times New Roman" w:eastAsia="標楷體" w:hAnsi="Times New Roman"/>
                <w:spacing w:val="4"/>
                <w:sz w:val="24"/>
                <w:lang w:eastAsia="zh-TW"/>
              </w:rPr>
              <w:t>二、依公務人員任用法第三十三條之</w:t>
            </w:r>
            <w:proofErr w:type="gramStart"/>
            <w:r w:rsidRPr="00407980">
              <w:rPr>
                <w:rFonts w:ascii="Times New Roman" w:eastAsia="標楷體" w:hAnsi="Times New Roman"/>
                <w:spacing w:val="4"/>
                <w:sz w:val="24"/>
                <w:lang w:eastAsia="zh-TW"/>
              </w:rPr>
              <w:t>ㄧ</w:t>
            </w:r>
            <w:proofErr w:type="gramEnd"/>
            <w:r w:rsidRPr="00407980">
              <w:rPr>
                <w:rFonts w:ascii="Times New Roman" w:eastAsia="標楷體" w:hAnsi="Times New Roman"/>
                <w:spacing w:val="4"/>
                <w:sz w:val="24"/>
                <w:lang w:eastAsia="zh-TW"/>
              </w:rPr>
              <w:t>第三款規定仍繼續以技術人員任用之人</w:t>
            </w:r>
            <w:r w:rsidRPr="00407980">
              <w:rPr>
                <w:rFonts w:ascii="Times New Roman" w:eastAsia="標楷體" w:hAnsi="Times New Roman"/>
                <w:sz w:val="24"/>
                <w:lang w:eastAsia="zh-TW"/>
              </w:rPr>
              <w:t>員，僅得應經銓敘審定之各該職系升官等考試。</w:t>
            </w:r>
          </w:p>
          <w:p w14:paraId="4391B287" w14:textId="77777777" w:rsidR="00B11004" w:rsidRPr="00407980" w:rsidRDefault="00000000" w:rsidP="008B0F44">
            <w:pPr>
              <w:pStyle w:val="TableParagraph"/>
              <w:ind w:left="506" w:hanging="480"/>
              <w:jc w:val="both"/>
              <w:rPr>
                <w:rFonts w:ascii="Times New Roman" w:eastAsia="標楷體" w:hAnsi="Times New Roman"/>
                <w:sz w:val="24"/>
                <w:lang w:eastAsia="zh-TW"/>
              </w:rPr>
            </w:pPr>
            <w:r w:rsidRPr="00407980">
              <w:rPr>
                <w:rFonts w:ascii="Times New Roman" w:eastAsia="標楷體" w:hAnsi="Times New Roman"/>
                <w:spacing w:val="-2"/>
                <w:sz w:val="24"/>
                <w:lang w:eastAsia="zh-TW"/>
              </w:rPr>
              <w:t>三、依專門職業及技術人員轉任公務人員條例轉任人員，僅得應經銓敘審定之各該職系升官等考試。</w:t>
            </w:r>
          </w:p>
          <w:p w14:paraId="477AAB2D" w14:textId="2175E862" w:rsidR="00B11004" w:rsidRPr="00407980" w:rsidRDefault="00000000" w:rsidP="008B0F44">
            <w:pPr>
              <w:pStyle w:val="TableParagraph"/>
              <w:ind w:left="26"/>
              <w:jc w:val="both"/>
              <w:rPr>
                <w:rFonts w:ascii="Times New Roman" w:eastAsia="標楷體" w:hAnsi="Times New Roman"/>
                <w:sz w:val="24"/>
                <w:lang w:eastAsia="zh-TW"/>
              </w:rPr>
            </w:pPr>
            <w:r w:rsidRPr="00407980">
              <w:rPr>
                <w:rFonts w:ascii="Times New Roman" w:eastAsia="標楷體" w:hAnsi="Times New Roman"/>
                <w:spacing w:val="-3"/>
                <w:sz w:val="24"/>
                <w:lang w:eastAsia="zh-TW"/>
              </w:rPr>
              <w:t>升官等考試之技術類科，依職業管理法律規定須領有專門職業證書始能執行業務</w:t>
            </w:r>
            <w:r w:rsidR="002810D3" w:rsidRPr="00407980">
              <w:rPr>
                <w:rFonts w:ascii="Times New Roman" w:eastAsia="標楷體" w:hAnsi="Times New Roman"/>
                <w:spacing w:val="-1"/>
                <w:sz w:val="24"/>
                <w:lang w:eastAsia="zh-TW"/>
              </w:rPr>
              <w:t>者，應具各該類科專門職業證書始得報考。</w:t>
            </w:r>
          </w:p>
        </w:tc>
      </w:tr>
    </w:tbl>
    <w:p w14:paraId="3BB4D12F" w14:textId="77777777" w:rsidR="00B11004" w:rsidRPr="00C14493" w:rsidRDefault="00B11004" w:rsidP="008B0F44">
      <w:pPr>
        <w:spacing w:line="304" w:lineRule="exact"/>
        <w:rPr>
          <w:rFonts w:ascii="標楷體" w:eastAsia="標楷體" w:hAnsi="標楷體"/>
          <w:sz w:val="24"/>
          <w:lang w:eastAsia="zh-TW"/>
        </w:rPr>
        <w:sectPr w:rsidR="00B11004" w:rsidRPr="00C14493">
          <w:footerReference w:type="default" r:id="rId12"/>
          <w:footerReference w:type="first" r:id="rId13"/>
          <w:type w:val="continuous"/>
          <w:pgSz w:w="11910" w:h="16850"/>
          <w:pgMar w:top="1120" w:right="680" w:bottom="1420" w:left="620" w:header="0" w:footer="1174" w:gutter="0"/>
          <w:cols w:space="720"/>
        </w:sectPr>
      </w:pPr>
    </w:p>
    <w:p w14:paraId="22C9C494" w14:textId="77777777" w:rsidR="00B11004" w:rsidRPr="00876D6E" w:rsidRDefault="00000000" w:rsidP="008B0F44">
      <w:pPr>
        <w:pStyle w:val="2"/>
      </w:pPr>
      <w:bookmarkStart w:id="6" w:name="_bookmark1"/>
      <w:bookmarkStart w:id="7" w:name="_Toc202091844"/>
      <w:bookmarkStart w:id="8" w:name="_Toc202092846"/>
      <w:bookmarkStart w:id="9" w:name="_Toc202093663"/>
      <w:bookmarkEnd w:id="6"/>
      <w:r w:rsidRPr="00876D6E">
        <w:lastRenderedPageBreak/>
        <w:t>二、任用：</w:t>
      </w:r>
      <w:bookmarkEnd w:id="7"/>
      <w:bookmarkEnd w:id="8"/>
      <w:bookmarkEnd w:id="9"/>
    </w:p>
    <w:tbl>
      <w:tblPr>
        <w:tblStyle w:val="TableNormal"/>
        <w:tblW w:w="0" w:type="auto"/>
        <w:tblInd w:w="20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8618"/>
      </w:tblGrid>
      <w:tr w:rsidR="00B11004" w:rsidRPr="00407980" w14:paraId="60EB6114" w14:textId="77777777" w:rsidTr="008B0F44">
        <w:trPr>
          <w:trHeight w:val="362"/>
        </w:trPr>
        <w:tc>
          <w:tcPr>
            <w:tcW w:w="1649" w:type="dxa"/>
          </w:tcPr>
          <w:p w14:paraId="318726B3" w14:textId="77777777" w:rsidR="00B11004" w:rsidRPr="00407980" w:rsidRDefault="00000000" w:rsidP="008B0F44">
            <w:pPr>
              <w:pStyle w:val="TableParagraph"/>
              <w:tabs>
                <w:tab w:val="left" w:pos="1380"/>
              </w:tabs>
              <w:spacing w:before="38"/>
              <w:ind w:left="28"/>
              <w:jc w:val="both"/>
              <w:rPr>
                <w:rFonts w:ascii="Times New Roman" w:eastAsia="標楷體" w:hAnsi="Times New Roman"/>
                <w:sz w:val="24"/>
              </w:rPr>
            </w:pPr>
            <w:r w:rsidRPr="00407980">
              <w:rPr>
                <w:rFonts w:ascii="Times New Roman" w:eastAsia="標楷體" w:hAnsi="Times New Roman"/>
                <w:spacing w:val="-10"/>
                <w:sz w:val="24"/>
              </w:rPr>
              <w:t>項</w:t>
            </w:r>
            <w:r w:rsidRPr="00407980">
              <w:rPr>
                <w:rFonts w:ascii="Times New Roman" w:eastAsia="標楷體" w:hAnsi="Times New Roman"/>
                <w:sz w:val="24"/>
              </w:rPr>
              <w:tab/>
            </w:r>
            <w:r w:rsidRPr="00407980">
              <w:rPr>
                <w:rFonts w:ascii="Times New Roman" w:eastAsia="標楷體" w:hAnsi="Times New Roman"/>
                <w:spacing w:val="-10"/>
                <w:sz w:val="24"/>
              </w:rPr>
              <w:t>目</w:t>
            </w:r>
          </w:p>
        </w:tc>
        <w:tc>
          <w:tcPr>
            <w:tcW w:w="8618" w:type="dxa"/>
          </w:tcPr>
          <w:p w14:paraId="28E47F10" w14:textId="77777777" w:rsidR="00B11004" w:rsidRPr="00407980" w:rsidRDefault="00000000" w:rsidP="008B0F44">
            <w:pPr>
              <w:pStyle w:val="TableParagraph"/>
              <w:tabs>
                <w:tab w:val="left" w:pos="8175"/>
              </w:tabs>
              <w:spacing w:before="38"/>
              <w:ind w:left="26"/>
              <w:rPr>
                <w:rFonts w:ascii="Times New Roman" w:eastAsia="標楷體" w:hAnsi="Times New Roman"/>
                <w:sz w:val="24"/>
              </w:rPr>
            </w:pPr>
            <w:r w:rsidRPr="00407980">
              <w:rPr>
                <w:rFonts w:ascii="Times New Roman" w:eastAsia="標楷體" w:hAnsi="Times New Roman"/>
                <w:spacing w:val="-10"/>
                <w:sz w:val="24"/>
              </w:rPr>
              <w:t>內</w:t>
            </w:r>
            <w:r w:rsidRPr="00407980">
              <w:rPr>
                <w:rFonts w:ascii="Times New Roman" w:eastAsia="標楷體" w:hAnsi="Times New Roman"/>
                <w:sz w:val="24"/>
              </w:rPr>
              <w:tab/>
            </w:r>
            <w:r w:rsidRPr="00407980">
              <w:rPr>
                <w:rFonts w:ascii="Times New Roman" w:eastAsia="標楷體" w:hAnsi="Times New Roman"/>
                <w:spacing w:val="-10"/>
                <w:sz w:val="24"/>
              </w:rPr>
              <w:t>容</w:t>
            </w:r>
          </w:p>
        </w:tc>
      </w:tr>
      <w:tr w:rsidR="002E193E" w:rsidRPr="00407980" w14:paraId="50015795" w14:textId="77777777" w:rsidTr="008B0F44">
        <w:trPr>
          <w:trHeight w:val="1079"/>
        </w:trPr>
        <w:tc>
          <w:tcPr>
            <w:tcW w:w="1649" w:type="dxa"/>
          </w:tcPr>
          <w:p w14:paraId="4AF97D8C" w14:textId="77777777" w:rsidR="002E193E" w:rsidRPr="00407980" w:rsidRDefault="002E193E" w:rsidP="008B0F44">
            <w:pPr>
              <w:pStyle w:val="TableParagraph"/>
              <w:ind w:left="28"/>
              <w:jc w:val="both"/>
              <w:rPr>
                <w:rFonts w:ascii="Times New Roman" w:eastAsia="標楷體" w:hAnsi="Times New Roman"/>
                <w:sz w:val="24"/>
              </w:rPr>
            </w:pPr>
            <w:r w:rsidRPr="00407980">
              <w:rPr>
                <w:rFonts w:ascii="Times New Roman" w:eastAsia="標楷體" w:hAnsi="Times New Roman"/>
                <w:spacing w:val="-3"/>
                <w:sz w:val="24"/>
              </w:rPr>
              <w:t>試用期間</w:t>
            </w:r>
          </w:p>
        </w:tc>
        <w:tc>
          <w:tcPr>
            <w:tcW w:w="8618" w:type="dxa"/>
          </w:tcPr>
          <w:p w14:paraId="60524A82" w14:textId="66017A5D" w:rsidR="002E193E" w:rsidRPr="00407980" w:rsidRDefault="002E193E" w:rsidP="008B0F44">
            <w:pPr>
              <w:pStyle w:val="TableParagraph"/>
              <w:spacing w:before="35"/>
              <w:ind w:left="26"/>
              <w:jc w:val="both"/>
              <w:rPr>
                <w:rFonts w:ascii="Times New Roman" w:eastAsia="標楷體" w:hAnsi="Times New Roman"/>
                <w:sz w:val="24"/>
                <w:lang w:eastAsia="zh-TW"/>
              </w:rPr>
            </w:pPr>
            <w:r w:rsidRPr="00407980">
              <w:rPr>
                <w:rFonts w:ascii="Times New Roman" w:eastAsia="標楷體" w:hAnsi="Times New Roman"/>
                <w:spacing w:val="4"/>
                <w:sz w:val="24"/>
                <w:lang w:eastAsia="zh-TW"/>
              </w:rPr>
              <w:t>初任各官等人員，未具與擬任職務職責程度相當或低一職等之經驗</w:t>
            </w:r>
            <w:r w:rsidR="00141597">
              <w:rPr>
                <w:rFonts w:ascii="Times New Roman" w:eastAsia="標楷體" w:hAnsi="Times New Roman" w:hint="eastAsia"/>
                <w:spacing w:val="4"/>
                <w:sz w:val="24"/>
                <w:lang w:eastAsia="zh-TW"/>
              </w:rPr>
              <w:t xml:space="preserve"> </w:t>
            </w:r>
            <w:r w:rsidRPr="00407980">
              <w:rPr>
                <w:rFonts w:ascii="Times New Roman" w:eastAsia="標楷體" w:hAnsi="Times New Roman" w:hint="eastAsia"/>
                <w:spacing w:val="4"/>
                <w:sz w:val="24"/>
                <w:lang w:eastAsia="zh-TW"/>
              </w:rPr>
              <w:t>6</w:t>
            </w:r>
            <w:r w:rsidR="00141597">
              <w:rPr>
                <w:rFonts w:ascii="Times New Roman" w:eastAsia="標楷體" w:hAnsi="Times New Roman" w:hint="eastAsia"/>
                <w:spacing w:val="4"/>
                <w:sz w:val="24"/>
                <w:lang w:eastAsia="zh-TW"/>
              </w:rPr>
              <w:t xml:space="preserve"> </w:t>
            </w:r>
            <w:proofErr w:type="gramStart"/>
            <w:r w:rsidRPr="00407980">
              <w:rPr>
                <w:rFonts w:ascii="Times New Roman" w:eastAsia="標楷體" w:hAnsi="Times New Roman"/>
                <w:spacing w:val="4"/>
                <w:sz w:val="24"/>
                <w:lang w:eastAsia="zh-TW"/>
              </w:rPr>
              <w:t>個</w:t>
            </w:r>
            <w:proofErr w:type="gramEnd"/>
            <w:r w:rsidRPr="00407980">
              <w:rPr>
                <w:rFonts w:ascii="Times New Roman" w:eastAsia="標楷體" w:hAnsi="Times New Roman"/>
                <w:spacing w:val="4"/>
                <w:sz w:val="24"/>
                <w:lang w:eastAsia="zh-TW"/>
              </w:rPr>
              <w:t>月以上</w:t>
            </w:r>
            <w:r w:rsidRPr="00407980">
              <w:rPr>
                <w:rFonts w:ascii="Times New Roman" w:eastAsia="標楷體" w:hAnsi="Times New Roman"/>
                <w:spacing w:val="-3"/>
                <w:sz w:val="24"/>
                <w:lang w:eastAsia="zh-TW"/>
              </w:rPr>
              <w:t>者，應先予試用</w:t>
            </w:r>
            <w:r w:rsidR="00407980" w:rsidRPr="00407980">
              <w:rPr>
                <w:rFonts w:ascii="Times New Roman" w:eastAsia="標楷體" w:hAnsi="Times New Roman" w:hint="eastAsia"/>
                <w:spacing w:val="-3"/>
                <w:sz w:val="24"/>
                <w:lang w:eastAsia="zh-TW"/>
              </w:rPr>
              <w:t xml:space="preserve"> </w:t>
            </w:r>
            <w:r w:rsidRPr="00407980">
              <w:rPr>
                <w:rFonts w:ascii="Times New Roman" w:eastAsia="標楷體" w:hAnsi="Times New Roman" w:hint="eastAsia"/>
                <w:spacing w:val="-3"/>
                <w:sz w:val="24"/>
                <w:lang w:eastAsia="zh-TW"/>
              </w:rPr>
              <w:t>6</w:t>
            </w:r>
            <w:r w:rsidR="00407980" w:rsidRPr="00407980">
              <w:rPr>
                <w:rFonts w:ascii="Times New Roman" w:eastAsia="標楷體" w:hAnsi="Times New Roman" w:hint="eastAsia"/>
                <w:spacing w:val="-3"/>
                <w:sz w:val="24"/>
                <w:lang w:eastAsia="zh-TW"/>
              </w:rPr>
              <w:t xml:space="preserve"> </w:t>
            </w:r>
            <w:proofErr w:type="gramStart"/>
            <w:r w:rsidRPr="00407980">
              <w:rPr>
                <w:rFonts w:ascii="Times New Roman" w:eastAsia="標楷體" w:hAnsi="Times New Roman"/>
                <w:spacing w:val="-3"/>
                <w:sz w:val="24"/>
                <w:lang w:eastAsia="zh-TW"/>
              </w:rPr>
              <w:t>個</w:t>
            </w:r>
            <w:proofErr w:type="gramEnd"/>
            <w:r w:rsidRPr="00407980">
              <w:rPr>
                <w:rFonts w:ascii="Times New Roman" w:eastAsia="標楷體" w:hAnsi="Times New Roman"/>
                <w:spacing w:val="-3"/>
                <w:sz w:val="24"/>
                <w:lang w:eastAsia="zh-TW"/>
              </w:rPr>
              <w:t>月，並由各機關指派專人負責指導。試用期滿成績及格，予以實授。</w:t>
            </w:r>
          </w:p>
        </w:tc>
      </w:tr>
      <w:tr w:rsidR="002E193E" w:rsidRPr="00407980" w14:paraId="377472A7" w14:textId="77777777" w:rsidTr="008B0F44">
        <w:trPr>
          <w:trHeight w:val="1942"/>
        </w:trPr>
        <w:tc>
          <w:tcPr>
            <w:tcW w:w="1649" w:type="dxa"/>
          </w:tcPr>
          <w:p w14:paraId="7E3B0C9A" w14:textId="2D9503F1" w:rsidR="002E193E" w:rsidRPr="00407980" w:rsidRDefault="002E193E" w:rsidP="008B0F44">
            <w:pPr>
              <w:pStyle w:val="TableParagraph"/>
              <w:ind w:left="28"/>
              <w:jc w:val="both"/>
              <w:rPr>
                <w:rFonts w:ascii="Times New Roman" w:eastAsia="標楷體" w:hAnsi="Times New Roman"/>
                <w:sz w:val="24"/>
                <w:lang w:eastAsia="zh-TW"/>
              </w:rPr>
            </w:pPr>
            <w:r w:rsidRPr="00407980">
              <w:rPr>
                <w:rFonts w:ascii="Times New Roman" w:eastAsia="標楷體" w:hAnsi="Times New Roman"/>
                <w:spacing w:val="-2"/>
                <w:sz w:val="24"/>
                <w:lang w:eastAsia="zh-TW"/>
              </w:rPr>
              <w:t>依升官等訓練取得薦任第六職等任用資格</w:t>
            </w:r>
          </w:p>
        </w:tc>
        <w:tc>
          <w:tcPr>
            <w:tcW w:w="8618" w:type="dxa"/>
          </w:tcPr>
          <w:p w14:paraId="470B8EF0" w14:textId="6B5A8027" w:rsidR="002E193E" w:rsidRPr="00407980" w:rsidRDefault="002E193E" w:rsidP="008B0F44">
            <w:pPr>
              <w:pStyle w:val="TableParagraph"/>
              <w:spacing w:before="35"/>
              <w:ind w:left="26"/>
              <w:jc w:val="both"/>
              <w:rPr>
                <w:rFonts w:ascii="Times New Roman" w:eastAsia="標楷體" w:hAnsi="Times New Roman"/>
                <w:sz w:val="24"/>
                <w:lang w:eastAsia="zh-TW"/>
              </w:rPr>
            </w:pPr>
            <w:r w:rsidRPr="00407980">
              <w:rPr>
                <w:rFonts w:ascii="Times New Roman" w:eastAsia="標楷體" w:hAnsi="Times New Roman"/>
                <w:spacing w:val="-2"/>
                <w:sz w:val="24"/>
                <w:lang w:eastAsia="zh-TW"/>
              </w:rPr>
              <w:t>經銓敘部銓敘審定合格實授現任委任第五職等職務人員，具有下列資格之一，且其以該職等職務辦理之年終考績最近</w:t>
            </w:r>
            <w:r w:rsidR="00407980">
              <w:rPr>
                <w:rFonts w:ascii="Times New Roman" w:eastAsia="標楷體" w:hAnsi="Times New Roman" w:hint="eastAsia"/>
                <w:spacing w:val="-2"/>
                <w:sz w:val="24"/>
                <w:lang w:eastAsia="zh-TW"/>
              </w:rPr>
              <w:t xml:space="preserve"> </w:t>
            </w:r>
            <w:r w:rsidRPr="00407980">
              <w:rPr>
                <w:rFonts w:ascii="Times New Roman" w:eastAsia="標楷體" w:hAnsi="Times New Roman" w:hint="eastAsia"/>
                <w:spacing w:val="-2"/>
                <w:sz w:val="24"/>
                <w:lang w:eastAsia="zh-TW"/>
              </w:rPr>
              <w:t>3</w:t>
            </w:r>
            <w:r w:rsidR="00407980">
              <w:rPr>
                <w:rFonts w:ascii="Times New Roman" w:eastAsia="標楷體" w:hAnsi="Times New Roman" w:hint="eastAsia"/>
                <w:spacing w:val="-2"/>
                <w:sz w:val="24"/>
                <w:lang w:eastAsia="zh-TW"/>
              </w:rPr>
              <w:t xml:space="preserve"> </w:t>
            </w:r>
            <w:r w:rsidRPr="00407980">
              <w:rPr>
                <w:rFonts w:ascii="Times New Roman" w:eastAsia="標楷體" w:hAnsi="Times New Roman"/>
                <w:spacing w:val="-2"/>
                <w:sz w:val="24"/>
                <w:lang w:eastAsia="zh-TW"/>
              </w:rPr>
              <w:t>年</w:t>
            </w:r>
            <w:r w:rsidR="00407980">
              <w:rPr>
                <w:rFonts w:ascii="Times New Roman" w:eastAsia="標楷體" w:hAnsi="Times New Roman" w:hint="eastAsia"/>
                <w:spacing w:val="-2"/>
                <w:sz w:val="24"/>
                <w:lang w:eastAsia="zh-TW"/>
              </w:rPr>
              <w:t xml:space="preserve"> </w:t>
            </w:r>
            <w:r w:rsidRPr="00407980">
              <w:rPr>
                <w:rFonts w:ascii="Times New Roman" w:eastAsia="標楷體" w:hAnsi="Times New Roman" w:hint="eastAsia"/>
                <w:spacing w:val="-2"/>
                <w:sz w:val="24"/>
                <w:lang w:eastAsia="zh-TW"/>
              </w:rPr>
              <w:t>2</w:t>
            </w:r>
            <w:r w:rsidR="00407980">
              <w:rPr>
                <w:rFonts w:ascii="Times New Roman" w:eastAsia="標楷體" w:hAnsi="Times New Roman" w:hint="eastAsia"/>
                <w:spacing w:val="-2"/>
                <w:sz w:val="24"/>
                <w:lang w:eastAsia="zh-TW"/>
              </w:rPr>
              <w:t xml:space="preserve"> </w:t>
            </w:r>
            <w:proofErr w:type="gramStart"/>
            <w:r w:rsidRPr="00407980">
              <w:rPr>
                <w:rFonts w:ascii="Times New Roman" w:eastAsia="標楷體" w:hAnsi="Times New Roman"/>
                <w:spacing w:val="-2"/>
                <w:sz w:val="24"/>
                <w:lang w:eastAsia="zh-TW"/>
              </w:rPr>
              <w:t>年列甲等</w:t>
            </w:r>
            <w:proofErr w:type="gramEnd"/>
            <w:r w:rsidRPr="00407980">
              <w:rPr>
                <w:rFonts w:ascii="Times New Roman" w:eastAsia="標楷體" w:hAnsi="Times New Roman"/>
                <w:spacing w:val="-2"/>
                <w:sz w:val="24"/>
                <w:lang w:eastAsia="zh-TW"/>
              </w:rPr>
              <w:t>、</w:t>
            </w:r>
            <w:r w:rsidRPr="00407980">
              <w:rPr>
                <w:rFonts w:ascii="Times New Roman" w:eastAsia="標楷體" w:hAnsi="Times New Roman" w:hint="eastAsia"/>
                <w:spacing w:val="-2"/>
                <w:sz w:val="24"/>
                <w:lang w:eastAsia="zh-TW"/>
              </w:rPr>
              <w:t>1</w:t>
            </w:r>
            <w:r w:rsidR="00407980">
              <w:rPr>
                <w:rFonts w:ascii="Times New Roman" w:eastAsia="標楷體" w:hAnsi="Times New Roman" w:hint="eastAsia"/>
                <w:spacing w:val="-2"/>
                <w:sz w:val="24"/>
                <w:lang w:eastAsia="zh-TW"/>
              </w:rPr>
              <w:t xml:space="preserve"> </w:t>
            </w:r>
            <w:proofErr w:type="gramStart"/>
            <w:r w:rsidRPr="00407980">
              <w:rPr>
                <w:rFonts w:ascii="Times New Roman" w:eastAsia="標楷體" w:hAnsi="Times New Roman"/>
                <w:spacing w:val="-2"/>
                <w:sz w:val="24"/>
                <w:lang w:eastAsia="zh-TW"/>
              </w:rPr>
              <w:t>年列乙等</w:t>
            </w:r>
            <w:proofErr w:type="gramEnd"/>
            <w:r w:rsidRPr="00407980">
              <w:rPr>
                <w:rFonts w:ascii="Times New Roman" w:eastAsia="標楷體" w:hAnsi="Times New Roman"/>
                <w:spacing w:val="-2"/>
                <w:sz w:val="24"/>
                <w:lang w:eastAsia="zh-TW"/>
              </w:rPr>
              <w:t>以上，並</w:t>
            </w:r>
            <w:proofErr w:type="gramStart"/>
            <w:r w:rsidRPr="00407980">
              <w:rPr>
                <w:rFonts w:ascii="Times New Roman" w:eastAsia="標楷體" w:hAnsi="Times New Roman"/>
                <w:spacing w:val="-2"/>
                <w:sz w:val="24"/>
                <w:lang w:eastAsia="zh-TW"/>
              </w:rPr>
              <w:t>已晉敘至</w:t>
            </w:r>
            <w:proofErr w:type="gramEnd"/>
            <w:r w:rsidRPr="00407980">
              <w:rPr>
                <w:rFonts w:ascii="Times New Roman" w:eastAsia="標楷體" w:hAnsi="Times New Roman"/>
                <w:spacing w:val="-2"/>
                <w:sz w:val="24"/>
                <w:lang w:eastAsia="zh-TW"/>
              </w:rPr>
              <w:t>委任第五職等本</w:t>
            </w:r>
            <w:proofErr w:type="gramStart"/>
            <w:r w:rsidRPr="00407980">
              <w:rPr>
                <w:rFonts w:ascii="Times New Roman" w:eastAsia="標楷體" w:hAnsi="Times New Roman"/>
                <w:spacing w:val="-2"/>
                <w:sz w:val="24"/>
                <w:lang w:eastAsia="zh-TW"/>
              </w:rPr>
              <w:t>俸</w:t>
            </w:r>
            <w:proofErr w:type="gramEnd"/>
            <w:r w:rsidRPr="00407980">
              <w:rPr>
                <w:rFonts w:ascii="Times New Roman" w:eastAsia="標楷體" w:hAnsi="Times New Roman"/>
                <w:spacing w:val="-2"/>
                <w:sz w:val="24"/>
                <w:lang w:eastAsia="zh-TW"/>
              </w:rPr>
              <w:t>最高級，再經晉升薦任官等訓練合格者，取得</w:t>
            </w:r>
            <w:proofErr w:type="gramStart"/>
            <w:r w:rsidRPr="00407980">
              <w:rPr>
                <w:rFonts w:ascii="Times New Roman" w:eastAsia="標楷體" w:hAnsi="Times New Roman"/>
                <w:spacing w:val="-2"/>
                <w:sz w:val="24"/>
                <w:lang w:eastAsia="zh-TW"/>
              </w:rPr>
              <w:t>升任薦</w:t>
            </w:r>
            <w:proofErr w:type="gramEnd"/>
            <w:r w:rsidRPr="00407980">
              <w:rPr>
                <w:rFonts w:ascii="Times New Roman" w:eastAsia="標楷體" w:hAnsi="Times New Roman"/>
                <w:spacing w:val="-2"/>
                <w:sz w:val="24"/>
                <w:lang w:eastAsia="zh-TW"/>
              </w:rPr>
              <w:t>任第六職等任用資格：</w:t>
            </w:r>
          </w:p>
          <w:p w14:paraId="5316BD51" w14:textId="77777777" w:rsidR="000F1CA4" w:rsidRDefault="002E193E" w:rsidP="008B0F44">
            <w:pPr>
              <w:pStyle w:val="TableParagraph"/>
              <w:numPr>
                <w:ilvl w:val="0"/>
                <w:numId w:val="49"/>
              </w:numPr>
              <w:jc w:val="both"/>
              <w:rPr>
                <w:rFonts w:ascii="Times New Roman" w:eastAsia="標楷體" w:hAnsi="Times New Roman"/>
                <w:sz w:val="24"/>
                <w:lang w:eastAsia="zh-TW"/>
              </w:rPr>
            </w:pPr>
            <w:r w:rsidRPr="00407980">
              <w:rPr>
                <w:rFonts w:ascii="Times New Roman" w:eastAsia="標楷體" w:hAnsi="Times New Roman"/>
                <w:spacing w:val="-3"/>
                <w:sz w:val="24"/>
                <w:lang w:eastAsia="zh-TW"/>
              </w:rPr>
              <w:t>經普通考試、相當普通考試之特種考試或相當委任第三職等以上之</w:t>
            </w:r>
            <w:proofErr w:type="gramStart"/>
            <w:r w:rsidRPr="00407980">
              <w:rPr>
                <w:rFonts w:ascii="Times New Roman" w:eastAsia="標楷體" w:hAnsi="Times New Roman"/>
                <w:spacing w:val="-3"/>
                <w:sz w:val="24"/>
                <w:lang w:eastAsia="zh-TW"/>
              </w:rPr>
              <w:t>銓</w:t>
            </w:r>
            <w:proofErr w:type="gramEnd"/>
            <w:r w:rsidRPr="00407980">
              <w:rPr>
                <w:rFonts w:ascii="Times New Roman" w:eastAsia="標楷體" w:hAnsi="Times New Roman"/>
                <w:spacing w:val="-3"/>
                <w:sz w:val="24"/>
                <w:lang w:eastAsia="zh-TW"/>
              </w:rPr>
              <w:t>定資格</w:t>
            </w:r>
            <w:r w:rsidRPr="00407980">
              <w:rPr>
                <w:rFonts w:ascii="Times New Roman" w:eastAsia="標楷體" w:hAnsi="Times New Roman"/>
                <w:spacing w:val="13"/>
                <w:sz w:val="24"/>
                <w:lang w:eastAsia="zh-TW"/>
              </w:rPr>
              <w:t>考試或於公務人員任用法施行前經分類職位第三職等至第五職等考試及</w:t>
            </w:r>
            <w:r w:rsidRPr="00407980">
              <w:rPr>
                <w:rFonts w:ascii="Times New Roman" w:eastAsia="標楷體" w:hAnsi="Times New Roman"/>
                <w:spacing w:val="-2"/>
                <w:sz w:val="24"/>
                <w:lang w:eastAsia="zh-TW"/>
              </w:rPr>
              <w:t>格，並任合格實授委任第五職等職務滿</w:t>
            </w:r>
            <w:r w:rsidR="000F1CA4">
              <w:rPr>
                <w:rFonts w:ascii="Times New Roman" w:eastAsia="標楷體" w:hAnsi="Times New Roman" w:hint="eastAsia"/>
                <w:spacing w:val="-2"/>
                <w:sz w:val="24"/>
                <w:lang w:eastAsia="zh-TW"/>
              </w:rPr>
              <w:t xml:space="preserve"> 3 </w:t>
            </w:r>
            <w:r w:rsidRPr="00407980">
              <w:rPr>
                <w:rFonts w:ascii="Times New Roman" w:eastAsia="標楷體" w:hAnsi="Times New Roman"/>
                <w:spacing w:val="-2"/>
                <w:sz w:val="24"/>
                <w:lang w:eastAsia="zh-TW"/>
              </w:rPr>
              <w:t>年者。</w:t>
            </w:r>
          </w:p>
          <w:p w14:paraId="17E7FBD6" w14:textId="605C0F66" w:rsidR="002E193E" w:rsidRPr="000F1CA4" w:rsidRDefault="002E193E" w:rsidP="008B0F44">
            <w:pPr>
              <w:pStyle w:val="TableParagraph"/>
              <w:numPr>
                <w:ilvl w:val="0"/>
                <w:numId w:val="49"/>
              </w:numPr>
              <w:jc w:val="both"/>
              <w:rPr>
                <w:rFonts w:ascii="Times New Roman" w:eastAsia="標楷體" w:hAnsi="Times New Roman"/>
                <w:sz w:val="24"/>
                <w:lang w:eastAsia="zh-TW"/>
              </w:rPr>
            </w:pPr>
            <w:r w:rsidRPr="000F1CA4">
              <w:rPr>
                <w:rFonts w:ascii="Times New Roman" w:eastAsia="標楷體" w:hAnsi="Times New Roman"/>
                <w:spacing w:val="-2"/>
                <w:sz w:val="24"/>
                <w:lang w:eastAsia="zh-TW"/>
              </w:rPr>
              <w:t>經高級中等學校畢業，並任合格實授委任第五職等職務滿</w:t>
            </w:r>
            <w:r w:rsidR="000F1CA4">
              <w:rPr>
                <w:rFonts w:ascii="Times New Roman" w:eastAsia="標楷體" w:hAnsi="Times New Roman" w:hint="eastAsia"/>
                <w:spacing w:val="-2"/>
                <w:sz w:val="24"/>
                <w:lang w:eastAsia="zh-TW"/>
              </w:rPr>
              <w:t xml:space="preserve"> </w:t>
            </w:r>
            <w:r w:rsidRPr="000F1CA4">
              <w:rPr>
                <w:rFonts w:ascii="Times New Roman" w:eastAsia="標楷體" w:hAnsi="Times New Roman" w:hint="eastAsia"/>
                <w:spacing w:val="-2"/>
                <w:sz w:val="24"/>
                <w:lang w:eastAsia="zh-TW"/>
              </w:rPr>
              <w:t>10</w:t>
            </w:r>
            <w:r w:rsidR="000F1CA4">
              <w:rPr>
                <w:rFonts w:ascii="Times New Roman" w:eastAsia="標楷體" w:hAnsi="Times New Roman" w:hint="eastAsia"/>
                <w:spacing w:val="-2"/>
                <w:sz w:val="24"/>
                <w:lang w:eastAsia="zh-TW"/>
              </w:rPr>
              <w:t xml:space="preserve"> </w:t>
            </w:r>
            <w:r w:rsidRPr="000F1CA4">
              <w:rPr>
                <w:rFonts w:ascii="Times New Roman" w:eastAsia="標楷體" w:hAnsi="Times New Roman"/>
                <w:spacing w:val="-2"/>
                <w:sz w:val="24"/>
                <w:lang w:eastAsia="zh-TW"/>
              </w:rPr>
              <w:t>年者，或專科學校畢業，並任合格實授委任第五職等職務滿</w:t>
            </w:r>
            <w:r w:rsidR="000F1CA4">
              <w:rPr>
                <w:rFonts w:ascii="Times New Roman" w:eastAsia="標楷體" w:hAnsi="Times New Roman" w:hint="eastAsia"/>
                <w:spacing w:val="-2"/>
                <w:sz w:val="24"/>
                <w:lang w:eastAsia="zh-TW"/>
              </w:rPr>
              <w:t xml:space="preserve"> </w:t>
            </w:r>
            <w:r w:rsidRPr="000F1CA4">
              <w:rPr>
                <w:rFonts w:ascii="Times New Roman" w:eastAsia="標楷體" w:hAnsi="Times New Roman" w:hint="eastAsia"/>
                <w:spacing w:val="-2"/>
                <w:sz w:val="24"/>
                <w:lang w:eastAsia="zh-TW"/>
              </w:rPr>
              <w:t>8</w:t>
            </w:r>
            <w:r w:rsidR="000F1CA4">
              <w:rPr>
                <w:rFonts w:ascii="Times New Roman" w:eastAsia="標楷體" w:hAnsi="Times New Roman" w:hint="eastAsia"/>
                <w:spacing w:val="-2"/>
                <w:sz w:val="24"/>
                <w:lang w:eastAsia="zh-TW"/>
              </w:rPr>
              <w:t xml:space="preserve"> </w:t>
            </w:r>
            <w:r w:rsidRPr="000F1CA4">
              <w:rPr>
                <w:rFonts w:ascii="Times New Roman" w:eastAsia="標楷體" w:hAnsi="Times New Roman"/>
                <w:spacing w:val="-2"/>
                <w:sz w:val="24"/>
                <w:lang w:eastAsia="zh-TW"/>
              </w:rPr>
              <w:t>年者，或大學、獨立學院以上學校畢業，並任合格實授委任第五職等職務滿</w:t>
            </w:r>
            <w:r w:rsidR="000F1CA4">
              <w:rPr>
                <w:rFonts w:ascii="Times New Roman" w:eastAsia="標楷體" w:hAnsi="Times New Roman" w:hint="eastAsia"/>
                <w:spacing w:val="-2"/>
                <w:sz w:val="24"/>
                <w:lang w:eastAsia="zh-TW"/>
              </w:rPr>
              <w:t xml:space="preserve"> </w:t>
            </w:r>
            <w:r w:rsidRPr="000F1CA4">
              <w:rPr>
                <w:rFonts w:ascii="Times New Roman" w:eastAsia="標楷體" w:hAnsi="Times New Roman" w:hint="eastAsia"/>
                <w:spacing w:val="-2"/>
                <w:sz w:val="24"/>
                <w:lang w:eastAsia="zh-TW"/>
              </w:rPr>
              <w:t>6</w:t>
            </w:r>
            <w:r w:rsidR="000F1CA4">
              <w:rPr>
                <w:rFonts w:ascii="Times New Roman" w:eastAsia="標楷體" w:hAnsi="Times New Roman" w:hint="eastAsia"/>
                <w:spacing w:val="-2"/>
                <w:sz w:val="24"/>
                <w:lang w:eastAsia="zh-TW"/>
              </w:rPr>
              <w:t xml:space="preserve"> </w:t>
            </w:r>
            <w:r w:rsidRPr="000F1CA4">
              <w:rPr>
                <w:rFonts w:ascii="Times New Roman" w:eastAsia="標楷體" w:hAnsi="Times New Roman"/>
                <w:spacing w:val="-2"/>
                <w:sz w:val="24"/>
                <w:lang w:eastAsia="zh-TW"/>
              </w:rPr>
              <w:t>年者。</w:t>
            </w:r>
          </w:p>
          <w:p w14:paraId="1F0C570E" w14:textId="20265215" w:rsidR="002E193E" w:rsidRPr="00407980" w:rsidRDefault="002E193E" w:rsidP="008B0F44">
            <w:pPr>
              <w:pStyle w:val="TableParagraph"/>
              <w:spacing w:before="24"/>
              <w:ind w:left="26"/>
              <w:jc w:val="both"/>
              <w:rPr>
                <w:rFonts w:ascii="Times New Roman" w:eastAsia="標楷體" w:hAnsi="Times New Roman"/>
                <w:sz w:val="24"/>
                <w:lang w:eastAsia="zh-TW"/>
              </w:rPr>
            </w:pPr>
            <w:r w:rsidRPr="00407980">
              <w:rPr>
                <w:rFonts w:ascii="Times New Roman" w:eastAsia="標楷體" w:hAnsi="Times New Roman"/>
                <w:spacing w:val="-2"/>
                <w:sz w:val="24"/>
                <w:lang w:eastAsia="zh-TW"/>
              </w:rPr>
              <w:t>上開</w:t>
            </w:r>
            <w:proofErr w:type="gramStart"/>
            <w:r w:rsidRPr="00407980">
              <w:rPr>
                <w:rFonts w:ascii="Times New Roman" w:eastAsia="標楷體" w:hAnsi="Times New Roman"/>
                <w:spacing w:val="-2"/>
                <w:sz w:val="24"/>
                <w:lang w:eastAsia="zh-TW"/>
              </w:rPr>
              <w:t>升任薦</w:t>
            </w:r>
            <w:proofErr w:type="gramEnd"/>
            <w:r w:rsidRPr="00407980">
              <w:rPr>
                <w:rFonts w:ascii="Times New Roman" w:eastAsia="標楷體" w:hAnsi="Times New Roman"/>
                <w:spacing w:val="-2"/>
                <w:sz w:val="24"/>
                <w:lang w:eastAsia="zh-TW"/>
              </w:rPr>
              <w:t>任官等人員，以擔任職務列等</w:t>
            </w:r>
            <w:proofErr w:type="gramStart"/>
            <w:r w:rsidRPr="00407980">
              <w:rPr>
                <w:rFonts w:ascii="Times New Roman" w:eastAsia="標楷體" w:hAnsi="Times New Roman"/>
                <w:spacing w:val="-2"/>
                <w:sz w:val="24"/>
                <w:lang w:eastAsia="zh-TW"/>
              </w:rPr>
              <w:t>最高為薦任</w:t>
            </w:r>
            <w:proofErr w:type="gramEnd"/>
            <w:r w:rsidRPr="00407980">
              <w:rPr>
                <w:rFonts w:ascii="Times New Roman" w:eastAsia="標楷體" w:hAnsi="Times New Roman"/>
                <w:spacing w:val="-2"/>
                <w:sz w:val="24"/>
                <w:lang w:eastAsia="zh-TW"/>
              </w:rPr>
              <w:t>第七職等以下之職務為限。</w:t>
            </w:r>
            <w:r w:rsidRPr="00407980">
              <w:rPr>
                <w:rFonts w:ascii="Times New Roman" w:eastAsia="標楷體" w:hAnsi="Times New Roman"/>
                <w:spacing w:val="-3"/>
                <w:sz w:val="24"/>
                <w:lang w:eastAsia="zh-TW"/>
              </w:rPr>
              <w:t>但具有碩士以上學位且最近</w:t>
            </w:r>
            <w:proofErr w:type="gramStart"/>
            <w:r w:rsidRPr="00407980">
              <w:rPr>
                <w:rFonts w:ascii="Times New Roman" w:eastAsia="標楷體" w:hAnsi="Times New Roman"/>
                <w:spacing w:val="-3"/>
                <w:sz w:val="24"/>
                <w:lang w:eastAsia="zh-TW"/>
              </w:rPr>
              <w:t>五年薦</w:t>
            </w:r>
            <w:proofErr w:type="gramEnd"/>
            <w:r w:rsidRPr="00407980">
              <w:rPr>
                <w:rFonts w:ascii="Times New Roman" w:eastAsia="標楷體" w:hAnsi="Times New Roman"/>
                <w:spacing w:val="-3"/>
                <w:sz w:val="24"/>
                <w:lang w:eastAsia="zh-TW"/>
              </w:rPr>
              <w:t>任第七職等職務年終考績</w:t>
            </w:r>
            <w:r w:rsidR="000F1CA4">
              <w:rPr>
                <w:rFonts w:ascii="Times New Roman" w:eastAsia="標楷體" w:hAnsi="Times New Roman" w:hint="eastAsia"/>
                <w:spacing w:val="-3"/>
                <w:sz w:val="24"/>
                <w:lang w:eastAsia="zh-TW"/>
              </w:rPr>
              <w:t xml:space="preserve"> </w:t>
            </w:r>
            <w:r w:rsidRPr="00407980">
              <w:rPr>
                <w:rFonts w:ascii="Times New Roman" w:eastAsia="標楷體" w:hAnsi="Times New Roman" w:hint="eastAsia"/>
                <w:spacing w:val="-3"/>
                <w:sz w:val="24"/>
                <w:lang w:eastAsia="zh-TW"/>
              </w:rPr>
              <w:t>4</w:t>
            </w:r>
            <w:r w:rsidR="000F1CA4">
              <w:rPr>
                <w:rFonts w:ascii="Times New Roman" w:eastAsia="標楷體" w:hAnsi="Times New Roman" w:hint="eastAsia"/>
                <w:spacing w:val="-3"/>
                <w:sz w:val="24"/>
                <w:lang w:eastAsia="zh-TW"/>
              </w:rPr>
              <w:t xml:space="preserve"> </w:t>
            </w:r>
            <w:proofErr w:type="gramStart"/>
            <w:r w:rsidRPr="00407980">
              <w:rPr>
                <w:rFonts w:ascii="Times New Roman" w:eastAsia="標楷體" w:hAnsi="Times New Roman"/>
                <w:spacing w:val="-3"/>
                <w:sz w:val="24"/>
                <w:lang w:eastAsia="zh-TW"/>
              </w:rPr>
              <w:t>年列甲等</w:t>
            </w:r>
            <w:proofErr w:type="gramEnd"/>
            <w:r w:rsidRPr="00407980">
              <w:rPr>
                <w:rFonts w:ascii="Times New Roman" w:eastAsia="標楷體" w:hAnsi="Times New Roman"/>
                <w:spacing w:val="-3"/>
                <w:sz w:val="24"/>
                <w:lang w:eastAsia="zh-TW"/>
              </w:rPr>
              <w:t>、</w:t>
            </w:r>
            <w:r w:rsidRPr="00407980">
              <w:rPr>
                <w:rFonts w:ascii="Times New Roman" w:eastAsia="標楷體" w:hAnsi="Times New Roman" w:hint="eastAsia"/>
                <w:spacing w:val="-3"/>
                <w:sz w:val="24"/>
                <w:lang w:eastAsia="zh-TW"/>
              </w:rPr>
              <w:t>1</w:t>
            </w:r>
            <w:r w:rsidR="000F1CA4">
              <w:rPr>
                <w:rFonts w:ascii="Times New Roman" w:eastAsia="標楷體" w:hAnsi="Times New Roman" w:hint="eastAsia"/>
                <w:spacing w:val="-3"/>
                <w:sz w:val="24"/>
                <w:lang w:eastAsia="zh-TW"/>
              </w:rPr>
              <w:t xml:space="preserve"> </w:t>
            </w:r>
            <w:proofErr w:type="gramStart"/>
            <w:r w:rsidRPr="00407980">
              <w:rPr>
                <w:rFonts w:ascii="Times New Roman" w:eastAsia="標楷體" w:hAnsi="Times New Roman"/>
                <w:spacing w:val="-3"/>
                <w:sz w:val="24"/>
                <w:lang w:eastAsia="zh-TW"/>
              </w:rPr>
              <w:t>年列</w:t>
            </w:r>
            <w:r w:rsidRPr="00407980">
              <w:rPr>
                <w:rFonts w:ascii="Times New Roman" w:eastAsia="標楷體" w:hAnsi="Times New Roman"/>
                <w:spacing w:val="-1"/>
                <w:sz w:val="24"/>
                <w:lang w:eastAsia="zh-TW"/>
              </w:rPr>
              <w:t>乙等</w:t>
            </w:r>
            <w:proofErr w:type="gramEnd"/>
            <w:r w:rsidRPr="00407980">
              <w:rPr>
                <w:rFonts w:ascii="Times New Roman" w:eastAsia="標楷體" w:hAnsi="Times New Roman"/>
                <w:spacing w:val="-1"/>
                <w:sz w:val="24"/>
                <w:lang w:eastAsia="zh-TW"/>
              </w:rPr>
              <w:t>以上者，得擔任職務列等</w:t>
            </w:r>
            <w:proofErr w:type="gramStart"/>
            <w:r w:rsidRPr="00407980">
              <w:rPr>
                <w:rFonts w:ascii="Times New Roman" w:eastAsia="標楷體" w:hAnsi="Times New Roman"/>
                <w:spacing w:val="-1"/>
                <w:sz w:val="24"/>
                <w:lang w:eastAsia="zh-TW"/>
              </w:rPr>
              <w:t>最高為薦任</w:t>
            </w:r>
            <w:proofErr w:type="gramEnd"/>
            <w:r w:rsidRPr="00407980">
              <w:rPr>
                <w:rFonts w:ascii="Times New Roman" w:eastAsia="標楷體" w:hAnsi="Times New Roman"/>
                <w:spacing w:val="-1"/>
                <w:sz w:val="24"/>
                <w:lang w:eastAsia="zh-TW"/>
              </w:rPr>
              <w:t>第八職等以下職務。</w:t>
            </w:r>
          </w:p>
        </w:tc>
      </w:tr>
      <w:tr w:rsidR="00B11004" w:rsidRPr="00407980" w14:paraId="3073B683" w14:textId="77777777" w:rsidTr="008B0F44">
        <w:trPr>
          <w:trHeight w:val="3050"/>
        </w:trPr>
        <w:tc>
          <w:tcPr>
            <w:tcW w:w="1649" w:type="dxa"/>
          </w:tcPr>
          <w:p w14:paraId="4223AD85" w14:textId="77777777" w:rsidR="00B11004" w:rsidRPr="00407980" w:rsidRDefault="00000000" w:rsidP="008B0F44">
            <w:pPr>
              <w:pStyle w:val="TableParagraph"/>
              <w:ind w:left="28"/>
              <w:jc w:val="both"/>
              <w:rPr>
                <w:rFonts w:ascii="Times New Roman" w:eastAsia="標楷體" w:hAnsi="Times New Roman"/>
                <w:sz w:val="24"/>
                <w:lang w:eastAsia="zh-TW"/>
              </w:rPr>
            </w:pPr>
            <w:r w:rsidRPr="00407980">
              <w:rPr>
                <w:rFonts w:ascii="Times New Roman" w:eastAsia="標楷體" w:hAnsi="Times New Roman"/>
                <w:spacing w:val="28"/>
                <w:sz w:val="24"/>
                <w:lang w:eastAsia="zh-TW"/>
              </w:rPr>
              <w:t>依升官等訓練</w:t>
            </w:r>
            <w:r w:rsidRPr="00407980">
              <w:rPr>
                <w:rFonts w:ascii="Times New Roman" w:eastAsia="標楷體" w:hAnsi="Times New Roman"/>
                <w:spacing w:val="21"/>
                <w:sz w:val="24"/>
                <w:lang w:eastAsia="zh-TW"/>
              </w:rPr>
              <w:t>取得簡任第十</w:t>
            </w:r>
            <w:r w:rsidRPr="00407980">
              <w:rPr>
                <w:rFonts w:ascii="Times New Roman" w:eastAsia="標楷體" w:hAnsi="Times New Roman"/>
                <w:spacing w:val="-2"/>
                <w:sz w:val="24"/>
                <w:lang w:eastAsia="zh-TW"/>
              </w:rPr>
              <w:t>職等任用資格</w:t>
            </w:r>
          </w:p>
        </w:tc>
        <w:tc>
          <w:tcPr>
            <w:tcW w:w="8618" w:type="dxa"/>
          </w:tcPr>
          <w:p w14:paraId="6DC48CB3" w14:textId="60DD827B" w:rsidR="00B11004" w:rsidRPr="00407980" w:rsidRDefault="00000000" w:rsidP="008B0F44">
            <w:pPr>
              <w:pStyle w:val="TableParagraph"/>
              <w:spacing w:before="35"/>
              <w:ind w:left="26"/>
              <w:jc w:val="both"/>
              <w:rPr>
                <w:rFonts w:ascii="Times New Roman" w:eastAsia="標楷體" w:hAnsi="Times New Roman"/>
                <w:sz w:val="24"/>
                <w:lang w:eastAsia="zh-TW"/>
              </w:rPr>
            </w:pPr>
            <w:r w:rsidRPr="00407980">
              <w:rPr>
                <w:rFonts w:ascii="Times New Roman" w:eastAsia="標楷體" w:hAnsi="Times New Roman"/>
                <w:spacing w:val="-2"/>
                <w:sz w:val="24"/>
                <w:lang w:eastAsia="zh-TW"/>
              </w:rPr>
              <w:t>經銓敘部銓敘審定合格實授現任薦任第九職等職務人員，具有下列資格之一，且其以該職等職務辦理之年終考績最近</w:t>
            </w:r>
            <w:r w:rsidR="000F1CA4">
              <w:rPr>
                <w:rFonts w:ascii="Times New Roman" w:eastAsia="標楷體" w:hAnsi="Times New Roman" w:hint="eastAsia"/>
                <w:spacing w:val="-2"/>
                <w:sz w:val="24"/>
                <w:lang w:eastAsia="zh-TW"/>
              </w:rPr>
              <w:t xml:space="preserve"> </w:t>
            </w:r>
            <w:r w:rsidR="00AD353A" w:rsidRPr="00407980">
              <w:rPr>
                <w:rFonts w:ascii="Times New Roman" w:eastAsia="標楷體" w:hAnsi="Times New Roman" w:hint="eastAsia"/>
                <w:spacing w:val="-2"/>
                <w:sz w:val="24"/>
                <w:lang w:eastAsia="zh-TW"/>
              </w:rPr>
              <w:t>3</w:t>
            </w:r>
            <w:r w:rsidR="000F1CA4">
              <w:rPr>
                <w:rFonts w:ascii="Times New Roman" w:eastAsia="標楷體" w:hAnsi="Times New Roman" w:hint="eastAsia"/>
                <w:spacing w:val="-2"/>
                <w:sz w:val="24"/>
                <w:lang w:eastAsia="zh-TW"/>
              </w:rPr>
              <w:t xml:space="preserve"> </w:t>
            </w:r>
            <w:r w:rsidRPr="00407980">
              <w:rPr>
                <w:rFonts w:ascii="Times New Roman" w:eastAsia="標楷體" w:hAnsi="Times New Roman"/>
                <w:spacing w:val="-2"/>
                <w:sz w:val="24"/>
                <w:lang w:eastAsia="zh-TW"/>
              </w:rPr>
              <w:t>年</w:t>
            </w:r>
            <w:r w:rsidR="000F1CA4">
              <w:rPr>
                <w:rFonts w:ascii="Times New Roman" w:eastAsia="標楷體" w:hAnsi="Times New Roman" w:hint="eastAsia"/>
                <w:spacing w:val="-2"/>
                <w:sz w:val="24"/>
                <w:lang w:eastAsia="zh-TW"/>
              </w:rPr>
              <w:t xml:space="preserve"> </w:t>
            </w:r>
            <w:r w:rsidR="00AD353A" w:rsidRPr="00407980">
              <w:rPr>
                <w:rFonts w:ascii="Times New Roman" w:eastAsia="標楷體" w:hAnsi="Times New Roman" w:hint="eastAsia"/>
                <w:spacing w:val="-2"/>
                <w:sz w:val="24"/>
                <w:lang w:eastAsia="zh-TW"/>
              </w:rPr>
              <w:t>2</w:t>
            </w:r>
            <w:r w:rsidR="000F1CA4">
              <w:rPr>
                <w:rFonts w:ascii="Times New Roman" w:eastAsia="標楷體" w:hAnsi="Times New Roman" w:hint="eastAsia"/>
                <w:spacing w:val="-2"/>
                <w:sz w:val="24"/>
                <w:lang w:eastAsia="zh-TW"/>
              </w:rPr>
              <w:t xml:space="preserve"> </w:t>
            </w:r>
            <w:proofErr w:type="gramStart"/>
            <w:r w:rsidRPr="00407980">
              <w:rPr>
                <w:rFonts w:ascii="Times New Roman" w:eastAsia="標楷體" w:hAnsi="Times New Roman"/>
                <w:spacing w:val="-2"/>
                <w:sz w:val="24"/>
                <w:lang w:eastAsia="zh-TW"/>
              </w:rPr>
              <w:t>年列甲等</w:t>
            </w:r>
            <w:proofErr w:type="gramEnd"/>
            <w:r w:rsidRPr="00407980">
              <w:rPr>
                <w:rFonts w:ascii="Times New Roman" w:eastAsia="標楷體" w:hAnsi="Times New Roman"/>
                <w:spacing w:val="-2"/>
                <w:sz w:val="24"/>
                <w:lang w:eastAsia="zh-TW"/>
              </w:rPr>
              <w:t>、</w:t>
            </w:r>
            <w:r w:rsidR="000F1CA4">
              <w:rPr>
                <w:rFonts w:ascii="Times New Roman" w:eastAsia="標楷體" w:hAnsi="Times New Roman" w:hint="eastAsia"/>
                <w:spacing w:val="-2"/>
                <w:sz w:val="24"/>
                <w:lang w:eastAsia="zh-TW"/>
              </w:rPr>
              <w:t xml:space="preserve"> </w:t>
            </w:r>
            <w:r w:rsidR="00AD353A" w:rsidRPr="00407980">
              <w:rPr>
                <w:rFonts w:ascii="Times New Roman" w:eastAsia="標楷體" w:hAnsi="Times New Roman" w:hint="eastAsia"/>
                <w:spacing w:val="-2"/>
                <w:sz w:val="24"/>
                <w:lang w:eastAsia="zh-TW"/>
              </w:rPr>
              <w:t>1</w:t>
            </w:r>
            <w:r w:rsidR="000F1CA4">
              <w:rPr>
                <w:rFonts w:ascii="Times New Roman" w:eastAsia="標楷體" w:hAnsi="Times New Roman" w:hint="eastAsia"/>
                <w:spacing w:val="-2"/>
                <w:sz w:val="24"/>
                <w:lang w:eastAsia="zh-TW"/>
              </w:rPr>
              <w:t xml:space="preserve"> </w:t>
            </w:r>
            <w:proofErr w:type="gramStart"/>
            <w:r w:rsidRPr="00407980">
              <w:rPr>
                <w:rFonts w:ascii="Times New Roman" w:eastAsia="標楷體" w:hAnsi="Times New Roman"/>
                <w:spacing w:val="-2"/>
                <w:sz w:val="24"/>
                <w:lang w:eastAsia="zh-TW"/>
              </w:rPr>
              <w:t>年列乙等</w:t>
            </w:r>
            <w:proofErr w:type="gramEnd"/>
            <w:r w:rsidRPr="00407980">
              <w:rPr>
                <w:rFonts w:ascii="Times New Roman" w:eastAsia="標楷體" w:hAnsi="Times New Roman"/>
                <w:spacing w:val="-2"/>
                <w:sz w:val="24"/>
                <w:lang w:eastAsia="zh-TW"/>
              </w:rPr>
              <w:t>以上，並已</w:t>
            </w:r>
            <w:proofErr w:type="gramStart"/>
            <w:r w:rsidRPr="00407980">
              <w:rPr>
                <w:rFonts w:ascii="Times New Roman" w:eastAsia="標楷體" w:hAnsi="Times New Roman"/>
                <w:spacing w:val="-2"/>
                <w:sz w:val="24"/>
                <w:lang w:eastAsia="zh-TW"/>
              </w:rPr>
              <w:t>晉敘至薦</w:t>
            </w:r>
            <w:proofErr w:type="gramEnd"/>
            <w:r w:rsidRPr="00407980">
              <w:rPr>
                <w:rFonts w:ascii="Times New Roman" w:eastAsia="標楷體" w:hAnsi="Times New Roman"/>
                <w:spacing w:val="-2"/>
                <w:sz w:val="24"/>
                <w:lang w:eastAsia="zh-TW"/>
              </w:rPr>
              <w:t>任第九職等本</w:t>
            </w:r>
            <w:proofErr w:type="gramStart"/>
            <w:r w:rsidRPr="00407980">
              <w:rPr>
                <w:rFonts w:ascii="Times New Roman" w:eastAsia="標楷體" w:hAnsi="Times New Roman"/>
                <w:spacing w:val="-2"/>
                <w:sz w:val="24"/>
                <w:lang w:eastAsia="zh-TW"/>
              </w:rPr>
              <w:t>俸</w:t>
            </w:r>
            <w:proofErr w:type="gramEnd"/>
            <w:r w:rsidRPr="00407980">
              <w:rPr>
                <w:rFonts w:ascii="Times New Roman" w:eastAsia="標楷體" w:hAnsi="Times New Roman"/>
                <w:spacing w:val="-2"/>
                <w:sz w:val="24"/>
                <w:lang w:eastAsia="zh-TW"/>
              </w:rPr>
              <w:t>最高級後，再經晉升簡任官等訓練合格者，取得升任簡任第十職等任用資格：</w:t>
            </w:r>
          </w:p>
          <w:p w14:paraId="5EAA75D1" w14:textId="77777777" w:rsidR="000F1CA4" w:rsidRDefault="00000000" w:rsidP="008B0F44">
            <w:pPr>
              <w:pStyle w:val="TableParagraph"/>
              <w:numPr>
                <w:ilvl w:val="0"/>
                <w:numId w:val="51"/>
              </w:numPr>
              <w:jc w:val="both"/>
              <w:rPr>
                <w:rFonts w:ascii="Times New Roman" w:eastAsia="標楷體" w:hAnsi="Times New Roman"/>
                <w:sz w:val="24"/>
                <w:lang w:eastAsia="zh-TW"/>
              </w:rPr>
            </w:pPr>
            <w:r w:rsidRPr="00407980">
              <w:rPr>
                <w:rFonts w:ascii="Times New Roman" w:eastAsia="標楷體" w:hAnsi="Times New Roman"/>
                <w:spacing w:val="-3"/>
                <w:sz w:val="24"/>
                <w:lang w:eastAsia="zh-TW"/>
              </w:rPr>
              <w:t>經高等考試、</w:t>
            </w:r>
            <w:proofErr w:type="gramStart"/>
            <w:r w:rsidRPr="00407980">
              <w:rPr>
                <w:rFonts w:ascii="Times New Roman" w:eastAsia="標楷體" w:hAnsi="Times New Roman"/>
                <w:spacing w:val="-3"/>
                <w:sz w:val="24"/>
                <w:lang w:eastAsia="zh-TW"/>
              </w:rPr>
              <w:t>相當</w:t>
            </w:r>
            <w:proofErr w:type="gramEnd"/>
            <w:r w:rsidRPr="00407980">
              <w:rPr>
                <w:rFonts w:ascii="Times New Roman" w:eastAsia="標楷體" w:hAnsi="Times New Roman"/>
                <w:spacing w:val="-3"/>
                <w:sz w:val="24"/>
                <w:lang w:eastAsia="zh-TW"/>
              </w:rPr>
              <w:t>高等考試之特種考試或</w:t>
            </w:r>
            <w:proofErr w:type="gramStart"/>
            <w:r w:rsidRPr="00407980">
              <w:rPr>
                <w:rFonts w:ascii="Times New Roman" w:eastAsia="標楷體" w:hAnsi="Times New Roman"/>
                <w:spacing w:val="-3"/>
                <w:sz w:val="24"/>
                <w:lang w:eastAsia="zh-TW"/>
              </w:rPr>
              <w:t>公務人員薦</w:t>
            </w:r>
            <w:proofErr w:type="gramEnd"/>
            <w:r w:rsidRPr="00407980">
              <w:rPr>
                <w:rFonts w:ascii="Times New Roman" w:eastAsia="標楷體" w:hAnsi="Times New Roman"/>
                <w:spacing w:val="-3"/>
                <w:sz w:val="24"/>
                <w:lang w:eastAsia="zh-TW"/>
              </w:rPr>
              <w:t>任升官等考試、薦任升</w:t>
            </w:r>
            <w:r w:rsidRPr="00407980">
              <w:rPr>
                <w:rFonts w:ascii="Times New Roman" w:eastAsia="標楷體" w:hAnsi="Times New Roman"/>
                <w:spacing w:val="5"/>
                <w:sz w:val="24"/>
                <w:lang w:eastAsia="zh-TW"/>
              </w:rPr>
              <w:t>等考試或於公務人員任用法施行前經分類職位第六職等至第九職等考試或</w:t>
            </w:r>
            <w:r w:rsidRPr="00407980">
              <w:rPr>
                <w:rFonts w:ascii="Times New Roman" w:eastAsia="標楷體" w:hAnsi="Times New Roman"/>
                <w:spacing w:val="6"/>
                <w:sz w:val="24"/>
                <w:lang w:eastAsia="zh-TW"/>
              </w:rPr>
              <w:t>分類職位第六職等升等考試及格，並任合格</w:t>
            </w:r>
            <w:proofErr w:type="gramStart"/>
            <w:r w:rsidRPr="00407980">
              <w:rPr>
                <w:rFonts w:ascii="Times New Roman" w:eastAsia="標楷體" w:hAnsi="Times New Roman"/>
                <w:spacing w:val="6"/>
                <w:sz w:val="24"/>
                <w:lang w:eastAsia="zh-TW"/>
              </w:rPr>
              <w:t>實授薦任</w:t>
            </w:r>
            <w:proofErr w:type="gramEnd"/>
            <w:r w:rsidRPr="00407980">
              <w:rPr>
                <w:rFonts w:ascii="Times New Roman" w:eastAsia="標楷體" w:hAnsi="Times New Roman"/>
                <w:spacing w:val="6"/>
                <w:sz w:val="24"/>
                <w:lang w:eastAsia="zh-TW"/>
              </w:rPr>
              <w:t>第九職等職務滿</w:t>
            </w:r>
            <w:r w:rsidR="000F1CA4">
              <w:rPr>
                <w:rFonts w:ascii="Times New Roman" w:eastAsia="標楷體" w:hAnsi="Times New Roman" w:hint="eastAsia"/>
                <w:spacing w:val="6"/>
                <w:sz w:val="24"/>
                <w:lang w:eastAsia="zh-TW"/>
              </w:rPr>
              <w:t xml:space="preserve"> 3 </w:t>
            </w:r>
            <w:r w:rsidRPr="00407980">
              <w:rPr>
                <w:rFonts w:ascii="Times New Roman" w:eastAsia="標楷體" w:hAnsi="Times New Roman"/>
                <w:spacing w:val="6"/>
                <w:sz w:val="24"/>
                <w:lang w:eastAsia="zh-TW"/>
              </w:rPr>
              <w:t>年</w:t>
            </w:r>
            <w:r w:rsidRPr="00407980">
              <w:rPr>
                <w:rFonts w:ascii="Times New Roman" w:eastAsia="標楷體" w:hAnsi="Times New Roman"/>
                <w:sz w:val="24"/>
                <w:lang w:eastAsia="zh-TW"/>
              </w:rPr>
              <w:t>者。</w:t>
            </w:r>
          </w:p>
          <w:p w14:paraId="4884F9E6" w14:textId="5D31E852" w:rsidR="00B11004" w:rsidRPr="000F1CA4" w:rsidRDefault="00000000" w:rsidP="008B0F44">
            <w:pPr>
              <w:pStyle w:val="TableParagraph"/>
              <w:numPr>
                <w:ilvl w:val="0"/>
                <w:numId w:val="51"/>
              </w:numPr>
              <w:jc w:val="both"/>
              <w:rPr>
                <w:rFonts w:ascii="Times New Roman" w:eastAsia="標楷體" w:hAnsi="Times New Roman"/>
                <w:sz w:val="24"/>
                <w:lang w:eastAsia="zh-TW"/>
              </w:rPr>
            </w:pPr>
            <w:r w:rsidRPr="000F1CA4">
              <w:rPr>
                <w:rFonts w:ascii="Times New Roman" w:eastAsia="標楷體" w:hAnsi="Times New Roman"/>
                <w:spacing w:val="-7"/>
                <w:sz w:val="24"/>
                <w:lang w:eastAsia="zh-TW"/>
              </w:rPr>
              <w:t>經大學或獨立學院以上學校畢業，並任合格</w:t>
            </w:r>
            <w:proofErr w:type="gramStart"/>
            <w:r w:rsidRPr="000F1CA4">
              <w:rPr>
                <w:rFonts w:ascii="Times New Roman" w:eastAsia="標楷體" w:hAnsi="Times New Roman"/>
                <w:spacing w:val="-7"/>
                <w:sz w:val="24"/>
                <w:lang w:eastAsia="zh-TW"/>
              </w:rPr>
              <w:t>實授薦任</w:t>
            </w:r>
            <w:proofErr w:type="gramEnd"/>
            <w:r w:rsidRPr="000F1CA4">
              <w:rPr>
                <w:rFonts w:ascii="Times New Roman" w:eastAsia="標楷體" w:hAnsi="Times New Roman"/>
                <w:spacing w:val="-7"/>
                <w:sz w:val="24"/>
                <w:lang w:eastAsia="zh-TW"/>
              </w:rPr>
              <w:t>第九職等職務滿</w:t>
            </w:r>
            <w:r w:rsidR="000F1CA4" w:rsidRPr="000F1CA4">
              <w:rPr>
                <w:rFonts w:ascii="Times New Roman" w:eastAsia="標楷體" w:hAnsi="Times New Roman" w:hint="eastAsia"/>
                <w:spacing w:val="-7"/>
                <w:sz w:val="24"/>
                <w:lang w:eastAsia="zh-TW"/>
              </w:rPr>
              <w:t xml:space="preserve"> 6 </w:t>
            </w:r>
            <w:r w:rsidRPr="000F1CA4">
              <w:rPr>
                <w:rFonts w:ascii="Times New Roman" w:eastAsia="標楷體" w:hAnsi="Times New Roman"/>
                <w:spacing w:val="-7"/>
                <w:sz w:val="24"/>
                <w:lang w:eastAsia="zh-TW"/>
              </w:rPr>
              <w:t>年者。</w:t>
            </w:r>
          </w:p>
        </w:tc>
      </w:tr>
      <w:tr w:rsidR="00B11004" w:rsidRPr="00407980" w14:paraId="6F097E71" w14:textId="77777777" w:rsidTr="008B0F44">
        <w:trPr>
          <w:trHeight w:val="2016"/>
        </w:trPr>
        <w:tc>
          <w:tcPr>
            <w:tcW w:w="1649" w:type="dxa"/>
          </w:tcPr>
          <w:p w14:paraId="4FEB38FE" w14:textId="77777777" w:rsidR="00B11004" w:rsidRPr="00407980" w:rsidRDefault="00000000" w:rsidP="008B0F44">
            <w:pPr>
              <w:pStyle w:val="TableParagraph"/>
              <w:spacing w:before="216"/>
              <w:ind w:left="28"/>
              <w:jc w:val="both"/>
              <w:rPr>
                <w:rFonts w:ascii="Times New Roman" w:eastAsia="標楷體" w:hAnsi="Times New Roman"/>
                <w:sz w:val="24"/>
                <w:lang w:eastAsia="zh-TW"/>
              </w:rPr>
            </w:pPr>
            <w:r w:rsidRPr="00407980">
              <w:rPr>
                <w:rFonts w:ascii="Times New Roman" w:eastAsia="標楷體" w:hAnsi="Times New Roman"/>
                <w:spacing w:val="21"/>
                <w:sz w:val="24"/>
                <w:lang w:eastAsia="zh-TW"/>
              </w:rPr>
              <w:t>專門職業及技術人員轉任公</w:t>
            </w:r>
            <w:r w:rsidRPr="00407980">
              <w:rPr>
                <w:rFonts w:ascii="Times New Roman" w:eastAsia="標楷體" w:hAnsi="Times New Roman"/>
                <w:spacing w:val="-4"/>
                <w:sz w:val="24"/>
                <w:lang w:eastAsia="zh-TW"/>
              </w:rPr>
              <w:t>務人員</w:t>
            </w:r>
          </w:p>
        </w:tc>
        <w:tc>
          <w:tcPr>
            <w:tcW w:w="8618" w:type="dxa"/>
          </w:tcPr>
          <w:p w14:paraId="0DF659DE" w14:textId="77777777" w:rsidR="00B11004" w:rsidRPr="00407980" w:rsidRDefault="00000000" w:rsidP="008B0F44">
            <w:pPr>
              <w:pStyle w:val="TableParagraph"/>
              <w:spacing w:before="35"/>
              <w:ind w:left="506" w:hanging="480"/>
              <w:jc w:val="both"/>
              <w:rPr>
                <w:rFonts w:ascii="Times New Roman" w:eastAsia="標楷體" w:hAnsi="Times New Roman"/>
                <w:sz w:val="24"/>
                <w:lang w:eastAsia="zh-TW"/>
              </w:rPr>
            </w:pPr>
            <w:r w:rsidRPr="00407980">
              <w:rPr>
                <w:rFonts w:ascii="Times New Roman" w:eastAsia="標楷體" w:hAnsi="Times New Roman"/>
                <w:spacing w:val="-2"/>
                <w:sz w:val="24"/>
                <w:lang w:eastAsia="zh-TW"/>
              </w:rPr>
              <w:t>一、經專門職業及技術人員高等考試或相當等級之特種考試及格之專技人員，依下列規定任用：</w:t>
            </w:r>
          </w:p>
          <w:p w14:paraId="0CD1FDFD" w14:textId="5CC4F7F1" w:rsidR="00B11004" w:rsidRPr="00407980" w:rsidRDefault="00000000" w:rsidP="008B0F44">
            <w:pPr>
              <w:pStyle w:val="TableParagraph"/>
              <w:numPr>
                <w:ilvl w:val="0"/>
                <w:numId w:val="162"/>
              </w:numPr>
              <w:jc w:val="both"/>
              <w:rPr>
                <w:rFonts w:ascii="Times New Roman" w:eastAsia="標楷體" w:hAnsi="Times New Roman"/>
                <w:sz w:val="24"/>
                <w:lang w:eastAsia="zh-TW"/>
              </w:rPr>
            </w:pPr>
            <w:r w:rsidRPr="00407980">
              <w:rPr>
                <w:rFonts w:ascii="Times New Roman" w:eastAsia="標楷體" w:hAnsi="Times New Roman"/>
                <w:spacing w:val="-8"/>
                <w:sz w:val="24"/>
                <w:lang w:eastAsia="zh-TW"/>
              </w:rPr>
              <w:t>實際從事相當之專門職業或技術職務</w:t>
            </w:r>
            <w:r w:rsidR="002E193E" w:rsidRPr="00407980">
              <w:rPr>
                <w:rFonts w:ascii="Times New Roman" w:eastAsia="標楷體" w:hAnsi="Times New Roman" w:hint="eastAsia"/>
                <w:spacing w:val="-8"/>
                <w:sz w:val="24"/>
                <w:lang w:eastAsia="zh-TW"/>
              </w:rPr>
              <w:t>2</w:t>
            </w:r>
            <w:r w:rsidRPr="00407980">
              <w:rPr>
                <w:rFonts w:ascii="Times New Roman" w:eastAsia="標楷體" w:hAnsi="Times New Roman"/>
                <w:spacing w:val="-8"/>
                <w:sz w:val="24"/>
                <w:lang w:eastAsia="zh-TW"/>
              </w:rPr>
              <w:t>年以上，具執業經歷及實績有證明</w:t>
            </w:r>
            <w:r w:rsidRPr="00407980">
              <w:rPr>
                <w:rFonts w:ascii="Times New Roman" w:eastAsia="標楷體" w:hAnsi="Times New Roman"/>
                <w:spacing w:val="-5"/>
                <w:sz w:val="24"/>
                <w:lang w:eastAsia="zh-TW"/>
              </w:rPr>
              <w:t>文件，得轉任薦任官等職務，</w:t>
            </w:r>
            <w:proofErr w:type="gramStart"/>
            <w:r w:rsidRPr="00407980">
              <w:rPr>
                <w:rFonts w:ascii="Times New Roman" w:eastAsia="標楷體" w:hAnsi="Times New Roman"/>
                <w:spacing w:val="-5"/>
                <w:sz w:val="24"/>
                <w:lang w:eastAsia="zh-TW"/>
              </w:rPr>
              <w:t>並以薦任</w:t>
            </w:r>
            <w:proofErr w:type="gramEnd"/>
            <w:r w:rsidRPr="00407980">
              <w:rPr>
                <w:rFonts w:ascii="Times New Roman" w:eastAsia="標楷體" w:hAnsi="Times New Roman"/>
                <w:spacing w:val="-5"/>
                <w:sz w:val="24"/>
                <w:lang w:eastAsia="zh-TW"/>
              </w:rPr>
              <w:t>第六職等任用。</w:t>
            </w:r>
            <w:proofErr w:type="gramStart"/>
            <w:r w:rsidRPr="00407980">
              <w:rPr>
                <w:rFonts w:ascii="Times New Roman" w:eastAsia="標楷體" w:hAnsi="Times New Roman"/>
                <w:spacing w:val="-5"/>
                <w:sz w:val="24"/>
                <w:lang w:eastAsia="zh-TW"/>
              </w:rPr>
              <w:t>但無薦任</w:t>
            </w:r>
            <w:proofErr w:type="gramEnd"/>
            <w:r w:rsidRPr="00407980">
              <w:rPr>
                <w:rFonts w:ascii="Times New Roman" w:eastAsia="標楷體" w:hAnsi="Times New Roman"/>
                <w:spacing w:val="-5"/>
                <w:sz w:val="24"/>
                <w:lang w:eastAsia="zh-TW"/>
              </w:rPr>
              <w:t>官等職務</w:t>
            </w:r>
            <w:r w:rsidR="008B0F44" w:rsidRPr="008B0F44">
              <w:rPr>
                <w:rFonts w:ascii="Times New Roman" w:eastAsia="標楷體" w:hAnsi="Times New Roman" w:hint="eastAsia"/>
                <w:spacing w:val="-5"/>
                <w:sz w:val="24"/>
                <w:lang w:eastAsia="zh-TW"/>
              </w:rPr>
              <w:t>可資任用時，得先以委任第五職等任用。</w:t>
            </w:r>
          </w:p>
        </w:tc>
      </w:tr>
    </w:tbl>
    <w:p w14:paraId="5A44A358" w14:textId="77777777" w:rsidR="00B11004" w:rsidRPr="00C14493" w:rsidRDefault="00B11004" w:rsidP="008B0F44">
      <w:pPr>
        <w:spacing w:line="307" w:lineRule="exact"/>
        <w:jc w:val="right"/>
        <w:rPr>
          <w:rFonts w:ascii="標楷體" w:eastAsia="標楷體" w:hAnsi="標楷體"/>
          <w:sz w:val="24"/>
          <w:lang w:eastAsia="zh-TW"/>
        </w:rPr>
        <w:sectPr w:rsidR="00B11004" w:rsidRPr="00C14493">
          <w:pgSz w:w="11910" w:h="16850"/>
          <w:pgMar w:top="1120" w:right="680" w:bottom="1420" w:left="620" w:header="0" w:footer="1174" w:gutter="0"/>
          <w:cols w:space="720"/>
        </w:sectPr>
      </w:pPr>
    </w:p>
    <w:tbl>
      <w:tblPr>
        <w:tblStyle w:val="TableNormal"/>
        <w:tblW w:w="0" w:type="auto"/>
        <w:tblInd w:w="20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8618"/>
      </w:tblGrid>
      <w:tr w:rsidR="00B11004" w:rsidRPr="00C14493" w14:paraId="56B1C7DC" w14:textId="77777777" w:rsidTr="008B0F44">
        <w:trPr>
          <w:trHeight w:val="5402"/>
        </w:trPr>
        <w:tc>
          <w:tcPr>
            <w:tcW w:w="1649" w:type="dxa"/>
          </w:tcPr>
          <w:p w14:paraId="163B4F32" w14:textId="77777777" w:rsidR="00B11004" w:rsidRPr="00C14493" w:rsidRDefault="00B11004" w:rsidP="008B0F44">
            <w:pPr>
              <w:pStyle w:val="TableParagraph"/>
              <w:rPr>
                <w:rFonts w:ascii="標楷體" w:eastAsia="標楷體" w:hAnsi="標楷體"/>
                <w:sz w:val="24"/>
                <w:lang w:eastAsia="zh-TW"/>
              </w:rPr>
            </w:pPr>
          </w:p>
        </w:tc>
        <w:tc>
          <w:tcPr>
            <w:tcW w:w="8618" w:type="dxa"/>
          </w:tcPr>
          <w:p w14:paraId="2373AD69" w14:textId="02A02C6B" w:rsidR="00B11004" w:rsidRPr="00C14493" w:rsidRDefault="00000000" w:rsidP="008B0F44">
            <w:pPr>
              <w:pStyle w:val="TableParagraph"/>
              <w:spacing w:before="48" w:line="276" w:lineRule="auto"/>
              <w:ind w:left="854" w:hanging="492"/>
              <w:jc w:val="both"/>
              <w:rPr>
                <w:rFonts w:ascii="標楷體" w:eastAsia="標楷體" w:hAnsi="標楷體"/>
                <w:sz w:val="24"/>
                <w:lang w:eastAsia="zh-TW"/>
              </w:rPr>
            </w:pPr>
            <w:r w:rsidRPr="00C14493">
              <w:rPr>
                <w:rFonts w:ascii="標楷體" w:eastAsia="標楷體" w:hAnsi="標楷體"/>
                <w:spacing w:val="-7"/>
                <w:sz w:val="24"/>
                <w:lang w:eastAsia="zh-TW"/>
              </w:rPr>
              <w:t>(二)實際從事相當之專門職業或技術職務</w:t>
            </w:r>
            <w:r w:rsidR="000F1CA4">
              <w:rPr>
                <w:rFonts w:ascii="標楷體" w:eastAsia="標楷體" w:hAnsi="標楷體" w:hint="eastAsia"/>
                <w:spacing w:val="-7"/>
                <w:sz w:val="24"/>
                <w:lang w:eastAsia="zh-TW"/>
              </w:rPr>
              <w:t xml:space="preserve"> </w:t>
            </w:r>
            <w:r w:rsidR="002E193E">
              <w:rPr>
                <w:rFonts w:ascii="標楷體" w:eastAsia="標楷體" w:hAnsi="標楷體" w:hint="eastAsia"/>
                <w:spacing w:val="-7"/>
                <w:sz w:val="24"/>
                <w:lang w:eastAsia="zh-TW"/>
              </w:rPr>
              <w:t>5</w:t>
            </w:r>
            <w:r w:rsidR="000F1CA4">
              <w:rPr>
                <w:rFonts w:ascii="標楷體" w:eastAsia="標楷體" w:hAnsi="標楷體" w:hint="eastAsia"/>
                <w:spacing w:val="-7"/>
                <w:sz w:val="24"/>
                <w:lang w:eastAsia="zh-TW"/>
              </w:rPr>
              <w:t xml:space="preserve"> </w:t>
            </w:r>
            <w:r w:rsidRPr="00C14493">
              <w:rPr>
                <w:rFonts w:ascii="標楷體" w:eastAsia="標楷體" w:hAnsi="標楷體"/>
                <w:spacing w:val="-7"/>
                <w:sz w:val="24"/>
                <w:lang w:eastAsia="zh-TW"/>
              </w:rPr>
              <w:t>年以上，具執業經歷及實績有證明</w:t>
            </w:r>
            <w:r w:rsidRPr="00C14493">
              <w:rPr>
                <w:rFonts w:ascii="標楷體" w:eastAsia="標楷體" w:hAnsi="標楷體"/>
                <w:spacing w:val="-4"/>
                <w:sz w:val="24"/>
                <w:lang w:eastAsia="zh-TW"/>
              </w:rPr>
              <w:t>文件，轉任職務列等</w:t>
            </w:r>
            <w:proofErr w:type="gramStart"/>
            <w:r w:rsidRPr="00C14493">
              <w:rPr>
                <w:rFonts w:ascii="標楷體" w:eastAsia="標楷體" w:hAnsi="標楷體"/>
                <w:spacing w:val="-4"/>
                <w:sz w:val="24"/>
                <w:lang w:eastAsia="zh-TW"/>
              </w:rPr>
              <w:t>最低為薦任</w:t>
            </w:r>
            <w:proofErr w:type="gramEnd"/>
            <w:r w:rsidRPr="00C14493">
              <w:rPr>
                <w:rFonts w:ascii="標楷體" w:eastAsia="標楷體" w:hAnsi="標楷體"/>
                <w:spacing w:val="-4"/>
                <w:sz w:val="24"/>
                <w:lang w:eastAsia="zh-TW"/>
              </w:rPr>
              <w:t>第七職等以上職務，且公開遴選時經用人</w:t>
            </w:r>
            <w:r w:rsidRPr="00C14493">
              <w:rPr>
                <w:rFonts w:ascii="標楷體" w:eastAsia="標楷體" w:hAnsi="標楷體"/>
                <w:spacing w:val="-2"/>
                <w:sz w:val="24"/>
                <w:lang w:eastAsia="zh-TW"/>
              </w:rPr>
              <w:t>機關</w:t>
            </w:r>
            <w:proofErr w:type="gramStart"/>
            <w:r w:rsidRPr="00C14493">
              <w:rPr>
                <w:rFonts w:ascii="標楷體" w:eastAsia="標楷體" w:hAnsi="標楷體"/>
                <w:spacing w:val="-2"/>
                <w:sz w:val="24"/>
                <w:lang w:eastAsia="zh-TW"/>
              </w:rPr>
              <w:t>公告以薦任</w:t>
            </w:r>
            <w:proofErr w:type="gramEnd"/>
            <w:r w:rsidRPr="00C14493">
              <w:rPr>
                <w:rFonts w:ascii="標楷體" w:eastAsia="標楷體" w:hAnsi="標楷體"/>
                <w:spacing w:val="-2"/>
                <w:sz w:val="24"/>
                <w:lang w:eastAsia="zh-TW"/>
              </w:rPr>
              <w:t>第七職等進用，</w:t>
            </w:r>
            <w:proofErr w:type="gramStart"/>
            <w:r w:rsidRPr="00C14493">
              <w:rPr>
                <w:rFonts w:ascii="標楷體" w:eastAsia="標楷體" w:hAnsi="標楷體"/>
                <w:spacing w:val="-2"/>
                <w:sz w:val="24"/>
                <w:lang w:eastAsia="zh-TW"/>
              </w:rPr>
              <w:t>以薦任</w:t>
            </w:r>
            <w:proofErr w:type="gramEnd"/>
            <w:r w:rsidRPr="00C14493">
              <w:rPr>
                <w:rFonts w:ascii="標楷體" w:eastAsia="標楷體" w:hAnsi="標楷體"/>
                <w:spacing w:val="-2"/>
                <w:sz w:val="24"/>
                <w:lang w:eastAsia="zh-TW"/>
              </w:rPr>
              <w:t>第七職等任用。</w:t>
            </w:r>
          </w:p>
          <w:p w14:paraId="27D05EA7" w14:textId="5CD65E53" w:rsidR="00B11004" w:rsidRPr="00C14493" w:rsidRDefault="00000000" w:rsidP="008B0F44">
            <w:pPr>
              <w:pStyle w:val="TableParagraph"/>
              <w:spacing w:before="4" w:line="276" w:lineRule="auto"/>
              <w:ind w:left="854" w:hanging="492"/>
              <w:jc w:val="both"/>
              <w:rPr>
                <w:rFonts w:ascii="標楷體" w:eastAsia="標楷體" w:hAnsi="標楷體"/>
                <w:sz w:val="24"/>
                <w:lang w:eastAsia="zh-TW"/>
              </w:rPr>
            </w:pPr>
            <w:r w:rsidRPr="00C14493">
              <w:rPr>
                <w:rFonts w:ascii="標楷體" w:eastAsia="標楷體" w:hAnsi="標楷體"/>
                <w:spacing w:val="-7"/>
                <w:sz w:val="24"/>
                <w:lang w:eastAsia="zh-TW"/>
              </w:rPr>
              <w:t>(三)實際從事相當之專門職業或技術職務</w:t>
            </w:r>
            <w:r w:rsidR="000F1CA4">
              <w:rPr>
                <w:rFonts w:ascii="標楷體" w:eastAsia="標楷體" w:hAnsi="標楷體" w:hint="eastAsia"/>
                <w:spacing w:val="-7"/>
                <w:sz w:val="24"/>
                <w:lang w:eastAsia="zh-TW"/>
              </w:rPr>
              <w:t xml:space="preserve"> </w:t>
            </w:r>
            <w:r w:rsidR="002E193E">
              <w:rPr>
                <w:rFonts w:ascii="標楷體" w:eastAsia="標楷體" w:hAnsi="標楷體" w:hint="eastAsia"/>
                <w:spacing w:val="-7"/>
                <w:sz w:val="24"/>
                <w:lang w:eastAsia="zh-TW"/>
              </w:rPr>
              <w:t>9</w:t>
            </w:r>
            <w:r w:rsidR="000F1CA4">
              <w:rPr>
                <w:rFonts w:ascii="標楷體" w:eastAsia="標楷體" w:hAnsi="標楷體" w:hint="eastAsia"/>
                <w:spacing w:val="-7"/>
                <w:sz w:val="24"/>
                <w:lang w:eastAsia="zh-TW"/>
              </w:rPr>
              <w:t xml:space="preserve"> </w:t>
            </w:r>
            <w:r w:rsidRPr="00C14493">
              <w:rPr>
                <w:rFonts w:ascii="標楷體" w:eastAsia="標楷體" w:hAnsi="標楷體"/>
                <w:spacing w:val="-7"/>
                <w:sz w:val="24"/>
                <w:lang w:eastAsia="zh-TW"/>
              </w:rPr>
              <w:t>年以上，具執業經歷及實績有證明</w:t>
            </w:r>
            <w:r w:rsidRPr="00C14493">
              <w:rPr>
                <w:rFonts w:ascii="標楷體" w:eastAsia="標楷體" w:hAnsi="標楷體"/>
                <w:spacing w:val="-4"/>
                <w:sz w:val="24"/>
                <w:lang w:eastAsia="zh-TW"/>
              </w:rPr>
              <w:t>文件，轉任職務列等</w:t>
            </w:r>
            <w:proofErr w:type="gramStart"/>
            <w:r w:rsidRPr="00C14493">
              <w:rPr>
                <w:rFonts w:ascii="標楷體" w:eastAsia="標楷體" w:hAnsi="標楷體"/>
                <w:spacing w:val="-4"/>
                <w:sz w:val="24"/>
                <w:lang w:eastAsia="zh-TW"/>
              </w:rPr>
              <w:t>最低為薦任</w:t>
            </w:r>
            <w:proofErr w:type="gramEnd"/>
            <w:r w:rsidRPr="00C14493">
              <w:rPr>
                <w:rFonts w:ascii="標楷體" w:eastAsia="標楷體" w:hAnsi="標楷體"/>
                <w:spacing w:val="-4"/>
                <w:sz w:val="24"/>
                <w:lang w:eastAsia="zh-TW"/>
              </w:rPr>
              <w:t>第八職等以上職務，且公開遴選時經用人</w:t>
            </w:r>
            <w:r w:rsidRPr="00C14493">
              <w:rPr>
                <w:rFonts w:ascii="標楷體" w:eastAsia="標楷體" w:hAnsi="標楷體"/>
                <w:spacing w:val="-2"/>
                <w:sz w:val="24"/>
                <w:lang w:eastAsia="zh-TW"/>
              </w:rPr>
              <w:t>機關</w:t>
            </w:r>
            <w:proofErr w:type="gramStart"/>
            <w:r w:rsidRPr="00C14493">
              <w:rPr>
                <w:rFonts w:ascii="標楷體" w:eastAsia="標楷體" w:hAnsi="標楷體"/>
                <w:spacing w:val="-2"/>
                <w:sz w:val="24"/>
                <w:lang w:eastAsia="zh-TW"/>
              </w:rPr>
              <w:t>公告以薦任</w:t>
            </w:r>
            <w:proofErr w:type="gramEnd"/>
            <w:r w:rsidRPr="00C14493">
              <w:rPr>
                <w:rFonts w:ascii="標楷體" w:eastAsia="標楷體" w:hAnsi="標楷體"/>
                <w:spacing w:val="-2"/>
                <w:sz w:val="24"/>
                <w:lang w:eastAsia="zh-TW"/>
              </w:rPr>
              <w:t>第八職等進用，</w:t>
            </w:r>
            <w:proofErr w:type="gramStart"/>
            <w:r w:rsidRPr="00C14493">
              <w:rPr>
                <w:rFonts w:ascii="標楷體" w:eastAsia="標楷體" w:hAnsi="標楷體"/>
                <w:spacing w:val="-2"/>
                <w:sz w:val="24"/>
                <w:lang w:eastAsia="zh-TW"/>
              </w:rPr>
              <w:t>以薦任</w:t>
            </w:r>
            <w:proofErr w:type="gramEnd"/>
            <w:r w:rsidRPr="00C14493">
              <w:rPr>
                <w:rFonts w:ascii="標楷體" w:eastAsia="標楷體" w:hAnsi="標楷體"/>
                <w:spacing w:val="-2"/>
                <w:sz w:val="24"/>
                <w:lang w:eastAsia="zh-TW"/>
              </w:rPr>
              <w:t>第八職等任用。</w:t>
            </w:r>
          </w:p>
          <w:p w14:paraId="7FCBE768" w14:textId="11DF8F83" w:rsidR="00B11004" w:rsidRPr="00C14493" w:rsidRDefault="00000000" w:rsidP="008B0F44">
            <w:pPr>
              <w:pStyle w:val="TableParagraph"/>
              <w:spacing w:before="3" w:line="276" w:lineRule="auto"/>
              <w:ind w:left="518" w:hanging="464"/>
              <w:jc w:val="both"/>
              <w:rPr>
                <w:rFonts w:ascii="標楷體" w:eastAsia="標楷體" w:hAnsi="標楷體"/>
                <w:sz w:val="24"/>
                <w:lang w:eastAsia="zh-TW"/>
              </w:rPr>
            </w:pPr>
            <w:r w:rsidRPr="00C14493">
              <w:rPr>
                <w:rFonts w:ascii="標楷體" w:eastAsia="標楷體" w:hAnsi="標楷體"/>
                <w:spacing w:val="-7"/>
                <w:sz w:val="24"/>
                <w:lang w:eastAsia="zh-TW"/>
              </w:rPr>
              <w:t>二、經專門職業及技術人員普通考試或相當等級之特種考試及格之專技人員，實</w:t>
            </w:r>
            <w:r w:rsidRPr="00C14493">
              <w:rPr>
                <w:rFonts w:ascii="標楷體" w:eastAsia="標楷體" w:hAnsi="標楷體"/>
                <w:spacing w:val="4"/>
                <w:sz w:val="24"/>
                <w:lang w:eastAsia="zh-TW"/>
              </w:rPr>
              <w:t>際從事相當之專門職業或技術職務</w:t>
            </w:r>
            <w:r w:rsidR="000F1CA4">
              <w:rPr>
                <w:rFonts w:ascii="標楷體" w:eastAsia="標楷體" w:hAnsi="標楷體" w:hint="eastAsia"/>
                <w:spacing w:val="4"/>
                <w:sz w:val="24"/>
                <w:lang w:eastAsia="zh-TW"/>
              </w:rPr>
              <w:t xml:space="preserve"> </w:t>
            </w:r>
            <w:r w:rsidR="002E193E">
              <w:rPr>
                <w:rFonts w:ascii="標楷體" w:eastAsia="標楷體" w:hAnsi="標楷體" w:hint="eastAsia"/>
                <w:spacing w:val="4"/>
                <w:sz w:val="24"/>
                <w:lang w:eastAsia="zh-TW"/>
              </w:rPr>
              <w:t>2</w:t>
            </w:r>
            <w:r w:rsidR="000F1CA4">
              <w:rPr>
                <w:rFonts w:ascii="標楷體" w:eastAsia="標楷體" w:hAnsi="標楷體" w:hint="eastAsia"/>
                <w:spacing w:val="4"/>
                <w:sz w:val="24"/>
                <w:lang w:eastAsia="zh-TW"/>
              </w:rPr>
              <w:t xml:space="preserve"> </w:t>
            </w:r>
            <w:r w:rsidRPr="00C14493">
              <w:rPr>
                <w:rFonts w:ascii="標楷體" w:eastAsia="標楷體" w:hAnsi="標楷體"/>
                <w:spacing w:val="4"/>
                <w:sz w:val="24"/>
                <w:lang w:eastAsia="zh-TW"/>
              </w:rPr>
              <w:t>年以上，具執業經歷及實績有證明文</w:t>
            </w:r>
            <w:r w:rsidRPr="00C14493">
              <w:rPr>
                <w:rFonts w:ascii="標楷體" w:eastAsia="標楷體" w:hAnsi="標楷體"/>
                <w:sz w:val="24"/>
                <w:lang w:eastAsia="zh-TW"/>
              </w:rPr>
              <w:t>件，得轉任委任官等職務，並以委任第三職等任用。</w:t>
            </w:r>
          </w:p>
          <w:p w14:paraId="6EABFA64" w14:textId="0DF0D3B3" w:rsidR="00B11004" w:rsidRPr="00C14493" w:rsidRDefault="00000000" w:rsidP="008B0F44">
            <w:pPr>
              <w:pStyle w:val="TableParagraph"/>
              <w:spacing w:before="4" w:line="276" w:lineRule="auto"/>
              <w:ind w:left="518" w:hanging="464"/>
              <w:jc w:val="both"/>
              <w:rPr>
                <w:rFonts w:ascii="標楷體" w:eastAsia="標楷體" w:hAnsi="標楷體"/>
                <w:sz w:val="24"/>
                <w:lang w:eastAsia="zh-TW"/>
              </w:rPr>
            </w:pPr>
            <w:r w:rsidRPr="00C14493">
              <w:rPr>
                <w:rFonts w:ascii="標楷體" w:eastAsia="標楷體" w:hAnsi="標楷體"/>
                <w:spacing w:val="-2"/>
                <w:sz w:val="24"/>
                <w:lang w:eastAsia="zh-TW"/>
              </w:rPr>
              <w:t>三、經銓敘部銓敘審定合格實授現任薦任第九職等職務之轉任人員，經專門職業及技術人員高等考試或相當等級之特種考試及格，並任合格</w:t>
            </w:r>
            <w:proofErr w:type="gramStart"/>
            <w:r w:rsidRPr="00C14493">
              <w:rPr>
                <w:rFonts w:ascii="標楷體" w:eastAsia="標楷體" w:hAnsi="標楷體"/>
                <w:spacing w:val="-2"/>
                <w:sz w:val="24"/>
                <w:lang w:eastAsia="zh-TW"/>
              </w:rPr>
              <w:t>實授薦任</w:t>
            </w:r>
            <w:proofErr w:type="gramEnd"/>
            <w:r w:rsidRPr="00C14493">
              <w:rPr>
                <w:rFonts w:ascii="標楷體" w:eastAsia="標楷體" w:hAnsi="標楷體"/>
                <w:spacing w:val="-2"/>
                <w:sz w:val="24"/>
                <w:lang w:eastAsia="zh-TW"/>
              </w:rPr>
              <w:t>第九職等職務滿</w:t>
            </w:r>
            <w:r w:rsidR="000F1CA4">
              <w:rPr>
                <w:rFonts w:ascii="標楷體" w:eastAsia="標楷體" w:hAnsi="標楷體" w:hint="eastAsia"/>
                <w:spacing w:val="-2"/>
                <w:sz w:val="24"/>
                <w:lang w:eastAsia="zh-TW"/>
              </w:rPr>
              <w:t xml:space="preserve"> </w:t>
            </w:r>
            <w:r w:rsidR="002E193E">
              <w:rPr>
                <w:rFonts w:ascii="標楷體" w:eastAsia="標楷體" w:hAnsi="標楷體" w:hint="eastAsia"/>
                <w:spacing w:val="-2"/>
                <w:sz w:val="24"/>
                <w:lang w:eastAsia="zh-TW"/>
              </w:rPr>
              <w:t>3</w:t>
            </w:r>
            <w:r w:rsidR="000F1CA4">
              <w:rPr>
                <w:rFonts w:ascii="標楷體" w:eastAsia="標楷體" w:hAnsi="標楷體" w:hint="eastAsia"/>
                <w:spacing w:val="-2"/>
                <w:sz w:val="24"/>
                <w:lang w:eastAsia="zh-TW"/>
              </w:rPr>
              <w:t xml:space="preserve"> </w:t>
            </w:r>
            <w:r w:rsidRPr="00C14493">
              <w:rPr>
                <w:rFonts w:ascii="標楷體" w:eastAsia="標楷體" w:hAnsi="標楷體"/>
                <w:spacing w:val="-2"/>
                <w:sz w:val="24"/>
                <w:lang w:eastAsia="zh-TW"/>
              </w:rPr>
              <w:t>年，且其以該職等職務辦理之年終考績最近</w:t>
            </w:r>
            <w:r w:rsidR="000F1CA4">
              <w:rPr>
                <w:rFonts w:ascii="標楷體" w:eastAsia="標楷體" w:hAnsi="標楷體" w:hint="eastAsia"/>
                <w:spacing w:val="-2"/>
                <w:sz w:val="24"/>
                <w:lang w:eastAsia="zh-TW"/>
              </w:rPr>
              <w:t xml:space="preserve"> </w:t>
            </w:r>
            <w:r w:rsidR="002E193E">
              <w:rPr>
                <w:rFonts w:ascii="標楷體" w:eastAsia="標楷體" w:hAnsi="標楷體" w:hint="eastAsia"/>
                <w:spacing w:val="-2"/>
                <w:sz w:val="24"/>
                <w:lang w:eastAsia="zh-TW"/>
              </w:rPr>
              <w:t>3</w:t>
            </w:r>
            <w:r w:rsidR="000F1CA4">
              <w:rPr>
                <w:rFonts w:ascii="標楷體" w:eastAsia="標楷體" w:hAnsi="標楷體" w:hint="eastAsia"/>
                <w:spacing w:val="-2"/>
                <w:sz w:val="24"/>
                <w:lang w:eastAsia="zh-TW"/>
              </w:rPr>
              <w:t xml:space="preserve"> </w:t>
            </w:r>
            <w:r w:rsidRPr="00C14493">
              <w:rPr>
                <w:rFonts w:ascii="標楷體" w:eastAsia="標楷體" w:hAnsi="標楷體"/>
                <w:spacing w:val="-2"/>
                <w:sz w:val="24"/>
                <w:lang w:eastAsia="zh-TW"/>
              </w:rPr>
              <w:t>年</w:t>
            </w:r>
            <w:r w:rsidR="000F1CA4">
              <w:rPr>
                <w:rFonts w:ascii="標楷體" w:eastAsia="標楷體" w:hAnsi="標楷體" w:hint="eastAsia"/>
                <w:spacing w:val="-2"/>
                <w:sz w:val="24"/>
                <w:lang w:eastAsia="zh-TW"/>
              </w:rPr>
              <w:t xml:space="preserve"> </w:t>
            </w:r>
            <w:r w:rsidR="002E193E">
              <w:rPr>
                <w:rFonts w:ascii="標楷體" w:eastAsia="標楷體" w:hAnsi="標楷體" w:hint="eastAsia"/>
                <w:spacing w:val="-2"/>
                <w:sz w:val="24"/>
                <w:lang w:eastAsia="zh-TW"/>
              </w:rPr>
              <w:t>2</w:t>
            </w:r>
            <w:r w:rsidR="000F1CA4">
              <w:rPr>
                <w:rFonts w:ascii="標楷體" w:eastAsia="標楷體" w:hAnsi="標楷體" w:hint="eastAsia"/>
                <w:spacing w:val="-2"/>
                <w:sz w:val="24"/>
                <w:lang w:eastAsia="zh-TW"/>
              </w:rPr>
              <w:t xml:space="preserve"> </w:t>
            </w:r>
            <w:proofErr w:type="gramStart"/>
            <w:r w:rsidRPr="00C14493">
              <w:rPr>
                <w:rFonts w:ascii="標楷體" w:eastAsia="標楷體" w:hAnsi="標楷體"/>
                <w:spacing w:val="-2"/>
                <w:sz w:val="24"/>
                <w:lang w:eastAsia="zh-TW"/>
              </w:rPr>
              <w:t>年列甲等</w:t>
            </w:r>
            <w:proofErr w:type="gramEnd"/>
            <w:r w:rsidRPr="00C14493">
              <w:rPr>
                <w:rFonts w:ascii="標楷體" w:eastAsia="標楷體" w:hAnsi="標楷體"/>
                <w:spacing w:val="-2"/>
                <w:sz w:val="24"/>
                <w:lang w:eastAsia="zh-TW"/>
              </w:rPr>
              <w:t>、</w:t>
            </w:r>
            <w:r w:rsidR="002E193E">
              <w:rPr>
                <w:rFonts w:ascii="標楷體" w:eastAsia="標楷體" w:hAnsi="標楷體" w:hint="eastAsia"/>
                <w:spacing w:val="-2"/>
                <w:sz w:val="24"/>
                <w:lang w:eastAsia="zh-TW"/>
              </w:rPr>
              <w:t>1</w:t>
            </w:r>
            <w:r w:rsidRPr="00C14493">
              <w:rPr>
                <w:rFonts w:ascii="標楷體" w:eastAsia="標楷體" w:hAnsi="標楷體"/>
                <w:spacing w:val="-3"/>
                <w:sz w:val="24"/>
                <w:lang w:eastAsia="zh-TW"/>
              </w:rPr>
              <w:t>年列乙等以上，並已</w:t>
            </w:r>
            <w:proofErr w:type="gramStart"/>
            <w:r w:rsidRPr="00C14493">
              <w:rPr>
                <w:rFonts w:ascii="標楷體" w:eastAsia="標楷體" w:hAnsi="標楷體"/>
                <w:spacing w:val="-3"/>
                <w:sz w:val="24"/>
                <w:lang w:eastAsia="zh-TW"/>
              </w:rPr>
              <w:t>晉敘至薦</w:t>
            </w:r>
            <w:proofErr w:type="gramEnd"/>
            <w:r w:rsidRPr="00C14493">
              <w:rPr>
                <w:rFonts w:ascii="標楷體" w:eastAsia="標楷體" w:hAnsi="標楷體"/>
                <w:spacing w:val="-3"/>
                <w:sz w:val="24"/>
                <w:lang w:eastAsia="zh-TW"/>
              </w:rPr>
              <w:t>任第九職等本</w:t>
            </w:r>
            <w:proofErr w:type="gramStart"/>
            <w:r w:rsidRPr="00C14493">
              <w:rPr>
                <w:rFonts w:ascii="標楷體" w:eastAsia="標楷體" w:hAnsi="標楷體"/>
                <w:spacing w:val="-3"/>
                <w:sz w:val="24"/>
                <w:lang w:eastAsia="zh-TW"/>
              </w:rPr>
              <w:t>俸</w:t>
            </w:r>
            <w:proofErr w:type="gramEnd"/>
            <w:r w:rsidRPr="00C14493">
              <w:rPr>
                <w:rFonts w:ascii="標楷體" w:eastAsia="標楷體" w:hAnsi="標楷體"/>
                <w:spacing w:val="-3"/>
                <w:sz w:val="24"/>
                <w:lang w:eastAsia="zh-TW"/>
              </w:rPr>
              <w:t>最高級後，再經晉升簡任官等</w:t>
            </w:r>
            <w:r w:rsidRPr="00C14493">
              <w:rPr>
                <w:rFonts w:ascii="標楷體" w:eastAsia="標楷體" w:hAnsi="標楷體"/>
                <w:spacing w:val="-1"/>
                <w:sz w:val="24"/>
                <w:lang w:eastAsia="zh-TW"/>
              </w:rPr>
              <w:t>訓練合格者，取得升任簡任第十職等任用資格。</w:t>
            </w:r>
          </w:p>
        </w:tc>
      </w:tr>
    </w:tbl>
    <w:p w14:paraId="240F6137" w14:textId="77777777" w:rsidR="00B11004" w:rsidRPr="00C14493" w:rsidRDefault="00B11004" w:rsidP="008B0F44">
      <w:pPr>
        <w:pStyle w:val="a3"/>
        <w:ind w:left="0"/>
        <w:rPr>
          <w:rFonts w:ascii="標楷體" w:eastAsia="標楷體" w:hAnsi="標楷體"/>
          <w:lang w:eastAsia="zh-TW"/>
        </w:rPr>
      </w:pPr>
      <w:bookmarkStart w:id="10" w:name="_bookmark2"/>
      <w:bookmarkEnd w:id="10"/>
    </w:p>
    <w:p w14:paraId="17C58974" w14:textId="77777777" w:rsidR="00B11004" w:rsidRPr="00B34F3C" w:rsidRDefault="00000000" w:rsidP="008B0F44">
      <w:pPr>
        <w:pStyle w:val="2"/>
      </w:pPr>
      <w:bookmarkStart w:id="11" w:name="_bookmark3"/>
      <w:bookmarkStart w:id="12" w:name="_Toc202091845"/>
      <w:bookmarkStart w:id="13" w:name="_Toc202092847"/>
      <w:bookmarkStart w:id="14" w:name="_Toc202093664"/>
      <w:bookmarkEnd w:id="11"/>
      <w:r w:rsidRPr="00B34F3C">
        <w:t>三、職務代理：</w:t>
      </w:r>
      <w:bookmarkEnd w:id="12"/>
      <w:bookmarkEnd w:id="13"/>
      <w:bookmarkEnd w:id="14"/>
    </w:p>
    <w:tbl>
      <w:tblPr>
        <w:tblStyle w:val="TableNormal"/>
        <w:tblW w:w="0" w:type="auto"/>
        <w:tblInd w:w="20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8618"/>
      </w:tblGrid>
      <w:tr w:rsidR="00B11004" w:rsidRPr="00FD5631" w14:paraId="5B64E22F" w14:textId="77777777" w:rsidTr="008B0F44">
        <w:trPr>
          <w:trHeight w:val="362"/>
        </w:trPr>
        <w:tc>
          <w:tcPr>
            <w:tcW w:w="1649" w:type="dxa"/>
          </w:tcPr>
          <w:p w14:paraId="1036EA34" w14:textId="77777777" w:rsidR="00B11004" w:rsidRPr="00FD5631" w:rsidRDefault="00000000" w:rsidP="008B0F44">
            <w:pPr>
              <w:pStyle w:val="TableParagraph"/>
              <w:tabs>
                <w:tab w:val="left" w:pos="1380"/>
              </w:tabs>
              <w:spacing w:before="38" w:line="304" w:lineRule="exact"/>
              <w:ind w:left="28"/>
              <w:rPr>
                <w:rFonts w:ascii="Times New Roman" w:eastAsia="標楷體" w:hAnsi="Times New Roman"/>
                <w:sz w:val="24"/>
              </w:rPr>
            </w:pPr>
            <w:r w:rsidRPr="00FD5631">
              <w:rPr>
                <w:rFonts w:ascii="Times New Roman" w:eastAsia="標楷體" w:hAnsi="Times New Roman"/>
                <w:spacing w:val="-10"/>
                <w:sz w:val="24"/>
              </w:rPr>
              <w:t>項</w:t>
            </w:r>
            <w:r w:rsidRPr="00FD5631">
              <w:rPr>
                <w:rFonts w:ascii="Times New Roman" w:eastAsia="標楷體" w:hAnsi="Times New Roman"/>
                <w:sz w:val="24"/>
              </w:rPr>
              <w:tab/>
            </w:r>
            <w:r w:rsidRPr="00FD5631">
              <w:rPr>
                <w:rFonts w:ascii="Times New Roman" w:eastAsia="標楷體" w:hAnsi="Times New Roman"/>
                <w:spacing w:val="-10"/>
                <w:sz w:val="24"/>
              </w:rPr>
              <w:t>目</w:t>
            </w:r>
          </w:p>
        </w:tc>
        <w:tc>
          <w:tcPr>
            <w:tcW w:w="8618" w:type="dxa"/>
          </w:tcPr>
          <w:p w14:paraId="25C3962C" w14:textId="77777777" w:rsidR="00B11004" w:rsidRPr="00FD5631" w:rsidRDefault="00000000" w:rsidP="008B0F44">
            <w:pPr>
              <w:pStyle w:val="TableParagraph"/>
              <w:tabs>
                <w:tab w:val="left" w:pos="8175"/>
              </w:tabs>
              <w:spacing w:before="38" w:line="304" w:lineRule="exact"/>
              <w:ind w:left="26"/>
              <w:rPr>
                <w:rFonts w:ascii="Times New Roman" w:eastAsia="標楷體" w:hAnsi="Times New Roman"/>
                <w:sz w:val="24"/>
              </w:rPr>
            </w:pPr>
            <w:r w:rsidRPr="00FD5631">
              <w:rPr>
                <w:rFonts w:ascii="Times New Roman" w:eastAsia="標楷體" w:hAnsi="Times New Roman"/>
                <w:spacing w:val="-10"/>
                <w:sz w:val="24"/>
              </w:rPr>
              <w:t>內</w:t>
            </w:r>
            <w:r w:rsidRPr="00FD5631">
              <w:rPr>
                <w:rFonts w:ascii="Times New Roman" w:eastAsia="標楷體" w:hAnsi="Times New Roman"/>
                <w:sz w:val="24"/>
              </w:rPr>
              <w:tab/>
            </w:r>
            <w:r w:rsidRPr="00FD5631">
              <w:rPr>
                <w:rFonts w:ascii="Times New Roman" w:eastAsia="標楷體" w:hAnsi="Times New Roman"/>
                <w:spacing w:val="-10"/>
                <w:sz w:val="24"/>
              </w:rPr>
              <w:t>容</w:t>
            </w:r>
          </w:p>
        </w:tc>
      </w:tr>
      <w:tr w:rsidR="00B11004" w:rsidRPr="00FD5631" w14:paraId="3111A61B" w14:textId="77777777" w:rsidTr="008B0F44">
        <w:trPr>
          <w:trHeight w:val="3960"/>
        </w:trPr>
        <w:tc>
          <w:tcPr>
            <w:tcW w:w="1649" w:type="dxa"/>
          </w:tcPr>
          <w:p w14:paraId="576847BD" w14:textId="77777777" w:rsidR="00B11004" w:rsidRPr="00FD5631" w:rsidRDefault="00000000" w:rsidP="008B0F44">
            <w:pPr>
              <w:pStyle w:val="TableParagraph"/>
              <w:spacing w:line="276" w:lineRule="auto"/>
              <w:ind w:left="28"/>
              <w:rPr>
                <w:rFonts w:ascii="Times New Roman" w:eastAsia="標楷體" w:hAnsi="Times New Roman"/>
                <w:sz w:val="24"/>
                <w:lang w:eastAsia="zh-TW"/>
              </w:rPr>
            </w:pPr>
            <w:r w:rsidRPr="00FD5631">
              <w:rPr>
                <w:rFonts w:ascii="Times New Roman" w:eastAsia="標楷體" w:hAnsi="Times New Roman"/>
                <w:spacing w:val="21"/>
                <w:sz w:val="24"/>
                <w:lang w:eastAsia="zh-TW"/>
              </w:rPr>
              <w:t>由現職人員代</w:t>
            </w:r>
            <w:r w:rsidRPr="00FD5631">
              <w:rPr>
                <w:rFonts w:ascii="Times New Roman" w:eastAsia="標楷體" w:hAnsi="Times New Roman"/>
                <w:spacing w:val="-4"/>
                <w:sz w:val="24"/>
                <w:lang w:eastAsia="zh-TW"/>
              </w:rPr>
              <w:t>理之給與</w:t>
            </w:r>
          </w:p>
        </w:tc>
        <w:tc>
          <w:tcPr>
            <w:tcW w:w="8618" w:type="dxa"/>
          </w:tcPr>
          <w:p w14:paraId="569506B5" w14:textId="4141F09A" w:rsidR="00B11004" w:rsidRPr="00FD5631" w:rsidRDefault="00000000" w:rsidP="008B0F44">
            <w:pPr>
              <w:pStyle w:val="TableParagraph"/>
              <w:spacing w:before="35" w:line="276" w:lineRule="auto"/>
              <w:ind w:left="26"/>
              <w:jc w:val="both"/>
              <w:rPr>
                <w:rFonts w:ascii="Times New Roman" w:eastAsia="標楷體" w:hAnsi="Times New Roman"/>
                <w:sz w:val="24"/>
                <w:lang w:eastAsia="zh-TW"/>
              </w:rPr>
            </w:pPr>
            <w:r w:rsidRPr="00FD5631">
              <w:rPr>
                <w:rFonts w:ascii="Times New Roman" w:eastAsia="標楷體" w:hAnsi="Times New Roman"/>
                <w:spacing w:val="-1"/>
                <w:sz w:val="24"/>
                <w:lang w:eastAsia="zh-TW"/>
              </w:rPr>
              <w:t>各機關現職人員經權責機關依法令規定核派代理職務連續</w:t>
            </w:r>
            <w:r w:rsidR="00FD5631" w:rsidRPr="00FD5631">
              <w:rPr>
                <w:rFonts w:ascii="Times New Roman" w:eastAsia="標楷體" w:hAnsi="Times New Roman" w:hint="eastAsia"/>
                <w:spacing w:val="-1"/>
                <w:sz w:val="24"/>
                <w:lang w:eastAsia="zh-TW"/>
              </w:rPr>
              <w:t xml:space="preserve"> </w:t>
            </w:r>
            <w:r w:rsidR="00B34F3C" w:rsidRPr="00FD5631">
              <w:rPr>
                <w:rFonts w:ascii="Times New Roman" w:eastAsia="標楷體" w:hAnsi="Times New Roman" w:hint="eastAsia"/>
                <w:spacing w:val="-1"/>
                <w:sz w:val="24"/>
                <w:lang w:eastAsia="zh-TW"/>
              </w:rPr>
              <w:t>10</w:t>
            </w:r>
            <w:r w:rsidR="00FD5631" w:rsidRPr="00FD5631">
              <w:rPr>
                <w:rFonts w:ascii="Times New Roman" w:eastAsia="標楷體" w:hAnsi="Times New Roman" w:hint="eastAsia"/>
                <w:spacing w:val="-1"/>
                <w:sz w:val="24"/>
                <w:lang w:eastAsia="zh-TW"/>
              </w:rPr>
              <w:t xml:space="preserve"> </w:t>
            </w:r>
            <w:proofErr w:type="gramStart"/>
            <w:r w:rsidRPr="00FD5631">
              <w:rPr>
                <w:rFonts w:ascii="Times New Roman" w:eastAsia="標楷體" w:hAnsi="Times New Roman"/>
                <w:spacing w:val="-1"/>
                <w:sz w:val="24"/>
                <w:lang w:eastAsia="zh-TW"/>
              </w:rPr>
              <w:t>個</w:t>
            </w:r>
            <w:proofErr w:type="gramEnd"/>
            <w:r w:rsidRPr="00FD5631">
              <w:rPr>
                <w:rFonts w:ascii="Times New Roman" w:eastAsia="標楷體" w:hAnsi="Times New Roman"/>
                <w:spacing w:val="-1"/>
                <w:sz w:val="24"/>
                <w:lang w:eastAsia="zh-TW"/>
              </w:rPr>
              <w:t>工作日以上者</w:t>
            </w:r>
            <w:r w:rsidRPr="00FD5631">
              <w:rPr>
                <w:rFonts w:ascii="Times New Roman" w:eastAsia="標楷體" w:hAnsi="Times New Roman"/>
                <w:sz w:val="24"/>
                <w:lang w:eastAsia="zh-TW"/>
              </w:rPr>
              <w:t>（應扣除例假日），</w:t>
            </w:r>
            <w:r w:rsidRPr="00FD5631">
              <w:rPr>
                <w:rFonts w:ascii="Times New Roman" w:eastAsia="標楷體" w:hAnsi="Times New Roman"/>
                <w:spacing w:val="-1"/>
                <w:sz w:val="24"/>
                <w:lang w:eastAsia="zh-TW"/>
              </w:rPr>
              <w:t>其加給之給與，在不重領、不兼領原則下，自實際代理之日起，</w:t>
            </w:r>
            <w:r w:rsidRPr="00FD5631">
              <w:rPr>
                <w:rFonts w:ascii="Times New Roman" w:eastAsia="標楷體" w:hAnsi="Times New Roman"/>
                <w:spacing w:val="4"/>
                <w:sz w:val="24"/>
                <w:lang w:eastAsia="zh-TW"/>
              </w:rPr>
              <w:t>依代理職務之職等支給；如所代理之職務列等</w:t>
            </w:r>
            <w:proofErr w:type="gramStart"/>
            <w:r w:rsidRPr="00FD5631">
              <w:rPr>
                <w:rFonts w:ascii="Times New Roman" w:eastAsia="標楷體" w:hAnsi="Times New Roman"/>
                <w:spacing w:val="4"/>
                <w:sz w:val="24"/>
                <w:lang w:eastAsia="zh-TW"/>
              </w:rPr>
              <w:t>列為跨等者</w:t>
            </w:r>
            <w:proofErr w:type="gramEnd"/>
            <w:r w:rsidRPr="00FD5631">
              <w:rPr>
                <w:rFonts w:ascii="Times New Roman" w:eastAsia="標楷體" w:hAnsi="Times New Roman"/>
                <w:spacing w:val="4"/>
                <w:sz w:val="24"/>
                <w:lang w:eastAsia="zh-TW"/>
              </w:rPr>
              <w:t>，依所定最低職等支</w:t>
            </w:r>
            <w:r w:rsidRPr="00FD5631">
              <w:rPr>
                <w:rFonts w:ascii="Times New Roman" w:eastAsia="標楷體" w:hAnsi="Times New Roman"/>
                <w:spacing w:val="-3"/>
                <w:sz w:val="24"/>
                <w:lang w:eastAsia="zh-TW"/>
              </w:rPr>
              <w:t>給。但代理人銓敘審定之職等已超過被代理之職務最低職等者，在職務列等範圍內，依代理人銓敘審定職等支給；超過被代理之職務</w:t>
            </w:r>
            <w:proofErr w:type="gramStart"/>
            <w:r w:rsidRPr="00FD5631">
              <w:rPr>
                <w:rFonts w:ascii="Times New Roman" w:eastAsia="標楷體" w:hAnsi="Times New Roman"/>
                <w:spacing w:val="-3"/>
                <w:sz w:val="24"/>
                <w:lang w:eastAsia="zh-TW"/>
              </w:rPr>
              <w:t>最</w:t>
            </w:r>
            <w:proofErr w:type="gramEnd"/>
            <w:r w:rsidRPr="00FD5631">
              <w:rPr>
                <w:rFonts w:ascii="Times New Roman" w:eastAsia="標楷體" w:hAnsi="Times New Roman"/>
                <w:spacing w:val="-3"/>
                <w:sz w:val="24"/>
                <w:lang w:eastAsia="zh-TW"/>
              </w:rPr>
              <w:t>高職等者，依所定</w:t>
            </w:r>
            <w:proofErr w:type="gramStart"/>
            <w:r w:rsidRPr="00FD5631">
              <w:rPr>
                <w:rFonts w:ascii="Times New Roman" w:eastAsia="標楷體" w:hAnsi="Times New Roman"/>
                <w:spacing w:val="-3"/>
                <w:sz w:val="24"/>
                <w:lang w:eastAsia="zh-TW"/>
              </w:rPr>
              <w:t>最</w:t>
            </w:r>
            <w:proofErr w:type="gramEnd"/>
            <w:r w:rsidRPr="00FD5631">
              <w:rPr>
                <w:rFonts w:ascii="Times New Roman" w:eastAsia="標楷體" w:hAnsi="Times New Roman"/>
                <w:spacing w:val="-3"/>
                <w:sz w:val="24"/>
                <w:lang w:eastAsia="zh-TW"/>
              </w:rPr>
              <w:t>高職等支給。</w:t>
            </w:r>
          </w:p>
          <w:p w14:paraId="2E2F40EC" w14:textId="77777777" w:rsidR="00B11004" w:rsidRPr="00FD5631" w:rsidRDefault="00000000" w:rsidP="008B0F44">
            <w:pPr>
              <w:pStyle w:val="TableParagraph"/>
              <w:spacing w:before="7" w:line="278" w:lineRule="auto"/>
              <w:ind w:left="26"/>
              <w:rPr>
                <w:rFonts w:ascii="Times New Roman" w:eastAsia="標楷體" w:hAnsi="Times New Roman"/>
                <w:sz w:val="24"/>
                <w:lang w:eastAsia="zh-TW"/>
              </w:rPr>
            </w:pPr>
            <w:r w:rsidRPr="00FD5631">
              <w:rPr>
                <w:rFonts w:ascii="Times New Roman" w:eastAsia="標楷體" w:hAnsi="Times New Roman"/>
                <w:spacing w:val="-2"/>
                <w:sz w:val="24"/>
                <w:lang w:eastAsia="zh-TW"/>
              </w:rPr>
              <w:t>前項代理職務支給加給，以下列情形為限：一、留職停薪或出缺之職務。</w:t>
            </w:r>
          </w:p>
          <w:p w14:paraId="65DA582D" w14:textId="77777777" w:rsidR="00B11004" w:rsidRPr="00FD5631" w:rsidRDefault="00000000" w:rsidP="008B0F44">
            <w:pPr>
              <w:pStyle w:val="TableParagraph"/>
              <w:spacing w:line="309" w:lineRule="exact"/>
              <w:ind w:left="26"/>
              <w:rPr>
                <w:rFonts w:ascii="Times New Roman" w:eastAsia="標楷體" w:hAnsi="Times New Roman"/>
                <w:sz w:val="24"/>
                <w:lang w:eastAsia="zh-TW"/>
              </w:rPr>
            </w:pPr>
            <w:r w:rsidRPr="00FD5631">
              <w:rPr>
                <w:rFonts w:ascii="Times New Roman" w:eastAsia="標楷體" w:hAnsi="Times New Roman"/>
                <w:spacing w:val="-1"/>
                <w:sz w:val="24"/>
                <w:lang w:eastAsia="zh-TW"/>
              </w:rPr>
              <w:t>二、失蹤或停職之職務。</w:t>
            </w:r>
          </w:p>
          <w:p w14:paraId="0475AA44" w14:textId="77777777" w:rsidR="00B11004" w:rsidRPr="00FD5631" w:rsidRDefault="00000000" w:rsidP="008B0F44">
            <w:pPr>
              <w:pStyle w:val="TableParagraph"/>
              <w:spacing w:line="360" w:lineRule="atLeast"/>
              <w:ind w:left="26"/>
              <w:rPr>
                <w:rFonts w:ascii="Times New Roman" w:eastAsia="標楷體" w:hAnsi="Times New Roman"/>
                <w:sz w:val="24"/>
                <w:lang w:eastAsia="zh-TW"/>
              </w:rPr>
            </w:pPr>
            <w:r w:rsidRPr="00FD5631">
              <w:rPr>
                <w:rFonts w:ascii="Times New Roman" w:eastAsia="標楷體" w:hAnsi="Times New Roman"/>
                <w:spacing w:val="-2"/>
                <w:sz w:val="24"/>
                <w:lang w:eastAsia="zh-TW"/>
              </w:rPr>
              <w:t>三、帶職</w:t>
            </w:r>
            <w:proofErr w:type="gramStart"/>
            <w:r w:rsidRPr="00FD5631">
              <w:rPr>
                <w:rFonts w:ascii="Times New Roman" w:eastAsia="標楷體" w:hAnsi="Times New Roman"/>
                <w:spacing w:val="-2"/>
                <w:sz w:val="24"/>
                <w:lang w:eastAsia="zh-TW"/>
              </w:rPr>
              <w:t>帶薪於國內外</w:t>
            </w:r>
            <w:proofErr w:type="gramEnd"/>
            <w:r w:rsidRPr="00FD5631">
              <w:rPr>
                <w:rFonts w:ascii="Times New Roman" w:eastAsia="標楷體" w:hAnsi="Times New Roman"/>
                <w:spacing w:val="-2"/>
                <w:sz w:val="24"/>
                <w:lang w:eastAsia="zh-TW"/>
              </w:rPr>
              <w:t>訓練、進修、考察依規定給</w:t>
            </w:r>
            <w:proofErr w:type="gramStart"/>
            <w:r w:rsidRPr="00FD5631">
              <w:rPr>
                <w:rFonts w:ascii="Times New Roman" w:eastAsia="標楷體" w:hAnsi="Times New Roman"/>
                <w:spacing w:val="-2"/>
                <w:sz w:val="24"/>
                <w:lang w:eastAsia="zh-TW"/>
              </w:rPr>
              <w:t>假期間核派</w:t>
            </w:r>
            <w:proofErr w:type="gramEnd"/>
            <w:r w:rsidRPr="00FD5631">
              <w:rPr>
                <w:rFonts w:ascii="Times New Roman" w:eastAsia="標楷體" w:hAnsi="Times New Roman"/>
                <w:spacing w:val="-2"/>
                <w:sz w:val="24"/>
                <w:lang w:eastAsia="zh-TW"/>
              </w:rPr>
              <w:t>代理之職務。四、依規定日期給假期間或因公出差</w:t>
            </w:r>
            <w:proofErr w:type="gramStart"/>
            <w:r w:rsidRPr="00FD5631">
              <w:rPr>
                <w:rFonts w:ascii="Times New Roman" w:eastAsia="標楷體" w:hAnsi="Times New Roman"/>
                <w:spacing w:val="-2"/>
                <w:sz w:val="24"/>
                <w:lang w:eastAsia="zh-TW"/>
              </w:rPr>
              <w:t>期間核</w:t>
            </w:r>
            <w:proofErr w:type="gramEnd"/>
            <w:r w:rsidRPr="00FD5631">
              <w:rPr>
                <w:rFonts w:ascii="Times New Roman" w:eastAsia="標楷體" w:hAnsi="Times New Roman"/>
                <w:spacing w:val="-2"/>
                <w:sz w:val="24"/>
                <w:lang w:eastAsia="zh-TW"/>
              </w:rPr>
              <w:t>派代理之職務。</w:t>
            </w:r>
          </w:p>
        </w:tc>
      </w:tr>
      <w:tr w:rsidR="00B11004" w:rsidRPr="00FD5631" w14:paraId="199A52B0" w14:textId="77777777" w:rsidTr="008B0F44">
        <w:trPr>
          <w:trHeight w:val="719"/>
        </w:trPr>
        <w:tc>
          <w:tcPr>
            <w:tcW w:w="1649" w:type="dxa"/>
          </w:tcPr>
          <w:p w14:paraId="0D1E2484" w14:textId="77777777" w:rsidR="00B11004" w:rsidRPr="00FD5631" w:rsidRDefault="00000000" w:rsidP="008B0F44">
            <w:pPr>
              <w:pStyle w:val="TableParagraph"/>
              <w:spacing w:before="35"/>
              <w:ind w:left="28"/>
              <w:rPr>
                <w:rFonts w:ascii="Times New Roman" w:eastAsia="標楷體" w:hAnsi="Times New Roman"/>
                <w:sz w:val="24"/>
                <w:lang w:eastAsia="zh-TW"/>
              </w:rPr>
            </w:pPr>
            <w:r w:rsidRPr="00FD5631">
              <w:rPr>
                <w:rFonts w:ascii="Times New Roman" w:eastAsia="標楷體" w:hAnsi="Times New Roman"/>
                <w:spacing w:val="22"/>
                <w:sz w:val="24"/>
                <w:lang w:eastAsia="zh-TW"/>
              </w:rPr>
              <w:t>由非現職人員</w:t>
            </w:r>
          </w:p>
          <w:p w14:paraId="586B9319" w14:textId="77777777" w:rsidR="00B11004" w:rsidRPr="00FD5631" w:rsidRDefault="00000000" w:rsidP="008B0F44">
            <w:pPr>
              <w:pStyle w:val="TableParagraph"/>
              <w:spacing w:before="48" w:line="304" w:lineRule="exact"/>
              <w:ind w:left="28"/>
              <w:rPr>
                <w:rFonts w:ascii="Times New Roman" w:eastAsia="標楷體" w:hAnsi="Times New Roman"/>
                <w:sz w:val="24"/>
                <w:lang w:eastAsia="zh-TW"/>
              </w:rPr>
            </w:pPr>
            <w:r w:rsidRPr="00FD5631">
              <w:rPr>
                <w:rFonts w:ascii="Times New Roman" w:eastAsia="標楷體" w:hAnsi="Times New Roman"/>
                <w:spacing w:val="-2"/>
                <w:sz w:val="24"/>
                <w:lang w:eastAsia="zh-TW"/>
              </w:rPr>
              <w:t>代理之報酬</w:t>
            </w:r>
          </w:p>
        </w:tc>
        <w:tc>
          <w:tcPr>
            <w:tcW w:w="8618" w:type="dxa"/>
          </w:tcPr>
          <w:p w14:paraId="6FB8A4E2" w14:textId="25444B96" w:rsidR="00B11004" w:rsidRPr="00FD5631" w:rsidRDefault="00000000" w:rsidP="008B0F44">
            <w:pPr>
              <w:pStyle w:val="TableParagraph"/>
              <w:spacing w:before="48" w:line="304" w:lineRule="exact"/>
              <w:ind w:left="26"/>
              <w:rPr>
                <w:rFonts w:ascii="Times New Roman" w:eastAsia="標楷體" w:hAnsi="Times New Roman"/>
                <w:sz w:val="24"/>
                <w:lang w:eastAsia="zh-TW"/>
              </w:rPr>
            </w:pPr>
            <w:r w:rsidRPr="00FD5631">
              <w:rPr>
                <w:rFonts w:ascii="Times New Roman" w:eastAsia="標楷體" w:hAnsi="Times New Roman"/>
                <w:spacing w:val="-2"/>
                <w:sz w:val="24"/>
                <w:lang w:eastAsia="zh-TW"/>
              </w:rPr>
              <w:t>聘（</w:t>
            </w:r>
            <w:proofErr w:type="gramStart"/>
            <w:r w:rsidRPr="00FD5631">
              <w:rPr>
                <w:rFonts w:ascii="Times New Roman" w:eastAsia="標楷體" w:hAnsi="Times New Roman"/>
                <w:spacing w:val="-2"/>
                <w:sz w:val="24"/>
                <w:lang w:eastAsia="zh-TW"/>
              </w:rPr>
              <w:t>僱</w:t>
            </w:r>
            <w:proofErr w:type="gramEnd"/>
            <w:r w:rsidRPr="00FD5631">
              <w:rPr>
                <w:rFonts w:ascii="Times New Roman" w:eastAsia="標楷體" w:hAnsi="Times New Roman"/>
                <w:spacing w:val="-2"/>
                <w:sz w:val="24"/>
                <w:lang w:eastAsia="zh-TW"/>
              </w:rPr>
              <w:t>）</w:t>
            </w:r>
            <w:r w:rsidRPr="00FD5631">
              <w:rPr>
                <w:rFonts w:ascii="Times New Roman" w:eastAsia="標楷體" w:hAnsi="Times New Roman"/>
                <w:spacing w:val="-3"/>
                <w:sz w:val="24"/>
                <w:lang w:eastAsia="zh-TW"/>
              </w:rPr>
              <w:t>用非現職人員為職務代理人，其報酬按「</w:t>
            </w:r>
            <w:r w:rsidR="00FD5631" w:rsidRPr="00FD5631">
              <w:rPr>
                <w:rFonts w:ascii="Times New Roman" w:eastAsia="標楷體" w:hAnsi="Times New Roman" w:hint="eastAsia"/>
                <w:spacing w:val="-3"/>
                <w:sz w:val="24"/>
                <w:lang w:eastAsia="zh-TW"/>
              </w:rPr>
              <w:t>花蓮縣政府暨所屬機關約聘僱人員代理非主管職務薪點標準表</w:t>
            </w:r>
            <w:r w:rsidRPr="00FD5631">
              <w:rPr>
                <w:rFonts w:ascii="Times New Roman" w:eastAsia="標楷體" w:hAnsi="Times New Roman"/>
                <w:spacing w:val="-1"/>
                <w:sz w:val="24"/>
                <w:lang w:eastAsia="zh-TW"/>
              </w:rPr>
              <w:t>」支給。</w:t>
            </w:r>
          </w:p>
        </w:tc>
      </w:tr>
    </w:tbl>
    <w:p w14:paraId="5062E2A8" w14:textId="77777777" w:rsidR="00B11004" w:rsidRPr="00FD5631" w:rsidRDefault="00B11004" w:rsidP="008B0F44">
      <w:pPr>
        <w:spacing w:line="304" w:lineRule="exact"/>
        <w:rPr>
          <w:rFonts w:ascii="標楷體" w:eastAsia="標楷體" w:hAnsi="標楷體"/>
          <w:sz w:val="24"/>
          <w:lang w:eastAsia="zh-TW"/>
        </w:rPr>
        <w:sectPr w:rsidR="00B11004" w:rsidRPr="00FD5631">
          <w:pgSz w:w="11910" w:h="16850"/>
          <w:pgMar w:top="1120" w:right="680" w:bottom="1420" w:left="620" w:header="0" w:footer="1174" w:gutter="0"/>
          <w:cols w:space="720"/>
        </w:sectPr>
      </w:pPr>
    </w:p>
    <w:p w14:paraId="7C9E3420" w14:textId="77777777" w:rsidR="00B11004" w:rsidRPr="00B34F3C" w:rsidRDefault="00000000" w:rsidP="008B0F44">
      <w:pPr>
        <w:pStyle w:val="2"/>
      </w:pPr>
      <w:bookmarkStart w:id="15" w:name="_Toc202091846"/>
      <w:bookmarkStart w:id="16" w:name="_Toc202092848"/>
      <w:bookmarkStart w:id="17" w:name="_Toc202093665"/>
      <w:r w:rsidRPr="00B34F3C">
        <w:lastRenderedPageBreak/>
        <w:t>四、調任：</w:t>
      </w:r>
      <w:bookmarkEnd w:id="15"/>
      <w:bookmarkEnd w:id="16"/>
      <w:bookmarkEnd w:id="17"/>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8826"/>
      </w:tblGrid>
      <w:tr w:rsidR="00B11004" w:rsidRPr="00FD5631" w14:paraId="2A5E7BF0" w14:textId="77777777" w:rsidTr="008B0F44">
        <w:trPr>
          <w:trHeight w:val="362"/>
        </w:trPr>
        <w:tc>
          <w:tcPr>
            <w:tcW w:w="1649" w:type="dxa"/>
            <w:tcBorders>
              <w:top w:val="double" w:sz="4" w:space="0" w:color="000000"/>
              <w:left w:val="double" w:sz="4" w:space="0" w:color="000000"/>
            </w:tcBorders>
          </w:tcPr>
          <w:p w14:paraId="5C429B72" w14:textId="77777777" w:rsidR="00B11004" w:rsidRPr="00FD5631" w:rsidRDefault="00000000" w:rsidP="008B0F44">
            <w:pPr>
              <w:pStyle w:val="TableParagraph"/>
              <w:tabs>
                <w:tab w:val="left" w:pos="1380"/>
              </w:tabs>
              <w:spacing w:before="38" w:line="304" w:lineRule="exact"/>
              <w:ind w:left="28"/>
              <w:rPr>
                <w:rFonts w:ascii="Times New Roman" w:eastAsia="標楷體" w:hAnsi="Times New Roman"/>
                <w:sz w:val="24"/>
              </w:rPr>
            </w:pPr>
            <w:r w:rsidRPr="00FD5631">
              <w:rPr>
                <w:rFonts w:ascii="Times New Roman" w:eastAsia="標楷體" w:hAnsi="Times New Roman"/>
                <w:spacing w:val="-10"/>
                <w:sz w:val="24"/>
              </w:rPr>
              <w:t>項</w:t>
            </w:r>
            <w:r w:rsidRPr="00FD5631">
              <w:rPr>
                <w:rFonts w:ascii="Times New Roman" w:eastAsia="標楷體" w:hAnsi="Times New Roman"/>
                <w:sz w:val="24"/>
              </w:rPr>
              <w:tab/>
            </w:r>
            <w:r w:rsidRPr="00FD5631">
              <w:rPr>
                <w:rFonts w:ascii="Times New Roman" w:eastAsia="標楷體" w:hAnsi="Times New Roman"/>
                <w:spacing w:val="-10"/>
                <w:sz w:val="24"/>
              </w:rPr>
              <w:t>目</w:t>
            </w:r>
          </w:p>
        </w:tc>
        <w:tc>
          <w:tcPr>
            <w:tcW w:w="8826" w:type="dxa"/>
            <w:tcBorders>
              <w:top w:val="double" w:sz="4" w:space="0" w:color="000000"/>
              <w:right w:val="double" w:sz="4" w:space="0" w:color="000000"/>
            </w:tcBorders>
          </w:tcPr>
          <w:p w14:paraId="02524CF1" w14:textId="77777777" w:rsidR="00B11004" w:rsidRPr="00FD5631" w:rsidRDefault="00000000" w:rsidP="008B0F44">
            <w:pPr>
              <w:pStyle w:val="TableParagraph"/>
              <w:tabs>
                <w:tab w:val="left" w:pos="8154"/>
              </w:tabs>
              <w:spacing w:before="38" w:line="304" w:lineRule="exact"/>
              <w:ind w:left="5"/>
              <w:jc w:val="center"/>
              <w:rPr>
                <w:rFonts w:ascii="Times New Roman" w:eastAsia="標楷體" w:hAnsi="Times New Roman"/>
                <w:sz w:val="24"/>
              </w:rPr>
            </w:pPr>
            <w:r w:rsidRPr="00FD5631">
              <w:rPr>
                <w:rFonts w:ascii="Times New Roman" w:eastAsia="標楷體" w:hAnsi="Times New Roman"/>
                <w:spacing w:val="-10"/>
                <w:sz w:val="24"/>
              </w:rPr>
              <w:t>內</w:t>
            </w:r>
            <w:r w:rsidRPr="00FD5631">
              <w:rPr>
                <w:rFonts w:ascii="Times New Roman" w:eastAsia="標楷體" w:hAnsi="Times New Roman"/>
                <w:sz w:val="24"/>
              </w:rPr>
              <w:tab/>
            </w:r>
            <w:r w:rsidRPr="00FD5631">
              <w:rPr>
                <w:rFonts w:ascii="Times New Roman" w:eastAsia="標楷體" w:hAnsi="Times New Roman"/>
                <w:spacing w:val="-10"/>
                <w:sz w:val="24"/>
              </w:rPr>
              <w:t>容</w:t>
            </w:r>
          </w:p>
        </w:tc>
      </w:tr>
      <w:tr w:rsidR="00B11004" w:rsidRPr="00FD5631" w14:paraId="0C9C391F" w14:textId="77777777" w:rsidTr="008B0F44">
        <w:trPr>
          <w:trHeight w:val="356"/>
        </w:trPr>
        <w:tc>
          <w:tcPr>
            <w:tcW w:w="1649" w:type="dxa"/>
            <w:vMerge w:val="restart"/>
            <w:tcBorders>
              <w:left w:val="double" w:sz="4" w:space="0" w:color="000000"/>
            </w:tcBorders>
          </w:tcPr>
          <w:p w14:paraId="33BCA563" w14:textId="77777777" w:rsidR="00B11004" w:rsidRPr="00FD5631" w:rsidRDefault="00000000" w:rsidP="008B0F44">
            <w:pPr>
              <w:pStyle w:val="TableParagraph"/>
              <w:spacing w:line="276" w:lineRule="auto"/>
              <w:ind w:left="28"/>
              <w:jc w:val="both"/>
              <w:rPr>
                <w:rFonts w:ascii="Times New Roman" w:eastAsia="標楷體" w:hAnsi="Times New Roman"/>
                <w:sz w:val="24"/>
                <w:lang w:eastAsia="zh-TW"/>
              </w:rPr>
            </w:pPr>
            <w:r w:rsidRPr="00FD5631">
              <w:rPr>
                <w:rFonts w:ascii="Times New Roman" w:eastAsia="標楷體" w:hAnsi="Times New Roman"/>
                <w:spacing w:val="21"/>
                <w:sz w:val="24"/>
                <w:lang w:eastAsia="zh-TW"/>
              </w:rPr>
              <w:t>專門職業及技術人員轉任公</w:t>
            </w:r>
            <w:r w:rsidRPr="00FD5631">
              <w:rPr>
                <w:rFonts w:ascii="Times New Roman" w:eastAsia="標楷體" w:hAnsi="Times New Roman"/>
                <w:spacing w:val="3"/>
                <w:sz w:val="24"/>
                <w:lang w:eastAsia="zh-TW"/>
              </w:rPr>
              <w:t>務人員條例第</w:t>
            </w:r>
            <w:r w:rsidRPr="00FD5631">
              <w:rPr>
                <w:rFonts w:ascii="Times New Roman" w:eastAsia="標楷體" w:hAnsi="Times New Roman"/>
                <w:sz w:val="24"/>
                <w:lang w:eastAsia="zh-TW"/>
              </w:rPr>
              <w:t>8</w:t>
            </w:r>
            <w:r w:rsidRPr="00FD5631">
              <w:rPr>
                <w:rFonts w:ascii="Times New Roman" w:eastAsia="標楷體" w:hAnsi="Times New Roman"/>
                <w:spacing w:val="22"/>
                <w:sz w:val="24"/>
                <w:lang w:eastAsia="zh-TW"/>
              </w:rPr>
              <w:t>條有關轉任人</w:t>
            </w:r>
            <w:r w:rsidRPr="00FD5631">
              <w:rPr>
                <w:rFonts w:ascii="Times New Roman" w:eastAsia="標楷體" w:hAnsi="Times New Roman"/>
                <w:spacing w:val="-2"/>
                <w:sz w:val="24"/>
                <w:lang w:eastAsia="zh-TW"/>
              </w:rPr>
              <w:t>員調任之規定</w:t>
            </w:r>
          </w:p>
        </w:tc>
        <w:tc>
          <w:tcPr>
            <w:tcW w:w="8826" w:type="dxa"/>
            <w:tcBorders>
              <w:bottom w:val="single" w:sz="12" w:space="0" w:color="FFFFFF"/>
              <w:right w:val="double" w:sz="4" w:space="0" w:color="000000"/>
            </w:tcBorders>
            <w:shd w:val="clear" w:color="auto" w:fill="F8FAFA"/>
          </w:tcPr>
          <w:p w14:paraId="67218946" w14:textId="77777777" w:rsidR="00B11004" w:rsidRPr="00FD5631" w:rsidRDefault="00000000" w:rsidP="004E66FD">
            <w:pPr>
              <w:pStyle w:val="TableParagraph"/>
              <w:spacing w:before="35"/>
              <w:ind w:left="3"/>
              <w:jc w:val="distribute"/>
              <w:rPr>
                <w:rFonts w:ascii="Times New Roman" w:eastAsia="標楷體" w:hAnsi="Times New Roman"/>
                <w:sz w:val="24"/>
                <w:lang w:eastAsia="zh-TW"/>
              </w:rPr>
            </w:pPr>
            <w:r w:rsidRPr="00FD5631">
              <w:rPr>
                <w:rFonts w:ascii="Times New Roman" w:eastAsia="標楷體" w:hAnsi="Times New Roman"/>
                <w:spacing w:val="-3"/>
                <w:sz w:val="24"/>
                <w:lang w:eastAsia="zh-TW"/>
              </w:rPr>
              <w:t>轉任人員於調任時，以適用專門職業及技術人員轉任公務人員條例第四條第二項</w:t>
            </w:r>
          </w:p>
        </w:tc>
      </w:tr>
      <w:tr w:rsidR="00B11004" w:rsidRPr="00FD5631" w14:paraId="09F34F04" w14:textId="77777777" w:rsidTr="008B0F44">
        <w:trPr>
          <w:trHeight w:val="330"/>
        </w:trPr>
        <w:tc>
          <w:tcPr>
            <w:tcW w:w="1649" w:type="dxa"/>
            <w:vMerge/>
            <w:tcBorders>
              <w:top w:val="nil"/>
              <w:left w:val="double" w:sz="4" w:space="0" w:color="000000"/>
            </w:tcBorders>
          </w:tcPr>
          <w:p w14:paraId="604802F2" w14:textId="77777777" w:rsidR="00B11004" w:rsidRPr="00FD5631" w:rsidRDefault="00B11004" w:rsidP="008B0F44">
            <w:pPr>
              <w:rPr>
                <w:rFonts w:ascii="Times New Roman" w:eastAsia="標楷體" w:hAnsi="Times New Roman"/>
                <w:sz w:val="2"/>
                <w:szCs w:val="2"/>
                <w:lang w:eastAsia="zh-TW"/>
              </w:rPr>
            </w:pPr>
          </w:p>
        </w:tc>
        <w:tc>
          <w:tcPr>
            <w:tcW w:w="8826" w:type="dxa"/>
            <w:tcBorders>
              <w:top w:val="single" w:sz="12" w:space="0" w:color="FFFFFF"/>
              <w:bottom w:val="single" w:sz="12" w:space="0" w:color="FFFFFF"/>
              <w:right w:val="double" w:sz="4" w:space="0" w:color="000000"/>
            </w:tcBorders>
            <w:shd w:val="clear" w:color="auto" w:fill="F8FAFA"/>
          </w:tcPr>
          <w:p w14:paraId="45A5EFF4" w14:textId="77777777" w:rsidR="00B11004" w:rsidRPr="00FD5631" w:rsidRDefault="00000000" w:rsidP="004E66FD">
            <w:pPr>
              <w:pStyle w:val="TableParagraph"/>
              <w:spacing w:before="8"/>
              <w:jc w:val="distribute"/>
              <w:rPr>
                <w:rFonts w:ascii="Times New Roman" w:eastAsia="標楷體" w:hAnsi="Times New Roman"/>
                <w:sz w:val="24"/>
                <w:lang w:eastAsia="zh-TW"/>
              </w:rPr>
            </w:pPr>
            <w:r w:rsidRPr="00FD5631">
              <w:rPr>
                <w:rFonts w:ascii="Times New Roman" w:eastAsia="標楷體" w:hAnsi="Times New Roman"/>
                <w:spacing w:val="-3"/>
                <w:sz w:val="24"/>
                <w:lang w:eastAsia="zh-TW"/>
              </w:rPr>
              <w:t>所定得適用之職系或曾經</w:t>
            </w:r>
            <w:proofErr w:type="gramStart"/>
            <w:r w:rsidRPr="00FD5631">
              <w:rPr>
                <w:rFonts w:ascii="Times New Roman" w:eastAsia="標楷體" w:hAnsi="Times New Roman"/>
                <w:spacing w:val="-3"/>
                <w:sz w:val="24"/>
                <w:lang w:eastAsia="zh-TW"/>
              </w:rPr>
              <w:t>銓敘部依本條例</w:t>
            </w:r>
            <w:proofErr w:type="gramEnd"/>
            <w:r w:rsidRPr="00FD5631">
              <w:rPr>
                <w:rFonts w:ascii="Times New Roman" w:eastAsia="標楷體" w:hAnsi="Times New Roman"/>
                <w:spacing w:val="-3"/>
                <w:sz w:val="24"/>
                <w:lang w:eastAsia="zh-TW"/>
              </w:rPr>
              <w:t>銓敘審定有案之職系為限。但有下列情</w:t>
            </w:r>
          </w:p>
        </w:tc>
      </w:tr>
      <w:tr w:rsidR="00B11004" w:rsidRPr="00FD5631" w14:paraId="3C669D67" w14:textId="77777777" w:rsidTr="008B0F44">
        <w:trPr>
          <w:trHeight w:val="2853"/>
        </w:trPr>
        <w:tc>
          <w:tcPr>
            <w:tcW w:w="1649" w:type="dxa"/>
            <w:vMerge/>
            <w:tcBorders>
              <w:top w:val="nil"/>
              <w:left w:val="double" w:sz="4" w:space="0" w:color="000000"/>
            </w:tcBorders>
          </w:tcPr>
          <w:p w14:paraId="562B0B18" w14:textId="77777777" w:rsidR="00B11004" w:rsidRPr="00FD5631" w:rsidRDefault="00B11004" w:rsidP="008B0F44">
            <w:pPr>
              <w:rPr>
                <w:rFonts w:ascii="Times New Roman" w:eastAsia="標楷體" w:hAnsi="Times New Roman"/>
                <w:sz w:val="2"/>
                <w:szCs w:val="2"/>
                <w:lang w:eastAsia="zh-TW"/>
              </w:rPr>
            </w:pPr>
          </w:p>
        </w:tc>
        <w:tc>
          <w:tcPr>
            <w:tcW w:w="8826" w:type="dxa"/>
            <w:tcBorders>
              <w:top w:val="single" w:sz="12" w:space="0" w:color="FFFFFF"/>
              <w:right w:val="double" w:sz="4" w:space="0" w:color="000000"/>
            </w:tcBorders>
            <w:shd w:val="clear" w:color="auto" w:fill="F8FAFA"/>
          </w:tcPr>
          <w:p w14:paraId="4C556BDD" w14:textId="77777777" w:rsidR="00B11004" w:rsidRPr="00FD5631" w:rsidRDefault="00000000" w:rsidP="004E66FD">
            <w:pPr>
              <w:pStyle w:val="TableParagraph"/>
              <w:spacing w:before="8"/>
              <w:ind w:left="26"/>
              <w:rPr>
                <w:rFonts w:ascii="Times New Roman" w:eastAsia="標楷體" w:hAnsi="Times New Roman"/>
                <w:sz w:val="24"/>
                <w:lang w:eastAsia="zh-TW"/>
              </w:rPr>
            </w:pPr>
            <w:r w:rsidRPr="00FD5631">
              <w:rPr>
                <w:rFonts w:ascii="Times New Roman" w:eastAsia="標楷體" w:hAnsi="Times New Roman"/>
                <w:spacing w:val="-1"/>
                <w:sz w:val="24"/>
                <w:lang w:eastAsia="zh-TW"/>
              </w:rPr>
              <w:t>形之</w:t>
            </w:r>
            <w:proofErr w:type="gramStart"/>
            <w:r w:rsidRPr="00FD5631">
              <w:rPr>
                <w:rFonts w:ascii="Times New Roman" w:eastAsia="標楷體" w:hAnsi="Times New Roman"/>
                <w:spacing w:val="-1"/>
                <w:sz w:val="24"/>
                <w:lang w:eastAsia="zh-TW"/>
              </w:rPr>
              <w:t>一</w:t>
            </w:r>
            <w:proofErr w:type="gramEnd"/>
            <w:r w:rsidRPr="00FD5631">
              <w:rPr>
                <w:rFonts w:ascii="Times New Roman" w:eastAsia="標楷體" w:hAnsi="Times New Roman"/>
                <w:spacing w:val="-1"/>
                <w:sz w:val="24"/>
                <w:lang w:eastAsia="zh-TW"/>
              </w:rPr>
              <w:t>者，不在此限：</w:t>
            </w:r>
          </w:p>
          <w:p w14:paraId="0417D674" w14:textId="328BF7CA" w:rsidR="00B11004" w:rsidRPr="00FD5631" w:rsidRDefault="00000000" w:rsidP="004E66FD">
            <w:pPr>
              <w:pStyle w:val="TableParagraph"/>
              <w:spacing w:before="48" w:line="276" w:lineRule="auto"/>
              <w:ind w:left="537" w:hanging="512"/>
              <w:rPr>
                <w:rFonts w:ascii="Times New Roman" w:eastAsia="標楷體" w:hAnsi="Times New Roman"/>
                <w:sz w:val="24"/>
                <w:lang w:eastAsia="zh-TW"/>
              </w:rPr>
            </w:pPr>
            <w:r w:rsidRPr="00FD5631">
              <w:rPr>
                <w:rFonts w:ascii="Times New Roman" w:eastAsia="標楷體" w:hAnsi="Times New Roman"/>
                <w:spacing w:val="-2"/>
                <w:sz w:val="24"/>
                <w:lang w:eastAsia="zh-TW"/>
              </w:rPr>
              <w:t>一、轉任人員以同一資格轉任後實際任職滿</w:t>
            </w:r>
            <w:r w:rsidR="00FD5631">
              <w:rPr>
                <w:rFonts w:ascii="Times New Roman" w:eastAsia="標楷體" w:hAnsi="Times New Roman" w:hint="eastAsia"/>
                <w:spacing w:val="-2"/>
                <w:sz w:val="24"/>
                <w:lang w:eastAsia="zh-TW"/>
              </w:rPr>
              <w:t xml:space="preserve"> </w:t>
            </w:r>
            <w:r w:rsidR="005432A7" w:rsidRPr="00FD5631">
              <w:rPr>
                <w:rFonts w:ascii="Times New Roman" w:eastAsia="標楷體" w:hAnsi="Times New Roman" w:hint="eastAsia"/>
                <w:spacing w:val="-2"/>
                <w:sz w:val="24"/>
                <w:lang w:eastAsia="zh-TW"/>
              </w:rPr>
              <w:t>6</w:t>
            </w:r>
            <w:r w:rsidR="00FD5631">
              <w:rPr>
                <w:rFonts w:ascii="Times New Roman" w:eastAsia="標楷體" w:hAnsi="Times New Roman" w:hint="eastAsia"/>
                <w:spacing w:val="-2"/>
                <w:sz w:val="24"/>
                <w:lang w:eastAsia="zh-TW"/>
              </w:rPr>
              <w:t xml:space="preserve"> </w:t>
            </w:r>
            <w:r w:rsidRPr="00FD5631">
              <w:rPr>
                <w:rFonts w:ascii="Times New Roman" w:eastAsia="標楷體" w:hAnsi="Times New Roman"/>
                <w:spacing w:val="-2"/>
                <w:sz w:val="24"/>
                <w:lang w:eastAsia="zh-TW"/>
              </w:rPr>
              <w:t>年，且最近</w:t>
            </w:r>
            <w:r w:rsidR="00FD5631">
              <w:rPr>
                <w:rFonts w:ascii="Times New Roman" w:eastAsia="標楷體" w:hAnsi="Times New Roman" w:hint="eastAsia"/>
                <w:spacing w:val="-2"/>
                <w:sz w:val="24"/>
                <w:lang w:eastAsia="zh-TW"/>
              </w:rPr>
              <w:t xml:space="preserve"> </w:t>
            </w:r>
            <w:r w:rsidR="005432A7" w:rsidRPr="00FD5631">
              <w:rPr>
                <w:rFonts w:ascii="Times New Roman" w:eastAsia="標楷體" w:hAnsi="Times New Roman" w:hint="eastAsia"/>
                <w:spacing w:val="-2"/>
                <w:sz w:val="24"/>
                <w:lang w:eastAsia="zh-TW"/>
              </w:rPr>
              <w:t>3</w:t>
            </w:r>
            <w:r w:rsidR="00FD5631">
              <w:rPr>
                <w:rFonts w:ascii="Times New Roman" w:eastAsia="標楷體" w:hAnsi="Times New Roman" w:hint="eastAsia"/>
                <w:spacing w:val="-2"/>
                <w:sz w:val="24"/>
                <w:lang w:eastAsia="zh-TW"/>
              </w:rPr>
              <w:t xml:space="preserve"> </w:t>
            </w:r>
            <w:r w:rsidRPr="00FD5631">
              <w:rPr>
                <w:rFonts w:ascii="Times New Roman" w:eastAsia="標楷體" w:hAnsi="Times New Roman"/>
                <w:spacing w:val="-2"/>
                <w:sz w:val="24"/>
                <w:lang w:eastAsia="zh-TW"/>
              </w:rPr>
              <w:t>年年終考績</w:t>
            </w:r>
            <w:r w:rsidR="00FD5631">
              <w:rPr>
                <w:rFonts w:ascii="Times New Roman" w:eastAsia="標楷體" w:hAnsi="Times New Roman" w:hint="eastAsia"/>
                <w:spacing w:val="-2"/>
                <w:sz w:val="24"/>
                <w:lang w:eastAsia="zh-TW"/>
              </w:rPr>
              <w:t xml:space="preserve"> </w:t>
            </w:r>
            <w:r w:rsidR="005432A7" w:rsidRPr="00FD5631">
              <w:rPr>
                <w:rFonts w:ascii="Times New Roman" w:eastAsia="標楷體" w:hAnsi="Times New Roman" w:hint="eastAsia"/>
                <w:spacing w:val="-2"/>
                <w:sz w:val="24"/>
                <w:lang w:eastAsia="zh-TW"/>
              </w:rPr>
              <w:t>2</w:t>
            </w:r>
            <w:r w:rsidR="00FD5631">
              <w:rPr>
                <w:rFonts w:ascii="Times New Roman" w:eastAsia="標楷體" w:hAnsi="Times New Roman" w:hint="eastAsia"/>
                <w:spacing w:val="-2"/>
                <w:sz w:val="24"/>
                <w:lang w:eastAsia="zh-TW"/>
              </w:rPr>
              <w:t xml:space="preserve"> </w:t>
            </w:r>
            <w:proofErr w:type="gramStart"/>
            <w:r w:rsidRPr="00FD5631">
              <w:rPr>
                <w:rFonts w:ascii="Times New Roman" w:eastAsia="標楷體" w:hAnsi="Times New Roman"/>
                <w:spacing w:val="-2"/>
                <w:sz w:val="24"/>
                <w:lang w:eastAsia="zh-TW"/>
              </w:rPr>
              <w:t>年列甲等</w:t>
            </w:r>
            <w:proofErr w:type="gramEnd"/>
            <w:r w:rsidRPr="00FD5631">
              <w:rPr>
                <w:rFonts w:ascii="Times New Roman" w:eastAsia="標楷體" w:hAnsi="Times New Roman"/>
                <w:spacing w:val="-2"/>
                <w:sz w:val="24"/>
                <w:lang w:eastAsia="zh-TW"/>
              </w:rPr>
              <w:t>、</w:t>
            </w:r>
            <w:r w:rsidR="005432A7" w:rsidRPr="00FD5631">
              <w:rPr>
                <w:rFonts w:ascii="Times New Roman" w:eastAsia="標楷體" w:hAnsi="Times New Roman" w:hint="eastAsia"/>
                <w:spacing w:val="-2"/>
                <w:sz w:val="24"/>
                <w:lang w:eastAsia="zh-TW"/>
              </w:rPr>
              <w:t>1</w:t>
            </w:r>
            <w:r w:rsidRPr="00FD5631">
              <w:rPr>
                <w:rFonts w:ascii="Times New Roman" w:eastAsia="標楷體" w:hAnsi="Times New Roman"/>
                <w:spacing w:val="-2"/>
                <w:sz w:val="24"/>
                <w:lang w:eastAsia="zh-TW"/>
              </w:rPr>
              <w:t>年列乙等以上者，得按其轉任職系類別，依現職公務人員調任辦法或</w:t>
            </w:r>
            <w:proofErr w:type="gramStart"/>
            <w:r w:rsidRPr="00FD5631">
              <w:rPr>
                <w:rFonts w:ascii="Times New Roman" w:eastAsia="標楷體" w:hAnsi="Times New Roman"/>
                <w:spacing w:val="-2"/>
                <w:sz w:val="24"/>
                <w:lang w:eastAsia="zh-TW"/>
              </w:rPr>
              <w:t>職組暨</w:t>
            </w:r>
            <w:proofErr w:type="gramEnd"/>
            <w:r w:rsidRPr="00FD5631">
              <w:rPr>
                <w:rFonts w:ascii="Times New Roman" w:eastAsia="標楷體" w:hAnsi="Times New Roman"/>
                <w:spacing w:val="-2"/>
                <w:sz w:val="24"/>
                <w:lang w:eastAsia="zh-TW"/>
              </w:rPr>
              <w:t>職系名稱一覽表規定，分別調任行政類或</w:t>
            </w:r>
            <w:proofErr w:type="gramStart"/>
            <w:r w:rsidRPr="00FD5631">
              <w:rPr>
                <w:rFonts w:ascii="Times New Roman" w:eastAsia="標楷體" w:hAnsi="Times New Roman"/>
                <w:spacing w:val="-2"/>
                <w:sz w:val="24"/>
                <w:lang w:eastAsia="zh-TW"/>
              </w:rPr>
              <w:t>技術類職系</w:t>
            </w:r>
            <w:proofErr w:type="gramEnd"/>
            <w:r w:rsidRPr="00FD5631">
              <w:rPr>
                <w:rFonts w:ascii="Times New Roman" w:eastAsia="標楷體" w:hAnsi="Times New Roman"/>
                <w:spacing w:val="-2"/>
                <w:sz w:val="24"/>
                <w:lang w:eastAsia="zh-TW"/>
              </w:rPr>
              <w:t>職務。</w:t>
            </w:r>
            <w:proofErr w:type="gramStart"/>
            <w:r w:rsidRPr="00FD5631">
              <w:rPr>
                <w:rFonts w:ascii="Times New Roman" w:eastAsia="標楷體" w:hAnsi="Times New Roman"/>
                <w:spacing w:val="-2"/>
                <w:sz w:val="24"/>
                <w:lang w:eastAsia="zh-TW"/>
              </w:rPr>
              <w:t>技術類職系</w:t>
            </w:r>
            <w:proofErr w:type="gramEnd"/>
            <w:r w:rsidRPr="00FD5631">
              <w:rPr>
                <w:rFonts w:ascii="Times New Roman" w:eastAsia="標楷體" w:hAnsi="Times New Roman"/>
                <w:spacing w:val="-2"/>
                <w:sz w:val="24"/>
                <w:lang w:eastAsia="zh-TW"/>
              </w:rPr>
              <w:t>轉任人員得調任與其初次轉任職系視為</w:t>
            </w:r>
            <w:proofErr w:type="gramStart"/>
            <w:r w:rsidRPr="00FD5631">
              <w:rPr>
                <w:rFonts w:ascii="Times New Roman" w:eastAsia="標楷體" w:hAnsi="Times New Roman"/>
                <w:spacing w:val="-2"/>
                <w:sz w:val="24"/>
                <w:lang w:eastAsia="zh-TW"/>
              </w:rPr>
              <w:t>同一職組之行政類職系</w:t>
            </w:r>
            <w:proofErr w:type="gramEnd"/>
            <w:r w:rsidRPr="00FD5631">
              <w:rPr>
                <w:rFonts w:ascii="Times New Roman" w:eastAsia="標楷體" w:hAnsi="Times New Roman"/>
                <w:spacing w:val="-2"/>
                <w:sz w:val="24"/>
                <w:lang w:eastAsia="zh-TW"/>
              </w:rPr>
              <w:t>職務。但不得再調任與該行政</w:t>
            </w:r>
            <w:proofErr w:type="gramStart"/>
            <w:r w:rsidRPr="00FD5631">
              <w:rPr>
                <w:rFonts w:ascii="Times New Roman" w:eastAsia="標楷體" w:hAnsi="Times New Roman"/>
                <w:spacing w:val="-2"/>
                <w:sz w:val="24"/>
                <w:lang w:eastAsia="zh-TW"/>
              </w:rPr>
              <w:t>類職系同職組</w:t>
            </w:r>
            <w:proofErr w:type="gramEnd"/>
            <w:r w:rsidRPr="00FD5631">
              <w:rPr>
                <w:rFonts w:ascii="Times New Roman" w:eastAsia="標楷體" w:hAnsi="Times New Roman"/>
                <w:spacing w:val="-2"/>
                <w:sz w:val="24"/>
                <w:lang w:eastAsia="zh-TW"/>
              </w:rPr>
              <w:t>其他職系或視為</w:t>
            </w:r>
            <w:proofErr w:type="gramStart"/>
            <w:r w:rsidRPr="00FD5631">
              <w:rPr>
                <w:rFonts w:ascii="Times New Roman" w:eastAsia="標楷體" w:hAnsi="Times New Roman"/>
                <w:spacing w:val="-2"/>
                <w:sz w:val="24"/>
                <w:lang w:eastAsia="zh-TW"/>
              </w:rPr>
              <w:t>同一職組之</w:t>
            </w:r>
            <w:proofErr w:type="gramEnd"/>
            <w:r w:rsidRPr="00FD5631">
              <w:rPr>
                <w:rFonts w:ascii="Times New Roman" w:eastAsia="標楷體" w:hAnsi="Times New Roman"/>
                <w:spacing w:val="-2"/>
                <w:sz w:val="24"/>
                <w:lang w:eastAsia="zh-TW"/>
              </w:rPr>
              <w:t>職系職務。</w:t>
            </w:r>
          </w:p>
          <w:p w14:paraId="218AD977" w14:textId="77777777" w:rsidR="00B11004" w:rsidRPr="00FD5631" w:rsidRDefault="00000000" w:rsidP="004E66FD">
            <w:pPr>
              <w:pStyle w:val="TableParagraph"/>
              <w:spacing w:before="7"/>
              <w:ind w:left="26"/>
              <w:rPr>
                <w:rFonts w:ascii="Times New Roman" w:eastAsia="標楷體" w:hAnsi="Times New Roman"/>
                <w:sz w:val="24"/>
                <w:lang w:eastAsia="zh-TW"/>
              </w:rPr>
            </w:pPr>
            <w:r w:rsidRPr="00FD5631">
              <w:rPr>
                <w:rFonts w:ascii="Times New Roman" w:eastAsia="標楷體" w:hAnsi="Times New Roman"/>
                <w:spacing w:val="-3"/>
                <w:sz w:val="24"/>
                <w:lang w:eastAsia="zh-TW"/>
              </w:rPr>
              <w:t>二、轉任人員升任簡任職務或於簡任職務間之調任，適用公務人員調任職系之相</w:t>
            </w:r>
          </w:p>
          <w:p w14:paraId="66C55BFB" w14:textId="77777777" w:rsidR="00B11004" w:rsidRPr="00FD5631" w:rsidRDefault="00000000" w:rsidP="004E66FD">
            <w:pPr>
              <w:pStyle w:val="TableParagraph"/>
              <w:spacing w:before="48" w:line="304" w:lineRule="exact"/>
              <w:ind w:left="537"/>
              <w:rPr>
                <w:rFonts w:ascii="Times New Roman" w:eastAsia="標楷體" w:hAnsi="Times New Roman"/>
                <w:sz w:val="24"/>
              </w:rPr>
            </w:pPr>
            <w:r w:rsidRPr="00FD5631">
              <w:rPr>
                <w:rFonts w:ascii="Times New Roman" w:eastAsia="標楷體" w:hAnsi="Times New Roman"/>
                <w:spacing w:val="-3"/>
                <w:sz w:val="24"/>
              </w:rPr>
              <w:t>關規定。</w:t>
            </w:r>
          </w:p>
        </w:tc>
      </w:tr>
      <w:tr w:rsidR="00B11004" w:rsidRPr="00FD5631" w14:paraId="01C05F4A" w14:textId="77777777" w:rsidTr="008B0F44">
        <w:trPr>
          <w:trHeight w:val="9721"/>
        </w:trPr>
        <w:tc>
          <w:tcPr>
            <w:tcW w:w="1649" w:type="dxa"/>
            <w:tcBorders>
              <w:left w:val="double" w:sz="4" w:space="0" w:color="000000"/>
              <w:bottom w:val="double" w:sz="4" w:space="0" w:color="000000"/>
            </w:tcBorders>
          </w:tcPr>
          <w:p w14:paraId="27945691" w14:textId="77777777" w:rsidR="00B11004" w:rsidRPr="00FD5631" w:rsidRDefault="00000000" w:rsidP="008B0F44">
            <w:pPr>
              <w:pStyle w:val="TableParagraph"/>
              <w:spacing w:before="1"/>
              <w:ind w:left="28"/>
              <w:rPr>
                <w:rFonts w:ascii="Times New Roman" w:eastAsia="標楷體" w:hAnsi="Times New Roman"/>
                <w:sz w:val="24"/>
              </w:rPr>
            </w:pPr>
            <w:r w:rsidRPr="00FD5631">
              <w:rPr>
                <w:rFonts w:ascii="Times New Roman" w:eastAsia="標楷體" w:hAnsi="Times New Roman"/>
                <w:spacing w:val="-2"/>
                <w:sz w:val="24"/>
              </w:rPr>
              <w:t>調任辦法規定</w:t>
            </w:r>
          </w:p>
        </w:tc>
        <w:tc>
          <w:tcPr>
            <w:tcW w:w="8826" w:type="dxa"/>
            <w:tcBorders>
              <w:bottom w:val="double" w:sz="4" w:space="0" w:color="000000"/>
              <w:right w:val="double" w:sz="4" w:space="0" w:color="000000"/>
            </w:tcBorders>
          </w:tcPr>
          <w:p w14:paraId="00C9C4BB" w14:textId="77777777" w:rsidR="00B11004" w:rsidRPr="00FD5631" w:rsidRDefault="00000000" w:rsidP="008B0F44">
            <w:pPr>
              <w:pStyle w:val="TableParagraph"/>
              <w:spacing w:before="35"/>
              <w:ind w:left="26"/>
              <w:jc w:val="both"/>
              <w:rPr>
                <w:rFonts w:ascii="Times New Roman" w:eastAsia="標楷體" w:hAnsi="Times New Roman"/>
                <w:sz w:val="24"/>
                <w:lang w:eastAsia="zh-TW"/>
              </w:rPr>
            </w:pPr>
            <w:r w:rsidRPr="00FD5631">
              <w:rPr>
                <w:rFonts w:ascii="Times New Roman" w:eastAsia="標楷體" w:hAnsi="Times New Roman"/>
                <w:spacing w:val="-1"/>
                <w:sz w:val="24"/>
                <w:lang w:eastAsia="zh-TW"/>
              </w:rPr>
              <w:t>一、現職公務人員具下列各款資歷之</w:t>
            </w:r>
            <w:proofErr w:type="gramStart"/>
            <w:r w:rsidRPr="00FD5631">
              <w:rPr>
                <w:rFonts w:ascii="Times New Roman" w:eastAsia="標楷體" w:hAnsi="Times New Roman"/>
                <w:spacing w:val="-1"/>
                <w:sz w:val="24"/>
                <w:lang w:eastAsia="zh-TW"/>
              </w:rPr>
              <w:t>一</w:t>
            </w:r>
            <w:proofErr w:type="gramEnd"/>
            <w:r w:rsidRPr="00FD5631">
              <w:rPr>
                <w:rFonts w:ascii="Times New Roman" w:eastAsia="標楷體" w:hAnsi="Times New Roman"/>
                <w:spacing w:val="-1"/>
                <w:sz w:val="24"/>
                <w:lang w:eastAsia="zh-TW"/>
              </w:rPr>
              <w:t>者，得</w:t>
            </w:r>
            <w:proofErr w:type="gramStart"/>
            <w:r w:rsidRPr="00FD5631">
              <w:rPr>
                <w:rFonts w:ascii="Times New Roman" w:eastAsia="標楷體" w:hAnsi="Times New Roman"/>
                <w:spacing w:val="-1"/>
                <w:sz w:val="24"/>
                <w:lang w:eastAsia="zh-TW"/>
              </w:rPr>
              <w:t>認為具擬調任</w:t>
            </w:r>
            <w:proofErr w:type="gramEnd"/>
            <w:r w:rsidRPr="00FD5631">
              <w:rPr>
                <w:rFonts w:ascii="Times New Roman" w:eastAsia="標楷體" w:hAnsi="Times New Roman"/>
                <w:spacing w:val="-1"/>
                <w:sz w:val="24"/>
                <w:lang w:eastAsia="zh-TW"/>
              </w:rPr>
              <w:t>簡任職務職系專長：</w:t>
            </w:r>
          </w:p>
          <w:p w14:paraId="578CFB6B" w14:textId="77777777" w:rsidR="00B11004" w:rsidRPr="00FD5631" w:rsidRDefault="00000000" w:rsidP="008B0F44">
            <w:pPr>
              <w:pStyle w:val="TableParagraph"/>
              <w:spacing w:before="48" w:line="276" w:lineRule="auto"/>
              <w:ind w:left="866" w:hanging="720"/>
              <w:jc w:val="both"/>
              <w:rPr>
                <w:rFonts w:ascii="Times New Roman" w:eastAsia="標楷體" w:hAnsi="Times New Roman"/>
                <w:sz w:val="24"/>
                <w:lang w:eastAsia="zh-TW"/>
              </w:rPr>
            </w:pPr>
            <w:r w:rsidRPr="00FD5631">
              <w:rPr>
                <w:rFonts w:ascii="Times New Roman" w:eastAsia="標楷體" w:hAnsi="Times New Roman"/>
                <w:spacing w:val="-2"/>
                <w:sz w:val="24"/>
                <w:lang w:eastAsia="zh-TW"/>
              </w:rPr>
              <w:t>（一）經公務人員考試或升（官）等考試及格，取得薦任第六職等以上任用資格，其考試類科或職系與調任職務職系性質相近。</w:t>
            </w:r>
          </w:p>
          <w:p w14:paraId="56962EA2" w14:textId="77777777" w:rsidR="00B11004" w:rsidRPr="00FD5631" w:rsidRDefault="00000000" w:rsidP="008B0F44">
            <w:pPr>
              <w:pStyle w:val="TableParagraph"/>
              <w:spacing w:before="3" w:line="276" w:lineRule="auto"/>
              <w:ind w:left="866" w:hanging="720"/>
              <w:jc w:val="both"/>
              <w:rPr>
                <w:rFonts w:ascii="Times New Roman" w:eastAsia="標楷體" w:hAnsi="Times New Roman"/>
                <w:sz w:val="24"/>
                <w:lang w:eastAsia="zh-TW"/>
              </w:rPr>
            </w:pPr>
            <w:r w:rsidRPr="00FD5631">
              <w:rPr>
                <w:rFonts w:ascii="Times New Roman" w:eastAsia="標楷體" w:hAnsi="Times New Roman"/>
                <w:spacing w:val="9"/>
                <w:sz w:val="24"/>
                <w:lang w:eastAsia="zh-TW"/>
              </w:rPr>
              <w:t>（二</w:t>
            </w:r>
            <w:r w:rsidRPr="00FD5631">
              <w:rPr>
                <w:rFonts w:ascii="Times New Roman" w:eastAsia="標楷體" w:hAnsi="Times New Roman"/>
                <w:sz w:val="24"/>
                <w:lang w:eastAsia="zh-TW"/>
              </w:rPr>
              <w:t>）在教育部認可之國內大學或得以</w:t>
            </w:r>
            <w:proofErr w:type="gramStart"/>
            <w:r w:rsidRPr="00FD5631">
              <w:rPr>
                <w:rFonts w:ascii="Times New Roman" w:eastAsia="標楷體" w:hAnsi="Times New Roman"/>
                <w:sz w:val="24"/>
                <w:lang w:eastAsia="zh-TW"/>
              </w:rPr>
              <w:t>採</w:t>
            </w:r>
            <w:proofErr w:type="gramEnd"/>
            <w:r w:rsidRPr="00FD5631">
              <w:rPr>
                <w:rFonts w:ascii="Times New Roman" w:eastAsia="標楷體" w:hAnsi="Times New Roman"/>
                <w:sz w:val="24"/>
                <w:lang w:eastAsia="zh-TW"/>
              </w:rPr>
              <w:t>認之國外大學畢業得有學士以上學</w:t>
            </w:r>
            <w:r w:rsidRPr="00FD5631">
              <w:rPr>
                <w:rFonts w:ascii="Times New Roman" w:eastAsia="標楷體" w:hAnsi="Times New Roman"/>
                <w:spacing w:val="-2"/>
                <w:sz w:val="24"/>
                <w:lang w:eastAsia="zh-TW"/>
              </w:rPr>
              <w:t>位，其學系、輔系或研究所性質與調任職務職系性質相近。</w:t>
            </w:r>
          </w:p>
          <w:p w14:paraId="5A87DE55" w14:textId="37960302" w:rsidR="00B11004" w:rsidRPr="00FD5631" w:rsidRDefault="00000000" w:rsidP="008B0F44">
            <w:pPr>
              <w:pStyle w:val="TableParagraph"/>
              <w:spacing w:before="2" w:line="276" w:lineRule="auto"/>
              <w:ind w:left="866" w:hanging="720"/>
              <w:jc w:val="both"/>
              <w:rPr>
                <w:rFonts w:ascii="Times New Roman" w:eastAsia="標楷體" w:hAnsi="Times New Roman"/>
                <w:sz w:val="24"/>
                <w:lang w:eastAsia="zh-TW"/>
              </w:rPr>
            </w:pPr>
            <w:r w:rsidRPr="00FD5631">
              <w:rPr>
                <w:rFonts w:ascii="Times New Roman" w:eastAsia="標楷體" w:hAnsi="Times New Roman"/>
                <w:spacing w:val="9"/>
                <w:sz w:val="24"/>
                <w:lang w:eastAsia="zh-TW"/>
              </w:rPr>
              <w:t>（三</w:t>
            </w:r>
            <w:r w:rsidRPr="00FD5631">
              <w:rPr>
                <w:rFonts w:ascii="Times New Roman" w:eastAsia="標楷體" w:hAnsi="Times New Roman"/>
                <w:sz w:val="24"/>
                <w:lang w:eastAsia="zh-TW"/>
              </w:rPr>
              <w:t>）在教育部認可之國內大學或得以</w:t>
            </w:r>
            <w:proofErr w:type="gramStart"/>
            <w:r w:rsidRPr="00FD5631">
              <w:rPr>
                <w:rFonts w:ascii="Times New Roman" w:eastAsia="標楷體" w:hAnsi="Times New Roman"/>
                <w:sz w:val="24"/>
                <w:lang w:eastAsia="zh-TW"/>
              </w:rPr>
              <w:t>採</w:t>
            </w:r>
            <w:proofErr w:type="gramEnd"/>
            <w:r w:rsidRPr="00FD5631">
              <w:rPr>
                <w:rFonts w:ascii="Times New Roman" w:eastAsia="標楷體" w:hAnsi="Times New Roman"/>
                <w:sz w:val="24"/>
                <w:lang w:eastAsia="zh-TW"/>
              </w:rPr>
              <w:t>認之國外大學畢業得有學士以上學</w:t>
            </w:r>
            <w:r w:rsidRPr="00FD5631">
              <w:rPr>
                <w:rFonts w:ascii="Times New Roman" w:eastAsia="標楷體" w:hAnsi="Times New Roman"/>
                <w:spacing w:val="-2"/>
                <w:sz w:val="24"/>
                <w:lang w:eastAsia="zh-TW"/>
              </w:rPr>
              <w:t>位，其最近</w:t>
            </w:r>
            <w:r w:rsidR="00FD5631">
              <w:rPr>
                <w:rFonts w:ascii="Times New Roman" w:eastAsia="標楷體" w:hAnsi="Times New Roman" w:hint="eastAsia"/>
                <w:spacing w:val="-2"/>
                <w:sz w:val="24"/>
                <w:lang w:eastAsia="zh-TW"/>
              </w:rPr>
              <w:t xml:space="preserve"> </w:t>
            </w:r>
            <w:r w:rsidR="005432A7" w:rsidRPr="00FD5631">
              <w:rPr>
                <w:rFonts w:ascii="Times New Roman" w:eastAsia="標楷體" w:hAnsi="Times New Roman" w:hint="eastAsia"/>
                <w:spacing w:val="-2"/>
                <w:sz w:val="24"/>
                <w:lang w:eastAsia="zh-TW"/>
              </w:rPr>
              <w:t>10</w:t>
            </w:r>
            <w:r w:rsidR="00FD5631">
              <w:rPr>
                <w:rFonts w:ascii="Times New Roman" w:eastAsia="標楷體" w:hAnsi="Times New Roman" w:hint="eastAsia"/>
                <w:spacing w:val="-2"/>
                <w:sz w:val="24"/>
                <w:lang w:eastAsia="zh-TW"/>
              </w:rPr>
              <w:t xml:space="preserve"> </w:t>
            </w:r>
            <w:r w:rsidRPr="00FD5631">
              <w:rPr>
                <w:rFonts w:ascii="Times New Roman" w:eastAsia="標楷體" w:hAnsi="Times New Roman"/>
                <w:spacing w:val="-2"/>
                <w:sz w:val="24"/>
                <w:lang w:eastAsia="zh-TW"/>
              </w:rPr>
              <w:t>年在大學系所（含尚未畢業者），曾修習與調任職務職系性質相近之科目</w:t>
            </w:r>
            <w:r w:rsidR="00FD5631">
              <w:rPr>
                <w:rFonts w:ascii="Times New Roman" w:eastAsia="標楷體" w:hAnsi="Times New Roman" w:hint="eastAsia"/>
                <w:spacing w:val="-2"/>
                <w:sz w:val="24"/>
                <w:lang w:eastAsia="zh-TW"/>
              </w:rPr>
              <w:t xml:space="preserve"> </w:t>
            </w:r>
            <w:r w:rsidR="005432A7" w:rsidRPr="00FD5631">
              <w:rPr>
                <w:rFonts w:ascii="Times New Roman" w:eastAsia="標楷體" w:hAnsi="Times New Roman" w:hint="eastAsia"/>
                <w:spacing w:val="-2"/>
                <w:sz w:val="24"/>
                <w:lang w:eastAsia="zh-TW"/>
              </w:rPr>
              <w:t>20</w:t>
            </w:r>
            <w:r w:rsidR="00FD5631">
              <w:rPr>
                <w:rFonts w:ascii="Times New Roman" w:eastAsia="標楷體" w:hAnsi="Times New Roman" w:hint="eastAsia"/>
                <w:spacing w:val="-2"/>
                <w:sz w:val="24"/>
                <w:lang w:eastAsia="zh-TW"/>
              </w:rPr>
              <w:t xml:space="preserve"> </w:t>
            </w:r>
            <w:r w:rsidRPr="00FD5631">
              <w:rPr>
                <w:rFonts w:ascii="Times New Roman" w:eastAsia="標楷體" w:hAnsi="Times New Roman"/>
                <w:spacing w:val="-2"/>
                <w:sz w:val="24"/>
                <w:lang w:eastAsia="zh-TW"/>
              </w:rPr>
              <w:t>學分以上；其所修習科目，依公務人員高等考試三級考試專業科目，參酌調任職務之職系說明書所定工作性質及內容，計其學分。但科目相同或類似之學分應合併計算，最高以</w:t>
            </w:r>
            <w:r w:rsidR="00FD5631">
              <w:rPr>
                <w:rFonts w:ascii="Times New Roman" w:eastAsia="標楷體" w:hAnsi="Times New Roman" w:hint="eastAsia"/>
                <w:spacing w:val="-2"/>
                <w:sz w:val="24"/>
                <w:lang w:eastAsia="zh-TW"/>
              </w:rPr>
              <w:t xml:space="preserve"> </w:t>
            </w:r>
            <w:r w:rsidR="005432A7" w:rsidRPr="00FD5631">
              <w:rPr>
                <w:rFonts w:ascii="Times New Roman" w:eastAsia="標楷體" w:hAnsi="Times New Roman" w:hint="eastAsia"/>
                <w:spacing w:val="-2"/>
                <w:sz w:val="24"/>
                <w:lang w:eastAsia="zh-TW"/>
              </w:rPr>
              <w:t>6</w:t>
            </w:r>
            <w:r w:rsidR="00FD5631">
              <w:rPr>
                <w:rFonts w:ascii="Times New Roman" w:eastAsia="標楷體" w:hAnsi="Times New Roman" w:hint="eastAsia"/>
                <w:spacing w:val="-2"/>
                <w:sz w:val="24"/>
                <w:lang w:eastAsia="zh-TW"/>
              </w:rPr>
              <w:t xml:space="preserve"> </w:t>
            </w:r>
            <w:r w:rsidRPr="00FD5631">
              <w:rPr>
                <w:rFonts w:ascii="Times New Roman" w:eastAsia="標楷體" w:hAnsi="Times New Roman"/>
                <w:spacing w:val="-2"/>
                <w:sz w:val="24"/>
                <w:lang w:eastAsia="zh-TW"/>
              </w:rPr>
              <w:t>學分為限。</w:t>
            </w:r>
          </w:p>
          <w:p w14:paraId="296948C8" w14:textId="03BDBEAA" w:rsidR="00B11004" w:rsidRPr="00FD5631" w:rsidRDefault="00000000" w:rsidP="008B0F44">
            <w:pPr>
              <w:pStyle w:val="TableParagraph"/>
              <w:spacing w:before="6" w:line="276" w:lineRule="auto"/>
              <w:ind w:left="866" w:hanging="720"/>
              <w:jc w:val="both"/>
              <w:rPr>
                <w:rFonts w:ascii="Times New Roman" w:eastAsia="標楷體" w:hAnsi="Times New Roman"/>
                <w:sz w:val="24"/>
                <w:lang w:eastAsia="zh-TW"/>
              </w:rPr>
            </w:pPr>
            <w:r w:rsidRPr="00FD5631">
              <w:rPr>
                <w:rFonts w:ascii="Times New Roman" w:eastAsia="標楷體" w:hAnsi="Times New Roman"/>
                <w:spacing w:val="-2"/>
                <w:sz w:val="24"/>
                <w:lang w:eastAsia="zh-TW"/>
              </w:rPr>
              <w:t>（四）曾任行政機關、公立學校或公營事業機構薦任第九職等、</w:t>
            </w:r>
            <w:proofErr w:type="gramStart"/>
            <w:r w:rsidRPr="00FD5631">
              <w:rPr>
                <w:rFonts w:ascii="Times New Roman" w:eastAsia="標楷體" w:hAnsi="Times New Roman"/>
                <w:spacing w:val="-2"/>
                <w:sz w:val="24"/>
                <w:lang w:eastAsia="zh-TW"/>
              </w:rPr>
              <w:t>相當</w:t>
            </w:r>
            <w:proofErr w:type="gramEnd"/>
            <w:r w:rsidRPr="00FD5631">
              <w:rPr>
                <w:rFonts w:ascii="Times New Roman" w:eastAsia="標楷體" w:hAnsi="Times New Roman"/>
                <w:spacing w:val="-2"/>
                <w:sz w:val="24"/>
                <w:lang w:eastAsia="zh-TW"/>
              </w:rPr>
              <w:t>薦任第九職等以上職務或曾任中校以上軍官滿</w:t>
            </w:r>
            <w:r w:rsidR="00FD5631">
              <w:rPr>
                <w:rFonts w:ascii="Times New Roman" w:eastAsia="標楷體" w:hAnsi="Times New Roman" w:hint="eastAsia"/>
                <w:spacing w:val="-2"/>
                <w:sz w:val="24"/>
                <w:lang w:eastAsia="zh-TW"/>
              </w:rPr>
              <w:t xml:space="preserve"> </w:t>
            </w:r>
            <w:r w:rsidR="005432A7" w:rsidRPr="00FD5631">
              <w:rPr>
                <w:rFonts w:ascii="Times New Roman" w:eastAsia="標楷體" w:hAnsi="Times New Roman" w:hint="eastAsia"/>
                <w:spacing w:val="-2"/>
                <w:sz w:val="24"/>
                <w:lang w:eastAsia="zh-TW"/>
              </w:rPr>
              <w:t>2</w:t>
            </w:r>
            <w:r w:rsidR="00FD5631">
              <w:rPr>
                <w:rFonts w:ascii="Times New Roman" w:eastAsia="標楷體" w:hAnsi="Times New Roman" w:hint="eastAsia"/>
                <w:spacing w:val="-2"/>
                <w:sz w:val="24"/>
                <w:lang w:eastAsia="zh-TW"/>
              </w:rPr>
              <w:t xml:space="preserve"> </w:t>
            </w:r>
            <w:r w:rsidRPr="00FD5631">
              <w:rPr>
                <w:rFonts w:ascii="Times New Roman" w:eastAsia="標楷體" w:hAnsi="Times New Roman"/>
                <w:spacing w:val="-2"/>
                <w:sz w:val="24"/>
                <w:lang w:eastAsia="zh-TW"/>
              </w:rPr>
              <w:t>年，且其工作性質與調任職務職系性質相近，成績優良有證明文件。</w:t>
            </w:r>
          </w:p>
          <w:p w14:paraId="4719FBB2" w14:textId="1ABC9EFB" w:rsidR="00B11004" w:rsidRPr="00FD5631" w:rsidRDefault="00000000" w:rsidP="008B0F44">
            <w:pPr>
              <w:pStyle w:val="TableParagraph"/>
              <w:spacing w:before="4" w:line="276" w:lineRule="auto"/>
              <w:ind w:left="866" w:hanging="720"/>
              <w:jc w:val="both"/>
              <w:rPr>
                <w:rFonts w:ascii="Times New Roman" w:eastAsia="標楷體" w:hAnsi="Times New Roman"/>
                <w:sz w:val="24"/>
                <w:lang w:eastAsia="zh-TW"/>
              </w:rPr>
            </w:pPr>
            <w:r w:rsidRPr="00FD5631">
              <w:rPr>
                <w:rFonts w:ascii="Times New Roman" w:eastAsia="標楷體" w:hAnsi="Times New Roman"/>
                <w:spacing w:val="-2"/>
                <w:sz w:val="24"/>
                <w:lang w:eastAsia="zh-TW"/>
              </w:rPr>
              <w:t>（五）曾任主管機關登記有案，實收資本額達新臺幣</w:t>
            </w:r>
            <w:r w:rsidR="00FD5631">
              <w:rPr>
                <w:rFonts w:ascii="Times New Roman" w:eastAsia="標楷體" w:hAnsi="Times New Roman" w:hint="eastAsia"/>
                <w:spacing w:val="-2"/>
                <w:sz w:val="24"/>
                <w:lang w:eastAsia="zh-TW"/>
              </w:rPr>
              <w:t xml:space="preserve"> </w:t>
            </w:r>
            <w:r w:rsidR="005432A7" w:rsidRPr="00FD5631">
              <w:rPr>
                <w:rFonts w:ascii="Times New Roman" w:eastAsia="標楷體" w:hAnsi="Times New Roman" w:hint="eastAsia"/>
                <w:spacing w:val="-2"/>
                <w:sz w:val="24"/>
                <w:lang w:eastAsia="zh-TW"/>
              </w:rPr>
              <w:t>5,000</w:t>
            </w:r>
            <w:r w:rsidRPr="00FD5631">
              <w:rPr>
                <w:rFonts w:ascii="Times New Roman" w:eastAsia="標楷體" w:hAnsi="Times New Roman"/>
                <w:spacing w:val="-2"/>
                <w:sz w:val="24"/>
                <w:lang w:eastAsia="zh-TW"/>
              </w:rPr>
              <w:t>萬元及年營業額達新臺幣</w:t>
            </w:r>
            <w:r w:rsidR="00FD5631">
              <w:rPr>
                <w:rFonts w:ascii="Times New Roman" w:eastAsia="標楷體" w:hAnsi="Times New Roman" w:hint="eastAsia"/>
                <w:spacing w:val="-2"/>
                <w:sz w:val="24"/>
                <w:lang w:eastAsia="zh-TW"/>
              </w:rPr>
              <w:t xml:space="preserve"> </w:t>
            </w:r>
            <w:r w:rsidR="005432A7" w:rsidRPr="00FD5631">
              <w:rPr>
                <w:rFonts w:ascii="Times New Roman" w:eastAsia="標楷體" w:hAnsi="Times New Roman" w:hint="eastAsia"/>
                <w:spacing w:val="-2"/>
                <w:sz w:val="24"/>
                <w:lang w:eastAsia="zh-TW"/>
              </w:rPr>
              <w:t>1</w:t>
            </w:r>
            <w:r w:rsidRPr="00FD5631">
              <w:rPr>
                <w:rFonts w:ascii="Times New Roman" w:eastAsia="標楷體" w:hAnsi="Times New Roman"/>
                <w:spacing w:val="-2"/>
                <w:sz w:val="24"/>
                <w:lang w:eastAsia="zh-TW"/>
              </w:rPr>
              <w:t>億</w:t>
            </w:r>
            <w:r w:rsidR="005432A7" w:rsidRPr="00FD5631">
              <w:rPr>
                <w:rFonts w:ascii="Times New Roman" w:eastAsia="標楷體" w:hAnsi="Times New Roman" w:hint="eastAsia"/>
                <w:spacing w:val="-2"/>
                <w:sz w:val="24"/>
                <w:lang w:eastAsia="zh-TW"/>
              </w:rPr>
              <w:t>5,000</w:t>
            </w:r>
            <w:r w:rsidRPr="00FD5631">
              <w:rPr>
                <w:rFonts w:ascii="Times New Roman" w:eastAsia="標楷體" w:hAnsi="Times New Roman"/>
                <w:spacing w:val="-2"/>
                <w:sz w:val="24"/>
                <w:lang w:eastAsia="zh-TW"/>
              </w:rPr>
              <w:t>萬元以上之民營事業機構依法委任之經理人、執行業務股東、董事長或技術部門、專業部門最高主管職務滿</w:t>
            </w:r>
            <w:r w:rsidR="00FD5631">
              <w:rPr>
                <w:rFonts w:ascii="Times New Roman" w:eastAsia="標楷體" w:hAnsi="Times New Roman" w:hint="eastAsia"/>
                <w:spacing w:val="-2"/>
                <w:sz w:val="24"/>
                <w:lang w:eastAsia="zh-TW"/>
              </w:rPr>
              <w:t xml:space="preserve"> </w:t>
            </w:r>
            <w:r w:rsidR="005432A7" w:rsidRPr="00FD5631">
              <w:rPr>
                <w:rFonts w:ascii="Times New Roman" w:eastAsia="標楷體" w:hAnsi="Times New Roman" w:hint="eastAsia"/>
                <w:spacing w:val="-2"/>
                <w:sz w:val="24"/>
                <w:lang w:eastAsia="zh-TW"/>
              </w:rPr>
              <w:t>2</w:t>
            </w:r>
            <w:r w:rsidR="00FD5631">
              <w:rPr>
                <w:rFonts w:ascii="Times New Roman" w:eastAsia="標楷體" w:hAnsi="Times New Roman" w:hint="eastAsia"/>
                <w:spacing w:val="-2"/>
                <w:sz w:val="24"/>
                <w:lang w:eastAsia="zh-TW"/>
              </w:rPr>
              <w:t xml:space="preserve"> </w:t>
            </w:r>
            <w:r w:rsidRPr="00FD5631">
              <w:rPr>
                <w:rFonts w:ascii="Times New Roman" w:eastAsia="標楷體" w:hAnsi="Times New Roman"/>
                <w:spacing w:val="-2"/>
                <w:sz w:val="24"/>
                <w:lang w:eastAsia="zh-TW"/>
              </w:rPr>
              <w:t>年，且其工作性質與調任職務職系性質相近，成績優良有證明文件。</w:t>
            </w:r>
          </w:p>
          <w:p w14:paraId="4AD9A9BD" w14:textId="2D15F015" w:rsidR="00B11004" w:rsidRPr="00FD5631" w:rsidRDefault="00000000" w:rsidP="008B0F44">
            <w:pPr>
              <w:pStyle w:val="TableParagraph"/>
              <w:spacing w:before="5" w:line="276" w:lineRule="auto"/>
              <w:ind w:left="866" w:hanging="720"/>
              <w:jc w:val="both"/>
              <w:rPr>
                <w:rFonts w:ascii="Times New Roman" w:eastAsia="標楷體" w:hAnsi="Times New Roman"/>
                <w:sz w:val="24"/>
                <w:lang w:eastAsia="zh-TW"/>
              </w:rPr>
            </w:pPr>
            <w:r w:rsidRPr="00FD5631">
              <w:rPr>
                <w:rFonts w:ascii="Times New Roman" w:eastAsia="標楷體" w:hAnsi="Times New Roman"/>
                <w:sz w:val="24"/>
                <w:lang w:eastAsia="zh-TW"/>
              </w:rPr>
              <w:t>（六）最近</w:t>
            </w:r>
            <w:r w:rsidR="00FD5631">
              <w:rPr>
                <w:rFonts w:ascii="Times New Roman" w:eastAsia="標楷體" w:hAnsi="Times New Roman" w:hint="eastAsia"/>
                <w:sz w:val="24"/>
                <w:lang w:eastAsia="zh-TW"/>
              </w:rPr>
              <w:t xml:space="preserve"> </w:t>
            </w:r>
            <w:r w:rsidR="005432A7" w:rsidRPr="00FD5631">
              <w:rPr>
                <w:rFonts w:ascii="Times New Roman" w:eastAsia="標楷體" w:hAnsi="Times New Roman" w:hint="eastAsia"/>
                <w:sz w:val="24"/>
                <w:lang w:eastAsia="zh-TW"/>
              </w:rPr>
              <w:t>5</w:t>
            </w:r>
            <w:r w:rsidR="00FD5631">
              <w:rPr>
                <w:rFonts w:ascii="Times New Roman" w:eastAsia="標楷體" w:hAnsi="Times New Roman" w:hint="eastAsia"/>
                <w:sz w:val="24"/>
                <w:lang w:eastAsia="zh-TW"/>
              </w:rPr>
              <w:t xml:space="preserve"> </w:t>
            </w:r>
            <w:r w:rsidRPr="00FD5631">
              <w:rPr>
                <w:rFonts w:ascii="Times New Roman" w:eastAsia="標楷體" w:hAnsi="Times New Roman"/>
                <w:sz w:val="24"/>
                <w:lang w:eastAsia="zh-TW"/>
              </w:rPr>
              <w:t>年在政府機關主辦、經主管機關核准立案之公立教育訓練機構或</w:t>
            </w:r>
            <w:r w:rsidRPr="00FD5631">
              <w:rPr>
                <w:rFonts w:ascii="Times New Roman" w:eastAsia="標楷體" w:hAnsi="Times New Roman"/>
                <w:spacing w:val="-2"/>
                <w:sz w:val="24"/>
                <w:lang w:eastAsia="zh-TW"/>
              </w:rPr>
              <w:t>財團法人主辦之教育訓練機構，接受與調任職務職系性質相近程度相當之教育訓練結業，其專業課程累積達</w:t>
            </w:r>
            <w:r w:rsidR="00FD5631">
              <w:rPr>
                <w:rFonts w:ascii="Times New Roman" w:eastAsia="標楷體" w:hAnsi="Times New Roman" w:hint="eastAsia"/>
                <w:spacing w:val="-2"/>
                <w:sz w:val="24"/>
                <w:lang w:eastAsia="zh-TW"/>
              </w:rPr>
              <w:t xml:space="preserve"> </w:t>
            </w:r>
            <w:r w:rsidR="005432A7" w:rsidRPr="00FD5631">
              <w:rPr>
                <w:rFonts w:ascii="Times New Roman" w:eastAsia="標楷體" w:hAnsi="Times New Roman" w:hint="eastAsia"/>
                <w:spacing w:val="-2"/>
                <w:sz w:val="24"/>
                <w:lang w:eastAsia="zh-TW"/>
              </w:rPr>
              <w:t>360</w:t>
            </w:r>
            <w:r w:rsidR="00FD5631">
              <w:rPr>
                <w:rFonts w:ascii="Times New Roman" w:eastAsia="標楷體" w:hAnsi="Times New Roman" w:hint="eastAsia"/>
                <w:spacing w:val="-2"/>
                <w:sz w:val="24"/>
                <w:lang w:eastAsia="zh-TW"/>
              </w:rPr>
              <w:t xml:space="preserve"> </w:t>
            </w:r>
            <w:r w:rsidRPr="00FD5631">
              <w:rPr>
                <w:rFonts w:ascii="Times New Roman" w:eastAsia="標楷體" w:hAnsi="Times New Roman"/>
                <w:spacing w:val="-2"/>
                <w:sz w:val="24"/>
                <w:lang w:eastAsia="zh-TW"/>
              </w:rPr>
              <w:t>小時以上，成績優良有證明文件；其每次所接受之專業課程時數達</w:t>
            </w:r>
            <w:r w:rsidR="00FD5631">
              <w:rPr>
                <w:rFonts w:ascii="Times New Roman" w:eastAsia="標楷體" w:hAnsi="Times New Roman" w:hint="eastAsia"/>
                <w:spacing w:val="-2"/>
                <w:sz w:val="24"/>
                <w:lang w:eastAsia="zh-TW"/>
              </w:rPr>
              <w:t xml:space="preserve"> </w:t>
            </w:r>
            <w:r w:rsidR="005432A7" w:rsidRPr="00FD5631">
              <w:rPr>
                <w:rFonts w:ascii="Times New Roman" w:eastAsia="標楷體" w:hAnsi="Times New Roman" w:hint="eastAsia"/>
                <w:spacing w:val="-2"/>
                <w:sz w:val="24"/>
                <w:lang w:eastAsia="zh-TW"/>
              </w:rPr>
              <w:t>18</w:t>
            </w:r>
            <w:r w:rsidR="00FD5631">
              <w:rPr>
                <w:rFonts w:ascii="Times New Roman" w:eastAsia="標楷體" w:hAnsi="Times New Roman" w:hint="eastAsia"/>
                <w:spacing w:val="-2"/>
                <w:sz w:val="24"/>
                <w:lang w:eastAsia="zh-TW"/>
              </w:rPr>
              <w:t xml:space="preserve"> </w:t>
            </w:r>
            <w:r w:rsidRPr="00FD5631">
              <w:rPr>
                <w:rFonts w:ascii="Times New Roman" w:eastAsia="標楷體" w:hAnsi="Times New Roman"/>
                <w:spacing w:val="-2"/>
                <w:sz w:val="24"/>
                <w:lang w:eastAsia="zh-TW"/>
              </w:rPr>
              <w:t>小時以上始得</w:t>
            </w:r>
            <w:proofErr w:type="gramStart"/>
            <w:r w:rsidRPr="00FD5631">
              <w:rPr>
                <w:rFonts w:ascii="Times New Roman" w:eastAsia="標楷體" w:hAnsi="Times New Roman"/>
                <w:spacing w:val="-2"/>
                <w:sz w:val="24"/>
                <w:lang w:eastAsia="zh-TW"/>
              </w:rPr>
              <w:t>採</w:t>
            </w:r>
            <w:proofErr w:type="gramEnd"/>
            <w:r w:rsidRPr="00FD5631">
              <w:rPr>
                <w:rFonts w:ascii="Times New Roman" w:eastAsia="標楷體" w:hAnsi="Times New Roman"/>
                <w:spacing w:val="-2"/>
                <w:sz w:val="24"/>
                <w:lang w:eastAsia="zh-TW"/>
              </w:rPr>
              <w:t>計，且依公務人員高等考試三級考試專業科目，參酌調任職務之職系說明書所定工作性質及內容，計其時數。但相同或類似之訓練應合併計算，最高以</w:t>
            </w:r>
            <w:r w:rsidR="00FD5631">
              <w:rPr>
                <w:rFonts w:ascii="Times New Roman" w:eastAsia="標楷體" w:hAnsi="Times New Roman" w:hint="eastAsia"/>
                <w:spacing w:val="-2"/>
                <w:sz w:val="24"/>
                <w:lang w:eastAsia="zh-TW"/>
              </w:rPr>
              <w:t xml:space="preserve"> </w:t>
            </w:r>
            <w:r w:rsidR="005432A7" w:rsidRPr="00FD5631">
              <w:rPr>
                <w:rFonts w:ascii="Times New Roman" w:eastAsia="標楷體" w:hAnsi="Times New Roman" w:hint="eastAsia"/>
                <w:spacing w:val="-2"/>
                <w:sz w:val="24"/>
                <w:lang w:eastAsia="zh-TW"/>
              </w:rPr>
              <w:t>108</w:t>
            </w:r>
            <w:r w:rsidR="00FD5631">
              <w:rPr>
                <w:rFonts w:ascii="Times New Roman" w:eastAsia="標楷體" w:hAnsi="Times New Roman" w:hint="eastAsia"/>
                <w:spacing w:val="-2"/>
                <w:sz w:val="24"/>
                <w:lang w:eastAsia="zh-TW"/>
              </w:rPr>
              <w:t xml:space="preserve"> </w:t>
            </w:r>
            <w:r w:rsidRPr="00FD5631">
              <w:rPr>
                <w:rFonts w:ascii="Times New Roman" w:eastAsia="標楷體" w:hAnsi="Times New Roman"/>
                <w:spacing w:val="-2"/>
                <w:sz w:val="24"/>
                <w:lang w:eastAsia="zh-TW"/>
              </w:rPr>
              <w:t>小時為限。</w:t>
            </w:r>
          </w:p>
          <w:p w14:paraId="1B519BD8" w14:textId="77777777" w:rsidR="00B11004" w:rsidRPr="00FD5631" w:rsidRDefault="00000000" w:rsidP="008B0F44">
            <w:pPr>
              <w:pStyle w:val="TableParagraph"/>
              <w:spacing w:before="9" w:line="276" w:lineRule="auto"/>
              <w:ind w:left="506" w:hanging="480"/>
              <w:jc w:val="both"/>
              <w:rPr>
                <w:rFonts w:ascii="Times New Roman" w:eastAsia="標楷體" w:hAnsi="Times New Roman"/>
                <w:sz w:val="24"/>
                <w:lang w:eastAsia="zh-TW"/>
              </w:rPr>
            </w:pPr>
            <w:r w:rsidRPr="00FD5631">
              <w:rPr>
                <w:rFonts w:ascii="Times New Roman" w:eastAsia="標楷體" w:hAnsi="Times New Roman"/>
                <w:spacing w:val="-2"/>
                <w:sz w:val="24"/>
                <w:lang w:eastAsia="zh-TW"/>
              </w:rPr>
              <w:t>二、現職公務人員具有下列各款資歷之</w:t>
            </w:r>
            <w:proofErr w:type="gramStart"/>
            <w:r w:rsidRPr="00FD5631">
              <w:rPr>
                <w:rFonts w:ascii="Times New Roman" w:eastAsia="標楷體" w:hAnsi="Times New Roman"/>
                <w:spacing w:val="-2"/>
                <w:sz w:val="24"/>
                <w:lang w:eastAsia="zh-TW"/>
              </w:rPr>
              <w:t>一</w:t>
            </w:r>
            <w:proofErr w:type="gramEnd"/>
            <w:r w:rsidRPr="00FD5631">
              <w:rPr>
                <w:rFonts w:ascii="Times New Roman" w:eastAsia="標楷體" w:hAnsi="Times New Roman"/>
                <w:spacing w:val="-2"/>
                <w:sz w:val="24"/>
                <w:lang w:eastAsia="zh-TW"/>
              </w:rPr>
              <w:t>者，得認為具有擬調任薦任職務職系專</w:t>
            </w:r>
            <w:r w:rsidRPr="00FD5631">
              <w:rPr>
                <w:rFonts w:ascii="Times New Roman" w:eastAsia="標楷體" w:hAnsi="Times New Roman"/>
                <w:spacing w:val="-6"/>
                <w:sz w:val="24"/>
                <w:lang w:eastAsia="zh-TW"/>
              </w:rPr>
              <w:t>長：</w:t>
            </w:r>
          </w:p>
          <w:p w14:paraId="24D45B54" w14:textId="77777777" w:rsidR="00B11004" w:rsidRPr="00FD5631" w:rsidRDefault="00000000" w:rsidP="008B0F44">
            <w:pPr>
              <w:pStyle w:val="TableParagraph"/>
              <w:spacing w:before="3" w:line="304" w:lineRule="exact"/>
              <w:ind w:left="146"/>
              <w:jc w:val="both"/>
              <w:rPr>
                <w:rFonts w:ascii="Times New Roman" w:eastAsia="標楷體" w:hAnsi="Times New Roman"/>
                <w:sz w:val="24"/>
                <w:lang w:eastAsia="zh-TW"/>
              </w:rPr>
            </w:pPr>
            <w:r w:rsidRPr="00FD5631">
              <w:rPr>
                <w:rFonts w:ascii="Times New Roman" w:eastAsia="標楷體" w:hAnsi="Times New Roman"/>
                <w:sz w:val="24"/>
                <w:lang w:eastAsia="zh-TW"/>
              </w:rPr>
              <w:t>（一）</w:t>
            </w:r>
            <w:r w:rsidRPr="00FD5631">
              <w:rPr>
                <w:rFonts w:ascii="Times New Roman" w:eastAsia="標楷體" w:hAnsi="Times New Roman"/>
                <w:spacing w:val="-1"/>
                <w:sz w:val="24"/>
                <w:lang w:eastAsia="zh-TW"/>
              </w:rPr>
              <w:t>具有前項各款資歷之</w:t>
            </w:r>
            <w:proofErr w:type="gramStart"/>
            <w:r w:rsidRPr="00FD5631">
              <w:rPr>
                <w:rFonts w:ascii="Times New Roman" w:eastAsia="標楷體" w:hAnsi="Times New Roman"/>
                <w:spacing w:val="-1"/>
                <w:sz w:val="24"/>
                <w:lang w:eastAsia="zh-TW"/>
              </w:rPr>
              <w:t>一</w:t>
            </w:r>
            <w:proofErr w:type="gramEnd"/>
            <w:r w:rsidRPr="00FD5631">
              <w:rPr>
                <w:rFonts w:ascii="Times New Roman" w:eastAsia="標楷體" w:hAnsi="Times New Roman"/>
                <w:spacing w:val="-1"/>
                <w:sz w:val="24"/>
                <w:lang w:eastAsia="zh-TW"/>
              </w:rPr>
              <w:t>。</w:t>
            </w:r>
          </w:p>
        </w:tc>
      </w:tr>
    </w:tbl>
    <w:p w14:paraId="4C144F15" w14:textId="77777777" w:rsidR="00B11004" w:rsidRPr="00C14493" w:rsidRDefault="00B11004" w:rsidP="008B0F44">
      <w:pPr>
        <w:spacing w:line="304" w:lineRule="exact"/>
        <w:rPr>
          <w:rFonts w:ascii="標楷體" w:eastAsia="標楷體" w:hAnsi="標楷體"/>
          <w:sz w:val="24"/>
          <w:lang w:eastAsia="zh-TW"/>
        </w:rPr>
        <w:sectPr w:rsidR="00B11004" w:rsidRPr="00C14493">
          <w:pgSz w:w="11910" w:h="16850"/>
          <w:pgMar w:top="1120" w:right="680" w:bottom="1420" w:left="620" w:header="0" w:footer="1174" w:gutter="0"/>
          <w:cols w:space="720"/>
        </w:sectPr>
      </w:pPr>
    </w:p>
    <w:tbl>
      <w:tblPr>
        <w:tblStyle w:val="TableNormal"/>
        <w:tblW w:w="0" w:type="auto"/>
        <w:tblBorders>
          <w:top w:val="double" w:sz="4" w:space="0" w:color="000000"/>
          <w:left w:val="double" w:sz="4" w:space="0" w:color="000000"/>
          <w:bottom w:val="double" w:sz="4" w:space="0" w:color="000000"/>
          <w:right w:val="double" w:sz="4" w:space="0" w:color="000000"/>
          <w:insideH w:val="double" w:sz="4" w:space="0" w:color="000000"/>
          <w:insideV w:val="single" w:sz="4" w:space="0" w:color="000000"/>
        </w:tblBorders>
        <w:tblLayout w:type="fixed"/>
        <w:tblLook w:val="01E0" w:firstRow="1" w:lastRow="1" w:firstColumn="1" w:lastColumn="1" w:noHBand="0" w:noVBand="0"/>
      </w:tblPr>
      <w:tblGrid>
        <w:gridCol w:w="1649"/>
        <w:gridCol w:w="8826"/>
      </w:tblGrid>
      <w:tr w:rsidR="00B11004" w:rsidRPr="00C14493" w14:paraId="2CC1817B" w14:textId="77777777" w:rsidTr="004E66FD">
        <w:trPr>
          <w:trHeight w:val="12964"/>
        </w:trPr>
        <w:tc>
          <w:tcPr>
            <w:tcW w:w="1649" w:type="dxa"/>
          </w:tcPr>
          <w:p w14:paraId="12CC1454" w14:textId="77777777" w:rsidR="00B11004" w:rsidRPr="00C14493" w:rsidRDefault="00000000" w:rsidP="008B0F44">
            <w:pPr>
              <w:pStyle w:val="TableParagraph"/>
              <w:ind w:left="28"/>
              <w:rPr>
                <w:rFonts w:ascii="標楷體" w:eastAsia="標楷體" w:hAnsi="標楷體"/>
                <w:sz w:val="24"/>
              </w:rPr>
            </w:pPr>
            <w:r w:rsidRPr="00C14493">
              <w:rPr>
                <w:rFonts w:ascii="標楷體" w:eastAsia="標楷體" w:hAnsi="標楷體"/>
                <w:spacing w:val="-2"/>
                <w:sz w:val="24"/>
              </w:rPr>
              <w:lastRenderedPageBreak/>
              <w:t>調任辦法規定</w:t>
            </w:r>
          </w:p>
        </w:tc>
        <w:tc>
          <w:tcPr>
            <w:tcW w:w="8826" w:type="dxa"/>
          </w:tcPr>
          <w:p w14:paraId="3A348A2C" w14:textId="77777777" w:rsidR="00B11004" w:rsidRPr="00C14493" w:rsidRDefault="00000000" w:rsidP="008B0F44">
            <w:pPr>
              <w:pStyle w:val="TableParagraph"/>
              <w:spacing w:before="38" w:line="278" w:lineRule="auto"/>
              <w:ind w:left="866" w:hanging="720"/>
              <w:jc w:val="both"/>
              <w:rPr>
                <w:rFonts w:ascii="標楷體" w:eastAsia="標楷體" w:hAnsi="標楷體"/>
                <w:sz w:val="24"/>
                <w:lang w:eastAsia="zh-TW"/>
              </w:rPr>
            </w:pPr>
            <w:r w:rsidRPr="00C14493">
              <w:rPr>
                <w:rFonts w:ascii="標楷體" w:eastAsia="標楷體" w:hAnsi="標楷體"/>
                <w:sz w:val="24"/>
                <w:lang w:eastAsia="zh-TW"/>
              </w:rPr>
              <w:t>（二）經公務人員考試及格，取得委任第三職等以上任用資格，其考試類科或</w:t>
            </w:r>
            <w:r w:rsidRPr="00C14493">
              <w:rPr>
                <w:rFonts w:ascii="標楷體" w:eastAsia="標楷體" w:hAnsi="標楷體"/>
                <w:spacing w:val="-2"/>
                <w:sz w:val="24"/>
                <w:lang w:eastAsia="zh-TW"/>
              </w:rPr>
              <w:t>職系與調任職務職系性質相近。</w:t>
            </w:r>
          </w:p>
          <w:p w14:paraId="0CA5818B" w14:textId="77777777" w:rsidR="00B11004" w:rsidRPr="00C14493" w:rsidRDefault="00000000" w:rsidP="008B0F44">
            <w:pPr>
              <w:pStyle w:val="TableParagraph"/>
              <w:spacing w:line="276" w:lineRule="auto"/>
              <w:ind w:left="866" w:hanging="720"/>
              <w:jc w:val="both"/>
              <w:rPr>
                <w:rFonts w:ascii="標楷體" w:eastAsia="標楷體" w:hAnsi="標楷體"/>
                <w:sz w:val="24"/>
                <w:lang w:eastAsia="zh-TW"/>
              </w:rPr>
            </w:pPr>
            <w:r w:rsidRPr="00C14493">
              <w:rPr>
                <w:rFonts w:ascii="標楷體" w:eastAsia="標楷體" w:hAnsi="標楷體"/>
                <w:sz w:val="24"/>
                <w:lang w:eastAsia="zh-TW"/>
              </w:rPr>
              <w:t>（三）在教育部認可之國內專科學校或得以</w:t>
            </w:r>
            <w:proofErr w:type="gramStart"/>
            <w:r w:rsidRPr="00C14493">
              <w:rPr>
                <w:rFonts w:ascii="標楷體" w:eastAsia="標楷體" w:hAnsi="標楷體"/>
                <w:sz w:val="24"/>
                <w:lang w:eastAsia="zh-TW"/>
              </w:rPr>
              <w:t>採</w:t>
            </w:r>
            <w:proofErr w:type="gramEnd"/>
            <w:r w:rsidRPr="00C14493">
              <w:rPr>
                <w:rFonts w:ascii="標楷體" w:eastAsia="標楷體" w:hAnsi="標楷體"/>
                <w:sz w:val="24"/>
                <w:lang w:eastAsia="zh-TW"/>
              </w:rPr>
              <w:t>認之國外專科學校畢業，其科別</w:t>
            </w:r>
            <w:r w:rsidRPr="00C14493">
              <w:rPr>
                <w:rFonts w:ascii="標楷體" w:eastAsia="標楷體" w:hAnsi="標楷體"/>
                <w:spacing w:val="-2"/>
                <w:sz w:val="24"/>
                <w:lang w:eastAsia="zh-TW"/>
              </w:rPr>
              <w:t>性質與調任職務職系性質相近。</w:t>
            </w:r>
          </w:p>
          <w:p w14:paraId="446776E1" w14:textId="243E7323" w:rsidR="00B11004" w:rsidRPr="00C14493" w:rsidRDefault="00000000" w:rsidP="008B0F44">
            <w:pPr>
              <w:pStyle w:val="TableParagraph"/>
              <w:spacing w:line="276" w:lineRule="auto"/>
              <w:ind w:left="866" w:hanging="720"/>
              <w:jc w:val="both"/>
              <w:rPr>
                <w:rFonts w:ascii="標楷體" w:eastAsia="標楷體" w:hAnsi="標楷體"/>
                <w:sz w:val="24"/>
                <w:lang w:eastAsia="zh-TW"/>
              </w:rPr>
            </w:pPr>
            <w:r w:rsidRPr="00C14493">
              <w:rPr>
                <w:rFonts w:ascii="標楷體" w:eastAsia="標楷體" w:hAnsi="標楷體"/>
                <w:spacing w:val="-2"/>
                <w:sz w:val="24"/>
                <w:lang w:eastAsia="zh-TW"/>
              </w:rPr>
              <w:t>（四）在教育部認可之國內專科或得以</w:t>
            </w:r>
            <w:proofErr w:type="gramStart"/>
            <w:r w:rsidRPr="00C14493">
              <w:rPr>
                <w:rFonts w:ascii="標楷體" w:eastAsia="標楷體" w:hAnsi="標楷體"/>
                <w:spacing w:val="-2"/>
                <w:sz w:val="24"/>
                <w:lang w:eastAsia="zh-TW"/>
              </w:rPr>
              <w:t>採</w:t>
            </w:r>
            <w:proofErr w:type="gramEnd"/>
            <w:r w:rsidRPr="00C14493">
              <w:rPr>
                <w:rFonts w:ascii="標楷體" w:eastAsia="標楷體" w:hAnsi="標楷體"/>
                <w:spacing w:val="-2"/>
                <w:sz w:val="24"/>
                <w:lang w:eastAsia="zh-TW"/>
              </w:rPr>
              <w:t>認之國外專科以上學校畢業，其最近</w:t>
            </w:r>
            <w:r w:rsidR="005432A7">
              <w:rPr>
                <w:rFonts w:ascii="標楷體" w:eastAsia="標楷體" w:hAnsi="標楷體" w:hint="eastAsia"/>
                <w:spacing w:val="-2"/>
                <w:sz w:val="24"/>
                <w:lang w:eastAsia="zh-TW"/>
              </w:rPr>
              <w:t>10</w:t>
            </w:r>
            <w:r w:rsidR="00FD5631">
              <w:rPr>
                <w:rFonts w:ascii="標楷體" w:eastAsia="標楷體" w:hAnsi="標楷體" w:hint="eastAsia"/>
                <w:spacing w:val="-2"/>
                <w:sz w:val="24"/>
                <w:lang w:eastAsia="zh-TW"/>
              </w:rPr>
              <w:t xml:space="preserve"> </w:t>
            </w:r>
            <w:r w:rsidRPr="00C14493">
              <w:rPr>
                <w:rFonts w:ascii="標楷體" w:eastAsia="標楷體" w:hAnsi="標楷體"/>
                <w:spacing w:val="-2"/>
                <w:sz w:val="24"/>
                <w:lang w:eastAsia="zh-TW"/>
              </w:rPr>
              <w:t>年在專科學校以上學校（含尚未畢業者），曾修習與調任職務職系性質相近之科目</w:t>
            </w:r>
            <w:r w:rsidR="00FD5631">
              <w:rPr>
                <w:rFonts w:ascii="標楷體" w:eastAsia="標楷體" w:hAnsi="標楷體" w:hint="eastAsia"/>
                <w:spacing w:val="-2"/>
                <w:sz w:val="24"/>
                <w:lang w:eastAsia="zh-TW"/>
              </w:rPr>
              <w:t xml:space="preserve"> </w:t>
            </w:r>
            <w:r w:rsidR="005432A7">
              <w:rPr>
                <w:rFonts w:ascii="標楷體" w:eastAsia="標楷體" w:hAnsi="標楷體" w:hint="eastAsia"/>
                <w:spacing w:val="-2"/>
                <w:sz w:val="24"/>
                <w:lang w:eastAsia="zh-TW"/>
              </w:rPr>
              <w:t>20</w:t>
            </w:r>
            <w:r w:rsidR="00FD5631">
              <w:rPr>
                <w:rFonts w:ascii="標楷體" w:eastAsia="標楷體" w:hAnsi="標楷體" w:hint="eastAsia"/>
                <w:spacing w:val="-2"/>
                <w:sz w:val="24"/>
                <w:lang w:eastAsia="zh-TW"/>
              </w:rPr>
              <w:t xml:space="preserve"> </w:t>
            </w:r>
            <w:r w:rsidRPr="00C14493">
              <w:rPr>
                <w:rFonts w:ascii="標楷體" w:eastAsia="標楷體" w:hAnsi="標楷體"/>
                <w:spacing w:val="-2"/>
                <w:sz w:val="24"/>
                <w:lang w:eastAsia="zh-TW"/>
              </w:rPr>
              <w:t>學分以上；其所修習科目，依公務人員高等考試三級考試或普通考試專業科目，參酌調任職務之職系說明書所定工作性質及內容，計其學分。但科目相同或類似之學分應合併計算，最高以</w:t>
            </w:r>
            <w:r w:rsidR="00FD5631">
              <w:rPr>
                <w:rFonts w:ascii="標楷體" w:eastAsia="標楷體" w:hAnsi="標楷體" w:hint="eastAsia"/>
                <w:spacing w:val="-2"/>
                <w:sz w:val="24"/>
                <w:lang w:eastAsia="zh-TW"/>
              </w:rPr>
              <w:t xml:space="preserve"> </w:t>
            </w:r>
            <w:r w:rsidR="005432A7">
              <w:rPr>
                <w:rFonts w:ascii="標楷體" w:eastAsia="標楷體" w:hAnsi="標楷體" w:hint="eastAsia"/>
                <w:spacing w:val="-2"/>
                <w:sz w:val="24"/>
                <w:lang w:eastAsia="zh-TW"/>
              </w:rPr>
              <w:t>6</w:t>
            </w:r>
            <w:r w:rsidR="00FD5631">
              <w:rPr>
                <w:rFonts w:ascii="標楷體" w:eastAsia="標楷體" w:hAnsi="標楷體" w:hint="eastAsia"/>
                <w:spacing w:val="-2"/>
                <w:sz w:val="24"/>
                <w:lang w:eastAsia="zh-TW"/>
              </w:rPr>
              <w:t xml:space="preserve"> </w:t>
            </w:r>
            <w:r w:rsidRPr="00C14493">
              <w:rPr>
                <w:rFonts w:ascii="標楷體" w:eastAsia="標楷體" w:hAnsi="標楷體"/>
                <w:spacing w:val="-2"/>
                <w:sz w:val="24"/>
                <w:lang w:eastAsia="zh-TW"/>
              </w:rPr>
              <w:t>學分</w:t>
            </w:r>
            <w:r w:rsidRPr="00C14493">
              <w:rPr>
                <w:rFonts w:ascii="標楷體" w:eastAsia="標楷體" w:hAnsi="標楷體"/>
                <w:spacing w:val="-4"/>
                <w:sz w:val="24"/>
                <w:lang w:eastAsia="zh-TW"/>
              </w:rPr>
              <w:t>為限。</w:t>
            </w:r>
          </w:p>
          <w:p w14:paraId="50487738" w14:textId="7B1D744F" w:rsidR="00B11004" w:rsidRPr="00C14493" w:rsidRDefault="00000000" w:rsidP="008B0F44">
            <w:pPr>
              <w:pStyle w:val="TableParagraph"/>
              <w:spacing w:before="6" w:line="276" w:lineRule="auto"/>
              <w:ind w:left="866" w:hanging="720"/>
              <w:jc w:val="both"/>
              <w:rPr>
                <w:rFonts w:ascii="標楷體" w:eastAsia="標楷體" w:hAnsi="標楷體"/>
                <w:sz w:val="24"/>
                <w:lang w:eastAsia="zh-TW"/>
              </w:rPr>
            </w:pPr>
            <w:r w:rsidRPr="00C14493">
              <w:rPr>
                <w:rFonts w:ascii="標楷體" w:eastAsia="標楷體" w:hAnsi="標楷體"/>
                <w:sz w:val="24"/>
                <w:lang w:eastAsia="zh-TW"/>
              </w:rPr>
              <w:t>（五）曾任行政機關、公立學校、公營事業機構委任第五職等以上、相當委任</w:t>
            </w:r>
            <w:r w:rsidRPr="00C14493">
              <w:rPr>
                <w:rFonts w:ascii="標楷體" w:eastAsia="標楷體" w:hAnsi="標楷體"/>
                <w:spacing w:val="-2"/>
                <w:sz w:val="24"/>
                <w:lang w:eastAsia="zh-TW"/>
              </w:rPr>
              <w:t>第五職等以上職務或曾任中尉以上軍官滿</w:t>
            </w:r>
            <w:r w:rsidR="00FD5631">
              <w:rPr>
                <w:rFonts w:ascii="標楷體" w:eastAsia="標楷體" w:hAnsi="標楷體" w:hint="eastAsia"/>
                <w:spacing w:val="-2"/>
                <w:sz w:val="24"/>
                <w:lang w:eastAsia="zh-TW"/>
              </w:rPr>
              <w:t xml:space="preserve"> </w:t>
            </w:r>
            <w:r w:rsidR="005432A7">
              <w:rPr>
                <w:rFonts w:ascii="標楷體" w:eastAsia="標楷體" w:hAnsi="標楷體" w:hint="eastAsia"/>
                <w:spacing w:val="-2"/>
                <w:sz w:val="24"/>
                <w:lang w:eastAsia="zh-TW"/>
              </w:rPr>
              <w:t>2</w:t>
            </w:r>
            <w:r w:rsidR="00FD5631">
              <w:rPr>
                <w:rFonts w:ascii="標楷體" w:eastAsia="標楷體" w:hAnsi="標楷體" w:hint="eastAsia"/>
                <w:spacing w:val="-2"/>
                <w:sz w:val="24"/>
                <w:lang w:eastAsia="zh-TW"/>
              </w:rPr>
              <w:t xml:space="preserve"> </w:t>
            </w:r>
            <w:r w:rsidRPr="00C14493">
              <w:rPr>
                <w:rFonts w:ascii="標楷體" w:eastAsia="標楷體" w:hAnsi="標楷體"/>
                <w:spacing w:val="-2"/>
                <w:sz w:val="24"/>
                <w:lang w:eastAsia="zh-TW"/>
              </w:rPr>
              <w:t>年，且其工作性質與調任職務職系性質相近，成績優良有證明文件。</w:t>
            </w:r>
          </w:p>
          <w:p w14:paraId="07128540" w14:textId="178F43BD" w:rsidR="00B11004" w:rsidRPr="00C14493" w:rsidRDefault="00000000" w:rsidP="008B0F44">
            <w:pPr>
              <w:pStyle w:val="TableParagraph"/>
              <w:spacing w:before="4" w:line="276" w:lineRule="auto"/>
              <w:ind w:left="866" w:hanging="720"/>
              <w:jc w:val="both"/>
              <w:rPr>
                <w:rFonts w:ascii="標楷體" w:eastAsia="標楷體" w:hAnsi="標楷體"/>
                <w:sz w:val="24"/>
                <w:lang w:eastAsia="zh-TW"/>
              </w:rPr>
            </w:pPr>
            <w:r w:rsidRPr="00C14493">
              <w:rPr>
                <w:rFonts w:ascii="標楷體" w:eastAsia="標楷體" w:hAnsi="標楷體"/>
                <w:spacing w:val="-2"/>
                <w:sz w:val="24"/>
                <w:lang w:eastAsia="zh-TW"/>
              </w:rPr>
              <w:t>（六）曾任主管機關登記有案，實收資本額及年</w:t>
            </w:r>
            <w:proofErr w:type="gramStart"/>
            <w:r w:rsidRPr="00C14493">
              <w:rPr>
                <w:rFonts w:ascii="標楷體" w:eastAsia="標楷體" w:hAnsi="標楷體"/>
                <w:spacing w:val="-2"/>
                <w:sz w:val="24"/>
                <w:lang w:eastAsia="zh-TW"/>
              </w:rPr>
              <w:t>營業額均達前項</w:t>
            </w:r>
            <w:proofErr w:type="gramEnd"/>
            <w:r w:rsidRPr="00C14493">
              <w:rPr>
                <w:rFonts w:ascii="標楷體" w:eastAsia="標楷體" w:hAnsi="標楷體"/>
                <w:spacing w:val="-2"/>
                <w:sz w:val="24"/>
                <w:lang w:eastAsia="zh-TW"/>
              </w:rPr>
              <w:t>第五款所定標準額二分之一以上之民營事業機構依法委任之經理人、執行業務股東、董事長或技術部門、專業部門最高主管滿</w:t>
            </w:r>
            <w:r w:rsidR="00FD5631">
              <w:rPr>
                <w:rFonts w:ascii="標楷體" w:eastAsia="標楷體" w:hAnsi="標楷體" w:hint="eastAsia"/>
                <w:spacing w:val="-2"/>
                <w:sz w:val="24"/>
                <w:lang w:eastAsia="zh-TW"/>
              </w:rPr>
              <w:t xml:space="preserve"> </w:t>
            </w:r>
            <w:r w:rsidR="005432A7">
              <w:rPr>
                <w:rFonts w:ascii="標楷體" w:eastAsia="標楷體" w:hAnsi="標楷體" w:hint="eastAsia"/>
                <w:spacing w:val="-2"/>
                <w:sz w:val="24"/>
                <w:lang w:eastAsia="zh-TW"/>
              </w:rPr>
              <w:t>2</w:t>
            </w:r>
            <w:r w:rsidR="00FD5631">
              <w:rPr>
                <w:rFonts w:ascii="標楷體" w:eastAsia="標楷體" w:hAnsi="標楷體" w:hint="eastAsia"/>
                <w:spacing w:val="-2"/>
                <w:sz w:val="24"/>
                <w:lang w:eastAsia="zh-TW"/>
              </w:rPr>
              <w:t xml:space="preserve"> </w:t>
            </w:r>
            <w:r w:rsidRPr="00C14493">
              <w:rPr>
                <w:rFonts w:ascii="標楷體" w:eastAsia="標楷體" w:hAnsi="標楷體"/>
                <w:spacing w:val="-2"/>
                <w:sz w:val="24"/>
                <w:lang w:eastAsia="zh-TW"/>
              </w:rPr>
              <w:t>年，或同前項款所定之民營事業機構依法委任之中級經理人員或技術部門、專業部門之中級主管滿年，且其工作性質與調任職務職系性質相近，成績優良有證明文件。</w:t>
            </w:r>
          </w:p>
          <w:p w14:paraId="6C8E9CEC" w14:textId="77777777" w:rsidR="00B11004" w:rsidRPr="00C14493" w:rsidRDefault="00000000" w:rsidP="008B0F44">
            <w:pPr>
              <w:pStyle w:val="TableParagraph"/>
              <w:spacing w:before="6" w:line="276" w:lineRule="auto"/>
              <w:ind w:left="506" w:hanging="480"/>
              <w:jc w:val="both"/>
              <w:rPr>
                <w:rFonts w:ascii="標楷體" w:eastAsia="標楷體" w:hAnsi="標楷體"/>
                <w:sz w:val="24"/>
                <w:lang w:eastAsia="zh-TW"/>
              </w:rPr>
            </w:pPr>
            <w:r w:rsidRPr="00C14493">
              <w:rPr>
                <w:rFonts w:ascii="標楷體" w:eastAsia="標楷體" w:hAnsi="標楷體"/>
                <w:spacing w:val="-2"/>
                <w:sz w:val="24"/>
                <w:lang w:eastAsia="zh-TW"/>
              </w:rPr>
              <w:t>三、現職公務人員具有下列各款資歷之</w:t>
            </w:r>
            <w:proofErr w:type="gramStart"/>
            <w:r w:rsidRPr="00C14493">
              <w:rPr>
                <w:rFonts w:ascii="標楷體" w:eastAsia="標楷體" w:hAnsi="標楷體"/>
                <w:spacing w:val="-2"/>
                <w:sz w:val="24"/>
                <w:lang w:eastAsia="zh-TW"/>
              </w:rPr>
              <w:t>一</w:t>
            </w:r>
            <w:proofErr w:type="gramEnd"/>
            <w:r w:rsidRPr="00C14493">
              <w:rPr>
                <w:rFonts w:ascii="標楷體" w:eastAsia="標楷體" w:hAnsi="標楷體"/>
                <w:spacing w:val="-2"/>
                <w:sz w:val="24"/>
                <w:lang w:eastAsia="zh-TW"/>
              </w:rPr>
              <w:t>者，得認為具有擬調任之委任職務職系</w:t>
            </w:r>
            <w:r w:rsidRPr="00C14493">
              <w:rPr>
                <w:rFonts w:ascii="標楷體" w:eastAsia="標楷體" w:hAnsi="標楷體"/>
                <w:spacing w:val="-4"/>
                <w:sz w:val="24"/>
                <w:lang w:eastAsia="zh-TW"/>
              </w:rPr>
              <w:t>專長：</w:t>
            </w:r>
          </w:p>
          <w:p w14:paraId="3626FE2D" w14:textId="77777777" w:rsidR="00B11004" w:rsidRPr="00C14493" w:rsidRDefault="00000000" w:rsidP="008B0F44">
            <w:pPr>
              <w:pStyle w:val="TableParagraph"/>
              <w:spacing w:before="3"/>
              <w:ind w:left="146"/>
              <w:jc w:val="both"/>
              <w:rPr>
                <w:rFonts w:ascii="標楷體" w:eastAsia="標楷體" w:hAnsi="標楷體"/>
                <w:sz w:val="24"/>
                <w:lang w:eastAsia="zh-TW"/>
              </w:rPr>
            </w:pPr>
            <w:r w:rsidRPr="00C14493">
              <w:rPr>
                <w:rFonts w:ascii="標楷體" w:eastAsia="標楷體" w:hAnsi="標楷體"/>
                <w:sz w:val="24"/>
                <w:lang w:eastAsia="zh-TW"/>
              </w:rPr>
              <w:t>（一）</w:t>
            </w:r>
            <w:r w:rsidRPr="00C14493">
              <w:rPr>
                <w:rFonts w:ascii="標楷體" w:eastAsia="標楷體" w:hAnsi="標楷體"/>
                <w:spacing w:val="-1"/>
                <w:sz w:val="24"/>
                <w:lang w:eastAsia="zh-TW"/>
              </w:rPr>
              <w:t>具有前開各項資歷之</w:t>
            </w:r>
            <w:proofErr w:type="gramStart"/>
            <w:r w:rsidRPr="00C14493">
              <w:rPr>
                <w:rFonts w:ascii="標楷體" w:eastAsia="標楷體" w:hAnsi="標楷體"/>
                <w:spacing w:val="-1"/>
                <w:sz w:val="24"/>
                <w:lang w:eastAsia="zh-TW"/>
              </w:rPr>
              <w:t>一</w:t>
            </w:r>
            <w:proofErr w:type="gramEnd"/>
            <w:r w:rsidRPr="00C14493">
              <w:rPr>
                <w:rFonts w:ascii="標楷體" w:eastAsia="標楷體" w:hAnsi="標楷體"/>
                <w:spacing w:val="-1"/>
                <w:sz w:val="24"/>
                <w:lang w:eastAsia="zh-TW"/>
              </w:rPr>
              <w:t>。</w:t>
            </w:r>
          </w:p>
          <w:p w14:paraId="10F1C251" w14:textId="77777777" w:rsidR="00B11004" w:rsidRPr="00C14493" w:rsidRDefault="00000000" w:rsidP="008B0F44">
            <w:pPr>
              <w:pStyle w:val="TableParagraph"/>
              <w:spacing w:before="48" w:line="276" w:lineRule="auto"/>
              <w:ind w:left="866" w:hanging="720"/>
              <w:jc w:val="both"/>
              <w:rPr>
                <w:rFonts w:ascii="標楷體" w:eastAsia="標楷體" w:hAnsi="標楷體"/>
                <w:sz w:val="24"/>
                <w:lang w:eastAsia="zh-TW"/>
              </w:rPr>
            </w:pPr>
            <w:r w:rsidRPr="00C14493">
              <w:rPr>
                <w:rFonts w:ascii="標楷體" w:eastAsia="標楷體" w:hAnsi="標楷體"/>
                <w:sz w:val="24"/>
                <w:lang w:eastAsia="zh-TW"/>
              </w:rPr>
              <w:t>（二）經公務人員考試或升（官）等考試及格，取得委任第二職等以下任用資</w:t>
            </w:r>
            <w:r w:rsidRPr="00C14493">
              <w:rPr>
                <w:rFonts w:ascii="標楷體" w:eastAsia="標楷體" w:hAnsi="標楷體"/>
                <w:spacing w:val="-2"/>
                <w:sz w:val="24"/>
                <w:lang w:eastAsia="zh-TW"/>
              </w:rPr>
              <w:t>格，其考試類科或職系與調任職務職系性質相近。</w:t>
            </w:r>
          </w:p>
          <w:p w14:paraId="25B85938" w14:textId="77777777" w:rsidR="00B11004" w:rsidRPr="00C14493" w:rsidRDefault="00000000" w:rsidP="008B0F44">
            <w:pPr>
              <w:pStyle w:val="TableParagraph"/>
              <w:spacing w:before="2" w:line="276" w:lineRule="auto"/>
              <w:ind w:left="866" w:hanging="720"/>
              <w:jc w:val="both"/>
              <w:rPr>
                <w:rFonts w:ascii="標楷體" w:eastAsia="標楷體" w:hAnsi="標楷體"/>
                <w:sz w:val="24"/>
                <w:lang w:eastAsia="zh-TW"/>
              </w:rPr>
            </w:pPr>
            <w:r w:rsidRPr="00C14493">
              <w:rPr>
                <w:rFonts w:ascii="標楷體" w:eastAsia="標楷體" w:hAnsi="標楷體"/>
                <w:spacing w:val="-2"/>
                <w:sz w:val="24"/>
                <w:lang w:eastAsia="zh-TW"/>
              </w:rPr>
              <w:t>（三）在教育行政主管機關認可之高級中學或高級職業學校畢業，其科別性質與調任職務職系性質相近。</w:t>
            </w:r>
          </w:p>
          <w:p w14:paraId="2C43913C" w14:textId="32C28246" w:rsidR="00B11004" w:rsidRPr="00C14493" w:rsidRDefault="00000000" w:rsidP="008B0F44">
            <w:pPr>
              <w:pStyle w:val="TableParagraph"/>
              <w:spacing w:before="2" w:line="276" w:lineRule="auto"/>
              <w:ind w:left="866" w:hanging="720"/>
              <w:jc w:val="both"/>
              <w:rPr>
                <w:rFonts w:ascii="標楷體" w:eastAsia="標楷體" w:hAnsi="標楷體"/>
                <w:sz w:val="24"/>
                <w:lang w:eastAsia="zh-TW"/>
              </w:rPr>
            </w:pPr>
            <w:r w:rsidRPr="00C14493">
              <w:rPr>
                <w:rFonts w:ascii="標楷體" w:eastAsia="標楷體" w:hAnsi="標楷體"/>
                <w:spacing w:val="-2"/>
                <w:sz w:val="24"/>
                <w:lang w:eastAsia="zh-TW"/>
              </w:rPr>
              <w:t>（四）曾任與調任職務所列最低職等低一職等或相當低一職等以上之職務滿</w:t>
            </w:r>
            <w:r w:rsidR="005432A7">
              <w:rPr>
                <w:rFonts w:ascii="標楷體" w:eastAsia="標楷體" w:hAnsi="標楷體" w:hint="eastAsia"/>
                <w:spacing w:val="-2"/>
                <w:sz w:val="24"/>
                <w:lang w:eastAsia="zh-TW"/>
              </w:rPr>
              <w:t>2</w:t>
            </w:r>
            <w:r w:rsidRPr="00C14493">
              <w:rPr>
                <w:rFonts w:ascii="標楷體" w:eastAsia="標楷體" w:hAnsi="標楷體"/>
                <w:spacing w:val="-2"/>
                <w:sz w:val="24"/>
                <w:lang w:eastAsia="zh-TW"/>
              </w:rPr>
              <w:t>年，且其工作性質與調任職務職系性質相近，成績優良有證明文件。</w:t>
            </w:r>
          </w:p>
          <w:p w14:paraId="3727871C" w14:textId="7842204E" w:rsidR="00B11004" w:rsidRPr="00C14493" w:rsidRDefault="00000000" w:rsidP="008B0F44">
            <w:pPr>
              <w:pStyle w:val="TableParagraph"/>
              <w:spacing w:before="3" w:line="276" w:lineRule="auto"/>
              <w:ind w:left="506" w:hanging="480"/>
              <w:jc w:val="both"/>
              <w:rPr>
                <w:rFonts w:ascii="標楷體" w:eastAsia="標楷體" w:hAnsi="標楷體"/>
                <w:sz w:val="24"/>
                <w:lang w:eastAsia="zh-TW"/>
              </w:rPr>
            </w:pPr>
            <w:r w:rsidRPr="00C14493">
              <w:rPr>
                <w:rFonts w:ascii="標楷體" w:eastAsia="標楷體" w:hAnsi="標楷體"/>
                <w:spacing w:val="-2"/>
                <w:sz w:val="24"/>
                <w:lang w:eastAsia="zh-TW"/>
              </w:rPr>
              <w:t>四、現職公務人員，經依其他法律規定，接受專長轉換訓練或專業訓練取得之專長，得認為具有該訓練之職系專長。現職公務人員，在本機關任職滿</w:t>
            </w:r>
            <w:r w:rsidR="00FD5631">
              <w:rPr>
                <w:rFonts w:ascii="標楷體" w:eastAsia="標楷體" w:hAnsi="標楷體" w:hint="eastAsia"/>
                <w:spacing w:val="-2"/>
                <w:sz w:val="24"/>
                <w:lang w:eastAsia="zh-TW"/>
              </w:rPr>
              <w:t xml:space="preserve"> </w:t>
            </w:r>
            <w:r w:rsidR="005432A7">
              <w:rPr>
                <w:rFonts w:ascii="標楷體" w:eastAsia="標楷體" w:hAnsi="標楷體" w:hint="eastAsia"/>
                <w:spacing w:val="-2"/>
                <w:sz w:val="24"/>
                <w:lang w:eastAsia="zh-TW"/>
              </w:rPr>
              <w:t>3</w:t>
            </w:r>
            <w:r w:rsidR="00FD5631">
              <w:rPr>
                <w:rFonts w:ascii="標楷體" w:eastAsia="標楷體" w:hAnsi="標楷體" w:hint="eastAsia"/>
                <w:spacing w:val="-2"/>
                <w:sz w:val="24"/>
                <w:lang w:eastAsia="zh-TW"/>
              </w:rPr>
              <w:t xml:space="preserve"> </w:t>
            </w:r>
            <w:r w:rsidRPr="00C14493">
              <w:rPr>
                <w:rFonts w:ascii="標楷體" w:eastAsia="標楷體" w:hAnsi="標楷體"/>
                <w:spacing w:val="-2"/>
                <w:sz w:val="24"/>
                <w:lang w:eastAsia="zh-TW"/>
              </w:rPr>
              <w:t>年，最近</w:t>
            </w:r>
            <w:r w:rsidR="00FD5631">
              <w:rPr>
                <w:rFonts w:ascii="標楷體" w:eastAsia="標楷體" w:hAnsi="標楷體" w:hint="eastAsia"/>
                <w:spacing w:val="-2"/>
                <w:sz w:val="24"/>
                <w:lang w:eastAsia="zh-TW"/>
              </w:rPr>
              <w:t xml:space="preserve"> </w:t>
            </w:r>
            <w:r w:rsidR="005432A7">
              <w:rPr>
                <w:rFonts w:ascii="標楷體" w:eastAsia="標楷體" w:hAnsi="標楷體" w:hint="eastAsia"/>
                <w:spacing w:val="-2"/>
                <w:sz w:val="24"/>
                <w:lang w:eastAsia="zh-TW"/>
              </w:rPr>
              <w:t>3</w:t>
            </w:r>
            <w:r w:rsidR="00FD5631">
              <w:rPr>
                <w:rFonts w:ascii="標楷體" w:eastAsia="標楷體" w:hAnsi="標楷體" w:hint="eastAsia"/>
                <w:spacing w:val="-2"/>
                <w:sz w:val="24"/>
                <w:lang w:eastAsia="zh-TW"/>
              </w:rPr>
              <w:t xml:space="preserve"> </w:t>
            </w:r>
            <w:r w:rsidRPr="00C14493">
              <w:rPr>
                <w:rFonts w:ascii="標楷體" w:eastAsia="標楷體" w:hAnsi="標楷體"/>
                <w:spacing w:val="-2"/>
                <w:sz w:val="24"/>
                <w:lang w:eastAsia="zh-TW"/>
              </w:rPr>
              <w:t>年年終考績</w:t>
            </w:r>
            <w:r w:rsidR="00FD5631">
              <w:rPr>
                <w:rFonts w:ascii="標楷體" w:eastAsia="標楷體" w:hAnsi="標楷體" w:hint="eastAsia"/>
                <w:spacing w:val="-2"/>
                <w:sz w:val="24"/>
                <w:lang w:eastAsia="zh-TW"/>
              </w:rPr>
              <w:t xml:space="preserve"> </w:t>
            </w:r>
            <w:r w:rsidR="005432A7">
              <w:rPr>
                <w:rFonts w:ascii="標楷體" w:eastAsia="標楷體" w:hAnsi="標楷體" w:hint="eastAsia"/>
                <w:spacing w:val="-2"/>
                <w:sz w:val="24"/>
                <w:lang w:eastAsia="zh-TW"/>
              </w:rPr>
              <w:t>2</w:t>
            </w:r>
            <w:r w:rsidR="00FD5631">
              <w:rPr>
                <w:rFonts w:ascii="標楷體" w:eastAsia="標楷體" w:hAnsi="標楷體" w:hint="eastAsia"/>
                <w:spacing w:val="-2"/>
                <w:sz w:val="24"/>
                <w:lang w:eastAsia="zh-TW"/>
              </w:rPr>
              <w:t xml:space="preserve"> </w:t>
            </w:r>
            <w:proofErr w:type="gramStart"/>
            <w:r w:rsidRPr="00C14493">
              <w:rPr>
                <w:rFonts w:ascii="標楷體" w:eastAsia="標楷體" w:hAnsi="標楷體"/>
                <w:spacing w:val="-2"/>
                <w:sz w:val="24"/>
                <w:lang w:eastAsia="zh-TW"/>
              </w:rPr>
              <w:t>年列甲等</w:t>
            </w:r>
            <w:proofErr w:type="gramEnd"/>
            <w:r w:rsidRPr="00C14493">
              <w:rPr>
                <w:rFonts w:ascii="標楷體" w:eastAsia="標楷體" w:hAnsi="標楷體"/>
                <w:spacing w:val="-2"/>
                <w:sz w:val="24"/>
                <w:lang w:eastAsia="zh-TW"/>
              </w:rPr>
              <w:t>、</w:t>
            </w:r>
            <w:r w:rsidR="00FD5631">
              <w:rPr>
                <w:rFonts w:ascii="標楷體" w:eastAsia="標楷體" w:hAnsi="標楷體" w:hint="eastAsia"/>
                <w:spacing w:val="-2"/>
                <w:sz w:val="24"/>
                <w:lang w:eastAsia="zh-TW"/>
              </w:rPr>
              <w:t xml:space="preserve"> </w:t>
            </w:r>
            <w:r w:rsidR="005432A7">
              <w:rPr>
                <w:rFonts w:ascii="標楷體" w:eastAsia="標楷體" w:hAnsi="標楷體" w:hint="eastAsia"/>
                <w:spacing w:val="-2"/>
                <w:sz w:val="24"/>
                <w:lang w:eastAsia="zh-TW"/>
              </w:rPr>
              <w:t>1</w:t>
            </w:r>
            <w:r w:rsidR="00FD5631">
              <w:rPr>
                <w:rFonts w:ascii="標楷體" w:eastAsia="標楷體" w:hAnsi="標楷體" w:hint="eastAsia"/>
                <w:spacing w:val="-2"/>
                <w:sz w:val="24"/>
                <w:lang w:eastAsia="zh-TW"/>
              </w:rPr>
              <w:t xml:space="preserve"> </w:t>
            </w:r>
            <w:proofErr w:type="gramStart"/>
            <w:r w:rsidRPr="00C14493">
              <w:rPr>
                <w:rFonts w:ascii="標楷體" w:eastAsia="標楷體" w:hAnsi="標楷體"/>
                <w:spacing w:val="-2"/>
                <w:sz w:val="24"/>
                <w:lang w:eastAsia="zh-TW"/>
              </w:rPr>
              <w:t>年列乙等</w:t>
            </w:r>
            <w:proofErr w:type="gramEnd"/>
            <w:r w:rsidRPr="00C14493">
              <w:rPr>
                <w:rFonts w:ascii="標楷體" w:eastAsia="標楷體" w:hAnsi="標楷體"/>
                <w:spacing w:val="-2"/>
                <w:sz w:val="24"/>
                <w:lang w:eastAsia="zh-TW"/>
              </w:rPr>
              <w:t>以上，知能足以勝任，</w:t>
            </w:r>
            <w:proofErr w:type="gramStart"/>
            <w:r w:rsidRPr="00C14493">
              <w:rPr>
                <w:rFonts w:ascii="標楷體" w:eastAsia="標楷體" w:hAnsi="標楷體"/>
                <w:spacing w:val="-2"/>
                <w:sz w:val="24"/>
                <w:lang w:eastAsia="zh-TW"/>
              </w:rPr>
              <w:t>繳有服務</w:t>
            </w:r>
            <w:proofErr w:type="gramEnd"/>
            <w:r w:rsidRPr="00C14493">
              <w:rPr>
                <w:rFonts w:ascii="標楷體" w:eastAsia="標楷體" w:hAnsi="標楷體"/>
                <w:spacing w:val="-2"/>
                <w:sz w:val="24"/>
                <w:lang w:eastAsia="zh-TW"/>
              </w:rPr>
              <w:t>機關證明文件，且其資歷依銓敘審定之官</w:t>
            </w:r>
            <w:proofErr w:type="gramStart"/>
            <w:r w:rsidRPr="00C14493">
              <w:rPr>
                <w:rFonts w:ascii="標楷體" w:eastAsia="標楷體" w:hAnsi="標楷體"/>
                <w:spacing w:val="-2"/>
                <w:sz w:val="24"/>
                <w:lang w:eastAsia="zh-TW"/>
              </w:rPr>
              <w:t>等分別已達</w:t>
            </w:r>
            <w:proofErr w:type="gramEnd"/>
            <w:r w:rsidRPr="00C14493">
              <w:rPr>
                <w:rFonts w:ascii="標楷體" w:eastAsia="標楷體" w:hAnsi="標楷體"/>
                <w:spacing w:val="-2"/>
                <w:sz w:val="24"/>
                <w:lang w:eastAsia="zh-TW"/>
              </w:rPr>
              <w:t>上開各項所定學分、年資或時數二分之一以上者，得認為具有本機關職務列等相同或最高列等相同之非</w:t>
            </w:r>
            <w:proofErr w:type="gramStart"/>
            <w:r w:rsidRPr="00C14493">
              <w:rPr>
                <w:rFonts w:ascii="標楷體" w:eastAsia="標楷體" w:hAnsi="標楷體"/>
                <w:spacing w:val="-2"/>
                <w:sz w:val="24"/>
                <w:lang w:eastAsia="zh-TW"/>
              </w:rPr>
              <w:t>技術類職系</w:t>
            </w:r>
            <w:proofErr w:type="gramEnd"/>
            <w:r w:rsidRPr="00C14493">
              <w:rPr>
                <w:rFonts w:ascii="標楷體" w:eastAsia="標楷體" w:hAnsi="標楷體"/>
                <w:spacing w:val="-2"/>
                <w:sz w:val="24"/>
                <w:lang w:eastAsia="zh-TW"/>
              </w:rPr>
              <w:t>職務之職系專長。</w:t>
            </w:r>
          </w:p>
          <w:p w14:paraId="02770E9F" w14:textId="77777777" w:rsidR="00B11004" w:rsidRPr="00C14493" w:rsidRDefault="00000000" w:rsidP="008B0F44">
            <w:pPr>
              <w:pStyle w:val="TableParagraph"/>
              <w:spacing w:before="8" w:line="276" w:lineRule="auto"/>
              <w:ind w:left="506" w:hanging="480"/>
              <w:jc w:val="both"/>
              <w:rPr>
                <w:rFonts w:ascii="標楷體" w:eastAsia="標楷體" w:hAnsi="標楷體"/>
                <w:sz w:val="24"/>
                <w:lang w:eastAsia="zh-TW"/>
              </w:rPr>
            </w:pPr>
            <w:r w:rsidRPr="00C14493">
              <w:rPr>
                <w:rFonts w:ascii="標楷體" w:eastAsia="標楷體" w:hAnsi="標楷體"/>
                <w:spacing w:val="-2"/>
                <w:sz w:val="24"/>
                <w:lang w:eastAsia="zh-TW"/>
              </w:rPr>
              <w:t>五、依現職公務人員調任辦法第四條規定調任視為</w:t>
            </w:r>
            <w:proofErr w:type="gramStart"/>
            <w:r w:rsidRPr="00C14493">
              <w:rPr>
                <w:rFonts w:ascii="標楷體" w:eastAsia="標楷體" w:hAnsi="標楷體"/>
                <w:spacing w:val="-2"/>
                <w:sz w:val="24"/>
                <w:lang w:eastAsia="zh-TW"/>
              </w:rPr>
              <w:t>同一職組之其他職組職</w:t>
            </w:r>
            <w:proofErr w:type="gramEnd"/>
            <w:r w:rsidRPr="00C14493">
              <w:rPr>
                <w:rFonts w:ascii="標楷體" w:eastAsia="標楷體" w:hAnsi="標楷體"/>
                <w:spacing w:val="-2"/>
                <w:sz w:val="24"/>
                <w:lang w:eastAsia="zh-TW"/>
              </w:rPr>
              <w:t>系職務</w:t>
            </w:r>
            <w:r w:rsidRPr="00C14493">
              <w:rPr>
                <w:rFonts w:ascii="標楷體" w:eastAsia="標楷體" w:hAnsi="標楷體"/>
                <w:spacing w:val="-3"/>
                <w:sz w:val="24"/>
                <w:lang w:eastAsia="zh-TW"/>
              </w:rPr>
              <w:t>人員及依第五條至第八條規定取得現任職務之職系專長人員，於任</w:t>
            </w:r>
            <w:proofErr w:type="gramStart"/>
            <w:r w:rsidRPr="00C14493">
              <w:rPr>
                <w:rFonts w:ascii="標楷體" w:eastAsia="標楷體" w:hAnsi="標楷體"/>
                <w:spacing w:val="-3"/>
                <w:sz w:val="24"/>
                <w:lang w:eastAsia="zh-TW"/>
              </w:rPr>
              <w:t>該職組職</w:t>
            </w:r>
            <w:proofErr w:type="gramEnd"/>
          </w:p>
          <w:p w14:paraId="2C78AE3F" w14:textId="39A51CD0" w:rsidR="00B11004" w:rsidRPr="00C14493" w:rsidRDefault="00000000" w:rsidP="008B0F44">
            <w:pPr>
              <w:pStyle w:val="TableParagraph"/>
              <w:spacing w:before="2" w:line="305" w:lineRule="exact"/>
              <w:ind w:left="506"/>
              <w:jc w:val="both"/>
              <w:rPr>
                <w:rFonts w:ascii="標楷體" w:eastAsia="標楷體" w:hAnsi="標楷體"/>
                <w:sz w:val="24"/>
                <w:lang w:eastAsia="zh-TW"/>
              </w:rPr>
            </w:pPr>
            <w:r w:rsidRPr="00C14493">
              <w:rPr>
                <w:rFonts w:ascii="標楷體" w:eastAsia="標楷體" w:hAnsi="標楷體"/>
                <w:spacing w:val="-1"/>
                <w:sz w:val="24"/>
                <w:lang w:eastAsia="zh-TW"/>
              </w:rPr>
              <w:t>系職務滿</w:t>
            </w:r>
            <w:r w:rsidR="00FD5631">
              <w:rPr>
                <w:rFonts w:ascii="標楷體" w:eastAsia="標楷體" w:hAnsi="標楷體" w:hint="eastAsia"/>
                <w:spacing w:val="-1"/>
                <w:sz w:val="24"/>
                <w:lang w:eastAsia="zh-TW"/>
              </w:rPr>
              <w:t xml:space="preserve"> </w:t>
            </w:r>
            <w:r w:rsidR="005432A7">
              <w:rPr>
                <w:rFonts w:ascii="標楷體" w:eastAsia="標楷體" w:hAnsi="標楷體" w:hint="eastAsia"/>
                <w:spacing w:val="-1"/>
                <w:sz w:val="24"/>
                <w:lang w:eastAsia="zh-TW"/>
              </w:rPr>
              <w:t>1</w:t>
            </w:r>
            <w:r w:rsidR="00FD5631">
              <w:rPr>
                <w:rFonts w:ascii="標楷體" w:eastAsia="標楷體" w:hAnsi="標楷體" w:hint="eastAsia"/>
                <w:spacing w:val="-1"/>
                <w:sz w:val="24"/>
                <w:lang w:eastAsia="zh-TW"/>
              </w:rPr>
              <w:t xml:space="preserve"> </w:t>
            </w:r>
            <w:r w:rsidRPr="00C14493">
              <w:rPr>
                <w:rFonts w:ascii="標楷體" w:eastAsia="標楷體" w:hAnsi="標楷體"/>
                <w:spacing w:val="-1"/>
                <w:sz w:val="24"/>
                <w:lang w:eastAsia="zh-TW"/>
              </w:rPr>
              <w:t>年後，始得再調任視為</w:t>
            </w:r>
            <w:proofErr w:type="gramStart"/>
            <w:r w:rsidRPr="00C14493">
              <w:rPr>
                <w:rFonts w:ascii="標楷體" w:eastAsia="標楷體" w:hAnsi="標楷體"/>
                <w:spacing w:val="-1"/>
                <w:sz w:val="24"/>
                <w:lang w:eastAsia="zh-TW"/>
              </w:rPr>
              <w:t>同一職組之其他職組職</w:t>
            </w:r>
            <w:proofErr w:type="gramEnd"/>
            <w:r w:rsidRPr="00C14493">
              <w:rPr>
                <w:rFonts w:ascii="標楷體" w:eastAsia="標楷體" w:hAnsi="標楷體"/>
                <w:spacing w:val="-1"/>
                <w:sz w:val="24"/>
                <w:lang w:eastAsia="zh-TW"/>
              </w:rPr>
              <w:t>系職務。</w:t>
            </w:r>
          </w:p>
        </w:tc>
      </w:tr>
    </w:tbl>
    <w:p w14:paraId="169106F4" w14:textId="77777777" w:rsidR="00B11004" w:rsidRPr="00C14493" w:rsidRDefault="00B11004" w:rsidP="008B0F44">
      <w:pPr>
        <w:pStyle w:val="a3"/>
        <w:ind w:left="0"/>
        <w:rPr>
          <w:rFonts w:ascii="標楷體" w:eastAsia="標楷體" w:hAnsi="標楷體"/>
          <w:lang w:eastAsia="zh-TW"/>
        </w:rPr>
      </w:pPr>
      <w:bookmarkStart w:id="18" w:name="_bookmark4"/>
      <w:bookmarkEnd w:id="18"/>
    </w:p>
    <w:p w14:paraId="54C48C1E" w14:textId="77777777" w:rsidR="00B11004" w:rsidRPr="00C14493" w:rsidRDefault="00B11004" w:rsidP="008B0F44">
      <w:pPr>
        <w:rPr>
          <w:rFonts w:ascii="標楷體" w:eastAsia="標楷體" w:hAnsi="標楷體"/>
          <w:lang w:eastAsia="zh-TW"/>
        </w:rPr>
        <w:sectPr w:rsidR="00B11004" w:rsidRPr="00C14493">
          <w:type w:val="continuous"/>
          <w:pgSz w:w="11910" w:h="16850"/>
          <w:pgMar w:top="1120" w:right="680" w:bottom="1420" w:left="620" w:header="0" w:footer="1174" w:gutter="0"/>
          <w:cols w:space="720"/>
        </w:sectPr>
      </w:pPr>
    </w:p>
    <w:p w14:paraId="13402DB2" w14:textId="77777777" w:rsidR="00B11004" w:rsidRPr="005432A7" w:rsidRDefault="00000000" w:rsidP="008B0F44">
      <w:pPr>
        <w:pStyle w:val="2"/>
      </w:pPr>
      <w:bookmarkStart w:id="19" w:name="_bookmark5"/>
      <w:bookmarkStart w:id="20" w:name="_Toc202091847"/>
      <w:bookmarkStart w:id="21" w:name="_Toc202092849"/>
      <w:bookmarkStart w:id="22" w:name="_Toc202093666"/>
      <w:bookmarkEnd w:id="19"/>
      <w:r w:rsidRPr="005432A7">
        <w:lastRenderedPageBreak/>
        <w:t>五、</w:t>
      </w:r>
      <w:proofErr w:type="gramStart"/>
      <w:r w:rsidRPr="005432A7">
        <w:t>陞</w:t>
      </w:r>
      <w:proofErr w:type="gramEnd"/>
      <w:r w:rsidRPr="005432A7">
        <w:t>遷：</w:t>
      </w:r>
      <w:bookmarkEnd w:id="20"/>
      <w:bookmarkEnd w:id="21"/>
      <w:bookmarkEnd w:id="22"/>
    </w:p>
    <w:tbl>
      <w:tblPr>
        <w:tblStyle w:val="TableNormal"/>
        <w:tblW w:w="0" w:type="auto"/>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8684"/>
      </w:tblGrid>
      <w:tr w:rsidR="00B11004" w:rsidRPr="00FD5631" w14:paraId="7D63783A" w14:textId="77777777" w:rsidTr="004E66FD">
        <w:trPr>
          <w:trHeight w:val="362"/>
          <w:jc w:val="center"/>
        </w:trPr>
        <w:tc>
          <w:tcPr>
            <w:tcW w:w="1649" w:type="dxa"/>
          </w:tcPr>
          <w:p w14:paraId="2025D47E" w14:textId="77777777" w:rsidR="00B11004" w:rsidRPr="00FD5631" w:rsidRDefault="00000000" w:rsidP="008B0F44">
            <w:pPr>
              <w:pStyle w:val="TableParagraph"/>
              <w:tabs>
                <w:tab w:val="left" w:pos="1380"/>
              </w:tabs>
              <w:spacing w:before="38" w:line="304" w:lineRule="exact"/>
              <w:ind w:left="28"/>
              <w:rPr>
                <w:rFonts w:ascii="Times New Roman" w:eastAsia="標楷體" w:hAnsi="Times New Roman"/>
                <w:sz w:val="24"/>
              </w:rPr>
            </w:pPr>
            <w:r w:rsidRPr="00FD5631">
              <w:rPr>
                <w:rFonts w:ascii="Times New Roman" w:eastAsia="標楷體" w:hAnsi="Times New Roman"/>
                <w:spacing w:val="-10"/>
                <w:sz w:val="24"/>
              </w:rPr>
              <w:t>項</w:t>
            </w:r>
            <w:r w:rsidRPr="00FD5631">
              <w:rPr>
                <w:rFonts w:ascii="Times New Roman" w:eastAsia="標楷體" w:hAnsi="Times New Roman"/>
                <w:sz w:val="24"/>
              </w:rPr>
              <w:tab/>
            </w:r>
            <w:r w:rsidRPr="00FD5631">
              <w:rPr>
                <w:rFonts w:ascii="Times New Roman" w:eastAsia="標楷體" w:hAnsi="Times New Roman"/>
                <w:spacing w:val="-10"/>
                <w:sz w:val="24"/>
              </w:rPr>
              <w:t>目</w:t>
            </w:r>
          </w:p>
        </w:tc>
        <w:tc>
          <w:tcPr>
            <w:tcW w:w="8684" w:type="dxa"/>
          </w:tcPr>
          <w:p w14:paraId="66559C8B" w14:textId="77777777" w:rsidR="00B11004" w:rsidRPr="00FD5631" w:rsidRDefault="00000000" w:rsidP="008B0F44">
            <w:pPr>
              <w:pStyle w:val="TableParagraph"/>
              <w:tabs>
                <w:tab w:val="left" w:pos="8175"/>
              </w:tabs>
              <w:spacing w:before="38" w:line="304" w:lineRule="exact"/>
              <w:ind w:left="26"/>
              <w:rPr>
                <w:rFonts w:ascii="Times New Roman" w:eastAsia="標楷體" w:hAnsi="Times New Roman"/>
                <w:sz w:val="24"/>
              </w:rPr>
            </w:pPr>
            <w:r w:rsidRPr="00FD5631">
              <w:rPr>
                <w:rFonts w:ascii="Times New Roman" w:eastAsia="標楷體" w:hAnsi="Times New Roman"/>
                <w:spacing w:val="-10"/>
                <w:sz w:val="24"/>
              </w:rPr>
              <w:t>內</w:t>
            </w:r>
            <w:r w:rsidRPr="00FD5631">
              <w:rPr>
                <w:rFonts w:ascii="Times New Roman" w:eastAsia="標楷體" w:hAnsi="Times New Roman"/>
                <w:sz w:val="24"/>
              </w:rPr>
              <w:tab/>
            </w:r>
            <w:r w:rsidRPr="00FD5631">
              <w:rPr>
                <w:rFonts w:ascii="Times New Roman" w:eastAsia="標楷體" w:hAnsi="Times New Roman"/>
                <w:spacing w:val="-10"/>
                <w:sz w:val="24"/>
              </w:rPr>
              <w:t>容</w:t>
            </w:r>
          </w:p>
        </w:tc>
      </w:tr>
      <w:tr w:rsidR="00B11004" w:rsidRPr="00FD5631" w14:paraId="79DF5FD7" w14:textId="77777777" w:rsidTr="004E66FD">
        <w:trPr>
          <w:trHeight w:val="2159"/>
          <w:jc w:val="center"/>
        </w:trPr>
        <w:tc>
          <w:tcPr>
            <w:tcW w:w="1649" w:type="dxa"/>
            <w:vAlign w:val="center"/>
          </w:tcPr>
          <w:p w14:paraId="6C085350" w14:textId="77777777" w:rsidR="00B11004" w:rsidRPr="00FD5631" w:rsidRDefault="00000000" w:rsidP="008B0F44">
            <w:pPr>
              <w:pStyle w:val="TableParagraph"/>
              <w:spacing w:before="35"/>
              <w:ind w:left="28"/>
              <w:rPr>
                <w:rFonts w:ascii="Times New Roman" w:eastAsia="標楷體" w:hAnsi="Times New Roman"/>
                <w:sz w:val="24"/>
              </w:rPr>
            </w:pPr>
            <w:r w:rsidRPr="00FD5631">
              <w:rPr>
                <w:rFonts w:ascii="Times New Roman" w:eastAsia="標楷體" w:hAnsi="Times New Roman"/>
                <w:spacing w:val="-2"/>
                <w:sz w:val="24"/>
              </w:rPr>
              <w:t>現職人員陞遷</w:t>
            </w:r>
          </w:p>
        </w:tc>
        <w:tc>
          <w:tcPr>
            <w:tcW w:w="8684" w:type="dxa"/>
          </w:tcPr>
          <w:p w14:paraId="167102DA" w14:textId="77777777" w:rsidR="00B11004" w:rsidRPr="00FD5631" w:rsidRDefault="00000000" w:rsidP="008B0F44">
            <w:pPr>
              <w:pStyle w:val="TableParagraph"/>
              <w:spacing w:before="35" w:line="276" w:lineRule="auto"/>
              <w:ind w:left="26"/>
              <w:jc w:val="both"/>
              <w:rPr>
                <w:rFonts w:ascii="Times New Roman" w:eastAsia="標楷體" w:hAnsi="Times New Roman"/>
                <w:sz w:val="24"/>
                <w:lang w:eastAsia="zh-TW"/>
              </w:rPr>
            </w:pPr>
            <w:r w:rsidRPr="00FD5631">
              <w:rPr>
                <w:rFonts w:ascii="Times New Roman" w:eastAsia="標楷體" w:hAnsi="Times New Roman"/>
                <w:spacing w:val="-2"/>
                <w:sz w:val="24"/>
                <w:lang w:eastAsia="zh-TW"/>
              </w:rPr>
              <w:t>各機關</w:t>
            </w:r>
            <w:proofErr w:type="gramStart"/>
            <w:r w:rsidRPr="00FD5631">
              <w:rPr>
                <w:rFonts w:ascii="Times New Roman" w:eastAsia="標楷體" w:hAnsi="Times New Roman"/>
                <w:spacing w:val="-2"/>
                <w:sz w:val="24"/>
                <w:lang w:eastAsia="zh-TW"/>
              </w:rPr>
              <w:t>職缺如由</w:t>
            </w:r>
            <w:proofErr w:type="gramEnd"/>
            <w:r w:rsidRPr="00FD5631">
              <w:rPr>
                <w:rFonts w:ascii="Times New Roman" w:eastAsia="標楷體" w:hAnsi="Times New Roman"/>
                <w:spacing w:val="-2"/>
                <w:sz w:val="24"/>
                <w:lang w:eastAsia="zh-TW"/>
              </w:rPr>
              <w:t>本機關人員</w:t>
            </w:r>
            <w:proofErr w:type="gramStart"/>
            <w:r w:rsidRPr="00FD5631">
              <w:rPr>
                <w:rFonts w:ascii="Times New Roman" w:eastAsia="標楷體" w:hAnsi="Times New Roman"/>
                <w:spacing w:val="-2"/>
                <w:sz w:val="24"/>
                <w:lang w:eastAsia="zh-TW"/>
              </w:rPr>
              <w:t>陞遷時</w:t>
            </w:r>
            <w:proofErr w:type="gramEnd"/>
            <w:r w:rsidRPr="00FD5631">
              <w:rPr>
                <w:rFonts w:ascii="Times New Roman" w:eastAsia="標楷體" w:hAnsi="Times New Roman"/>
                <w:spacing w:val="-2"/>
                <w:sz w:val="24"/>
                <w:lang w:eastAsia="zh-TW"/>
              </w:rPr>
              <w:t>，應辦理</w:t>
            </w:r>
            <w:proofErr w:type="gramStart"/>
            <w:r w:rsidRPr="00FD5631">
              <w:rPr>
                <w:rFonts w:ascii="Times New Roman" w:eastAsia="標楷體" w:hAnsi="Times New Roman"/>
                <w:spacing w:val="-2"/>
                <w:sz w:val="24"/>
                <w:lang w:eastAsia="zh-TW"/>
              </w:rPr>
              <w:t>甄</w:t>
            </w:r>
            <w:proofErr w:type="gramEnd"/>
            <w:r w:rsidRPr="00FD5631">
              <w:rPr>
                <w:rFonts w:ascii="Times New Roman" w:eastAsia="標楷體" w:hAnsi="Times New Roman"/>
                <w:spacing w:val="-2"/>
                <w:sz w:val="24"/>
                <w:lang w:eastAsia="zh-TW"/>
              </w:rPr>
              <w:t>審。如由本機關以外人員遞補時，除下列人員外，應公開甄選：</w:t>
            </w:r>
          </w:p>
          <w:p w14:paraId="08871022" w14:textId="77777777" w:rsidR="00B11004" w:rsidRPr="00FD5631" w:rsidRDefault="00000000" w:rsidP="008B0F44">
            <w:pPr>
              <w:pStyle w:val="TableParagraph"/>
              <w:spacing w:before="3"/>
              <w:ind w:left="26"/>
              <w:jc w:val="both"/>
              <w:rPr>
                <w:rFonts w:ascii="Times New Roman" w:eastAsia="標楷體" w:hAnsi="Times New Roman"/>
                <w:sz w:val="24"/>
                <w:lang w:eastAsia="zh-TW"/>
              </w:rPr>
            </w:pPr>
            <w:r w:rsidRPr="00FD5631">
              <w:rPr>
                <w:rFonts w:ascii="Times New Roman" w:eastAsia="標楷體" w:hAnsi="Times New Roman"/>
                <w:spacing w:val="-1"/>
                <w:sz w:val="24"/>
                <w:lang w:eastAsia="zh-TW"/>
              </w:rPr>
              <w:t>一、因配合政府政策或修正組織編制須安置、移撥之人員。</w:t>
            </w:r>
          </w:p>
          <w:p w14:paraId="40829EE6" w14:textId="40F7F02A" w:rsidR="00B11004" w:rsidRPr="00FD5631" w:rsidRDefault="00000000" w:rsidP="008B0F44">
            <w:pPr>
              <w:pStyle w:val="TableParagraph"/>
              <w:spacing w:before="48" w:line="276" w:lineRule="auto"/>
              <w:ind w:left="506" w:hanging="480"/>
              <w:jc w:val="both"/>
              <w:rPr>
                <w:rFonts w:ascii="Times New Roman" w:eastAsia="標楷體" w:hAnsi="Times New Roman"/>
                <w:sz w:val="24"/>
                <w:lang w:eastAsia="zh-TW"/>
              </w:rPr>
            </w:pPr>
            <w:r w:rsidRPr="00FD5631">
              <w:rPr>
                <w:rFonts w:ascii="Times New Roman" w:eastAsia="標楷體" w:hAnsi="Times New Roman"/>
                <w:spacing w:val="-2"/>
                <w:sz w:val="24"/>
                <w:lang w:eastAsia="zh-TW"/>
              </w:rPr>
              <w:t>二、職務列等、稱階、等階、級別（以下簡稱職務列等）相同且職務相當，並經各該權責機關</w:t>
            </w:r>
            <w:proofErr w:type="gramStart"/>
            <w:r w:rsidRPr="00FD5631">
              <w:rPr>
                <w:rFonts w:ascii="Times New Roman" w:eastAsia="標楷體" w:hAnsi="Times New Roman"/>
                <w:spacing w:val="-2"/>
                <w:sz w:val="24"/>
                <w:lang w:eastAsia="zh-TW"/>
              </w:rPr>
              <w:t>甄</w:t>
            </w:r>
            <w:proofErr w:type="gramEnd"/>
            <w:r w:rsidRPr="00FD5631">
              <w:rPr>
                <w:rFonts w:ascii="Times New Roman" w:eastAsia="標楷體" w:hAnsi="Times New Roman"/>
                <w:spacing w:val="-2"/>
                <w:sz w:val="24"/>
                <w:lang w:eastAsia="zh-TW"/>
              </w:rPr>
              <w:t>審委員會同意核准</w:t>
            </w:r>
            <w:r w:rsidR="00FD5631">
              <w:rPr>
                <w:rFonts w:ascii="Times New Roman" w:eastAsia="標楷體" w:hAnsi="Times New Roman" w:hint="eastAsia"/>
                <w:spacing w:val="-2"/>
                <w:sz w:val="24"/>
                <w:lang w:eastAsia="zh-TW"/>
              </w:rPr>
              <w:t xml:space="preserve"> </w:t>
            </w:r>
            <w:r w:rsidR="005432A7" w:rsidRPr="00FD5631">
              <w:rPr>
                <w:rFonts w:ascii="Times New Roman" w:eastAsia="標楷體" w:hAnsi="Times New Roman" w:hint="eastAsia"/>
                <w:spacing w:val="-2"/>
                <w:sz w:val="24"/>
                <w:lang w:eastAsia="zh-TW"/>
              </w:rPr>
              <w:t>2</w:t>
            </w:r>
            <w:r w:rsidR="00FD5631">
              <w:rPr>
                <w:rFonts w:ascii="Times New Roman" w:eastAsia="標楷體" w:hAnsi="Times New Roman" w:hint="eastAsia"/>
                <w:spacing w:val="-2"/>
                <w:sz w:val="24"/>
                <w:lang w:eastAsia="zh-TW"/>
              </w:rPr>
              <w:t xml:space="preserve"> </w:t>
            </w:r>
            <w:r w:rsidRPr="00FD5631">
              <w:rPr>
                <w:rFonts w:ascii="Times New Roman" w:eastAsia="標楷體" w:hAnsi="Times New Roman"/>
                <w:spacing w:val="-2"/>
                <w:sz w:val="24"/>
                <w:lang w:eastAsia="zh-TW"/>
              </w:rPr>
              <w:t>人以上相互間調任之人員。</w:t>
            </w:r>
          </w:p>
          <w:p w14:paraId="6E16C062" w14:textId="77777777" w:rsidR="00B11004" w:rsidRPr="00FD5631" w:rsidRDefault="00000000" w:rsidP="008B0F44">
            <w:pPr>
              <w:pStyle w:val="TableParagraph"/>
              <w:spacing w:before="2" w:line="304" w:lineRule="exact"/>
              <w:ind w:left="26"/>
              <w:jc w:val="both"/>
              <w:rPr>
                <w:rFonts w:ascii="Times New Roman" w:eastAsia="標楷體" w:hAnsi="Times New Roman"/>
                <w:sz w:val="24"/>
                <w:lang w:eastAsia="zh-TW"/>
              </w:rPr>
            </w:pPr>
            <w:r w:rsidRPr="00FD5631">
              <w:rPr>
                <w:rFonts w:ascii="Times New Roman" w:eastAsia="標楷體" w:hAnsi="Times New Roman"/>
                <w:spacing w:val="-1"/>
                <w:sz w:val="24"/>
                <w:lang w:eastAsia="zh-TW"/>
              </w:rPr>
              <w:t>三、依主管機關所定遷調法令，實施遷調之駐外人員。</w:t>
            </w:r>
          </w:p>
        </w:tc>
      </w:tr>
      <w:tr w:rsidR="00B11004" w:rsidRPr="00FD5631" w14:paraId="60D30079" w14:textId="77777777" w:rsidTr="004E66FD">
        <w:trPr>
          <w:trHeight w:val="5880"/>
          <w:jc w:val="center"/>
        </w:trPr>
        <w:tc>
          <w:tcPr>
            <w:tcW w:w="1649" w:type="dxa"/>
            <w:vAlign w:val="center"/>
          </w:tcPr>
          <w:p w14:paraId="096CBF35" w14:textId="77777777" w:rsidR="00B11004" w:rsidRPr="00FD5631" w:rsidRDefault="00000000" w:rsidP="008B0F44">
            <w:pPr>
              <w:pStyle w:val="TableParagraph"/>
              <w:spacing w:before="35" w:line="278" w:lineRule="auto"/>
              <w:ind w:left="28"/>
              <w:rPr>
                <w:rFonts w:ascii="Times New Roman" w:eastAsia="標楷體" w:hAnsi="Times New Roman"/>
                <w:sz w:val="24"/>
              </w:rPr>
            </w:pPr>
            <w:r w:rsidRPr="00FD5631">
              <w:rPr>
                <w:rFonts w:ascii="Times New Roman" w:eastAsia="標楷體" w:hAnsi="Times New Roman"/>
                <w:spacing w:val="21"/>
                <w:sz w:val="24"/>
              </w:rPr>
              <w:t>不得辦理陞任</w:t>
            </w:r>
            <w:r w:rsidRPr="00FD5631">
              <w:rPr>
                <w:rFonts w:ascii="Times New Roman" w:eastAsia="標楷體" w:hAnsi="Times New Roman"/>
                <w:spacing w:val="-4"/>
                <w:sz w:val="24"/>
              </w:rPr>
              <w:t>之人員</w:t>
            </w:r>
          </w:p>
        </w:tc>
        <w:tc>
          <w:tcPr>
            <w:tcW w:w="8684" w:type="dxa"/>
          </w:tcPr>
          <w:p w14:paraId="44926D63" w14:textId="77777777" w:rsidR="00056642" w:rsidRDefault="00000000" w:rsidP="008B0F44">
            <w:pPr>
              <w:pStyle w:val="TableParagraph"/>
              <w:numPr>
                <w:ilvl w:val="0"/>
                <w:numId w:val="159"/>
              </w:numPr>
              <w:spacing w:before="11"/>
              <w:jc w:val="both"/>
              <w:rPr>
                <w:rFonts w:ascii="Times New Roman" w:eastAsia="標楷體" w:hAnsi="Times New Roman"/>
                <w:sz w:val="24"/>
                <w:lang w:eastAsia="zh-TW"/>
              </w:rPr>
            </w:pPr>
            <w:r w:rsidRPr="00FD5631">
              <w:rPr>
                <w:rFonts w:ascii="Times New Roman" w:eastAsia="標楷體" w:hAnsi="Times New Roman"/>
                <w:spacing w:val="-2"/>
                <w:sz w:val="24"/>
                <w:lang w:eastAsia="zh-TW"/>
              </w:rPr>
              <w:t>最近</w:t>
            </w:r>
            <w:r w:rsidR="00FD5631" w:rsidRPr="00FD5631">
              <w:rPr>
                <w:rFonts w:ascii="Times New Roman" w:eastAsia="標楷體" w:hAnsi="Times New Roman" w:hint="eastAsia"/>
                <w:spacing w:val="-2"/>
                <w:sz w:val="24"/>
                <w:lang w:eastAsia="zh-TW"/>
              </w:rPr>
              <w:t xml:space="preserve"> </w:t>
            </w:r>
            <w:r w:rsidR="005432A7" w:rsidRPr="00FD5631">
              <w:rPr>
                <w:rFonts w:ascii="Times New Roman" w:eastAsia="標楷體" w:hAnsi="Times New Roman" w:hint="eastAsia"/>
                <w:spacing w:val="-2"/>
                <w:sz w:val="24"/>
                <w:lang w:eastAsia="zh-TW"/>
              </w:rPr>
              <w:t>3</w:t>
            </w:r>
            <w:r w:rsidR="00FD5631" w:rsidRPr="00FD5631">
              <w:rPr>
                <w:rFonts w:ascii="Times New Roman" w:eastAsia="標楷體" w:hAnsi="Times New Roman" w:hint="eastAsia"/>
                <w:spacing w:val="-2"/>
                <w:sz w:val="24"/>
                <w:lang w:eastAsia="zh-TW"/>
              </w:rPr>
              <w:t xml:space="preserve"> </w:t>
            </w:r>
            <w:r w:rsidRPr="00FD5631">
              <w:rPr>
                <w:rFonts w:ascii="Times New Roman" w:eastAsia="標楷體" w:hAnsi="Times New Roman"/>
                <w:spacing w:val="-2"/>
                <w:sz w:val="24"/>
                <w:lang w:eastAsia="zh-TW"/>
              </w:rPr>
              <w:t>年內因故意犯罪，曾受有期徒刑之判決確定。但受緩刑宣告，不在此</w:t>
            </w:r>
            <w:r w:rsidRPr="00FD5631">
              <w:rPr>
                <w:rFonts w:ascii="Times New Roman" w:eastAsia="標楷體" w:hAnsi="Times New Roman"/>
                <w:spacing w:val="-6"/>
                <w:sz w:val="24"/>
                <w:lang w:eastAsia="zh-TW"/>
              </w:rPr>
              <w:t>限。</w:t>
            </w:r>
          </w:p>
          <w:p w14:paraId="56FFC566" w14:textId="77777777" w:rsidR="00056642" w:rsidRPr="00056642" w:rsidRDefault="00000000" w:rsidP="008B0F44">
            <w:pPr>
              <w:pStyle w:val="TableParagraph"/>
              <w:numPr>
                <w:ilvl w:val="0"/>
                <w:numId w:val="159"/>
              </w:numPr>
              <w:spacing w:before="11"/>
              <w:jc w:val="both"/>
              <w:rPr>
                <w:rFonts w:ascii="Times New Roman" w:eastAsia="標楷體" w:hAnsi="Times New Roman"/>
                <w:sz w:val="24"/>
                <w:lang w:eastAsia="zh-TW"/>
              </w:rPr>
            </w:pPr>
            <w:r w:rsidRPr="00056642">
              <w:rPr>
                <w:rFonts w:ascii="Times New Roman" w:eastAsia="標楷體" w:hAnsi="Times New Roman"/>
                <w:spacing w:val="-2"/>
                <w:sz w:val="24"/>
                <w:lang w:eastAsia="zh-TW"/>
              </w:rPr>
              <w:t>最近</w:t>
            </w:r>
            <w:r w:rsidR="00056642" w:rsidRPr="00056642">
              <w:rPr>
                <w:rFonts w:ascii="Times New Roman" w:eastAsia="標楷體" w:hAnsi="Times New Roman" w:hint="eastAsia"/>
                <w:spacing w:val="-2"/>
                <w:sz w:val="24"/>
                <w:lang w:eastAsia="zh-TW"/>
              </w:rPr>
              <w:t xml:space="preserve"> </w:t>
            </w:r>
            <w:r w:rsidR="005432A7" w:rsidRPr="00056642">
              <w:rPr>
                <w:rFonts w:ascii="Times New Roman" w:eastAsia="標楷體" w:hAnsi="Times New Roman" w:hint="eastAsia"/>
                <w:spacing w:val="-2"/>
                <w:sz w:val="24"/>
                <w:lang w:eastAsia="zh-TW"/>
              </w:rPr>
              <w:t>2</w:t>
            </w:r>
            <w:r w:rsidR="00056642" w:rsidRPr="00056642">
              <w:rPr>
                <w:rFonts w:ascii="Times New Roman" w:eastAsia="標楷體" w:hAnsi="Times New Roman" w:hint="eastAsia"/>
                <w:spacing w:val="-2"/>
                <w:sz w:val="24"/>
                <w:lang w:eastAsia="zh-TW"/>
              </w:rPr>
              <w:t xml:space="preserve"> </w:t>
            </w:r>
            <w:r w:rsidRPr="00056642">
              <w:rPr>
                <w:rFonts w:ascii="Times New Roman" w:eastAsia="標楷體" w:hAnsi="Times New Roman"/>
                <w:spacing w:val="-2"/>
                <w:sz w:val="24"/>
                <w:lang w:eastAsia="zh-TW"/>
              </w:rPr>
              <w:t>年內曾依公務員懲戒法受撤職、休職或降級之處。</w:t>
            </w:r>
          </w:p>
          <w:p w14:paraId="313D11FC" w14:textId="77777777" w:rsidR="00056642" w:rsidRDefault="00000000" w:rsidP="008B0F44">
            <w:pPr>
              <w:pStyle w:val="TableParagraph"/>
              <w:numPr>
                <w:ilvl w:val="0"/>
                <w:numId w:val="159"/>
              </w:numPr>
              <w:spacing w:before="11"/>
              <w:jc w:val="both"/>
              <w:rPr>
                <w:rFonts w:ascii="Times New Roman" w:eastAsia="標楷體" w:hAnsi="Times New Roman"/>
                <w:sz w:val="24"/>
                <w:lang w:eastAsia="zh-TW"/>
              </w:rPr>
            </w:pPr>
            <w:r w:rsidRPr="00056642">
              <w:rPr>
                <w:rFonts w:ascii="Times New Roman" w:eastAsia="標楷體" w:hAnsi="Times New Roman"/>
                <w:spacing w:val="-2"/>
                <w:sz w:val="24"/>
                <w:lang w:eastAsia="zh-TW"/>
              </w:rPr>
              <w:t>最近</w:t>
            </w:r>
            <w:r w:rsidR="00056642" w:rsidRPr="00056642">
              <w:rPr>
                <w:rFonts w:ascii="Times New Roman" w:eastAsia="標楷體" w:hAnsi="Times New Roman" w:hint="eastAsia"/>
                <w:spacing w:val="-2"/>
                <w:sz w:val="24"/>
                <w:lang w:eastAsia="zh-TW"/>
              </w:rPr>
              <w:t xml:space="preserve"> </w:t>
            </w:r>
            <w:r w:rsidR="005432A7" w:rsidRPr="00056642">
              <w:rPr>
                <w:rFonts w:ascii="Times New Roman" w:eastAsia="標楷體" w:hAnsi="Times New Roman" w:hint="eastAsia"/>
                <w:spacing w:val="-2"/>
                <w:sz w:val="24"/>
                <w:lang w:eastAsia="zh-TW"/>
              </w:rPr>
              <w:t>2</w:t>
            </w:r>
            <w:r w:rsidR="00056642" w:rsidRPr="00056642">
              <w:rPr>
                <w:rFonts w:ascii="Times New Roman" w:eastAsia="標楷體" w:hAnsi="Times New Roman" w:hint="eastAsia"/>
                <w:spacing w:val="-2"/>
                <w:sz w:val="24"/>
                <w:lang w:eastAsia="zh-TW"/>
              </w:rPr>
              <w:t xml:space="preserve"> </w:t>
            </w:r>
            <w:r w:rsidRPr="00056642">
              <w:rPr>
                <w:rFonts w:ascii="Times New Roman" w:eastAsia="標楷體" w:hAnsi="Times New Roman"/>
                <w:spacing w:val="-2"/>
                <w:sz w:val="24"/>
                <w:lang w:eastAsia="zh-TW"/>
              </w:rPr>
              <w:t>年內曾依公務人員考績法受免職之處分。</w:t>
            </w:r>
          </w:p>
          <w:p w14:paraId="1562F062" w14:textId="77777777" w:rsidR="00056642" w:rsidRDefault="00000000" w:rsidP="008B0F44">
            <w:pPr>
              <w:pStyle w:val="TableParagraph"/>
              <w:numPr>
                <w:ilvl w:val="0"/>
                <w:numId w:val="159"/>
              </w:numPr>
              <w:spacing w:before="11"/>
              <w:jc w:val="both"/>
              <w:rPr>
                <w:rFonts w:ascii="Times New Roman" w:eastAsia="標楷體" w:hAnsi="Times New Roman"/>
                <w:sz w:val="24"/>
                <w:lang w:eastAsia="zh-TW"/>
              </w:rPr>
            </w:pPr>
            <w:r w:rsidRPr="00056642">
              <w:rPr>
                <w:rFonts w:ascii="Times New Roman" w:eastAsia="標楷體" w:hAnsi="Times New Roman"/>
                <w:spacing w:val="-1"/>
                <w:sz w:val="24"/>
                <w:lang w:eastAsia="zh-TW"/>
              </w:rPr>
              <w:t>最近</w:t>
            </w:r>
            <w:r w:rsidR="00FD5631" w:rsidRPr="00056642">
              <w:rPr>
                <w:rFonts w:ascii="Times New Roman" w:eastAsia="標楷體" w:hAnsi="Times New Roman" w:hint="eastAsia"/>
                <w:spacing w:val="-1"/>
                <w:sz w:val="24"/>
                <w:lang w:eastAsia="zh-TW"/>
              </w:rPr>
              <w:t xml:space="preserve"> </w:t>
            </w:r>
            <w:r w:rsidR="005432A7" w:rsidRPr="00056642">
              <w:rPr>
                <w:rFonts w:ascii="Times New Roman" w:eastAsia="標楷體" w:hAnsi="Times New Roman" w:hint="eastAsia"/>
                <w:spacing w:val="-1"/>
                <w:sz w:val="24"/>
                <w:lang w:eastAsia="zh-TW"/>
              </w:rPr>
              <w:t>1</w:t>
            </w:r>
            <w:r w:rsidR="00FD5631" w:rsidRPr="00056642">
              <w:rPr>
                <w:rFonts w:ascii="Times New Roman" w:eastAsia="標楷體" w:hAnsi="Times New Roman" w:hint="eastAsia"/>
                <w:spacing w:val="-1"/>
                <w:sz w:val="24"/>
                <w:lang w:eastAsia="zh-TW"/>
              </w:rPr>
              <w:t xml:space="preserve"> </w:t>
            </w:r>
            <w:r w:rsidRPr="00056642">
              <w:rPr>
                <w:rFonts w:ascii="Times New Roman" w:eastAsia="標楷體" w:hAnsi="Times New Roman"/>
                <w:spacing w:val="-1"/>
                <w:sz w:val="24"/>
                <w:lang w:eastAsia="zh-TW"/>
              </w:rPr>
              <w:t>年內曾依公務員懲戒法受減</w:t>
            </w:r>
            <w:proofErr w:type="gramStart"/>
            <w:r w:rsidRPr="00056642">
              <w:rPr>
                <w:rFonts w:ascii="Times New Roman" w:eastAsia="標楷體" w:hAnsi="Times New Roman"/>
                <w:spacing w:val="-1"/>
                <w:sz w:val="24"/>
                <w:lang w:eastAsia="zh-TW"/>
              </w:rPr>
              <w:t>俸</w:t>
            </w:r>
            <w:proofErr w:type="gramEnd"/>
            <w:r w:rsidRPr="00056642">
              <w:rPr>
                <w:rFonts w:ascii="Times New Roman" w:eastAsia="標楷體" w:hAnsi="Times New Roman"/>
                <w:spacing w:val="-1"/>
                <w:sz w:val="24"/>
                <w:lang w:eastAsia="zh-TW"/>
              </w:rPr>
              <w:t>或記過之處分。</w:t>
            </w:r>
          </w:p>
          <w:p w14:paraId="29499E65" w14:textId="77777777" w:rsidR="00056642" w:rsidRPr="00056642" w:rsidRDefault="00000000" w:rsidP="008B0F44">
            <w:pPr>
              <w:pStyle w:val="TableParagraph"/>
              <w:numPr>
                <w:ilvl w:val="0"/>
                <w:numId w:val="159"/>
              </w:numPr>
              <w:spacing w:before="11"/>
              <w:jc w:val="both"/>
              <w:rPr>
                <w:rFonts w:ascii="Times New Roman" w:eastAsia="標楷體" w:hAnsi="Times New Roman"/>
                <w:sz w:val="24"/>
                <w:lang w:eastAsia="zh-TW"/>
              </w:rPr>
            </w:pPr>
            <w:r w:rsidRPr="00056642">
              <w:rPr>
                <w:rFonts w:ascii="Times New Roman" w:eastAsia="標楷體" w:hAnsi="Times New Roman"/>
                <w:spacing w:val="-2"/>
                <w:sz w:val="24"/>
                <w:lang w:eastAsia="zh-TW"/>
              </w:rPr>
              <w:t>最近</w:t>
            </w:r>
            <w:r w:rsidR="00FD5631" w:rsidRPr="00056642">
              <w:rPr>
                <w:rFonts w:ascii="Times New Roman" w:eastAsia="標楷體" w:hAnsi="Times New Roman" w:hint="eastAsia"/>
                <w:spacing w:val="-2"/>
                <w:sz w:val="24"/>
                <w:lang w:eastAsia="zh-TW"/>
              </w:rPr>
              <w:t xml:space="preserve"> </w:t>
            </w:r>
            <w:r w:rsidR="005432A7" w:rsidRPr="00056642">
              <w:rPr>
                <w:rFonts w:ascii="Times New Roman" w:eastAsia="標楷體" w:hAnsi="Times New Roman" w:hint="eastAsia"/>
                <w:spacing w:val="-2"/>
                <w:sz w:val="24"/>
                <w:lang w:eastAsia="zh-TW"/>
              </w:rPr>
              <w:t>1</w:t>
            </w:r>
            <w:r w:rsidR="00FD5631" w:rsidRPr="00056642">
              <w:rPr>
                <w:rFonts w:ascii="Times New Roman" w:eastAsia="標楷體" w:hAnsi="Times New Roman" w:hint="eastAsia"/>
                <w:spacing w:val="-2"/>
                <w:sz w:val="24"/>
                <w:lang w:eastAsia="zh-TW"/>
              </w:rPr>
              <w:t xml:space="preserve"> </w:t>
            </w:r>
            <w:r w:rsidRPr="00056642">
              <w:rPr>
                <w:rFonts w:ascii="Times New Roman" w:eastAsia="標楷體" w:hAnsi="Times New Roman"/>
                <w:spacing w:val="-2"/>
                <w:sz w:val="24"/>
                <w:lang w:eastAsia="zh-TW"/>
              </w:rPr>
              <w:t>年考績（成）列丙等，或最近</w:t>
            </w:r>
            <w:r w:rsidR="00FD5631" w:rsidRPr="00056642">
              <w:rPr>
                <w:rFonts w:ascii="Times New Roman" w:eastAsia="標楷體" w:hAnsi="Times New Roman" w:hint="eastAsia"/>
                <w:spacing w:val="-2"/>
                <w:sz w:val="24"/>
                <w:lang w:eastAsia="zh-TW"/>
              </w:rPr>
              <w:t xml:space="preserve"> </w:t>
            </w:r>
            <w:r w:rsidR="005432A7" w:rsidRPr="00056642">
              <w:rPr>
                <w:rFonts w:ascii="Times New Roman" w:eastAsia="標楷體" w:hAnsi="Times New Roman" w:hint="eastAsia"/>
                <w:spacing w:val="-2"/>
                <w:sz w:val="24"/>
                <w:lang w:eastAsia="zh-TW"/>
              </w:rPr>
              <w:t>1</w:t>
            </w:r>
            <w:r w:rsidR="00FD5631" w:rsidRPr="00056642">
              <w:rPr>
                <w:rFonts w:ascii="Times New Roman" w:eastAsia="標楷體" w:hAnsi="Times New Roman" w:hint="eastAsia"/>
                <w:spacing w:val="-2"/>
                <w:sz w:val="24"/>
                <w:lang w:eastAsia="zh-TW"/>
              </w:rPr>
              <w:t xml:space="preserve"> </w:t>
            </w:r>
            <w:r w:rsidRPr="00056642">
              <w:rPr>
                <w:rFonts w:ascii="Times New Roman" w:eastAsia="標楷體" w:hAnsi="Times New Roman"/>
                <w:spacing w:val="-2"/>
                <w:sz w:val="24"/>
                <w:lang w:eastAsia="zh-TW"/>
              </w:rPr>
              <w:t>年內平時考核曾受記</w:t>
            </w:r>
            <w:proofErr w:type="gramStart"/>
            <w:r w:rsidRPr="00056642">
              <w:rPr>
                <w:rFonts w:ascii="Times New Roman" w:eastAsia="標楷體" w:hAnsi="Times New Roman"/>
                <w:spacing w:val="-2"/>
                <w:sz w:val="24"/>
                <w:lang w:eastAsia="zh-TW"/>
              </w:rPr>
              <w:t>一</w:t>
            </w:r>
            <w:proofErr w:type="gramEnd"/>
            <w:r w:rsidRPr="00056642">
              <w:rPr>
                <w:rFonts w:ascii="Times New Roman" w:eastAsia="標楷體" w:hAnsi="Times New Roman"/>
                <w:spacing w:val="-2"/>
                <w:sz w:val="24"/>
                <w:lang w:eastAsia="zh-TW"/>
              </w:rPr>
              <w:t>大過之處分</w:t>
            </w:r>
            <w:r w:rsidR="00056642">
              <w:rPr>
                <w:rFonts w:ascii="Times New Roman" w:eastAsia="標楷體" w:hAnsi="Times New Roman" w:hint="eastAsia"/>
                <w:spacing w:val="-2"/>
                <w:sz w:val="24"/>
                <w:lang w:eastAsia="zh-TW"/>
              </w:rPr>
              <w:t>。</w:t>
            </w:r>
          </w:p>
          <w:p w14:paraId="6ADD2414" w14:textId="77777777" w:rsidR="00056642" w:rsidRDefault="00000000" w:rsidP="008B0F44">
            <w:pPr>
              <w:pStyle w:val="TableParagraph"/>
              <w:numPr>
                <w:ilvl w:val="0"/>
                <w:numId w:val="159"/>
              </w:numPr>
              <w:spacing w:before="11"/>
              <w:jc w:val="both"/>
              <w:rPr>
                <w:rFonts w:ascii="Times New Roman" w:eastAsia="標楷體" w:hAnsi="Times New Roman"/>
                <w:sz w:val="24"/>
                <w:lang w:eastAsia="zh-TW"/>
              </w:rPr>
            </w:pPr>
            <w:r w:rsidRPr="00056642">
              <w:rPr>
                <w:rFonts w:ascii="Times New Roman" w:eastAsia="標楷體" w:hAnsi="Times New Roman"/>
                <w:spacing w:val="-3"/>
                <w:sz w:val="24"/>
                <w:lang w:eastAsia="zh-TW"/>
              </w:rPr>
              <w:t>最近</w:t>
            </w:r>
            <w:r w:rsidR="00FD5631" w:rsidRPr="00056642">
              <w:rPr>
                <w:rFonts w:ascii="Times New Roman" w:eastAsia="標楷體" w:hAnsi="Times New Roman" w:hint="eastAsia"/>
                <w:spacing w:val="-3"/>
                <w:sz w:val="24"/>
                <w:lang w:eastAsia="zh-TW"/>
              </w:rPr>
              <w:t xml:space="preserve"> </w:t>
            </w:r>
            <w:r w:rsidR="005432A7" w:rsidRPr="00056642">
              <w:rPr>
                <w:rFonts w:ascii="Times New Roman" w:eastAsia="標楷體" w:hAnsi="Times New Roman" w:hint="eastAsia"/>
                <w:spacing w:val="-3"/>
                <w:sz w:val="24"/>
                <w:lang w:eastAsia="zh-TW"/>
              </w:rPr>
              <w:t>1</w:t>
            </w:r>
            <w:r w:rsidR="00FD5631" w:rsidRPr="00056642">
              <w:rPr>
                <w:rFonts w:ascii="Times New Roman" w:eastAsia="標楷體" w:hAnsi="Times New Roman" w:hint="eastAsia"/>
                <w:spacing w:val="-3"/>
                <w:sz w:val="24"/>
                <w:lang w:eastAsia="zh-TW"/>
              </w:rPr>
              <w:t xml:space="preserve"> </w:t>
            </w:r>
            <w:r w:rsidRPr="00056642">
              <w:rPr>
                <w:rFonts w:ascii="Times New Roman" w:eastAsia="標楷體" w:hAnsi="Times New Roman"/>
                <w:spacing w:val="-3"/>
                <w:sz w:val="24"/>
                <w:lang w:eastAsia="zh-TW"/>
              </w:rPr>
              <w:t>年內因酒後駕車、對他人為性騷擾或跟蹤騷擾，致平時考核曾受記過</w:t>
            </w:r>
            <w:r w:rsidR="00FD5631" w:rsidRPr="00056642">
              <w:rPr>
                <w:rFonts w:ascii="Times New Roman" w:eastAsia="標楷體" w:hAnsi="Times New Roman" w:hint="eastAsia"/>
                <w:spacing w:val="-3"/>
                <w:sz w:val="24"/>
                <w:lang w:eastAsia="zh-TW"/>
              </w:rPr>
              <w:t xml:space="preserve"> </w:t>
            </w:r>
            <w:r w:rsidR="005432A7" w:rsidRPr="00056642">
              <w:rPr>
                <w:rFonts w:ascii="Times New Roman" w:eastAsia="標楷體" w:hAnsi="Times New Roman" w:hint="eastAsia"/>
                <w:spacing w:val="-2"/>
                <w:sz w:val="24"/>
                <w:lang w:eastAsia="zh-TW"/>
              </w:rPr>
              <w:t>1</w:t>
            </w:r>
            <w:r w:rsidR="00FD5631" w:rsidRPr="00056642">
              <w:rPr>
                <w:rFonts w:ascii="Times New Roman" w:eastAsia="標楷體" w:hAnsi="Times New Roman" w:hint="eastAsia"/>
                <w:spacing w:val="-2"/>
                <w:sz w:val="24"/>
                <w:lang w:eastAsia="zh-TW"/>
              </w:rPr>
              <w:t xml:space="preserve"> </w:t>
            </w:r>
            <w:r w:rsidRPr="00056642">
              <w:rPr>
                <w:rFonts w:ascii="Times New Roman" w:eastAsia="標楷體" w:hAnsi="Times New Roman"/>
                <w:spacing w:val="-2"/>
                <w:sz w:val="24"/>
                <w:lang w:eastAsia="zh-TW"/>
              </w:rPr>
              <w:t>次以上之處分。</w:t>
            </w:r>
          </w:p>
          <w:p w14:paraId="3FBC0E61" w14:textId="77777777" w:rsidR="00056642" w:rsidRDefault="00000000" w:rsidP="008B0F44">
            <w:pPr>
              <w:pStyle w:val="TableParagraph"/>
              <w:numPr>
                <w:ilvl w:val="0"/>
                <w:numId w:val="159"/>
              </w:numPr>
              <w:spacing w:before="11"/>
              <w:jc w:val="both"/>
              <w:rPr>
                <w:rFonts w:ascii="Times New Roman" w:eastAsia="標楷體" w:hAnsi="Times New Roman"/>
                <w:sz w:val="24"/>
                <w:lang w:eastAsia="zh-TW"/>
              </w:rPr>
            </w:pPr>
            <w:r w:rsidRPr="00056642">
              <w:rPr>
                <w:rFonts w:ascii="Times New Roman" w:eastAsia="標楷體" w:hAnsi="Times New Roman"/>
                <w:spacing w:val="-4"/>
                <w:sz w:val="24"/>
                <w:lang w:eastAsia="zh-TW"/>
              </w:rPr>
              <w:t>經機關核准帶職帶薪全時訓練或進修</w:t>
            </w:r>
            <w:r w:rsidR="00FD5631" w:rsidRPr="00056642">
              <w:rPr>
                <w:rFonts w:ascii="Times New Roman" w:eastAsia="標楷體" w:hAnsi="Times New Roman" w:hint="eastAsia"/>
                <w:spacing w:val="-4"/>
                <w:sz w:val="24"/>
                <w:lang w:eastAsia="zh-TW"/>
              </w:rPr>
              <w:t xml:space="preserve"> 6 </w:t>
            </w:r>
            <w:proofErr w:type="gramStart"/>
            <w:r w:rsidRPr="00056642">
              <w:rPr>
                <w:rFonts w:ascii="Times New Roman" w:eastAsia="標楷體" w:hAnsi="Times New Roman"/>
                <w:spacing w:val="-4"/>
                <w:sz w:val="24"/>
                <w:lang w:eastAsia="zh-TW"/>
              </w:rPr>
              <w:t>個</w:t>
            </w:r>
            <w:proofErr w:type="gramEnd"/>
            <w:r w:rsidRPr="00056642">
              <w:rPr>
                <w:rFonts w:ascii="Times New Roman" w:eastAsia="標楷體" w:hAnsi="Times New Roman"/>
                <w:spacing w:val="-4"/>
                <w:sz w:val="24"/>
                <w:lang w:eastAsia="zh-TW"/>
              </w:rPr>
              <w:t>月以上，於訓練或進修期間。但因</w:t>
            </w:r>
            <w:r w:rsidRPr="00056642">
              <w:rPr>
                <w:rFonts w:ascii="Times New Roman" w:eastAsia="標楷體" w:hAnsi="Times New Roman"/>
                <w:spacing w:val="5"/>
                <w:sz w:val="24"/>
                <w:lang w:eastAsia="zh-TW"/>
              </w:rPr>
              <w:t>配合政府重大政策，奉派參加由中央一級機關辦理與職務相關須經學習評</w:t>
            </w:r>
            <w:r w:rsidRPr="00056642">
              <w:rPr>
                <w:rFonts w:ascii="Times New Roman" w:eastAsia="標楷體" w:hAnsi="Times New Roman"/>
                <w:spacing w:val="-4"/>
                <w:sz w:val="24"/>
                <w:lang w:eastAsia="zh-TW"/>
              </w:rPr>
              <w:t>核，且結束後須指派擔任該項特定業務工作之</w:t>
            </w:r>
            <w:r w:rsidR="00FD5631" w:rsidRPr="00056642">
              <w:rPr>
                <w:rFonts w:ascii="Times New Roman" w:eastAsia="標楷體" w:hAnsi="Times New Roman" w:hint="eastAsia"/>
                <w:spacing w:val="-4"/>
                <w:sz w:val="24"/>
                <w:lang w:eastAsia="zh-TW"/>
              </w:rPr>
              <w:t xml:space="preserve"> </w:t>
            </w:r>
            <w:r w:rsidR="005432A7" w:rsidRPr="00056642">
              <w:rPr>
                <w:rFonts w:ascii="Times New Roman" w:eastAsia="標楷體" w:hAnsi="Times New Roman" w:hint="eastAsia"/>
                <w:spacing w:val="-4"/>
                <w:sz w:val="24"/>
                <w:lang w:eastAsia="zh-TW"/>
              </w:rPr>
              <w:t>6</w:t>
            </w:r>
            <w:r w:rsidR="00FD5631" w:rsidRPr="00056642">
              <w:rPr>
                <w:rFonts w:ascii="Times New Roman" w:eastAsia="標楷體" w:hAnsi="Times New Roman" w:hint="eastAsia"/>
                <w:spacing w:val="-4"/>
                <w:sz w:val="24"/>
                <w:lang w:eastAsia="zh-TW"/>
              </w:rPr>
              <w:t xml:space="preserve"> </w:t>
            </w:r>
            <w:proofErr w:type="gramStart"/>
            <w:r w:rsidRPr="00056642">
              <w:rPr>
                <w:rFonts w:ascii="Times New Roman" w:eastAsia="標楷體" w:hAnsi="Times New Roman"/>
                <w:spacing w:val="-4"/>
                <w:sz w:val="24"/>
                <w:lang w:eastAsia="zh-TW"/>
              </w:rPr>
              <w:t>個</w:t>
            </w:r>
            <w:proofErr w:type="gramEnd"/>
            <w:r w:rsidRPr="00056642">
              <w:rPr>
                <w:rFonts w:ascii="Times New Roman" w:eastAsia="標楷體" w:hAnsi="Times New Roman"/>
                <w:spacing w:val="-4"/>
                <w:sz w:val="24"/>
                <w:lang w:eastAsia="zh-TW"/>
              </w:rPr>
              <w:t>月以上訓練或進修，不在</w:t>
            </w:r>
            <w:r w:rsidRPr="00056642">
              <w:rPr>
                <w:rFonts w:ascii="Times New Roman" w:eastAsia="標楷體" w:hAnsi="Times New Roman"/>
                <w:sz w:val="24"/>
                <w:lang w:eastAsia="zh-TW"/>
              </w:rPr>
              <w:t>此限。</w:t>
            </w:r>
          </w:p>
          <w:p w14:paraId="366CCC0B" w14:textId="6FFFB47D" w:rsidR="00B11004" w:rsidRPr="00056642" w:rsidRDefault="00000000" w:rsidP="008B0F44">
            <w:pPr>
              <w:pStyle w:val="TableParagraph"/>
              <w:numPr>
                <w:ilvl w:val="0"/>
                <w:numId w:val="159"/>
              </w:numPr>
              <w:spacing w:before="11"/>
              <w:jc w:val="both"/>
              <w:rPr>
                <w:rFonts w:ascii="Times New Roman" w:eastAsia="標楷體" w:hAnsi="Times New Roman"/>
                <w:sz w:val="24"/>
                <w:lang w:eastAsia="zh-TW"/>
              </w:rPr>
            </w:pPr>
            <w:r w:rsidRPr="00056642">
              <w:rPr>
                <w:rFonts w:ascii="Times New Roman" w:eastAsia="標楷體" w:hAnsi="Times New Roman"/>
                <w:spacing w:val="-1"/>
                <w:sz w:val="24"/>
                <w:lang w:eastAsia="zh-TW"/>
              </w:rPr>
              <w:t>經機關核准留職停薪，於留職停薪期間。但下列情形不在此限：</w:t>
            </w:r>
          </w:p>
          <w:p w14:paraId="06DC9399" w14:textId="77777777" w:rsidR="00B11004" w:rsidRPr="00FD5631" w:rsidRDefault="00000000" w:rsidP="008B0F44">
            <w:pPr>
              <w:pStyle w:val="TableParagraph"/>
              <w:spacing w:before="48" w:line="276" w:lineRule="auto"/>
              <w:ind w:left="746" w:hanging="600"/>
              <w:jc w:val="both"/>
              <w:rPr>
                <w:rFonts w:ascii="Times New Roman" w:eastAsia="標楷體" w:hAnsi="Times New Roman"/>
                <w:sz w:val="24"/>
                <w:lang w:eastAsia="zh-TW"/>
              </w:rPr>
            </w:pPr>
            <w:r w:rsidRPr="00FD5631">
              <w:rPr>
                <w:rFonts w:ascii="Times New Roman" w:eastAsia="標楷體" w:hAnsi="Times New Roman"/>
                <w:sz w:val="24"/>
                <w:lang w:eastAsia="zh-TW"/>
              </w:rPr>
              <w:t>(</w:t>
            </w:r>
            <w:proofErr w:type="gramStart"/>
            <w:r w:rsidRPr="00FD5631">
              <w:rPr>
                <w:rFonts w:ascii="Times New Roman" w:eastAsia="標楷體" w:hAnsi="Times New Roman"/>
                <w:sz w:val="24"/>
                <w:lang w:eastAsia="zh-TW"/>
              </w:rPr>
              <w:t>一</w:t>
            </w:r>
            <w:proofErr w:type="gramEnd"/>
            <w:r w:rsidRPr="00FD5631">
              <w:rPr>
                <w:rFonts w:ascii="Times New Roman" w:eastAsia="標楷體" w:hAnsi="Times New Roman"/>
                <w:sz w:val="24"/>
                <w:lang w:eastAsia="zh-TW"/>
              </w:rPr>
              <w:t xml:space="preserve">) </w:t>
            </w:r>
            <w:r w:rsidRPr="00FD5631">
              <w:rPr>
                <w:rFonts w:ascii="Times New Roman" w:eastAsia="標楷體" w:hAnsi="Times New Roman"/>
                <w:sz w:val="24"/>
                <w:lang w:eastAsia="zh-TW"/>
              </w:rPr>
              <w:t>因配合政府政策或公務需要，奉派國外協助友邦工作或借調其他公務機</w:t>
            </w:r>
            <w:r w:rsidRPr="00FD5631">
              <w:rPr>
                <w:rFonts w:ascii="Times New Roman" w:eastAsia="標楷體" w:hAnsi="Times New Roman"/>
                <w:spacing w:val="-2"/>
                <w:sz w:val="24"/>
                <w:lang w:eastAsia="zh-TW"/>
              </w:rPr>
              <w:t>關、公民營事業機構、法人服務，經核准留職停薪。</w:t>
            </w:r>
          </w:p>
          <w:p w14:paraId="571700A4" w14:textId="77777777" w:rsidR="00B11004" w:rsidRPr="00FD5631" w:rsidRDefault="00000000" w:rsidP="008B0F44">
            <w:pPr>
              <w:pStyle w:val="TableParagraph"/>
              <w:spacing w:before="3"/>
              <w:ind w:left="146"/>
              <w:jc w:val="both"/>
              <w:rPr>
                <w:rFonts w:ascii="Times New Roman" w:eastAsia="標楷體" w:hAnsi="Times New Roman"/>
                <w:sz w:val="24"/>
                <w:lang w:eastAsia="zh-TW"/>
              </w:rPr>
            </w:pPr>
            <w:r w:rsidRPr="00FD5631">
              <w:rPr>
                <w:rFonts w:ascii="Times New Roman" w:eastAsia="標楷體" w:hAnsi="Times New Roman"/>
                <w:spacing w:val="-1"/>
                <w:sz w:val="24"/>
                <w:lang w:eastAsia="zh-TW"/>
              </w:rPr>
              <w:t>(</w:t>
            </w:r>
            <w:r w:rsidRPr="00FD5631">
              <w:rPr>
                <w:rFonts w:ascii="Times New Roman" w:eastAsia="標楷體" w:hAnsi="Times New Roman"/>
                <w:spacing w:val="-1"/>
                <w:sz w:val="24"/>
                <w:lang w:eastAsia="zh-TW"/>
              </w:rPr>
              <w:t>二</w:t>
            </w:r>
            <w:r w:rsidRPr="00FD5631">
              <w:rPr>
                <w:rFonts w:ascii="Times New Roman" w:eastAsia="標楷體" w:hAnsi="Times New Roman"/>
                <w:spacing w:val="-1"/>
                <w:sz w:val="24"/>
                <w:lang w:eastAsia="zh-TW"/>
              </w:rPr>
              <w:t xml:space="preserve">) </w:t>
            </w:r>
            <w:r w:rsidRPr="00FD5631">
              <w:rPr>
                <w:rFonts w:ascii="Times New Roman" w:eastAsia="標楷體" w:hAnsi="Times New Roman"/>
                <w:spacing w:val="-1"/>
                <w:sz w:val="24"/>
                <w:lang w:eastAsia="zh-TW"/>
              </w:rPr>
              <w:t>育嬰留職停薪人員得於</w:t>
            </w:r>
            <w:proofErr w:type="gramStart"/>
            <w:r w:rsidRPr="00FD5631">
              <w:rPr>
                <w:rFonts w:ascii="Times New Roman" w:eastAsia="標楷體" w:hAnsi="Times New Roman"/>
                <w:spacing w:val="-1"/>
                <w:sz w:val="24"/>
                <w:lang w:eastAsia="zh-TW"/>
              </w:rPr>
              <w:t>陞</w:t>
            </w:r>
            <w:proofErr w:type="gramEnd"/>
            <w:r w:rsidRPr="00FD5631">
              <w:rPr>
                <w:rFonts w:ascii="Times New Roman" w:eastAsia="標楷體" w:hAnsi="Times New Roman"/>
                <w:spacing w:val="-1"/>
                <w:sz w:val="24"/>
                <w:lang w:eastAsia="zh-TW"/>
              </w:rPr>
              <w:t>任之日實際任職。</w:t>
            </w:r>
          </w:p>
          <w:p w14:paraId="288065ED" w14:textId="77777777" w:rsidR="00B11004" w:rsidRPr="00FD5631" w:rsidRDefault="00000000" w:rsidP="008B0F44">
            <w:pPr>
              <w:pStyle w:val="TableParagraph"/>
              <w:spacing w:before="48" w:line="304" w:lineRule="exact"/>
              <w:ind w:left="26"/>
              <w:jc w:val="both"/>
              <w:rPr>
                <w:rFonts w:ascii="Times New Roman" w:eastAsia="標楷體" w:hAnsi="Times New Roman"/>
                <w:sz w:val="24"/>
                <w:lang w:eastAsia="zh-TW"/>
              </w:rPr>
            </w:pPr>
            <w:r w:rsidRPr="00FD5631">
              <w:rPr>
                <w:rFonts w:ascii="Times New Roman" w:eastAsia="標楷體" w:hAnsi="Times New Roman"/>
                <w:spacing w:val="-1"/>
                <w:sz w:val="24"/>
                <w:lang w:eastAsia="zh-TW"/>
              </w:rPr>
              <w:t>九、依法停職</w:t>
            </w:r>
            <w:proofErr w:type="gramStart"/>
            <w:r w:rsidRPr="00FD5631">
              <w:rPr>
                <w:rFonts w:ascii="Times New Roman" w:eastAsia="標楷體" w:hAnsi="Times New Roman"/>
                <w:spacing w:val="-1"/>
                <w:sz w:val="24"/>
                <w:lang w:eastAsia="zh-TW"/>
              </w:rPr>
              <w:t>期間或奉准</w:t>
            </w:r>
            <w:proofErr w:type="gramEnd"/>
            <w:r w:rsidRPr="00FD5631">
              <w:rPr>
                <w:rFonts w:ascii="Times New Roman" w:eastAsia="標楷體" w:hAnsi="Times New Roman"/>
                <w:spacing w:val="-1"/>
                <w:sz w:val="24"/>
                <w:lang w:eastAsia="zh-TW"/>
              </w:rPr>
              <w:t>延長病假期間。</w:t>
            </w:r>
          </w:p>
        </w:tc>
      </w:tr>
      <w:tr w:rsidR="00B11004" w:rsidRPr="00FD5631" w14:paraId="01C09841" w14:textId="77777777" w:rsidTr="004E66FD">
        <w:trPr>
          <w:trHeight w:val="950"/>
          <w:jc w:val="center"/>
        </w:trPr>
        <w:tc>
          <w:tcPr>
            <w:tcW w:w="1649" w:type="dxa"/>
          </w:tcPr>
          <w:p w14:paraId="19C617D2" w14:textId="77777777" w:rsidR="00B11004" w:rsidRPr="00FD5631" w:rsidRDefault="00000000" w:rsidP="008B0F44">
            <w:pPr>
              <w:pStyle w:val="TableParagraph"/>
              <w:spacing w:before="38"/>
              <w:ind w:left="28"/>
              <w:rPr>
                <w:rFonts w:ascii="Times New Roman" w:eastAsia="標楷體" w:hAnsi="Times New Roman"/>
                <w:sz w:val="24"/>
                <w:lang w:eastAsia="zh-TW"/>
              </w:rPr>
            </w:pPr>
            <w:r w:rsidRPr="00FD5631">
              <w:rPr>
                <w:rFonts w:ascii="Times New Roman" w:eastAsia="標楷體" w:hAnsi="Times New Roman"/>
                <w:spacing w:val="-2"/>
                <w:sz w:val="24"/>
                <w:lang w:eastAsia="zh-TW"/>
              </w:rPr>
              <w:t>依法升遷後應</w:t>
            </w:r>
          </w:p>
          <w:p w14:paraId="5F8CA269" w14:textId="77777777" w:rsidR="00B11004" w:rsidRPr="00FD5631" w:rsidRDefault="00000000" w:rsidP="008B0F44">
            <w:pPr>
              <w:pStyle w:val="TableParagraph"/>
              <w:spacing w:before="48" w:line="304" w:lineRule="exact"/>
              <w:ind w:left="28"/>
              <w:rPr>
                <w:rFonts w:ascii="Times New Roman" w:eastAsia="標楷體" w:hAnsi="Times New Roman"/>
                <w:sz w:val="24"/>
                <w:lang w:eastAsia="zh-TW"/>
              </w:rPr>
            </w:pPr>
            <w:r w:rsidRPr="00FD5631">
              <w:rPr>
                <w:rFonts w:ascii="Times New Roman" w:eastAsia="標楷體" w:hAnsi="Times New Roman"/>
                <w:spacing w:val="-2"/>
                <w:sz w:val="24"/>
                <w:lang w:eastAsia="zh-TW"/>
              </w:rPr>
              <w:t>予撤銷之情形</w:t>
            </w:r>
          </w:p>
        </w:tc>
        <w:tc>
          <w:tcPr>
            <w:tcW w:w="8684" w:type="dxa"/>
          </w:tcPr>
          <w:p w14:paraId="6E63B26B" w14:textId="26534D5F" w:rsidR="00B11004" w:rsidRPr="00FD5631" w:rsidRDefault="00000000" w:rsidP="004E66FD">
            <w:pPr>
              <w:pStyle w:val="TableParagraph"/>
              <w:spacing w:before="38"/>
              <w:ind w:left="26"/>
              <w:rPr>
                <w:rFonts w:ascii="Times New Roman" w:eastAsia="標楷體" w:hAnsi="Times New Roman"/>
                <w:sz w:val="24"/>
                <w:lang w:eastAsia="zh-TW"/>
              </w:rPr>
            </w:pPr>
            <w:r w:rsidRPr="00FD5631">
              <w:rPr>
                <w:rFonts w:ascii="Times New Roman" w:eastAsia="標楷體" w:hAnsi="Times New Roman"/>
                <w:spacing w:val="-3"/>
                <w:sz w:val="24"/>
                <w:lang w:eastAsia="zh-TW"/>
              </w:rPr>
              <w:t>依監察法規定，被彈劾人員在懲戒案進行</w:t>
            </w:r>
            <w:proofErr w:type="gramStart"/>
            <w:r w:rsidRPr="00FD5631">
              <w:rPr>
                <w:rFonts w:ascii="Times New Roman" w:eastAsia="標楷體" w:hAnsi="Times New Roman"/>
                <w:spacing w:val="-3"/>
                <w:sz w:val="24"/>
                <w:lang w:eastAsia="zh-TW"/>
              </w:rPr>
              <w:t>期間，</w:t>
            </w:r>
            <w:proofErr w:type="gramEnd"/>
            <w:r w:rsidRPr="00FD5631">
              <w:rPr>
                <w:rFonts w:ascii="Times New Roman" w:eastAsia="標楷體" w:hAnsi="Times New Roman"/>
                <w:spacing w:val="-3"/>
                <w:sz w:val="24"/>
                <w:lang w:eastAsia="zh-TW"/>
              </w:rPr>
              <w:t>如有依法升遷，應於懲戒處分後</w:t>
            </w:r>
            <w:r w:rsidRPr="00FD5631">
              <w:rPr>
                <w:rFonts w:ascii="Times New Roman" w:eastAsia="標楷體" w:hAnsi="Times New Roman"/>
                <w:spacing w:val="-1"/>
                <w:sz w:val="24"/>
                <w:lang w:eastAsia="zh-TW"/>
              </w:rPr>
              <w:t>撤銷之。但其懲戒處分為申誡者，不在此限。</w:t>
            </w:r>
          </w:p>
        </w:tc>
      </w:tr>
    </w:tbl>
    <w:p w14:paraId="549D9FF2" w14:textId="77777777" w:rsidR="00B11004" w:rsidRPr="00C14493" w:rsidRDefault="00B11004" w:rsidP="008B0F44">
      <w:pPr>
        <w:spacing w:line="304" w:lineRule="exact"/>
        <w:rPr>
          <w:rFonts w:ascii="標楷體" w:eastAsia="標楷體" w:hAnsi="標楷體"/>
          <w:sz w:val="24"/>
          <w:lang w:eastAsia="zh-TW"/>
        </w:rPr>
        <w:sectPr w:rsidR="00B11004" w:rsidRPr="00C14493">
          <w:pgSz w:w="11910" w:h="16850"/>
          <w:pgMar w:top="1120" w:right="680" w:bottom="1420" w:left="620" w:header="0" w:footer="1174" w:gutter="0"/>
          <w:cols w:space="720"/>
        </w:sectPr>
      </w:pPr>
    </w:p>
    <w:p w14:paraId="3E0DF8CF" w14:textId="77777777" w:rsidR="00B11004" w:rsidRPr="00407980" w:rsidRDefault="00000000" w:rsidP="008B0F44">
      <w:pPr>
        <w:pStyle w:val="2"/>
      </w:pPr>
      <w:bookmarkStart w:id="23" w:name="_Toc202091848"/>
      <w:bookmarkStart w:id="24" w:name="_Toc202092850"/>
      <w:bookmarkStart w:id="25" w:name="_Toc202093667"/>
      <w:r w:rsidRPr="00407980">
        <w:lastRenderedPageBreak/>
        <w:t>六、俸給：</w:t>
      </w:r>
      <w:bookmarkEnd w:id="23"/>
      <w:bookmarkEnd w:id="24"/>
      <w:bookmarkEnd w:id="25"/>
    </w:p>
    <w:tbl>
      <w:tblPr>
        <w:tblStyle w:val="TableNormal"/>
        <w:tblW w:w="0" w:type="auto"/>
        <w:tblInd w:w="20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8618"/>
      </w:tblGrid>
      <w:tr w:rsidR="00B11004" w:rsidRPr="00FD5631" w14:paraId="103DF4E5" w14:textId="77777777" w:rsidTr="004E66FD">
        <w:trPr>
          <w:trHeight w:val="362"/>
        </w:trPr>
        <w:tc>
          <w:tcPr>
            <w:tcW w:w="1649" w:type="dxa"/>
          </w:tcPr>
          <w:p w14:paraId="390EEB46" w14:textId="77777777" w:rsidR="00B11004" w:rsidRPr="00FD5631" w:rsidRDefault="00000000" w:rsidP="008B0F44">
            <w:pPr>
              <w:pStyle w:val="TableParagraph"/>
              <w:tabs>
                <w:tab w:val="left" w:pos="1380"/>
              </w:tabs>
              <w:spacing w:before="38" w:line="304" w:lineRule="exact"/>
              <w:ind w:left="28"/>
              <w:rPr>
                <w:rFonts w:ascii="Times New Roman" w:eastAsia="標楷體" w:hAnsi="Times New Roman"/>
                <w:sz w:val="24"/>
              </w:rPr>
            </w:pPr>
            <w:r w:rsidRPr="00FD5631">
              <w:rPr>
                <w:rFonts w:ascii="Times New Roman" w:eastAsia="標楷體" w:hAnsi="Times New Roman"/>
                <w:spacing w:val="-10"/>
                <w:sz w:val="24"/>
              </w:rPr>
              <w:t>項</w:t>
            </w:r>
            <w:r w:rsidRPr="00FD5631">
              <w:rPr>
                <w:rFonts w:ascii="Times New Roman" w:eastAsia="標楷體" w:hAnsi="Times New Roman"/>
                <w:sz w:val="24"/>
              </w:rPr>
              <w:tab/>
            </w:r>
            <w:r w:rsidRPr="00FD5631">
              <w:rPr>
                <w:rFonts w:ascii="Times New Roman" w:eastAsia="標楷體" w:hAnsi="Times New Roman"/>
                <w:spacing w:val="-10"/>
                <w:sz w:val="24"/>
              </w:rPr>
              <w:t>目</w:t>
            </w:r>
          </w:p>
        </w:tc>
        <w:tc>
          <w:tcPr>
            <w:tcW w:w="8618" w:type="dxa"/>
          </w:tcPr>
          <w:p w14:paraId="0C64C09D" w14:textId="77777777" w:rsidR="00B11004" w:rsidRPr="00FD5631" w:rsidRDefault="00000000" w:rsidP="008B0F44">
            <w:pPr>
              <w:pStyle w:val="TableParagraph"/>
              <w:tabs>
                <w:tab w:val="left" w:pos="8175"/>
              </w:tabs>
              <w:spacing w:before="38" w:line="304" w:lineRule="exact"/>
              <w:ind w:left="26"/>
              <w:rPr>
                <w:rFonts w:ascii="Times New Roman" w:eastAsia="標楷體" w:hAnsi="Times New Roman"/>
                <w:sz w:val="24"/>
              </w:rPr>
            </w:pPr>
            <w:r w:rsidRPr="00FD5631">
              <w:rPr>
                <w:rFonts w:ascii="Times New Roman" w:eastAsia="標楷體" w:hAnsi="Times New Roman"/>
                <w:spacing w:val="-10"/>
                <w:sz w:val="24"/>
              </w:rPr>
              <w:t>內</w:t>
            </w:r>
            <w:r w:rsidRPr="00FD5631">
              <w:rPr>
                <w:rFonts w:ascii="Times New Roman" w:eastAsia="標楷體" w:hAnsi="Times New Roman"/>
                <w:sz w:val="24"/>
              </w:rPr>
              <w:tab/>
            </w:r>
            <w:r w:rsidRPr="00FD5631">
              <w:rPr>
                <w:rFonts w:ascii="Times New Roman" w:eastAsia="標楷體" w:hAnsi="Times New Roman"/>
                <w:spacing w:val="-10"/>
                <w:sz w:val="24"/>
              </w:rPr>
              <w:t>容</w:t>
            </w:r>
          </w:p>
        </w:tc>
      </w:tr>
      <w:tr w:rsidR="00B11004" w:rsidRPr="00FD5631" w14:paraId="3B796FF9" w14:textId="77777777" w:rsidTr="004E66FD">
        <w:trPr>
          <w:trHeight w:val="719"/>
        </w:trPr>
        <w:tc>
          <w:tcPr>
            <w:tcW w:w="1649" w:type="dxa"/>
          </w:tcPr>
          <w:p w14:paraId="33E8AEF6" w14:textId="77777777" w:rsidR="00B11004" w:rsidRPr="00FD5631" w:rsidRDefault="00000000" w:rsidP="008B0F44">
            <w:pPr>
              <w:pStyle w:val="TableParagraph"/>
              <w:ind w:left="28"/>
              <w:rPr>
                <w:rFonts w:ascii="Times New Roman" w:eastAsia="標楷體" w:hAnsi="Times New Roman"/>
                <w:sz w:val="24"/>
                <w:lang w:eastAsia="zh-TW"/>
              </w:rPr>
            </w:pPr>
            <w:proofErr w:type="gramStart"/>
            <w:r w:rsidRPr="00FD5631">
              <w:rPr>
                <w:rFonts w:ascii="Times New Roman" w:eastAsia="標楷體" w:hAnsi="Times New Roman"/>
                <w:spacing w:val="22"/>
                <w:sz w:val="24"/>
                <w:lang w:eastAsia="zh-TW"/>
              </w:rPr>
              <w:t>同官等</w:t>
            </w:r>
            <w:proofErr w:type="gramEnd"/>
            <w:r w:rsidRPr="00FD5631">
              <w:rPr>
                <w:rFonts w:ascii="Times New Roman" w:eastAsia="標楷體" w:hAnsi="Times New Roman"/>
                <w:spacing w:val="22"/>
                <w:sz w:val="24"/>
                <w:lang w:eastAsia="zh-TW"/>
              </w:rPr>
              <w:t>內調任</w:t>
            </w:r>
          </w:p>
          <w:p w14:paraId="008CEEEF" w14:textId="77777777" w:rsidR="00B11004" w:rsidRPr="00FD5631" w:rsidRDefault="00000000" w:rsidP="008B0F44">
            <w:pPr>
              <w:pStyle w:val="TableParagraph"/>
              <w:spacing w:line="304" w:lineRule="exact"/>
              <w:ind w:left="28"/>
              <w:rPr>
                <w:rFonts w:ascii="Times New Roman" w:eastAsia="標楷體" w:hAnsi="Times New Roman"/>
                <w:sz w:val="24"/>
                <w:lang w:eastAsia="zh-TW"/>
              </w:rPr>
            </w:pPr>
            <w:r w:rsidRPr="00FD5631">
              <w:rPr>
                <w:rFonts w:ascii="Times New Roman" w:eastAsia="標楷體" w:hAnsi="Times New Roman"/>
                <w:spacing w:val="22"/>
                <w:sz w:val="24"/>
                <w:lang w:eastAsia="zh-TW"/>
              </w:rPr>
              <w:t>低職等之俸給</w:t>
            </w:r>
          </w:p>
        </w:tc>
        <w:tc>
          <w:tcPr>
            <w:tcW w:w="8618" w:type="dxa"/>
          </w:tcPr>
          <w:p w14:paraId="39B6F8F4" w14:textId="77777777" w:rsidR="00B11004" w:rsidRPr="00F52926" w:rsidRDefault="00000000" w:rsidP="008B0F44">
            <w:pPr>
              <w:pStyle w:val="TableParagraph"/>
              <w:ind w:left="26"/>
              <w:jc w:val="both"/>
              <w:rPr>
                <w:rFonts w:ascii="Times New Roman" w:eastAsia="標楷體" w:hAnsi="Times New Roman"/>
                <w:spacing w:val="-2"/>
                <w:sz w:val="24"/>
                <w:lang w:eastAsia="zh-TW"/>
              </w:rPr>
            </w:pPr>
            <w:proofErr w:type="gramStart"/>
            <w:r w:rsidRPr="00F52926">
              <w:rPr>
                <w:rFonts w:ascii="Times New Roman" w:eastAsia="標楷體" w:hAnsi="Times New Roman"/>
                <w:spacing w:val="-2"/>
                <w:sz w:val="24"/>
                <w:lang w:eastAsia="zh-TW"/>
              </w:rPr>
              <w:t>在同官等</w:t>
            </w:r>
            <w:proofErr w:type="gramEnd"/>
            <w:r w:rsidRPr="00F52926">
              <w:rPr>
                <w:rFonts w:ascii="Times New Roman" w:eastAsia="標楷體" w:hAnsi="Times New Roman"/>
                <w:spacing w:val="-2"/>
                <w:sz w:val="24"/>
                <w:lang w:eastAsia="zh-TW"/>
              </w:rPr>
              <w:t>內調任低職等職務以原職等任用人員，</w:t>
            </w:r>
            <w:proofErr w:type="gramStart"/>
            <w:r w:rsidRPr="00F52926">
              <w:rPr>
                <w:rFonts w:ascii="Times New Roman" w:eastAsia="標楷體" w:hAnsi="Times New Roman"/>
                <w:spacing w:val="-2"/>
                <w:sz w:val="24"/>
                <w:lang w:eastAsia="zh-TW"/>
              </w:rPr>
              <w:t>仍敘原俸</w:t>
            </w:r>
            <w:proofErr w:type="gramEnd"/>
            <w:r w:rsidRPr="00F52926">
              <w:rPr>
                <w:rFonts w:ascii="Times New Roman" w:eastAsia="標楷體" w:hAnsi="Times New Roman"/>
                <w:spacing w:val="-2"/>
                <w:sz w:val="24"/>
                <w:lang w:eastAsia="zh-TW"/>
              </w:rPr>
              <w:t>級。</w:t>
            </w:r>
          </w:p>
        </w:tc>
      </w:tr>
      <w:tr w:rsidR="00B11004" w:rsidRPr="00FD5631" w14:paraId="3A5374FF" w14:textId="77777777" w:rsidTr="004E66FD">
        <w:trPr>
          <w:trHeight w:val="1079"/>
        </w:trPr>
        <w:tc>
          <w:tcPr>
            <w:tcW w:w="1649" w:type="dxa"/>
          </w:tcPr>
          <w:p w14:paraId="3CC985C3" w14:textId="77777777" w:rsidR="00B11004" w:rsidRPr="00FD5631" w:rsidRDefault="00000000" w:rsidP="008B0F44">
            <w:pPr>
              <w:pStyle w:val="TableParagraph"/>
              <w:spacing w:line="276" w:lineRule="auto"/>
              <w:ind w:left="28"/>
              <w:rPr>
                <w:rFonts w:ascii="Times New Roman" w:eastAsia="標楷體" w:hAnsi="Times New Roman"/>
                <w:sz w:val="24"/>
                <w:lang w:eastAsia="zh-TW"/>
              </w:rPr>
            </w:pPr>
            <w:r w:rsidRPr="00FD5631">
              <w:rPr>
                <w:rFonts w:ascii="Times New Roman" w:eastAsia="標楷體" w:hAnsi="Times New Roman"/>
                <w:spacing w:val="21"/>
                <w:sz w:val="24"/>
                <w:lang w:eastAsia="zh-TW"/>
              </w:rPr>
              <w:t>敘定之俸給非</w:t>
            </w:r>
            <w:r w:rsidRPr="00FD5631">
              <w:rPr>
                <w:rFonts w:ascii="Times New Roman" w:eastAsia="標楷體" w:hAnsi="Times New Roman"/>
                <w:spacing w:val="22"/>
                <w:sz w:val="24"/>
                <w:lang w:eastAsia="zh-TW"/>
              </w:rPr>
              <w:t>依法律不得降</w:t>
            </w:r>
          </w:p>
          <w:p w14:paraId="1A1D6FAC" w14:textId="77777777" w:rsidR="00B11004" w:rsidRPr="00FD5631" w:rsidRDefault="00000000" w:rsidP="008B0F44">
            <w:pPr>
              <w:pStyle w:val="TableParagraph"/>
              <w:spacing w:line="304" w:lineRule="exact"/>
              <w:ind w:left="28"/>
              <w:rPr>
                <w:rFonts w:ascii="Times New Roman" w:eastAsia="標楷體" w:hAnsi="Times New Roman"/>
                <w:sz w:val="24"/>
              </w:rPr>
            </w:pPr>
            <w:r w:rsidRPr="00FD5631">
              <w:rPr>
                <w:rFonts w:ascii="Times New Roman" w:eastAsia="標楷體" w:hAnsi="Times New Roman"/>
                <w:spacing w:val="-10"/>
                <w:sz w:val="24"/>
              </w:rPr>
              <w:t>敘</w:t>
            </w:r>
          </w:p>
        </w:tc>
        <w:tc>
          <w:tcPr>
            <w:tcW w:w="8618" w:type="dxa"/>
          </w:tcPr>
          <w:p w14:paraId="7651C730" w14:textId="77777777" w:rsidR="00B11004" w:rsidRPr="00F52926" w:rsidRDefault="00000000" w:rsidP="008B0F44">
            <w:pPr>
              <w:pStyle w:val="TableParagraph"/>
              <w:spacing w:line="276" w:lineRule="auto"/>
              <w:ind w:left="26"/>
              <w:jc w:val="both"/>
              <w:rPr>
                <w:rFonts w:ascii="Times New Roman" w:eastAsia="標楷體" w:hAnsi="Times New Roman"/>
                <w:spacing w:val="-2"/>
                <w:sz w:val="24"/>
                <w:lang w:eastAsia="zh-TW"/>
              </w:rPr>
            </w:pPr>
            <w:r w:rsidRPr="00FD5631">
              <w:rPr>
                <w:rFonts w:ascii="Times New Roman" w:eastAsia="標楷體" w:hAnsi="Times New Roman"/>
                <w:spacing w:val="-2"/>
                <w:sz w:val="24"/>
                <w:lang w:eastAsia="zh-TW"/>
              </w:rPr>
              <w:t>經銓敘部銓敘審定之等級，非依公務人員俸給法、公務員懲戒法及其他法律之規定，</w:t>
            </w:r>
            <w:proofErr w:type="gramStart"/>
            <w:r w:rsidRPr="00FD5631">
              <w:rPr>
                <w:rFonts w:ascii="Times New Roman" w:eastAsia="標楷體" w:hAnsi="Times New Roman"/>
                <w:spacing w:val="-2"/>
                <w:sz w:val="24"/>
                <w:lang w:eastAsia="zh-TW"/>
              </w:rPr>
              <w:t>不得降敘</w:t>
            </w:r>
            <w:proofErr w:type="gramEnd"/>
            <w:r w:rsidRPr="00FD5631">
              <w:rPr>
                <w:rFonts w:ascii="Times New Roman" w:eastAsia="標楷體" w:hAnsi="Times New Roman"/>
                <w:spacing w:val="-2"/>
                <w:sz w:val="24"/>
                <w:lang w:eastAsia="zh-TW"/>
              </w:rPr>
              <w:t>。</w:t>
            </w:r>
          </w:p>
        </w:tc>
      </w:tr>
      <w:tr w:rsidR="00B11004" w:rsidRPr="00FD5631" w14:paraId="3588F7BF" w14:textId="77777777" w:rsidTr="004E66FD">
        <w:trPr>
          <w:trHeight w:val="1800"/>
        </w:trPr>
        <w:tc>
          <w:tcPr>
            <w:tcW w:w="1649" w:type="dxa"/>
          </w:tcPr>
          <w:p w14:paraId="06B72CAB" w14:textId="77777777" w:rsidR="00B11004" w:rsidRPr="00FD5631" w:rsidRDefault="00000000" w:rsidP="008B0F44">
            <w:pPr>
              <w:pStyle w:val="TableParagraph"/>
              <w:spacing w:line="276" w:lineRule="auto"/>
              <w:ind w:left="28"/>
              <w:jc w:val="both"/>
              <w:rPr>
                <w:rFonts w:ascii="Times New Roman" w:eastAsia="標楷體" w:hAnsi="Times New Roman"/>
                <w:sz w:val="24"/>
                <w:lang w:eastAsia="zh-TW"/>
              </w:rPr>
            </w:pPr>
            <w:r w:rsidRPr="00FD5631">
              <w:rPr>
                <w:rFonts w:ascii="Times New Roman" w:eastAsia="標楷體" w:hAnsi="Times New Roman"/>
                <w:spacing w:val="21"/>
                <w:sz w:val="24"/>
                <w:lang w:eastAsia="zh-TW"/>
              </w:rPr>
              <w:t>取得較高考試及格資格之改</w:t>
            </w:r>
            <w:r w:rsidRPr="00FD5631">
              <w:rPr>
                <w:rFonts w:ascii="Times New Roman" w:eastAsia="標楷體" w:hAnsi="Times New Roman"/>
                <w:spacing w:val="-10"/>
                <w:sz w:val="24"/>
                <w:lang w:eastAsia="zh-TW"/>
              </w:rPr>
              <w:t>敘</w:t>
            </w:r>
          </w:p>
        </w:tc>
        <w:tc>
          <w:tcPr>
            <w:tcW w:w="8618" w:type="dxa"/>
          </w:tcPr>
          <w:p w14:paraId="7B598D26" w14:textId="6220FB3D" w:rsidR="00B11004" w:rsidRPr="00FD5631" w:rsidRDefault="00000000" w:rsidP="004E66FD">
            <w:pPr>
              <w:pStyle w:val="TableParagraph"/>
              <w:spacing w:before="35" w:line="276" w:lineRule="auto"/>
              <w:ind w:left="26"/>
              <w:jc w:val="both"/>
              <w:rPr>
                <w:rFonts w:ascii="Times New Roman" w:eastAsia="標楷體" w:hAnsi="Times New Roman"/>
                <w:sz w:val="24"/>
              </w:rPr>
            </w:pPr>
            <w:r w:rsidRPr="00FD5631">
              <w:rPr>
                <w:rFonts w:ascii="Times New Roman" w:eastAsia="標楷體" w:hAnsi="Times New Roman"/>
                <w:spacing w:val="-2"/>
                <w:sz w:val="24"/>
                <w:lang w:eastAsia="zh-TW"/>
              </w:rPr>
              <w:t>公務人員取得較高考試及格資格，其核定改敘之俸給，應於取得考試及格證書之日起</w:t>
            </w:r>
            <w:r w:rsidR="005432A7" w:rsidRPr="00FD5631">
              <w:rPr>
                <w:rFonts w:ascii="Times New Roman" w:eastAsia="標楷體" w:hAnsi="Times New Roman" w:hint="eastAsia"/>
                <w:spacing w:val="-2"/>
                <w:sz w:val="24"/>
                <w:lang w:eastAsia="zh-TW"/>
              </w:rPr>
              <w:t>3</w:t>
            </w:r>
            <w:r w:rsidRPr="00FD5631">
              <w:rPr>
                <w:rFonts w:ascii="Times New Roman" w:eastAsia="標楷體" w:hAnsi="Times New Roman"/>
                <w:spacing w:val="-2"/>
                <w:sz w:val="24"/>
                <w:lang w:eastAsia="zh-TW"/>
              </w:rPr>
              <w:t>個月內辦理。依限申請改敘核准者，其為免經訓練、實習或學習程序之考試及格人員，自考試榜示及格之日改支；其為須經訓練、實習或學習期滿成績及</w:t>
            </w:r>
            <w:r w:rsidRPr="00FD5631">
              <w:rPr>
                <w:rFonts w:ascii="Times New Roman" w:eastAsia="標楷體" w:hAnsi="Times New Roman"/>
                <w:spacing w:val="-3"/>
                <w:sz w:val="24"/>
                <w:lang w:eastAsia="zh-TW"/>
              </w:rPr>
              <w:t>格，始完成考試程序之人員，自訓練、實習或學習期滿成績及格之次日改支。</w:t>
            </w:r>
            <w:r w:rsidRPr="00FD5631">
              <w:rPr>
                <w:rFonts w:ascii="Times New Roman" w:eastAsia="標楷體" w:hAnsi="Times New Roman"/>
                <w:spacing w:val="-3"/>
                <w:sz w:val="24"/>
              </w:rPr>
              <w:t>逾</w:t>
            </w:r>
            <w:r w:rsidRPr="00FD5631">
              <w:rPr>
                <w:rFonts w:ascii="Times New Roman" w:eastAsia="標楷體" w:hAnsi="Times New Roman"/>
                <w:spacing w:val="-1"/>
                <w:sz w:val="24"/>
              </w:rPr>
              <w:t>限申請而核准者，自申請之日改支。</w:t>
            </w:r>
          </w:p>
        </w:tc>
      </w:tr>
      <w:tr w:rsidR="00B11004" w:rsidRPr="00FD5631" w14:paraId="67054E43" w14:textId="77777777" w:rsidTr="004E66FD">
        <w:trPr>
          <w:trHeight w:val="1079"/>
        </w:trPr>
        <w:tc>
          <w:tcPr>
            <w:tcW w:w="1649" w:type="dxa"/>
          </w:tcPr>
          <w:p w14:paraId="6295277C" w14:textId="77777777" w:rsidR="00B11004" w:rsidRPr="00FD5631" w:rsidRDefault="00000000" w:rsidP="008B0F44">
            <w:pPr>
              <w:pStyle w:val="TableParagraph"/>
              <w:spacing w:before="215" w:line="276" w:lineRule="auto"/>
              <w:ind w:left="28"/>
              <w:rPr>
                <w:rFonts w:ascii="Times New Roman" w:eastAsia="標楷體" w:hAnsi="Times New Roman"/>
                <w:sz w:val="24"/>
              </w:rPr>
            </w:pPr>
            <w:r w:rsidRPr="00FD5631">
              <w:rPr>
                <w:rFonts w:ascii="Times New Roman" w:eastAsia="標楷體" w:hAnsi="Times New Roman"/>
                <w:spacing w:val="21"/>
                <w:sz w:val="24"/>
              </w:rPr>
              <w:t>申請俸級重行</w:t>
            </w:r>
            <w:r w:rsidRPr="00FD5631">
              <w:rPr>
                <w:rFonts w:ascii="Times New Roman" w:eastAsia="標楷體" w:hAnsi="Times New Roman"/>
                <w:spacing w:val="-6"/>
                <w:sz w:val="24"/>
              </w:rPr>
              <w:t>審定</w:t>
            </w:r>
          </w:p>
        </w:tc>
        <w:tc>
          <w:tcPr>
            <w:tcW w:w="8618" w:type="dxa"/>
          </w:tcPr>
          <w:p w14:paraId="430D0F00" w14:textId="23612DA6" w:rsidR="00B11004" w:rsidRPr="00FD5631" w:rsidRDefault="00000000" w:rsidP="004E66FD">
            <w:pPr>
              <w:pStyle w:val="TableParagraph"/>
              <w:spacing w:before="35" w:line="276" w:lineRule="auto"/>
              <w:ind w:left="26"/>
              <w:jc w:val="both"/>
              <w:rPr>
                <w:rFonts w:ascii="Times New Roman" w:eastAsia="標楷體" w:hAnsi="Times New Roman"/>
                <w:sz w:val="24"/>
                <w:lang w:eastAsia="zh-TW"/>
              </w:rPr>
            </w:pPr>
            <w:r w:rsidRPr="00FD5631">
              <w:rPr>
                <w:rFonts w:ascii="Times New Roman" w:eastAsia="標楷體" w:hAnsi="Times New Roman"/>
                <w:spacing w:val="-2"/>
                <w:sz w:val="24"/>
                <w:lang w:eastAsia="zh-TW"/>
              </w:rPr>
              <w:t>現職公務人員對於</w:t>
            </w:r>
            <w:proofErr w:type="gramStart"/>
            <w:r w:rsidRPr="00FD5631">
              <w:rPr>
                <w:rFonts w:ascii="Times New Roman" w:eastAsia="標楷體" w:hAnsi="Times New Roman"/>
                <w:spacing w:val="-2"/>
                <w:sz w:val="24"/>
                <w:lang w:eastAsia="zh-TW"/>
              </w:rPr>
              <w:t>銓敘部所銓敘</w:t>
            </w:r>
            <w:proofErr w:type="gramEnd"/>
            <w:r w:rsidRPr="00FD5631">
              <w:rPr>
                <w:rFonts w:ascii="Times New Roman" w:eastAsia="標楷體" w:hAnsi="Times New Roman"/>
                <w:spacing w:val="-2"/>
                <w:sz w:val="24"/>
                <w:lang w:eastAsia="zh-TW"/>
              </w:rPr>
              <w:t>審定之</w:t>
            </w:r>
            <w:proofErr w:type="gramStart"/>
            <w:r w:rsidRPr="00FD5631">
              <w:rPr>
                <w:rFonts w:ascii="Times New Roman" w:eastAsia="標楷體" w:hAnsi="Times New Roman"/>
                <w:spacing w:val="-2"/>
                <w:sz w:val="24"/>
                <w:lang w:eastAsia="zh-TW"/>
              </w:rPr>
              <w:t>俸</w:t>
            </w:r>
            <w:proofErr w:type="gramEnd"/>
            <w:r w:rsidRPr="00FD5631">
              <w:rPr>
                <w:rFonts w:ascii="Times New Roman" w:eastAsia="標楷體" w:hAnsi="Times New Roman"/>
                <w:spacing w:val="-2"/>
                <w:sz w:val="24"/>
                <w:lang w:eastAsia="zh-TW"/>
              </w:rPr>
              <w:t>級</w:t>
            </w:r>
            <w:proofErr w:type="gramStart"/>
            <w:r w:rsidRPr="00FD5631">
              <w:rPr>
                <w:rFonts w:ascii="Times New Roman" w:eastAsia="標楷體" w:hAnsi="Times New Roman"/>
                <w:spacing w:val="-2"/>
                <w:sz w:val="24"/>
                <w:lang w:eastAsia="zh-TW"/>
              </w:rPr>
              <w:t>俸</w:t>
            </w:r>
            <w:proofErr w:type="gramEnd"/>
            <w:r w:rsidRPr="00FD5631">
              <w:rPr>
                <w:rFonts w:ascii="Times New Roman" w:eastAsia="標楷體" w:hAnsi="Times New Roman"/>
                <w:spacing w:val="-2"/>
                <w:sz w:val="24"/>
                <w:lang w:eastAsia="zh-TW"/>
              </w:rPr>
              <w:t>點，如有顯然錯誤，或有發生新事</w:t>
            </w:r>
            <w:r w:rsidRPr="00FD5631">
              <w:rPr>
                <w:rFonts w:ascii="Times New Roman" w:eastAsia="標楷體" w:hAnsi="Times New Roman"/>
                <w:spacing w:val="-3"/>
                <w:sz w:val="24"/>
                <w:lang w:eastAsia="zh-TW"/>
              </w:rPr>
              <w:t>實、發現新證據等行政程序再開事由，得填具公務人員任用或俸給案申請更正或</w:t>
            </w:r>
            <w:r w:rsidRPr="00FD5631">
              <w:rPr>
                <w:rFonts w:ascii="Times New Roman" w:eastAsia="標楷體" w:hAnsi="Times New Roman"/>
                <w:spacing w:val="-1"/>
                <w:sz w:val="24"/>
                <w:lang w:eastAsia="zh-TW"/>
              </w:rPr>
              <w:t>變更</w:t>
            </w:r>
            <w:proofErr w:type="gramStart"/>
            <w:r w:rsidRPr="00FD5631">
              <w:rPr>
                <w:rFonts w:ascii="Times New Roman" w:eastAsia="標楷體" w:hAnsi="Times New Roman"/>
                <w:spacing w:val="-1"/>
                <w:sz w:val="24"/>
                <w:lang w:eastAsia="zh-TW"/>
              </w:rPr>
              <w:t>送核書表</w:t>
            </w:r>
            <w:proofErr w:type="gramEnd"/>
            <w:r w:rsidRPr="00FD5631">
              <w:rPr>
                <w:rFonts w:ascii="Times New Roman" w:eastAsia="標楷體" w:hAnsi="Times New Roman"/>
                <w:spacing w:val="-1"/>
                <w:sz w:val="24"/>
                <w:lang w:eastAsia="zh-TW"/>
              </w:rPr>
              <w:t>，</w:t>
            </w:r>
            <w:proofErr w:type="gramStart"/>
            <w:r w:rsidRPr="00FD5631">
              <w:rPr>
                <w:rFonts w:ascii="Times New Roman" w:eastAsia="標楷體" w:hAnsi="Times New Roman"/>
                <w:spacing w:val="-1"/>
                <w:sz w:val="24"/>
                <w:lang w:eastAsia="zh-TW"/>
              </w:rPr>
              <w:t>依送審</w:t>
            </w:r>
            <w:proofErr w:type="gramEnd"/>
            <w:r w:rsidRPr="00FD5631">
              <w:rPr>
                <w:rFonts w:ascii="Times New Roman" w:eastAsia="標楷體" w:hAnsi="Times New Roman"/>
                <w:spacing w:val="-1"/>
                <w:sz w:val="24"/>
                <w:lang w:eastAsia="zh-TW"/>
              </w:rPr>
              <w:t>程序向銓敘部提出申請。</w:t>
            </w:r>
          </w:p>
        </w:tc>
      </w:tr>
      <w:tr w:rsidR="00B11004" w:rsidRPr="00FD5631" w14:paraId="6C037C2D" w14:textId="77777777" w:rsidTr="004E66FD">
        <w:trPr>
          <w:trHeight w:val="2159"/>
        </w:trPr>
        <w:tc>
          <w:tcPr>
            <w:tcW w:w="1649" w:type="dxa"/>
          </w:tcPr>
          <w:p w14:paraId="252EA7A7" w14:textId="77777777" w:rsidR="00B11004" w:rsidRPr="00FD5631" w:rsidRDefault="00000000" w:rsidP="008B0F44">
            <w:pPr>
              <w:pStyle w:val="TableParagraph"/>
              <w:spacing w:line="278" w:lineRule="auto"/>
              <w:ind w:left="28"/>
              <w:rPr>
                <w:rFonts w:ascii="Times New Roman" w:eastAsia="標楷體" w:hAnsi="Times New Roman"/>
                <w:sz w:val="24"/>
                <w:lang w:eastAsia="zh-TW"/>
              </w:rPr>
            </w:pPr>
            <w:r w:rsidRPr="00FD5631">
              <w:rPr>
                <w:rFonts w:ascii="Times New Roman" w:eastAsia="標楷體" w:hAnsi="Times New Roman"/>
                <w:spacing w:val="21"/>
                <w:sz w:val="24"/>
                <w:lang w:eastAsia="zh-TW"/>
              </w:rPr>
              <w:t>曾任行政機關</w:t>
            </w:r>
            <w:r w:rsidRPr="00FD5631">
              <w:rPr>
                <w:rFonts w:ascii="Times New Roman" w:eastAsia="標楷體" w:hAnsi="Times New Roman"/>
                <w:spacing w:val="22"/>
                <w:sz w:val="24"/>
                <w:lang w:eastAsia="zh-TW"/>
              </w:rPr>
              <w:t>等年資之提敘</w:t>
            </w:r>
          </w:p>
        </w:tc>
        <w:tc>
          <w:tcPr>
            <w:tcW w:w="8618" w:type="dxa"/>
          </w:tcPr>
          <w:p w14:paraId="526AF345" w14:textId="32954412" w:rsidR="00B11004" w:rsidRPr="00FD5631" w:rsidRDefault="00000000" w:rsidP="004E66FD">
            <w:pPr>
              <w:pStyle w:val="TableParagraph"/>
              <w:spacing w:before="35" w:line="276" w:lineRule="auto"/>
              <w:ind w:left="26"/>
              <w:jc w:val="both"/>
              <w:rPr>
                <w:rFonts w:ascii="Times New Roman" w:eastAsia="標楷體" w:hAnsi="Times New Roman"/>
                <w:sz w:val="24"/>
                <w:lang w:eastAsia="zh-TW"/>
              </w:rPr>
            </w:pPr>
            <w:r w:rsidRPr="00FD5631">
              <w:rPr>
                <w:rFonts w:ascii="Times New Roman" w:eastAsia="標楷體" w:hAnsi="Times New Roman"/>
                <w:spacing w:val="3"/>
                <w:sz w:val="24"/>
                <w:lang w:eastAsia="zh-TW"/>
              </w:rPr>
              <w:t>公務人員曾任經銓敘部銓敘審定有案之年資、公營事業機構具公務員身分之年</w:t>
            </w:r>
            <w:r w:rsidRPr="00FD5631">
              <w:rPr>
                <w:rFonts w:ascii="Times New Roman" w:eastAsia="標楷體" w:hAnsi="Times New Roman"/>
                <w:spacing w:val="-3"/>
                <w:sz w:val="24"/>
                <w:lang w:eastAsia="zh-TW"/>
              </w:rPr>
              <w:t>資、</w:t>
            </w:r>
            <w:proofErr w:type="gramStart"/>
            <w:r w:rsidRPr="00FD5631">
              <w:rPr>
                <w:rFonts w:ascii="Times New Roman" w:eastAsia="標楷體" w:hAnsi="Times New Roman"/>
                <w:spacing w:val="-3"/>
                <w:sz w:val="24"/>
                <w:lang w:eastAsia="zh-TW"/>
              </w:rPr>
              <w:t>依法令任官</w:t>
            </w:r>
            <w:proofErr w:type="gramEnd"/>
            <w:r w:rsidRPr="00FD5631">
              <w:rPr>
                <w:rFonts w:ascii="Times New Roman" w:eastAsia="標楷體" w:hAnsi="Times New Roman"/>
                <w:spacing w:val="-3"/>
                <w:sz w:val="24"/>
                <w:lang w:eastAsia="zh-TW"/>
              </w:rPr>
              <w:t>有案之軍職年資、公立學校之教育人員年資或公立訓練機構職業訓練師年資如與現任職務職等相當、性質相近且服務成績優良者，得按年核計加</w:t>
            </w:r>
            <w:r w:rsidRPr="00FD5631">
              <w:rPr>
                <w:rFonts w:ascii="Times New Roman" w:eastAsia="標楷體" w:hAnsi="Times New Roman"/>
                <w:spacing w:val="-16"/>
                <w:sz w:val="24"/>
                <w:lang w:eastAsia="zh-TW"/>
              </w:rPr>
              <w:t>級至其所銓敘審定職等之本</w:t>
            </w:r>
            <w:proofErr w:type="gramStart"/>
            <w:r w:rsidRPr="00FD5631">
              <w:rPr>
                <w:rFonts w:ascii="Times New Roman" w:eastAsia="標楷體" w:hAnsi="Times New Roman"/>
                <w:spacing w:val="-16"/>
                <w:sz w:val="24"/>
                <w:lang w:eastAsia="zh-TW"/>
              </w:rPr>
              <w:t>俸</w:t>
            </w:r>
            <w:proofErr w:type="gramEnd"/>
            <w:r w:rsidRPr="00FD5631">
              <w:rPr>
                <w:rFonts w:ascii="Times New Roman" w:eastAsia="標楷體" w:hAnsi="Times New Roman"/>
                <w:spacing w:val="-16"/>
                <w:sz w:val="24"/>
                <w:lang w:eastAsia="zh-TW"/>
              </w:rPr>
              <w:t>最高級，如尚</w:t>
            </w:r>
            <w:proofErr w:type="gramStart"/>
            <w:r w:rsidRPr="00FD5631">
              <w:rPr>
                <w:rFonts w:ascii="Times New Roman" w:eastAsia="標楷體" w:hAnsi="Times New Roman"/>
                <w:spacing w:val="-16"/>
                <w:sz w:val="24"/>
                <w:lang w:eastAsia="zh-TW"/>
              </w:rPr>
              <w:t>有積餘年資</w:t>
            </w:r>
            <w:proofErr w:type="gramEnd"/>
            <w:r w:rsidRPr="00FD5631">
              <w:rPr>
                <w:rFonts w:ascii="Times New Roman" w:eastAsia="標楷體" w:hAnsi="Times New Roman"/>
                <w:spacing w:val="-16"/>
                <w:sz w:val="24"/>
                <w:lang w:eastAsia="zh-TW"/>
              </w:rPr>
              <w:t>，且其年終</w:t>
            </w:r>
            <w:r w:rsidRPr="00FD5631">
              <w:rPr>
                <w:rFonts w:ascii="Times New Roman" w:eastAsia="標楷體" w:hAnsi="Times New Roman"/>
                <w:sz w:val="24"/>
                <w:lang w:eastAsia="zh-TW"/>
              </w:rPr>
              <w:t>（度</w:t>
            </w:r>
            <w:r w:rsidRPr="00FD5631">
              <w:rPr>
                <w:rFonts w:ascii="Times New Roman" w:eastAsia="標楷體" w:hAnsi="Times New Roman"/>
                <w:spacing w:val="-82"/>
                <w:sz w:val="24"/>
                <w:lang w:eastAsia="zh-TW"/>
              </w:rPr>
              <w:t>）</w:t>
            </w:r>
            <w:r w:rsidRPr="00FD5631">
              <w:rPr>
                <w:rFonts w:ascii="Times New Roman" w:eastAsia="標楷體" w:hAnsi="Times New Roman"/>
                <w:spacing w:val="-41"/>
                <w:sz w:val="24"/>
                <w:lang w:eastAsia="zh-TW"/>
              </w:rPr>
              <w:t>考績</w:t>
            </w:r>
            <w:r w:rsidRPr="00FD5631">
              <w:rPr>
                <w:rFonts w:ascii="Times New Roman" w:eastAsia="標楷體" w:hAnsi="Times New Roman"/>
                <w:sz w:val="24"/>
                <w:lang w:eastAsia="zh-TW"/>
              </w:rPr>
              <w:t>（</w:t>
            </w:r>
            <w:r w:rsidRPr="00FD5631">
              <w:rPr>
                <w:rFonts w:ascii="Times New Roman" w:eastAsia="標楷體" w:hAnsi="Times New Roman"/>
                <w:spacing w:val="-18"/>
                <w:sz w:val="24"/>
                <w:lang w:eastAsia="zh-TW"/>
              </w:rPr>
              <w:t>成、</w:t>
            </w:r>
            <w:r w:rsidRPr="00FD5631">
              <w:rPr>
                <w:rFonts w:ascii="Times New Roman" w:eastAsia="標楷體" w:hAnsi="Times New Roman"/>
                <w:sz w:val="24"/>
                <w:lang w:eastAsia="zh-TW"/>
              </w:rPr>
              <w:t>核</w:t>
            </w:r>
            <w:r w:rsidRPr="00FD5631">
              <w:rPr>
                <w:rFonts w:ascii="Times New Roman" w:eastAsia="標楷體" w:hAnsi="Times New Roman"/>
                <w:spacing w:val="-5"/>
                <w:sz w:val="24"/>
                <w:lang w:eastAsia="zh-TW"/>
              </w:rPr>
              <w:t>）</w:t>
            </w:r>
            <w:r w:rsidRPr="00FD5631">
              <w:rPr>
                <w:rFonts w:ascii="Times New Roman" w:eastAsia="標楷體" w:hAnsi="Times New Roman"/>
                <w:spacing w:val="-2"/>
                <w:sz w:val="24"/>
                <w:lang w:eastAsia="zh-TW"/>
              </w:rPr>
              <w:t>合於或比照合於公務人員考績</w:t>
            </w:r>
            <w:proofErr w:type="gramStart"/>
            <w:r w:rsidRPr="00FD5631">
              <w:rPr>
                <w:rFonts w:ascii="Times New Roman" w:eastAsia="標楷體" w:hAnsi="Times New Roman"/>
                <w:spacing w:val="-2"/>
                <w:sz w:val="24"/>
                <w:lang w:eastAsia="zh-TW"/>
              </w:rPr>
              <w:t>法晉敘俸</w:t>
            </w:r>
            <w:proofErr w:type="gramEnd"/>
            <w:r w:rsidRPr="00FD5631">
              <w:rPr>
                <w:rFonts w:ascii="Times New Roman" w:eastAsia="標楷體" w:hAnsi="Times New Roman"/>
                <w:spacing w:val="-2"/>
                <w:sz w:val="24"/>
                <w:lang w:eastAsia="zh-TW"/>
              </w:rPr>
              <w:t>級之規定，得按年核計加級至其所銓</w:t>
            </w:r>
            <w:r w:rsidRPr="00FD5631">
              <w:rPr>
                <w:rFonts w:ascii="Times New Roman" w:eastAsia="標楷體" w:hAnsi="Times New Roman"/>
                <w:spacing w:val="-1"/>
                <w:sz w:val="24"/>
                <w:lang w:eastAsia="zh-TW"/>
              </w:rPr>
              <w:t>敘審定職等之年功</w:t>
            </w:r>
            <w:proofErr w:type="gramStart"/>
            <w:r w:rsidRPr="00FD5631">
              <w:rPr>
                <w:rFonts w:ascii="Times New Roman" w:eastAsia="標楷體" w:hAnsi="Times New Roman"/>
                <w:spacing w:val="-1"/>
                <w:sz w:val="24"/>
                <w:lang w:eastAsia="zh-TW"/>
              </w:rPr>
              <w:t>俸</w:t>
            </w:r>
            <w:proofErr w:type="gramEnd"/>
            <w:r w:rsidRPr="00FD5631">
              <w:rPr>
                <w:rFonts w:ascii="Times New Roman" w:eastAsia="標楷體" w:hAnsi="Times New Roman"/>
                <w:spacing w:val="-1"/>
                <w:sz w:val="24"/>
                <w:lang w:eastAsia="zh-TW"/>
              </w:rPr>
              <w:t>最高級為止。</w:t>
            </w:r>
          </w:p>
        </w:tc>
      </w:tr>
      <w:tr w:rsidR="00B11004" w:rsidRPr="00FD5631" w14:paraId="4D7DE907" w14:textId="77777777" w:rsidTr="004E66FD">
        <w:trPr>
          <w:trHeight w:val="1082"/>
        </w:trPr>
        <w:tc>
          <w:tcPr>
            <w:tcW w:w="1649" w:type="dxa"/>
          </w:tcPr>
          <w:p w14:paraId="5CBFA995" w14:textId="77777777" w:rsidR="00B11004" w:rsidRPr="00FD5631" w:rsidRDefault="00000000" w:rsidP="008B0F44">
            <w:pPr>
              <w:pStyle w:val="TableParagraph"/>
              <w:spacing w:before="38" w:line="276" w:lineRule="auto"/>
              <w:ind w:left="28"/>
              <w:rPr>
                <w:rFonts w:ascii="Times New Roman" w:eastAsia="標楷體" w:hAnsi="Times New Roman"/>
                <w:sz w:val="24"/>
                <w:lang w:eastAsia="zh-TW"/>
              </w:rPr>
            </w:pPr>
            <w:proofErr w:type="gramStart"/>
            <w:r w:rsidRPr="00FD5631">
              <w:rPr>
                <w:rFonts w:ascii="Times New Roman" w:eastAsia="標楷體" w:hAnsi="Times New Roman"/>
                <w:spacing w:val="21"/>
                <w:sz w:val="24"/>
                <w:lang w:eastAsia="zh-TW"/>
              </w:rPr>
              <w:t>同官等</w:t>
            </w:r>
            <w:proofErr w:type="gramEnd"/>
            <w:r w:rsidRPr="00FD5631">
              <w:rPr>
                <w:rFonts w:ascii="Times New Roman" w:eastAsia="標楷體" w:hAnsi="Times New Roman"/>
                <w:spacing w:val="21"/>
                <w:sz w:val="24"/>
                <w:lang w:eastAsia="zh-TW"/>
              </w:rPr>
              <w:t>內調任</w:t>
            </w:r>
            <w:r w:rsidRPr="00FD5631">
              <w:rPr>
                <w:rFonts w:ascii="Times New Roman" w:eastAsia="標楷體" w:hAnsi="Times New Roman"/>
                <w:spacing w:val="22"/>
                <w:sz w:val="24"/>
                <w:lang w:eastAsia="zh-TW"/>
              </w:rPr>
              <w:t>低職等職務考</w:t>
            </w:r>
          </w:p>
          <w:p w14:paraId="3FD98DE0" w14:textId="77777777" w:rsidR="00B11004" w:rsidRPr="00FD5631" w:rsidRDefault="00000000" w:rsidP="008B0F44">
            <w:pPr>
              <w:pStyle w:val="TableParagraph"/>
              <w:spacing w:before="2" w:line="304" w:lineRule="exact"/>
              <w:ind w:left="28"/>
              <w:rPr>
                <w:rFonts w:ascii="Times New Roman" w:eastAsia="標楷體" w:hAnsi="Times New Roman"/>
                <w:sz w:val="24"/>
              </w:rPr>
            </w:pPr>
            <w:r w:rsidRPr="00FD5631">
              <w:rPr>
                <w:rFonts w:ascii="Times New Roman" w:eastAsia="標楷體" w:hAnsi="Times New Roman"/>
                <w:spacing w:val="23"/>
                <w:sz w:val="24"/>
              </w:rPr>
              <w:t>績晉敘之規定</w:t>
            </w:r>
          </w:p>
        </w:tc>
        <w:tc>
          <w:tcPr>
            <w:tcW w:w="8618" w:type="dxa"/>
          </w:tcPr>
          <w:p w14:paraId="18248E90" w14:textId="77777777" w:rsidR="00B11004" w:rsidRPr="00FD5631" w:rsidRDefault="00000000" w:rsidP="008B0F44">
            <w:pPr>
              <w:pStyle w:val="TableParagraph"/>
              <w:spacing w:before="38" w:line="276" w:lineRule="auto"/>
              <w:ind w:left="26"/>
              <w:jc w:val="both"/>
              <w:rPr>
                <w:rFonts w:ascii="Times New Roman" w:eastAsia="標楷體" w:hAnsi="Times New Roman"/>
                <w:sz w:val="24"/>
                <w:lang w:eastAsia="zh-TW"/>
              </w:rPr>
            </w:pPr>
            <w:r w:rsidRPr="00FD5631">
              <w:rPr>
                <w:rFonts w:ascii="Times New Roman" w:eastAsia="標楷體" w:hAnsi="Times New Roman"/>
                <w:spacing w:val="-2"/>
                <w:sz w:val="24"/>
                <w:lang w:eastAsia="zh-TW"/>
              </w:rPr>
              <w:t>公務人員</w:t>
            </w:r>
            <w:proofErr w:type="gramStart"/>
            <w:r w:rsidRPr="00FD5631">
              <w:rPr>
                <w:rFonts w:ascii="Times New Roman" w:eastAsia="標楷體" w:hAnsi="Times New Roman"/>
                <w:spacing w:val="-2"/>
                <w:sz w:val="24"/>
                <w:lang w:eastAsia="zh-TW"/>
              </w:rPr>
              <w:t>在同官等</w:t>
            </w:r>
            <w:proofErr w:type="gramEnd"/>
            <w:r w:rsidRPr="00FD5631">
              <w:rPr>
                <w:rFonts w:ascii="Times New Roman" w:eastAsia="標楷體" w:hAnsi="Times New Roman"/>
                <w:spacing w:val="-2"/>
                <w:sz w:val="24"/>
                <w:lang w:eastAsia="zh-TW"/>
              </w:rPr>
              <w:t>內調任低職等職務，以原職等任用並敘原</w:t>
            </w:r>
            <w:proofErr w:type="gramStart"/>
            <w:r w:rsidRPr="00FD5631">
              <w:rPr>
                <w:rFonts w:ascii="Times New Roman" w:eastAsia="標楷體" w:hAnsi="Times New Roman"/>
                <w:spacing w:val="-2"/>
                <w:sz w:val="24"/>
                <w:lang w:eastAsia="zh-TW"/>
              </w:rPr>
              <w:t>俸</w:t>
            </w:r>
            <w:proofErr w:type="gramEnd"/>
            <w:r w:rsidRPr="00FD5631">
              <w:rPr>
                <w:rFonts w:ascii="Times New Roman" w:eastAsia="標楷體" w:hAnsi="Times New Roman"/>
                <w:spacing w:val="-2"/>
                <w:sz w:val="24"/>
                <w:lang w:eastAsia="zh-TW"/>
              </w:rPr>
              <w:t>級人員，考績時得在原銓敘審定職等</w:t>
            </w:r>
            <w:proofErr w:type="gramStart"/>
            <w:r w:rsidRPr="00FD5631">
              <w:rPr>
                <w:rFonts w:ascii="Times New Roman" w:eastAsia="標楷體" w:hAnsi="Times New Roman"/>
                <w:spacing w:val="-2"/>
                <w:sz w:val="24"/>
                <w:lang w:eastAsia="zh-TW"/>
              </w:rPr>
              <w:t>俸級內</w:t>
            </w:r>
            <w:proofErr w:type="gramEnd"/>
            <w:r w:rsidRPr="00FD5631">
              <w:rPr>
                <w:rFonts w:ascii="Times New Roman" w:eastAsia="標楷體" w:hAnsi="Times New Roman"/>
                <w:spacing w:val="-2"/>
                <w:sz w:val="24"/>
                <w:lang w:eastAsia="zh-TW"/>
              </w:rPr>
              <w:t>晉敘</w:t>
            </w:r>
            <w:proofErr w:type="gramStart"/>
            <w:r w:rsidRPr="00FD5631">
              <w:rPr>
                <w:rFonts w:ascii="Times New Roman" w:eastAsia="標楷體" w:hAnsi="Times New Roman"/>
                <w:spacing w:val="-2"/>
                <w:sz w:val="24"/>
                <w:lang w:eastAsia="zh-TW"/>
              </w:rPr>
              <w:t>俸</w:t>
            </w:r>
            <w:proofErr w:type="gramEnd"/>
            <w:r w:rsidRPr="00FD5631">
              <w:rPr>
                <w:rFonts w:ascii="Times New Roman" w:eastAsia="標楷體" w:hAnsi="Times New Roman"/>
                <w:spacing w:val="-2"/>
                <w:sz w:val="24"/>
                <w:lang w:eastAsia="zh-TW"/>
              </w:rPr>
              <w:t>級至年功</w:t>
            </w:r>
            <w:proofErr w:type="gramStart"/>
            <w:r w:rsidRPr="00FD5631">
              <w:rPr>
                <w:rFonts w:ascii="Times New Roman" w:eastAsia="標楷體" w:hAnsi="Times New Roman"/>
                <w:spacing w:val="-2"/>
                <w:sz w:val="24"/>
                <w:lang w:eastAsia="zh-TW"/>
              </w:rPr>
              <w:t>俸</w:t>
            </w:r>
            <w:proofErr w:type="gramEnd"/>
            <w:r w:rsidRPr="00FD5631">
              <w:rPr>
                <w:rFonts w:ascii="Times New Roman" w:eastAsia="標楷體" w:hAnsi="Times New Roman"/>
                <w:spacing w:val="-2"/>
                <w:sz w:val="24"/>
                <w:lang w:eastAsia="zh-TW"/>
              </w:rPr>
              <w:t>最高級。</w:t>
            </w:r>
          </w:p>
        </w:tc>
      </w:tr>
      <w:tr w:rsidR="00B11004" w:rsidRPr="00FD5631" w14:paraId="78D3B7D4" w14:textId="77777777" w:rsidTr="004E66FD">
        <w:trPr>
          <w:trHeight w:val="1440"/>
        </w:trPr>
        <w:tc>
          <w:tcPr>
            <w:tcW w:w="1649" w:type="dxa"/>
          </w:tcPr>
          <w:p w14:paraId="72618CA7" w14:textId="77777777" w:rsidR="00B11004" w:rsidRPr="00FD5631" w:rsidRDefault="00000000" w:rsidP="008B0F44">
            <w:pPr>
              <w:pStyle w:val="TableParagraph"/>
              <w:spacing w:before="215" w:line="276" w:lineRule="auto"/>
              <w:ind w:left="28"/>
              <w:jc w:val="both"/>
              <w:rPr>
                <w:rFonts w:ascii="Times New Roman" w:eastAsia="標楷體" w:hAnsi="Times New Roman"/>
                <w:sz w:val="24"/>
                <w:lang w:eastAsia="zh-TW"/>
              </w:rPr>
            </w:pPr>
            <w:r w:rsidRPr="00FD5631">
              <w:rPr>
                <w:rFonts w:ascii="Times New Roman" w:eastAsia="標楷體" w:hAnsi="Times New Roman"/>
                <w:spacing w:val="21"/>
                <w:sz w:val="24"/>
                <w:lang w:eastAsia="zh-TW"/>
              </w:rPr>
              <w:t>銓敘審定</w:t>
            </w:r>
            <w:proofErr w:type="gramStart"/>
            <w:r w:rsidRPr="00FD5631">
              <w:rPr>
                <w:rFonts w:ascii="Times New Roman" w:eastAsia="標楷體" w:hAnsi="Times New Roman"/>
                <w:spacing w:val="21"/>
                <w:sz w:val="24"/>
                <w:lang w:eastAsia="zh-TW"/>
              </w:rPr>
              <w:t>俸</w:t>
            </w:r>
            <w:proofErr w:type="gramEnd"/>
            <w:r w:rsidRPr="00FD5631">
              <w:rPr>
                <w:rFonts w:ascii="Times New Roman" w:eastAsia="標楷體" w:hAnsi="Times New Roman"/>
                <w:spacing w:val="21"/>
                <w:sz w:val="24"/>
                <w:lang w:eastAsia="zh-TW"/>
              </w:rPr>
              <w:t>級</w:t>
            </w:r>
            <w:r w:rsidRPr="00FD5631">
              <w:rPr>
                <w:rFonts w:ascii="Times New Roman" w:eastAsia="標楷體" w:hAnsi="Times New Roman"/>
                <w:spacing w:val="-14"/>
                <w:sz w:val="24"/>
                <w:lang w:eastAsia="zh-TW"/>
              </w:rPr>
              <w:t>高（低）於借支</w:t>
            </w:r>
            <w:proofErr w:type="gramStart"/>
            <w:r w:rsidRPr="00FD5631">
              <w:rPr>
                <w:rFonts w:ascii="Times New Roman" w:eastAsia="標楷體" w:hAnsi="Times New Roman"/>
                <w:spacing w:val="-2"/>
                <w:sz w:val="24"/>
                <w:lang w:eastAsia="zh-TW"/>
              </w:rPr>
              <w:t>俸</w:t>
            </w:r>
            <w:proofErr w:type="gramEnd"/>
            <w:r w:rsidRPr="00FD5631">
              <w:rPr>
                <w:rFonts w:ascii="Times New Roman" w:eastAsia="標楷體" w:hAnsi="Times New Roman"/>
                <w:spacing w:val="-2"/>
                <w:sz w:val="24"/>
                <w:lang w:eastAsia="zh-TW"/>
              </w:rPr>
              <w:t>級之規定</w:t>
            </w:r>
          </w:p>
        </w:tc>
        <w:tc>
          <w:tcPr>
            <w:tcW w:w="8618" w:type="dxa"/>
          </w:tcPr>
          <w:p w14:paraId="631D5F09" w14:textId="6A03E5D6" w:rsidR="00B11004" w:rsidRPr="00FD5631" w:rsidRDefault="00000000" w:rsidP="004E66FD">
            <w:pPr>
              <w:pStyle w:val="TableParagraph"/>
              <w:spacing w:before="35" w:line="276" w:lineRule="auto"/>
              <w:ind w:left="26"/>
              <w:jc w:val="both"/>
              <w:rPr>
                <w:rFonts w:ascii="Times New Roman" w:eastAsia="標楷體" w:hAnsi="Times New Roman"/>
                <w:sz w:val="24"/>
                <w:lang w:eastAsia="zh-TW"/>
              </w:rPr>
            </w:pPr>
            <w:r w:rsidRPr="00FD5631">
              <w:rPr>
                <w:rFonts w:ascii="Times New Roman" w:eastAsia="標楷體" w:hAnsi="Times New Roman"/>
                <w:spacing w:val="-2"/>
                <w:sz w:val="24"/>
                <w:lang w:eastAsia="zh-TW"/>
              </w:rPr>
              <w:t>公務人員</w:t>
            </w:r>
            <w:proofErr w:type="gramStart"/>
            <w:r w:rsidRPr="00FD5631">
              <w:rPr>
                <w:rFonts w:ascii="Times New Roman" w:eastAsia="標楷體" w:hAnsi="Times New Roman"/>
                <w:spacing w:val="-2"/>
                <w:sz w:val="24"/>
                <w:lang w:eastAsia="zh-TW"/>
              </w:rPr>
              <w:t>俸</w:t>
            </w:r>
            <w:proofErr w:type="gramEnd"/>
            <w:r w:rsidRPr="00FD5631">
              <w:rPr>
                <w:rFonts w:ascii="Times New Roman" w:eastAsia="標楷體" w:hAnsi="Times New Roman"/>
                <w:spacing w:val="-2"/>
                <w:sz w:val="24"/>
                <w:lang w:eastAsia="zh-TW"/>
              </w:rPr>
              <w:t>級應按銓敘審定</w:t>
            </w:r>
            <w:proofErr w:type="gramStart"/>
            <w:r w:rsidRPr="00FD5631">
              <w:rPr>
                <w:rFonts w:ascii="Times New Roman" w:eastAsia="標楷體" w:hAnsi="Times New Roman"/>
                <w:spacing w:val="-2"/>
                <w:sz w:val="24"/>
                <w:lang w:eastAsia="zh-TW"/>
              </w:rPr>
              <w:t>俸級支</w:t>
            </w:r>
            <w:proofErr w:type="gramEnd"/>
            <w:r w:rsidRPr="00FD5631">
              <w:rPr>
                <w:rFonts w:ascii="Times New Roman" w:eastAsia="標楷體" w:hAnsi="Times New Roman"/>
                <w:spacing w:val="-2"/>
                <w:sz w:val="24"/>
                <w:lang w:eastAsia="zh-TW"/>
              </w:rPr>
              <w:t>給，銓敘審定之</w:t>
            </w:r>
            <w:proofErr w:type="gramStart"/>
            <w:r w:rsidRPr="00FD5631">
              <w:rPr>
                <w:rFonts w:ascii="Times New Roman" w:eastAsia="標楷體" w:hAnsi="Times New Roman"/>
                <w:spacing w:val="-2"/>
                <w:sz w:val="24"/>
                <w:lang w:eastAsia="zh-TW"/>
              </w:rPr>
              <w:t>俸</w:t>
            </w:r>
            <w:proofErr w:type="gramEnd"/>
            <w:r w:rsidRPr="00FD5631">
              <w:rPr>
                <w:rFonts w:ascii="Times New Roman" w:eastAsia="標楷體" w:hAnsi="Times New Roman"/>
                <w:spacing w:val="-2"/>
                <w:sz w:val="24"/>
                <w:lang w:eastAsia="zh-TW"/>
              </w:rPr>
              <w:t>級高於借支之</w:t>
            </w:r>
            <w:proofErr w:type="gramStart"/>
            <w:r w:rsidRPr="00FD5631">
              <w:rPr>
                <w:rFonts w:ascii="Times New Roman" w:eastAsia="標楷體" w:hAnsi="Times New Roman"/>
                <w:spacing w:val="-2"/>
                <w:sz w:val="24"/>
                <w:lang w:eastAsia="zh-TW"/>
              </w:rPr>
              <w:t>俸</w:t>
            </w:r>
            <w:proofErr w:type="gramEnd"/>
            <w:r w:rsidRPr="00FD5631">
              <w:rPr>
                <w:rFonts w:ascii="Times New Roman" w:eastAsia="標楷體" w:hAnsi="Times New Roman"/>
                <w:spacing w:val="-2"/>
                <w:sz w:val="24"/>
                <w:lang w:eastAsia="zh-TW"/>
              </w:rPr>
              <w:t>級者，自到職之日起按銓敘審定之</w:t>
            </w:r>
            <w:proofErr w:type="gramStart"/>
            <w:r w:rsidRPr="00FD5631">
              <w:rPr>
                <w:rFonts w:ascii="Times New Roman" w:eastAsia="標楷體" w:hAnsi="Times New Roman"/>
                <w:spacing w:val="-2"/>
                <w:sz w:val="24"/>
                <w:lang w:eastAsia="zh-TW"/>
              </w:rPr>
              <w:t>俸</w:t>
            </w:r>
            <w:proofErr w:type="gramEnd"/>
            <w:r w:rsidRPr="00FD5631">
              <w:rPr>
                <w:rFonts w:ascii="Times New Roman" w:eastAsia="標楷體" w:hAnsi="Times New Roman"/>
                <w:spacing w:val="-2"/>
                <w:sz w:val="24"/>
                <w:lang w:eastAsia="zh-TW"/>
              </w:rPr>
              <w:t>級補給；銓敘審定之</w:t>
            </w:r>
            <w:proofErr w:type="gramStart"/>
            <w:r w:rsidRPr="00FD5631">
              <w:rPr>
                <w:rFonts w:ascii="Times New Roman" w:eastAsia="標楷體" w:hAnsi="Times New Roman"/>
                <w:spacing w:val="-2"/>
                <w:sz w:val="24"/>
                <w:lang w:eastAsia="zh-TW"/>
              </w:rPr>
              <w:t>俸</w:t>
            </w:r>
            <w:proofErr w:type="gramEnd"/>
            <w:r w:rsidRPr="00FD5631">
              <w:rPr>
                <w:rFonts w:ascii="Times New Roman" w:eastAsia="標楷體" w:hAnsi="Times New Roman"/>
                <w:spacing w:val="-2"/>
                <w:sz w:val="24"/>
                <w:lang w:eastAsia="zh-TW"/>
              </w:rPr>
              <w:t>級低於借支之</w:t>
            </w:r>
            <w:proofErr w:type="gramStart"/>
            <w:r w:rsidRPr="00FD5631">
              <w:rPr>
                <w:rFonts w:ascii="Times New Roman" w:eastAsia="標楷體" w:hAnsi="Times New Roman"/>
                <w:spacing w:val="-2"/>
                <w:sz w:val="24"/>
                <w:lang w:eastAsia="zh-TW"/>
              </w:rPr>
              <w:t>俸</w:t>
            </w:r>
            <w:proofErr w:type="gramEnd"/>
            <w:r w:rsidRPr="00FD5631">
              <w:rPr>
                <w:rFonts w:ascii="Times New Roman" w:eastAsia="標楷體" w:hAnsi="Times New Roman"/>
                <w:spacing w:val="-2"/>
                <w:sz w:val="24"/>
                <w:lang w:eastAsia="zh-TW"/>
              </w:rPr>
              <w:t>級者或銓敘審定</w:t>
            </w:r>
            <w:r w:rsidRPr="00FD5631">
              <w:rPr>
                <w:rFonts w:ascii="Times New Roman" w:eastAsia="標楷體" w:hAnsi="Times New Roman"/>
                <w:spacing w:val="-3"/>
                <w:sz w:val="24"/>
                <w:lang w:eastAsia="zh-TW"/>
              </w:rPr>
              <w:t>不合格不予任用者，除依規定期間送審者免於追繳外，其逾限送審而可歸責於當</w:t>
            </w:r>
            <w:r w:rsidRPr="00FD5631">
              <w:rPr>
                <w:rFonts w:ascii="Times New Roman" w:eastAsia="標楷體" w:hAnsi="Times New Roman"/>
                <w:spacing w:val="-1"/>
                <w:sz w:val="24"/>
                <w:lang w:eastAsia="zh-TW"/>
              </w:rPr>
              <w:t>事人者，應按逾限日數分別將</w:t>
            </w:r>
            <w:proofErr w:type="gramStart"/>
            <w:r w:rsidRPr="00FD5631">
              <w:rPr>
                <w:rFonts w:ascii="Times New Roman" w:eastAsia="標楷體" w:hAnsi="Times New Roman"/>
                <w:spacing w:val="-1"/>
                <w:sz w:val="24"/>
                <w:lang w:eastAsia="zh-TW"/>
              </w:rPr>
              <w:t>借支溢數或</w:t>
            </w:r>
            <w:proofErr w:type="gramEnd"/>
            <w:r w:rsidRPr="00FD5631">
              <w:rPr>
                <w:rFonts w:ascii="Times New Roman" w:eastAsia="標楷體" w:hAnsi="Times New Roman"/>
                <w:spacing w:val="-1"/>
                <w:sz w:val="24"/>
                <w:lang w:eastAsia="zh-TW"/>
              </w:rPr>
              <w:t>全額繳回。</w:t>
            </w:r>
          </w:p>
        </w:tc>
      </w:tr>
      <w:tr w:rsidR="00B11004" w:rsidRPr="00FD5631" w14:paraId="6BADE2CE" w14:textId="77777777" w:rsidTr="00C32EE4">
        <w:trPr>
          <w:trHeight w:val="1865"/>
        </w:trPr>
        <w:tc>
          <w:tcPr>
            <w:tcW w:w="1649" w:type="dxa"/>
          </w:tcPr>
          <w:p w14:paraId="6D403EDE" w14:textId="77777777" w:rsidR="00B11004" w:rsidRPr="00FD5631" w:rsidRDefault="00000000" w:rsidP="008B0F44">
            <w:pPr>
              <w:pStyle w:val="TableParagraph"/>
              <w:spacing w:before="215" w:line="276" w:lineRule="auto"/>
              <w:ind w:left="28"/>
              <w:jc w:val="both"/>
              <w:rPr>
                <w:rFonts w:ascii="Times New Roman" w:eastAsia="標楷體" w:hAnsi="Times New Roman"/>
                <w:sz w:val="24"/>
                <w:lang w:eastAsia="zh-TW"/>
              </w:rPr>
            </w:pPr>
            <w:r w:rsidRPr="00FD5631">
              <w:rPr>
                <w:rFonts w:ascii="Times New Roman" w:eastAsia="標楷體" w:hAnsi="Times New Roman"/>
                <w:spacing w:val="21"/>
                <w:sz w:val="24"/>
                <w:lang w:eastAsia="zh-TW"/>
              </w:rPr>
              <w:t>離職再任公務人員之</w:t>
            </w:r>
            <w:proofErr w:type="gramStart"/>
            <w:r w:rsidRPr="00FD5631">
              <w:rPr>
                <w:rFonts w:ascii="Times New Roman" w:eastAsia="標楷體" w:hAnsi="Times New Roman"/>
                <w:spacing w:val="21"/>
                <w:sz w:val="24"/>
                <w:lang w:eastAsia="zh-TW"/>
              </w:rPr>
              <w:t>俸</w:t>
            </w:r>
            <w:proofErr w:type="gramEnd"/>
            <w:r w:rsidRPr="00FD5631">
              <w:rPr>
                <w:rFonts w:ascii="Times New Roman" w:eastAsia="標楷體" w:hAnsi="Times New Roman"/>
                <w:spacing w:val="21"/>
                <w:sz w:val="24"/>
                <w:lang w:eastAsia="zh-TW"/>
              </w:rPr>
              <w:t>級規</w:t>
            </w:r>
            <w:r w:rsidRPr="00FD5631">
              <w:rPr>
                <w:rFonts w:ascii="Times New Roman" w:eastAsia="標楷體" w:hAnsi="Times New Roman"/>
                <w:spacing w:val="-10"/>
                <w:sz w:val="24"/>
                <w:lang w:eastAsia="zh-TW"/>
              </w:rPr>
              <w:t>定</w:t>
            </w:r>
          </w:p>
        </w:tc>
        <w:tc>
          <w:tcPr>
            <w:tcW w:w="8618" w:type="dxa"/>
          </w:tcPr>
          <w:p w14:paraId="4D87BEC1" w14:textId="64CBF2CD" w:rsidR="00B11004" w:rsidRPr="00FD5631" w:rsidRDefault="00000000" w:rsidP="004E66FD">
            <w:pPr>
              <w:pStyle w:val="TableParagraph"/>
              <w:spacing w:before="35" w:line="276" w:lineRule="auto"/>
              <w:ind w:left="26"/>
              <w:jc w:val="both"/>
              <w:rPr>
                <w:rFonts w:ascii="Times New Roman" w:eastAsia="標楷體" w:hAnsi="Times New Roman"/>
                <w:sz w:val="24"/>
                <w:lang w:eastAsia="zh-TW"/>
              </w:rPr>
            </w:pPr>
            <w:r w:rsidRPr="00FD5631">
              <w:rPr>
                <w:rFonts w:ascii="Times New Roman" w:eastAsia="標楷體" w:hAnsi="Times New Roman"/>
                <w:spacing w:val="-2"/>
                <w:sz w:val="24"/>
                <w:lang w:eastAsia="zh-TW"/>
              </w:rPr>
              <w:t>離職再任公務人員，如所任職務列等</w:t>
            </w:r>
            <w:proofErr w:type="gramStart"/>
            <w:r w:rsidRPr="00FD5631">
              <w:rPr>
                <w:rFonts w:ascii="Times New Roman" w:eastAsia="標楷體" w:hAnsi="Times New Roman"/>
                <w:spacing w:val="-2"/>
                <w:sz w:val="24"/>
                <w:lang w:eastAsia="zh-TW"/>
              </w:rPr>
              <w:t>俸</w:t>
            </w:r>
            <w:proofErr w:type="gramEnd"/>
            <w:r w:rsidRPr="00FD5631">
              <w:rPr>
                <w:rFonts w:ascii="Times New Roman" w:eastAsia="標楷體" w:hAnsi="Times New Roman"/>
                <w:spacing w:val="-2"/>
                <w:sz w:val="24"/>
                <w:lang w:eastAsia="zh-TW"/>
              </w:rPr>
              <w:t>級高於原敘</w:t>
            </w:r>
            <w:proofErr w:type="gramStart"/>
            <w:r w:rsidRPr="00FD5631">
              <w:rPr>
                <w:rFonts w:ascii="Times New Roman" w:eastAsia="標楷體" w:hAnsi="Times New Roman"/>
                <w:spacing w:val="-2"/>
                <w:sz w:val="24"/>
                <w:lang w:eastAsia="zh-TW"/>
              </w:rPr>
              <w:t>俸</w:t>
            </w:r>
            <w:proofErr w:type="gramEnd"/>
            <w:r w:rsidRPr="00FD5631">
              <w:rPr>
                <w:rFonts w:ascii="Times New Roman" w:eastAsia="標楷體" w:hAnsi="Times New Roman"/>
                <w:spacing w:val="-2"/>
                <w:sz w:val="24"/>
                <w:lang w:eastAsia="zh-TW"/>
              </w:rPr>
              <w:t>級者，</w:t>
            </w:r>
            <w:proofErr w:type="gramStart"/>
            <w:r w:rsidRPr="00FD5631">
              <w:rPr>
                <w:rFonts w:ascii="Times New Roman" w:eastAsia="標楷體" w:hAnsi="Times New Roman"/>
                <w:spacing w:val="-2"/>
                <w:sz w:val="24"/>
                <w:lang w:eastAsia="zh-TW"/>
              </w:rPr>
              <w:t>敘與原俸</w:t>
            </w:r>
            <w:proofErr w:type="gramEnd"/>
            <w:r w:rsidRPr="00FD5631">
              <w:rPr>
                <w:rFonts w:ascii="Times New Roman" w:eastAsia="標楷體" w:hAnsi="Times New Roman"/>
                <w:spacing w:val="-2"/>
                <w:sz w:val="24"/>
                <w:lang w:eastAsia="zh-TW"/>
              </w:rPr>
              <w:t>級相當之</w:t>
            </w:r>
            <w:proofErr w:type="gramStart"/>
            <w:r w:rsidRPr="00FD5631">
              <w:rPr>
                <w:rFonts w:ascii="Times New Roman" w:eastAsia="標楷體" w:hAnsi="Times New Roman"/>
                <w:spacing w:val="-2"/>
                <w:sz w:val="24"/>
                <w:lang w:eastAsia="zh-TW"/>
              </w:rPr>
              <w:t>俸</w:t>
            </w:r>
            <w:proofErr w:type="gramEnd"/>
            <w:r w:rsidRPr="00FD5631">
              <w:rPr>
                <w:rFonts w:ascii="Times New Roman" w:eastAsia="標楷體" w:hAnsi="Times New Roman"/>
                <w:spacing w:val="-2"/>
                <w:sz w:val="24"/>
                <w:lang w:eastAsia="zh-TW"/>
              </w:rPr>
              <w:t>級，如低於原敘</w:t>
            </w:r>
            <w:proofErr w:type="gramStart"/>
            <w:r w:rsidRPr="00FD5631">
              <w:rPr>
                <w:rFonts w:ascii="Times New Roman" w:eastAsia="標楷體" w:hAnsi="Times New Roman"/>
                <w:spacing w:val="-2"/>
                <w:sz w:val="24"/>
                <w:lang w:eastAsia="zh-TW"/>
              </w:rPr>
              <w:t>俸</w:t>
            </w:r>
            <w:proofErr w:type="gramEnd"/>
            <w:r w:rsidRPr="00FD5631">
              <w:rPr>
                <w:rFonts w:ascii="Times New Roman" w:eastAsia="標楷體" w:hAnsi="Times New Roman"/>
                <w:spacing w:val="-2"/>
                <w:sz w:val="24"/>
                <w:lang w:eastAsia="zh-TW"/>
              </w:rPr>
              <w:t>級者，</w:t>
            </w:r>
            <w:proofErr w:type="gramStart"/>
            <w:r w:rsidRPr="00FD5631">
              <w:rPr>
                <w:rFonts w:ascii="Times New Roman" w:eastAsia="標楷體" w:hAnsi="Times New Roman"/>
                <w:spacing w:val="-2"/>
                <w:sz w:val="24"/>
                <w:lang w:eastAsia="zh-TW"/>
              </w:rPr>
              <w:t>敘所再</w:t>
            </w:r>
            <w:proofErr w:type="gramEnd"/>
            <w:r w:rsidRPr="00FD5631">
              <w:rPr>
                <w:rFonts w:ascii="Times New Roman" w:eastAsia="標楷體" w:hAnsi="Times New Roman"/>
                <w:spacing w:val="-2"/>
                <w:sz w:val="24"/>
                <w:lang w:eastAsia="zh-TW"/>
              </w:rPr>
              <w:t>任職務列等之相當</w:t>
            </w:r>
            <w:proofErr w:type="gramStart"/>
            <w:r w:rsidRPr="00FD5631">
              <w:rPr>
                <w:rFonts w:ascii="Times New Roman" w:eastAsia="標楷體" w:hAnsi="Times New Roman"/>
                <w:spacing w:val="-2"/>
                <w:sz w:val="24"/>
                <w:lang w:eastAsia="zh-TW"/>
              </w:rPr>
              <w:t>俸</w:t>
            </w:r>
            <w:proofErr w:type="gramEnd"/>
            <w:r w:rsidRPr="00FD5631">
              <w:rPr>
                <w:rFonts w:ascii="Times New Roman" w:eastAsia="標楷體" w:hAnsi="Times New Roman"/>
                <w:spacing w:val="-2"/>
                <w:sz w:val="24"/>
                <w:lang w:eastAsia="zh-TW"/>
              </w:rPr>
              <w:t>級，並以敘至所任職務</w:t>
            </w:r>
            <w:proofErr w:type="gramStart"/>
            <w:r w:rsidRPr="00FD5631">
              <w:rPr>
                <w:rFonts w:ascii="Times New Roman" w:eastAsia="標楷體" w:hAnsi="Times New Roman"/>
                <w:spacing w:val="-2"/>
                <w:sz w:val="24"/>
                <w:lang w:eastAsia="zh-TW"/>
              </w:rPr>
              <w:t>最</w:t>
            </w:r>
            <w:proofErr w:type="gramEnd"/>
            <w:r w:rsidRPr="00FD5631">
              <w:rPr>
                <w:rFonts w:ascii="Times New Roman" w:eastAsia="標楷體" w:hAnsi="Times New Roman"/>
                <w:spacing w:val="-2"/>
                <w:sz w:val="24"/>
                <w:lang w:eastAsia="zh-TW"/>
              </w:rPr>
              <w:t>高</w:t>
            </w:r>
            <w:r w:rsidRPr="00FD5631">
              <w:rPr>
                <w:rFonts w:ascii="Times New Roman" w:eastAsia="標楷體" w:hAnsi="Times New Roman"/>
                <w:spacing w:val="-3"/>
                <w:sz w:val="24"/>
                <w:lang w:eastAsia="zh-TW"/>
              </w:rPr>
              <w:t>職等年功</w:t>
            </w:r>
            <w:proofErr w:type="gramStart"/>
            <w:r w:rsidRPr="00FD5631">
              <w:rPr>
                <w:rFonts w:ascii="Times New Roman" w:eastAsia="標楷體" w:hAnsi="Times New Roman"/>
                <w:spacing w:val="-3"/>
                <w:sz w:val="24"/>
                <w:lang w:eastAsia="zh-TW"/>
              </w:rPr>
              <w:t>俸</w:t>
            </w:r>
            <w:proofErr w:type="gramEnd"/>
            <w:r w:rsidRPr="00FD5631">
              <w:rPr>
                <w:rFonts w:ascii="Times New Roman" w:eastAsia="標楷體" w:hAnsi="Times New Roman"/>
                <w:spacing w:val="-3"/>
                <w:sz w:val="24"/>
                <w:lang w:eastAsia="zh-TW"/>
              </w:rPr>
              <w:t>最高級為止，如有超過之</w:t>
            </w:r>
            <w:proofErr w:type="gramStart"/>
            <w:r w:rsidRPr="00FD5631">
              <w:rPr>
                <w:rFonts w:ascii="Times New Roman" w:eastAsia="標楷體" w:hAnsi="Times New Roman"/>
                <w:spacing w:val="-3"/>
                <w:sz w:val="24"/>
                <w:lang w:eastAsia="zh-TW"/>
              </w:rPr>
              <w:t>俸</w:t>
            </w:r>
            <w:proofErr w:type="gramEnd"/>
            <w:r w:rsidRPr="00FD5631">
              <w:rPr>
                <w:rFonts w:ascii="Times New Roman" w:eastAsia="標楷體" w:hAnsi="Times New Roman"/>
                <w:spacing w:val="-3"/>
                <w:sz w:val="24"/>
                <w:lang w:eastAsia="zh-TW"/>
              </w:rPr>
              <w:t>級，仍予保留，</w:t>
            </w:r>
            <w:proofErr w:type="gramStart"/>
            <w:r w:rsidRPr="00FD5631">
              <w:rPr>
                <w:rFonts w:ascii="Times New Roman" w:eastAsia="標楷體" w:hAnsi="Times New Roman"/>
                <w:spacing w:val="-3"/>
                <w:sz w:val="24"/>
                <w:lang w:eastAsia="zh-TW"/>
              </w:rPr>
              <w:t>俟</w:t>
            </w:r>
            <w:proofErr w:type="gramEnd"/>
            <w:r w:rsidRPr="00FD5631">
              <w:rPr>
                <w:rFonts w:ascii="Times New Roman" w:eastAsia="標楷體" w:hAnsi="Times New Roman"/>
                <w:spacing w:val="-3"/>
                <w:sz w:val="24"/>
                <w:lang w:eastAsia="zh-TW"/>
              </w:rPr>
              <w:t>將來調任</w:t>
            </w:r>
            <w:proofErr w:type="gramStart"/>
            <w:r w:rsidRPr="00FD5631">
              <w:rPr>
                <w:rFonts w:ascii="Times New Roman" w:eastAsia="標楷體" w:hAnsi="Times New Roman"/>
                <w:spacing w:val="-3"/>
                <w:sz w:val="24"/>
                <w:lang w:eastAsia="zh-TW"/>
              </w:rPr>
              <w:t>相當</w:t>
            </w:r>
            <w:proofErr w:type="gramEnd"/>
            <w:r w:rsidRPr="00FD5631">
              <w:rPr>
                <w:rFonts w:ascii="Times New Roman" w:eastAsia="標楷體" w:hAnsi="Times New Roman"/>
                <w:spacing w:val="-3"/>
                <w:sz w:val="24"/>
                <w:lang w:eastAsia="zh-TW"/>
              </w:rPr>
              <w:t>職等之職</w:t>
            </w:r>
            <w:r w:rsidRPr="00FD5631">
              <w:rPr>
                <w:rFonts w:ascii="Times New Roman" w:eastAsia="標楷體" w:hAnsi="Times New Roman"/>
                <w:spacing w:val="-2"/>
                <w:sz w:val="24"/>
                <w:lang w:eastAsia="zh-TW"/>
              </w:rPr>
              <w:t>務時再予回復。</w:t>
            </w:r>
          </w:p>
        </w:tc>
      </w:tr>
    </w:tbl>
    <w:p w14:paraId="08E2D9DF" w14:textId="77777777" w:rsidR="00B11004" w:rsidRPr="00C14493" w:rsidRDefault="00B11004" w:rsidP="008B0F44">
      <w:pPr>
        <w:spacing w:line="304" w:lineRule="exact"/>
        <w:rPr>
          <w:rFonts w:ascii="標楷體" w:eastAsia="標楷體" w:hAnsi="標楷體"/>
          <w:sz w:val="24"/>
          <w:lang w:eastAsia="zh-TW"/>
        </w:rPr>
        <w:sectPr w:rsidR="00B11004" w:rsidRPr="00C14493">
          <w:pgSz w:w="11910" w:h="16850"/>
          <w:pgMar w:top="1120" w:right="680" w:bottom="1420" w:left="620" w:header="0" w:footer="1174" w:gutter="0"/>
          <w:cols w:space="720"/>
        </w:sectPr>
      </w:pPr>
    </w:p>
    <w:p w14:paraId="01CCFC2F" w14:textId="77777777" w:rsidR="00B11004" w:rsidRPr="00407980" w:rsidRDefault="00000000" w:rsidP="008B0F44">
      <w:pPr>
        <w:pStyle w:val="2"/>
      </w:pPr>
      <w:bookmarkStart w:id="26" w:name="_bookmark6"/>
      <w:bookmarkStart w:id="27" w:name="_Toc202091849"/>
      <w:bookmarkStart w:id="28" w:name="_Toc202092851"/>
      <w:bookmarkStart w:id="29" w:name="_Toc202093668"/>
      <w:bookmarkEnd w:id="26"/>
      <w:r w:rsidRPr="00407980">
        <w:lastRenderedPageBreak/>
        <w:t>七、教師敘薪：</w:t>
      </w:r>
      <w:bookmarkEnd w:id="27"/>
      <w:bookmarkEnd w:id="28"/>
      <w:bookmarkEnd w:id="29"/>
    </w:p>
    <w:tbl>
      <w:tblPr>
        <w:tblStyle w:val="TableNormal"/>
        <w:tblW w:w="0" w:type="auto"/>
        <w:tblInd w:w="19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1362"/>
        <w:gridCol w:w="8915"/>
      </w:tblGrid>
      <w:tr w:rsidR="00B11004" w:rsidRPr="00FD5631" w14:paraId="08031392" w14:textId="77777777" w:rsidTr="00C32EE4">
        <w:trPr>
          <w:trHeight w:val="359"/>
        </w:trPr>
        <w:tc>
          <w:tcPr>
            <w:tcW w:w="1362" w:type="dxa"/>
          </w:tcPr>
          <w:p w14:paraId="2FF34515" w14:textId="77777777" w:rsidR="00B11004" w:rsidRPr="00FD5631" w:rsidRDefault="00000000" w:rsidP="008B0F44">
            <w:pPr>
              <w:pStyle w:val="TableParagraph"/>
              <w:tabs>
                <w:tab w:val="left" w:pos="1067"/>
              </w:tabs>
              <w:spacing w:before="35" w:line="304" w:lineRule="exact"/>
              <w:ind w:left="38"/>
              <w:rPr>
                <w:rFonts w:ascii="Times New Roman" w:eastAsia="標楷體" w:hAnsi="Times New Roman"/>
                <w:sz w:val="24"/>
              </w:rPr>
            </w:pPr>
            <w:r w:rsidRPr="00FD5631">
              <w:rPr>
                <w:rFonts w:ascii="Times New Roman" w:eastAsia="標楷體" w:hAnsi="Times New Roman"/>
                <w:spacing w:val="-10"/>
                <w:sz w:val="24"/>
              </w:rPr>
              <w:t>項</w:t>
            </w:r>
            <w:r w:rsidRPr="00FD5631">
              <w:rPr>
                <w:rFonts w:ascii="Times New Roman" w:eastAsia="標楷體" w:hAnsi="Times New Roman"/>
                <w:sz w:val="24"/>
              </w:rPr>
              <w:tab/>
            </w:r>
            <w:r w:rsidRPr="00FD5631">
              <w:rPr>
                <w:rFonts w:ascii="Times New Roman" w:eastAsia="標楷體" w:hAnsi="Times New Roman"/>
                <w:spacing w:val="-10"/>
                <w:sz w:val="24"/>
              </w:rPr>
              <w:t>目</w:t>
            </w:r>
          </w:p>
        </w:tc>
        <w:tc>
          <w:tcPr>
            <w:tcW w:w="8915" w:type="dxa"/>
          </w:tcPr>
          <w:p w14:paraId="22ADFE57" w14:textId="77777777" w:rsidR="00B11004" w:rsidRPr="00FD5631" w:rsidRDefault="00000000" w:rsidP="008B0F44">
            <w:pPr>
              <w:pStyle w:val="TableParagraph"/>
              <w:tabs>
                <w:tab w:val="left" w:pos="8643"/>
              </w:tabs>
              <w:spacing w:before="35" w:line="304" w:lineRule="exact"/>
              <w:ind w:left="1"/>
              <w:rPr>
                <w:rFonts w:ascii="Times New Roman" w:eastAsia="標楷體" w:hAnsi="Times New Roman"/>
                <w:sz w:val="24"/>
              </w:rPr>
            </w:pPr>
            <w:r w:rsidRPr="00FD5631">
              <w:rPr>
                <w:rFonts w:ascii="Times New Roman" w:eastAsia="標楷體" w:hAnsi="Times New Roman"/>
                <w:spacing w:val="-10"/>
                <w:sz w:val="24"/>
              </w:rPr>
              <w:t>內</w:t>
            </w:r>
            <w:r w:rsidRPr="00FD5631">
              <w:rPr>
                <w:rFonts w:ascii="Times New Roman" w:eastAsia="標楷體" w:hAnsi="Times New Roman"/>
                <w:sz w:val="24"/>
              </w:rPr>
              <w:tab/>
            </w:r>
            <w:r w:rsidRPr="00FD5631">
              <w:rPr>
                <w:rFonts w:ascii="Times New Roman" w:eastAsia="標楷體" w:hAnsi="Times New Roman"/>
                <w:spacing w:val="-10"/>
                <w:sz w:val="24"/>
              </w:rPr>
              <w:t>容</w:t>
            </w:r>
          </w:p>
        </w:tc>
      </w:tr>
      <w:tr w:rsidR="00B11004" w:rsidRPr="00FD5631" w14:paraId="406E2A10" w14:textId="77777777" w:rsidTr="00C32EE4">
        <w:trPr>
          <w:trHeight w:val="12984"/>
        </w:trPr>
        <w:tc>
          <w:tcPr>
            <w:tcW w:w="1362" w:type="dxa"/>
          </w:tcPr>
          <w:p w14:paraId="6F67454F" w14:textId="355D3D65" w:rsidR="00B11004" w:rsidRPr="00FD5631" w:rsidRDefault="00000000" w:rsidP="008B0F44">
            <w:pPr>
              <w:pStyle w:val="TableParagraph"/>
              <w:spacing w:line="276" w:lineRule="auto"/>
              <w:ind w:left="71"/>
              <w:rPr>
                <w:rFonts w:ascii="Times New Roman" w:eastAsia="標楷體" w:hAnsi="Times New Roman"/>
                <w:spacing w:val="-2"/>
                <w:sz w:val="24"/>
                <w:lang w:eastAsia="zh-TW"/>
              </w:rPr>
            </w:pPr>
            <w:r w:rsidRPr="00FD5631">
              <w:rPr>
                <w:rFonts w:ascii="Times New Roman" w:eastAsia="標楷體" w:hAnsi="Times New Roman"/>
                <w:spacing w:val="-2"/>
                <w:sz w:val="24"/>
              </w:rPr>
              <w:t>代理教師敘</w:t>
            </w:r>
            <w:r w:rsidRPr="00FD5631">
              <w:rPr>
                <w:rFonts w:ascii="Times New Roman" w:eastAsia="標楷體" w:hAnsi="Times New Roman"/>
                <w:spacing w:val="-10"/>
                <w:sz w:val="24"/>
              </w:rPr>
              <w:t>薪</w:t>
            </w:r>
          </w:p>
        </w:tc>
        <w:tc>
          <w:tcPr>
            <w:tcW w:w="8915" w:type="dxa"/>
          </w:tcPr>
          <w:p w14:paraId="583DF55F" w14:textId="77777777" w:rsidR="0043276B" w:rsidRPr="00FD5631" w:rsidRDefault="0043276B" w:rsidP="008B0F44">
            <w:pPr>
              <w:pStyle w:val="TableParagraph"/>
              <w:numPr>
                <w:ilvl w:val="0"/>
                <w:numId w:val="38"/>
              </w:numPr>
              <w:spacing w:before="35"/>
              <w:jc w:val="both"/>
              <w:rPr>
                <w:rFonts w:ascii="Times New Roman" w:eastAsia="標楷體" w:hAnsi="Times New Roman"/>
                <w:spacing w:val="-1"/>
                <w:sz w:val="24"/>
                <w:lang w:eastAsia="zh-TW"/>
              </w:rPr>
            </w:pPr>
            <w:r w:rsidRPr="00FD5631">
              <w:rPr>
                <w:rFonts w:ascii="Times New Roman" w:eastAsia="標楷體" w:hAnsi="Times New Roman" w:hint="eastAsia"/>
                <w:spacing w:val="-1"/>
                <w:sz w:val="24"/>
                <w:lang w:eastAsia="zh-TW"/>
              </w:rPr>
              <w:t>依據法規：</w:t>
            </w:r>
          </w:p>
          <w:p w14:paraId="5BFB3505" w14:textId="77777777" w:rsidR="0043276B" w:rsidRPr="00FD5631" w:rsidRDefault="0043276B" w:rsidP="008B0F44">
            <w:pPr>
              <w:pStyle w:val="TableParagraph"/>
              <w:spacing w:before="35"/>
              <w:ind w:left="481"/>
              <w:jc w:val="both"/>
              <w:rPr>
                <w:rFonts w:ascii="Times New Roman" w:eastAsia="標楷體" w:hAnsi="Times New Roman"/>
                <w:spacing w:val="-1"/>
                <w:sz w:val="24"/>
                <w:lang w:eastAsia="zh-TW"/>
              </w:rPr>
            </w:pPr>
            <w:r w:rsidRPr="00FD5631">
              <w:rPr>
                <w:rFonts w:ascii="Times New Roman" w:eastAsia="標楷體" w:hAnsi="Times New Roman" w:hint="eastAsia"/>
                <w:spacing w:val="-1"/>
                <w:sz w:val="24"/>
                <w:lang w:eastAsia="zh-TW"/>
              </w:rPr>
              <w:t>花蓮縣縣立高級中等以下學校兼任代課及代理教師聘任補充規定</w:t>
            </w:r>
            <w:r w:rsidRPr="00FD5631">
              <w:rPr>
                <w:rFonts w:ascii="Times New Roman" w:eastAsia="標楷體" w:hAnsi="Times New Roman"/>
                <w:spacing w:val="-1"/>
                <w:sz w:val="24"/>
                <w:lang w:eastAsia="zh-TW"/>
              </w:rPr>
              <w:t xml:space="preserve"> </w:t>
            </w:r>
            <w:r w:rsidRPr="00FD5631">
              <w:rPr>
                <w:rFonts w:ascii="Times New Roman" w:eastAsia="標楷體" w:hAnsi="Times New Roman"/>
                <w:spacing w:val="-1"/>
                <w:sz w:val="24"/>
                <w:lang w:eastAsia="zh-TW"/>
              </w:rPr>
              <w:t>。</w:t>
            </w:r>
          </w:p>
          <w:p w14:paraId="5D8D10A7" w14:textId="1421CCC9" w:rsidR="0043276B" w:rsidRPr="00FD5631" w:rsidRDefault="0043276B" w:rsidP="008B0F44">
            <w:pPr>
              <w:pStyle w:val="TableParagraph"/>
              <w:numPr>
                <w:ilvl w:val="0"/>
                <w:numId w:val="38"/>
              </w:numPr>
              <w:spacing w:before="35"/>
              <w:jc w:val="both"/>
              <w:rPr>
                <w:rFonts w:ascii="Times New Roman" w:eastAsia="標楷體" w:hAnsi="Times New Roman"/>
                <w:spacing w:val="-1"/>
                <w:sz w:val="24"/>
                <w:lang w:eastAsia="zh-TW"/>
              </w:rPr>
            </w:pPr>
            <w:r w:rsidRPr="00FD5631">
              <w:rPr>
                <w:rFonts w:ascii="Times New Roman" w:eastAsia="標楷體" w:hAnsi="Times New Roman" w:hint="eastAsia"/>
                <w:spacing w:val="-1"/>
                <w:sz w:val="24"/>
                <w:lang w:eastAsia="zh-TW"/>
              </w:rPr>
              <w:t>適用對象：</w:t>
            </w:r>
          </w:p>
          <w:p w14:paraId="07C4BB4D" w14:textId="7AF8F85E" w:rsidR="0043276B" w:rsidRPr="00FD5631" w:rsidRDefault="0043276B" w:rsidP="008B0F44">
            <w:pPr>
              <w:pStyle w:val="TableParagraph"/>
              <w:spacing w:before="35"/>
              <w:ind w:left="481"/>
              <w:jc w:val="both"/>
              <w:rPr>
                <w:rFonts w:ascii="Times New Roman" w:eastAsia="標楷體" w:hAnsi="Times New Roman"/>
                <w:spacing w:val="-1"/>
                <w:sz w:val="24"/>
                <w:lang w:eastAsia="zh-TW"/>
              </w:rPr>
            </w:pPr>
            <w:r w:rsidRPr="00FD5631">
              <w:rPr>
                <w:rFonts w:ascii="Times New Roman" w:eastAsia="標楷體" w:hAnsi="Times New Roman" w:hint="eastAsia"/>
                <w:spacing w:val="-1"/>
                <w:sz w:val="24"/>
                <w:lang w:eastAsia="zh-TW"/>
              </w:rPr>
              <w:t>聘任連續</w:t>
            </w:r>
            <w:r w:rsidRPr="00FD5631">
              <w:rPr>
                <w:rFonts w:ascii="Times New Roman" w:eastAsia="標楷體" w:hAnsi="Times New Roman"/>
                <w:spacing w:val="-1"/>
                <w:sz w:val="24"/>
                <w:lang w:eastAsia="zh-TW"/>
              </w:rPr>
              <w:t xml:space="preserve"> 3 </w:t>
            </w:r>
            <w:proofErr w:type="gramStart"/>
            <w:r w:rsidRPr="00FD5631">
              <w:rPr>
                <w:rFonts w:ascii="Times New Roman" w:eastAsia="標楷體" w:hAnsi="Times New Roman"/>
                <w:spacing w:val="-1"/>
                <w:sz w:val="24"/>
                <w:lang w:eastAsia="zh-TW"/>
              </w:rPr>
              <w:t>個</w:t>
            </w:r>
            <w:proofErr w:type="gramEnd"/>
            <w:r w:rsidRPr="00FD5631">
              <w:rPr>
                <w:rFonts w:ascii="Times New Roman" w:eastAsia="標楷體" w:hAnsi="Times New Roman"/>
                <w:spacing w:val="-1"/>
                <w:sz w:val="24"/>
                <w:lang w:eastAsia="zh-TW"/>
              </w:rPr>
              <w:t>月以上長期代理教師</w:t>
            </w:r>
            <w:r w:rsidRPr="00FD5631">
              <w:rPr>
                <w:rFonts w:ascii="Times New Roman" w:eastAsia="標楷體" w:hAnsi="Times New Roman"/>
                <w:spacing w:val="-1"/>
                <w:sz w:val="24"/>
                <w:lang w:eastAsia="zh-TW"/>
              </w:rPr>
              <w:t xml:space="preserve"> </w:t>
            </w:r>
            <w:r w:rsidRPr="00FD5631">
              <w:rPr>
                <w:rFonts w:ascii="Times New Roman" w:eastAsia="標楷體" w:hAnsi="Times New Roman"/>
                <w:spacing w:val="-1"/>
                <w:sz w:val="24"/>
                <w:lang w:eastAsia="zh-TW"/>
              </w:rPr>
              <w:t>。</w:t>
            </w:r>
          </w:p>
          <w:p w14:paraId="46FDEF0A" w14:textId="0FFF920C" w:rsidR="0043276B" w:rsidRPr="00FD5631" w:rsidRDefault="0043276B" w:rsidP="008B0F44">
            <w:pPr>
              <w:pStyle w:val="TableParagraph"/>
              <w:numPr>
                <w:ilvl w:val="0"/>
                <w:numId w:val="38"/>
              </w:numPr>
              <w:spacing w:before="35"/>
              <w:jc w:val="both"/>
              <w:rPr>
                <w:rFonts w:ascii="Times New Roman" w:eastAsia="標楷體" w:hAnsi="Times New Roman"/>
                <w:sz w:val="24"/>
                <w:lang w:eastAsia="zh-TW"/>
              </w:rPr>
            </w:pPr>
            <w:r w:rsidRPr="00FD5631">
              <w:rPr>
                <w:rFonts w:ascii="Times New Roman" w:eastAsia="標楷體" w:hAnsi="Times New Roman" w:hint="eastAsia"/>
                <w:spacing w:val="-1"/>
                <w:sz w:val="24"/>
                <w:lang w:eastAsia="zh-TW"/>
              </w:rPr>
              <w:t>核定機關：由服務學校敘定</w:t>
            </w:r>
            <w:r w:rsidRPr="00FD5631">
              <w:rPr>
                <w:rFonts w:ascii="Times New Roman" w:eastAsia="標楷體" w:hAnsi="Times New Roman"/>
                <w:spacing w:val="-1"/>
                <w:sz w:val="24"/>
                <w:lang w:eastAsia="zh-TW"/>
              </w:rPr>
              <w:t>。</w:t>
            </w:r>
          </w:p>
          <w:p w14:paraId="2F4AD804" w14:textId="38EF567D" w:rsidR="0043276B" w:rsidRPr="00FD5631" w:rsidRDefault="00000000" w:rsidP="008B0F44">
            <w:pPr>
              <w:pStyle w:val="TableParagraph"/>
              <w:numPr>
                <w:ilvl w:val="0"/>
                <w:numId w:val="38"/>
              </w:numPr>
              <w:spacing w:before="35"/>
              <w:jc w:val="both"/>
              <w:rPr>
                <w:rFonts w:ascii="Times New Roman" w:eastAsia="標楷體" w:hAnsi="Times New Roman"/>
                <w:sz w:val="24"/>
                <w:lang w:eastAsia="zh-TW"/>
              </w:rPr>
            </w:pPr>
            <w:r w:rsidRPr="00FD5631">
              <w:rPr>
                <w:rFonts w:ascii="Times New Roman" w:eastAsia="標楷體" w:hAnsi="Times New Roman"/>
                <w:spacing w:val="-2"/>
                <w:sz w:val="24"/>
                <w:lang w:eastAsia="zh-TW"/>
              </w:rPr>
              <w:t>代理教師之敘薪，應於到職後</w:t>
            </w:r>
            <w:r w:rsidR="00CE09E9">
              <w:rPr>
                <w:rFonts w:ascii="Times New Roman" w:eastAsia="標楷體" w:hAnsi="Times New Roman" w:hint="eastAsia"/>
                <w:spacing w:val="-2"/>
                <w:sz w:val="24"/>
                <w:lang w:eastAsia="zh-TW"/>
              </w:rPr>
              <w:t xml:space="preserve"> </w:t>
            </w:r>
            <w:r w:rsidR="0043276B" w:rsidRPr="00FD5631">
              <w:rPr>
                <w:rFonts w:ascii="Times New Roman" w:eastAsia="標楷體" w:hAnsi="Times New Roman" w:hint="eastAsia"/>
                <w:spacing w:val="-2"/>
                <w:sz w:val="24"/>
                <w:lang w:eastAsia="zh-TW"/>
              </w:rPr>
              <w:t>30</w:t>
            </w:r>
            <w:r w:rsidR="00CE09E9">
              <w:rPr>
                <w:rFonts w:ascii="Times New Roman" w:eastAsia="標楷體" w:hAnsi="Times New Roman" w:hint="eastAsia"/>
                <w:spacing w:val="-2"/>
                <w:sz w:val="24"/>
                <w:lang w:eastAsia="zh-TW"/>
              </w:rPr>
              <w:t xml:space="preserve"> </w:t>
            </w:r>
            <w:r w:rsidR="0043276B" w:rsidRPr="00FD5631">
              <w:rPr>
                <w:rFonts w:ascii="Times New Roman" w:eastAsia="標楷體" w:hAnsi="Times New Roman" w:hint="eastAsia"/>
                <w:spacing w:val="-2"/>
                <w:sz w:val="24"/>
                <w:lang w:eastAsia="zh-TW"/>
              </w:rPr>
              <w:t>日</w:t>
            </w:r>
            <w:r w:rsidRPr="00FD5631">
              <w:rPr>
                <w:rFonts w:ascii="Times New Roman" w:eastAsia="標楷體" w:hAnsi="Times New Roman"/>
                <w:spacing w:val="-2"/>
                <w:sz w:val="24"/>
                <w:lang w:eastAsia="zh-TW"/>
              </w:rPr>
              <w:t>內檢具相關證件辦理敘薪事宜。</w:t>
            </w:r>
          </w:p>
          <w:p w14:paraId="3AD80D26" w14:textId="4BAA6FBB" w:rsidR="009B70D2" w:rsidRPr="00FD5631" w:rsidRDefault="009B70D2" w:rsidP="008B0F44">
            <w:pPr>
              <w:pStyle w:val="TableParagraph"/>
              <w:numPr>
                <w:ilvl w:val="0"/>
                <w:numId w:val="38"/>
              </w:numPr>
              <w:spacing w:before="35"/>
              <w:jc w:val="both"/>
              <w:rPr>
                <w:rFonts w:ascii="Times New Roman" w:eastAsia="標楷體" w:hAnsi="Times New Roman"/>
                <w:spacing w:val="-2"/>
                <w:sz w:val="24"/>
                <w:lang w:eastAsia="zh-TW"/>
              </w:rPr>
            </w:pPr>
            <w:r w:rsidRPr="00FD5631">
              <w:rPr>
                <w:rFonts w:ascii="Times New Roman" w:eastAsia="標楷體" w:hAnsi="Times New Roman" w:hint="eastAsia"/>
                <w:spacing w:val="-2"/>
                <w:sz w:val="24"/>
                <w:lang w:eastAsia="zh-TW"/>
              </w:rPr>
              <w:t>敘薪依據：長期代理教師比照教師待遇條例附表</w:t>
            </w:r>
            <w:proofErr w:type="gramStart"/>
            <w:r w:rsidRPr="00FD5631">
              <w:rPr>
                <w:rFonts w:ascii="Times New Roman" w:eastAsia="標楷體" w:hAnsi="Times New Roman" w:hint="eastAsia"/>
                <w:spacing w:val="-2"/>
                <w:sz w:val="24"/>
                <w:lang w:eastAsia="zh-TW"/>
              </w:rPr>
              <w:t>二起敘</w:t>
            </w:r>
            <w:proofErr w:type="gramEnd"/>
            <w:r w:rsidRPr="00FD5631">
              <w:rPr>
                <w:rFonts w:ascii="Times New Roman" w:eastAsia="標楷體" w:hAnsi="Times New Roman" w:hint="eastAsia"/>
                <w:spacing w:val="-2"/>
                <w:sz w:val="24"/>
                <w:lang w:eastAsia="zh-TW"/>
              </w:rPr>
              <w:t>基準表</w:t>
            </w:r>
            <w:r w:rsidR="0027576A" w:rsidRPr="00FD5631">
              <w:rPr>
                <w:rFonts w:ascii="Times New Roman" w:eastAsia="標楷體" w:hAnsi="Times New Roman" w:hint="eastAsia"/>
                <w:spacing w:val="-2"/>
                <w:sz w:val="24"/>
                <w:lang w:eastAsia="zh-TW"/>
              </w:rPr>
              <w:t>。</w:t>
            </w:r>
          </w:p>
          <w:p w14:paraId="293E34C5" w14:textId="4A3F4099" w:rsidR="009B70D2" w:rsidRPr="00FD5631" w:rsidRDefault="009B70D2" w:rsidP="008B0F44">
            <w:pPr>
              <w:pStyle w:val="TableParagraph"/>
              <w:spacing w:before="35"/>
              <w:ind w:left="481"/>
              <w:jc w:val="both"/>
              <w:rPr>
                <w:rFonts w:ascii="Times New Roman" w:eastAsia="標楷體" w:hAnsi="Times New Roman"/>
                <w:spacing w:val="-2"/>
                <w:sz w:val="24"/>
                <w:lang w:eastAsia="zh-TW"/>
              </w:rPr>
            </w:pPr>
            <w:r w:rsidRPr="00FD5631">
              <w:rPr>
                <w:rFonts w:ascii="Times New Roman" w:eastAsia="標楷體" w:hAnsi="Times New Roman"/>
                <w:noProof/>
                <w:spacing w:val="-2"/>
                <w:sz w:val="24"/>
                <w:lang w:eastAsia="zh-TW"/>
              </w:rPr>
              <w:drawing>
                <wp:inline distT="0" distB="0" distL="0" distR="0" wp14:anchorId="779E1129" wp14:editId="56822C7B">
                  <wp:extent cx="5200153" cy="4103370"/>
                  <wp:effectExtent l="0" t="0" r="635" b="0"/>
                  <wp:docPr id="47559198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591985" name=""/>
                          <pic:cNvPicPr/>
                        </pic:nvPicPr>
                        <pic:blipFill>
                          <a:blip r:embed="rId14"/>
                          <a:stretch>
                            <a:fillRect/>
                          </a:stretch>
                        </pic:blipFill>
                        <pic:spPr>
                          <a:xfrm>
                            <a:off x="0" y="0"/>
                            <a:ext cx="5214645" cy="4114806"/>
                          </a:xfrm>
                          <a:prstGeom prst="rect">
                            <a:avLst/>
                          </a:prstGeom>
                        </pic:spPr>
                      </pic:pic>
                    </a:graphicData>
                  </a:graphic>
                </wp:inline>
              </w:drawing>
            </w:r>
          </w:p>
          <w:p w14:paraId="5C066807" w14:textId="77777777" w:rsidR="0027576A" w:rsidRPr="00FD5631" w:rsidRDefault="0027576A" w:rsidP="008B0F44">
            <w:pPr>
              <w:pStyle w:val="TableParagraph"/>
              <w:numPr>
                <w:ilvl w:val="0"/>
                <w:numId w:val="38"/>
              </w:numPr>
              <w:spacing w:before="35"/>
              <w:jc w:val="both"/>
              <w:rPr>
                <w:rFonts w:ascii="Times New Roman" w:eastAsia="標楷體" w:hAnsi="Times New Roman"/>
                <w:spacing w:val="-2"/>
                <w:sz w:val="24"/>
                <w:lang w:eastAsia="zh-TW"/>
              </w:rPr>
            </w:pPr>
            <w:r w:rsidRPr="00FD5631">
              <w:rPr>
                <w:rFonts w:ascii="Times New Roman" w:eastAsia="標楷體" w:hAnsi="Times New Roman"/>
                <w:spacing w:val="-2"/>
                <w:sz w:val="24"/>
                <w:lang w:eastAsia="zh-TW"/>
              </w:rPr>
              <w:t>代理教師未具代理之教育階段、科（類）合格教師證書者，其學術研究加給按相當專任教師八成數額支給。</w:t>
            </w:r>
          </w:p>
          <w:p w14:paraId="7B03405F" w14:textId="77777777" w:rsidR="009B70D2" w:rsidRPr="00FD5631" w:rsidRDefault="0027576A" w:rsidP="008B0F44">
            <w:pPr>
              <w:pStyle w:val="TableParagraph"/>
              <w:numPr>
                <w:ilvl w:val="0"/>
                <w:numId w:val="38"/>
              </w:numPr>
              <w:spacing w:before="35"/>
              <w:jc w:val="both"/>
              <w:rPr>
                <w:rFonts w:ascii="Times New Roman" w:eastAsia="標楷體" w:hAnsi="Times New Roman"/>
                <w:spacing w:val="-2"/>
                <w:sz w:val="24"/>
                <w:lang w:eastAsia="zh-TW"/>
              </w:rPr>
            </w:pPr>
            <w:r w:rsidRPr="00FD5631">
              <w:rPr>
                <w:rFonts w:ascii="Times New Roman" w:eastAsia="標楷體" w:hAnsi="Times New Roman"/>
                <w:spacing w:val="-2"/>
                <w:sz w:val="24"/>
                <w:lang w:eastAsia="zh-TW"/>
              </w:rPr>
              <w:t>長期代理教師具有代理教育階段類</w:t>
            </w:r>
            <w:r w:rsidRPr="00FD5631">
              <w:rPr>
                <w:rFonts w:ascii="Times New Roman" w:eastAsia="標楷體" w:hAnsi="Times New Roman"/>
                <w:spacing w:val="-2"/>
                <w:sz w:val="24"/>
                <w:lang w:eastAsia="zh-TW"/>
              </w:rPr>
              <w:t>(</w:t>
            </w:r>
            <w:r w:rsidRPr="00FD5631">
              <w:rPr>
                <w:rFonts w:ascii="Times New Roman" w:eastAsia="標楷體" w:hAnsi="Times New Roman"/>
                <w:spacing w:val="-2"/>
                <w:sz w:val="24"/>
                <w:lang w:eastAsia="zh-TW"/>
              </w:rPr>
              <w:t>科</w:t>
            </w:r>
            <w:r w:rsidRPr="00FD5631">
              <w:rPr>
                <w:rFonts w:ascii="Times New Roman" w:eastAsia="標楷體" w:hAnsi="Times New Roman"/>
                <w:spacing w:val="-2"/>
                <w:sz w:val="24"/>
                <w:lang w:eastAsia="zh-TW"/>
              </w:rPr>
              <w:t>)</w:t>
            </w:r>
            <w:r w:rsidRPr="00FD5631">
              <w:rPr>
                <w:rFonts w:ascii="Times New Roman" w:eastAsia="標楷體" w:hAnsi="Times New Roman"/>
                <w:spacing w:val="-2"/>
                <w:sz w:val="24"/>
                <w:lang w:eastAsia="zh-TW"/>
              </w:rPr>
              <w:t>別合格教師證者，具有職前年資或取得較高學歷者，得比照編制內合格專任教師提</w:t>
            </w:r>
            <w:r w:rsidRPr="00FD5631">
              <w:rPr>
                <w:rFonts w:ascii="Times New Roman" w:eastAsia="標楷體" w:hAnsi="Times New Roman"/>
                <w:spacing w:val="-2"/>
                <w:sz w:val="24"/>
                <w:lang w:eastAsia="zh-TW"/>
              </w:rPr>
              <w:t>(</w:t>
            </w:r>
            <w:r w:rsidRPr="00FD5631">
              <w:rPr>
                <w:rFonts w:ascii="Times New Roman" w:eastAsia="標楷體" w:hAnsi="Times New Roman"/>
                <w:spacing w:val="-2"/>
                <w:sz w:val="24"/>
                <w:lang w:eastAsia="zh-TW"/>
              </w:rPr>
              <w:t>改</w:t>
            </w:r>
            <w:r w:rsidRPr="00FD5631">
              <w:rPr>
                <w:rFonts w:ascii="Times New Roman" w:eastAsia="標楷體" w:hAnsi="Times New Roman"/>
                <w:spacing w:val="-2"/>
                <w:sz w:val="24"/>
                <w:lang w:eastAsia="zh-TW"/>
              </w:rPr>
              <w:t>)</w:t>
            </w:r>
            <w:r w:rsidRPr="00FD5631">
              <w:rPr>
                <w:rFonts w:ascii="Times New Roman" w:eastAsia="標楷體" w:hAnsi="Times New Roman"/>
                <w:spacing w:val="-2"/>
                <w:sz w:val="24"/>
                <w:lang w:eastAsia="zh-TW"/>
              </w:rPr>
              <w:t>敘薪級。</w:t>
            </w:r>
          </w:p>
          <w:p w14:paraId="3094CE0B" w14:textId="17EB47D9" w:rsidR="00CC5FBF" w:rsidRPr="00FD5631" w:rsidRDefault="00CC5FBF" w:rsidP="008B0F44">
            <w:pPr>
              <w:pStyle w:val="TableParagraph"/>
              <w:numPr>
                <w:ilvl w:val="0"/>
                <w:numId w:val="38"/>
              </w:numPr>
              <w:spacing w:before="35"/>
              <w:jc w:val="both"/>
              <w:rPr>
                <w:rFonts w:ascii="Times New Roman" w:eastAsia="標楷體" w:hAnsi="Times New Roman"/>
                <w:spacing w:val="-2"/>
                <w:sz w:val="24"/>
                <w:lang w:eastAsia="zh-TW"/>
              </w:rPr>
            </w:pPr>
            <w:r w:rsidRPr="00FD5631">
              <w:rPr>
                <w:rFonts w:ascii="Times New Roman" w:eastAsia="標楷體" w:hAnsi="Times New Roman" w:hint="eastAsia"/>
                <w:spacing w:val="-2"/>
                <w:sz w:val="24"/>
                <w:lang w:eastAsia="zh-TW"/>
              </w:rPr>
              <w:t>未具教師證之代理教師</w:t>
            </w:r>
            <w:proofErr w:type="gramStart"/>
            <w:r w:rsidRPr="00FD5631">
              <w:rPr>
                <w:rFonts w:ascii="Times New Roman" w:eastAsia="標楷體" w:hAnsi="Times New Roman" w:hint="eastAsia"/>
                <w:spacing w:val="-2"/>
                <w:sz w:val="24"/>
                <w:lang w:eastAsia="zh-TW"/>
              </w:rPr>
              <w:t>敘薪案副本</w:t>
            </w:r>
            <w:proofErr w:type="gramEnd"/>
            <w:r w:rsidRPr="00FD5631">
              <w:rPr>
                <w:rFonts w:ascii="Times New Roman" w:eastAsia="標楷體" w:hAnsi="Times New Roman" w:hint="eastAsia"/>
                <w:spacing w:val="-2"/>
                <w:sz w:val="24"/>
                <w:lang w:eastAsia="zh-TW"/>
              </w:rPr>
              <w:t>送縣府</w:t>
            </w:r>
            <w:proofErr w:type="gramStart"/>
            <w:r w:rsidRPr="00FD5631">
              <w:rPr>
                <w:rFonts w:ascii="Times New Roman" w:eastAsia="標楷體" w:hAnsi="Times New Roman" w:hint="eastAsia"/>
                <w:spacing w:val="-2"/>
                <w:sz w:val="24"/>
                <w:lang w:eastAsia="zh-TW"/>
              </w:rPr>
              <w:t>核備需檢</w:t>
            </w:r>
            <w:proofErr w:type="gramEnd"/>
            <w:r w:rsidRPr="00FD5631">
              <w:rPr>
                <w:rFonts w:ascii="Times New Roman" w:eastAsia="標楷體" w:hAnsi="Times New Roman" w:hint="eastAsia"/>
                <w:spacing w:val="-2"/>
                <w:sz w:val="24"/>
                <w:lang w:eastAsia="zh-TW"/>
              </w:rPr>
              <w:t>附之資料：</w:t>
            </w:r>
          </w:p>
          <w:p w14:paraId="1A185D21" w14:textId="77777777" w:rsidR="00CC5FBF" w:rsidRPr="00FD5631" w:rsidRDefault="00CC5FBF" w:rsidP="008B0F44">
            <w:pPr>
              <w:pStyle w:val="TableParagraph"/>
              <w:numPr>
                <w:ilvl w:val="0"/>
                <w:numId w:val="40"/>
              </w:numPr>
              <w:spacing w:before="35"/>
              <w:ind w:left="692" w:hanging="567"/>
              <w:jc w:val="both"/>
              <w:rPr>
                <w:rFonts w:ascii="Times New Roman" w:eastAsia="標楷體" w:hAnsi="Times New Roman"/>
                <w:spacing w:val="-2"/>
                <w:sz w:val="24"/>
                <w:lang w:eastAsia="zh-TW"/>
              </w:rPr>
            </w:pPr>
            <w:r w:rsidRPr="00FD5631">
              <w:rPr>
                <w:rFonts w:ascii="Times New Roman" w:eastAsia="標楷體" w:hAnsi="Times New Roman" w:hint="eastAsia"/>
                <w:spacing w:val="-2"/>
                <w:sz w:val="24"/>
                <w:lang w:eastAsia="zh-TW"/>
              </w:rPr>
              <w:t>敘薪通知書副本</w:t>
            </w:r>
          </w:p>
          <w:p w14:paraId="5AEDB68F" w14:textId="77777777" w:rsidR="00CC5FBF" w:rsidRPr="00FD5631" w:rsidRDefault="00CC5FBF" w:rsidP="008B0F44">
            <w:pPr>
              <w:pStyle w:val="TableParagraph"/>
              <w:numPr>
                <w:ilvl w:val="0"/>
                <w:numId w:val="40"/>
              </w:numPr>
              <w:spacing w:before="35"/>
              <w:ind w:left="692" w:hanging="567"/>
              <w:jc w:val="both"/>
              <w:rPr>
                <w:rFonts w:ascii="Times New Roman" w:eastAsia="標楷體" w:hAnsi="Times New Roman"/>
                <w:spacing w:val="-2"/>
                <w:sz w:val="24"/>
                <w:lang w:eastAsia="zh-TW"/>
              </w:rPr>
            </w:pPr>
            <w:r w:rsidRPr="00FD5631">
              <w:rPr>
                <w:rFonts w:ascii="Times New Roman" w:eastAsia="標楷體" w:hAnsi="Times New Roman" w:hint="eastAsia"/>
                <w:spacing w:val="-2"/>
                <w:sz w:val="24"/>
                <w:lang w:eastAsia="zh-TW"/>
              </w:rPr>
              <w:t>代理教師敘薪自主檢核表</w:t>
            </w:r>
          </w:p>
          <w:p w14:paraId="4DC336BF" w14:textId="18511CF8" w:rsidR="00CC5FBF" w:rsidRPr="00FD5631" w:rsidRDefault="00CC5FBF" w:rsidP="008B0F44">
            <w:pPr>
              <w:pStyle w:val="TableParagraph"/>
              <w:numPr>
                <w:ilvl w:val="0"/>
                <w:numId w:val="40"/>
              </w:numPr>
              <w:spacing w:before="35"/>
              <w:ind w:left="692" w:hanging="567"/>
              <w:jc w:val="both"/>
              <w:rPr>
                <w:rFonts w:ascii="Times New Roman" w:eastAsia="標楷體" w:hAnsi="Times New Roman"/>
                <w:spacing w:val="-2"/>
                <w:sz w:val="24"/>
                <w:lang w:eastAsia="zh-TW"/>
              </w:rPr>
            </w:pPr>
            <w:r w:rsidRPr="00FD5631">
              <w:rPr>
                <w:rFonts w:ascii="Times New Roman" w:eastAsia="標楷體" w:hAnsi="Times New Roman" w:hint="eastAsia"/>
                <w:spacing w:val="-2"/>
                <w:sz w:val="24"/>
                <w:lang w:eastAsia="zh-TW"/>
              </w:rPr>
              <w:t>教育處核備函</w:t>
            </w:r>
          </w:p>
          <w:p w14:paraId="1EADA73E" w14:textId="77777777" w:rsidR="00CC5FBF" w:rsidRPr="00FD5631" w:rsidRDefault="00CC5FBF" w:rsidP="008B0F44">
            <w:pPr>
              <w:pStyle w:val="TableParagraph"/>
              <w:numPr>
                <w:ilvl w:val="0"/>
                <w:numId w:val="40"/>
              </w:numPr>
              <w:spacing w:before="35"/>
              <w:ind w:left="692" w:hanging="567"/>
              <w:jc w:val="both"/>
              <w:rPr>
                <w:rFonts w:ascii="Times New Roman" w:eastAsia="標楷體" w:hAnsi="Times New Roman"/>
                <w:spacing w:val="-2"/>
                <w:sz w:val="24"/>
                <w:lang w:eastAsia="zh-TW"/>
              </w:rPr>
            </w:pPr>
            <w:r w:rsidRPr="00FD5631">
              <w:rPr>
                <w:rFonts w:ascii="Times New Roman" w:eastAsia="標楷體" w:hAnsi="Times New Roman" w:hint="eastAsia"/>
                <w:spacing w:val="-2"/>
                <w:sz w:val="24"/>
                <w:lang w:eastAsia="zh-TW"/>
              </w:rPr>
              <w:t>教師證書，</w:t>
            </w:r>
            <w:r w:rsidRPr="00FD5631">
              <w:rPr>
                <w:rFonts w:ascii="Times New Roman" w:eastAsia="標楷體" w:hAnsi="Times New Roman"/>
                <w:spacing w:val="-2"/>
                <w:sz w:val="24"/>
                <w:lang w:eastAsia="zh-TW"/>
              </w:rPr>
              <w:t>無則免附</w:t>
            </w:r>
          </w:p>
          <w:p w14:paraId="2F0E241B" w14:textId="77777777" w:rsidR="00CC5FBF" w:rsidRPr="00FD5631" w:rsidRDefault="00CC5FBF" w:rsidP="008B0F44">
            <w:pPr>
              <w:pStyle w:val="TableParagraph"/>
              <w:numPr>
                <w:ilvl w:val="0"/>
                <w:numId w:val="40"/>
              </w:numPr>
              <w:spacing w:before="35"/>
              <w:ind w:left="692" w:hanging="567"/>
              <w:jc w:val="both"/>
              <w:rPr>
                <w:rFonts w:ascii="Times New Roman" w:eastAsia="標楷體" w:hAnsi="Times New Roman"/>
                <w:spacing w:val="-2"/>
                <w:sz w:val="24"/>
                <w:lang w:eastAsia="zh-TW"/>
              </w:rPr>
            </w:pPr>
            <w:r w:rsidRPr="00FD5631">
              <w:rPr>
                <w:rFonts w:ascii="Times New Roman" w:eastAsia="標楷體" w:hAnsi="Times New Roman" w:hint="eastAsia"/>
                <w:spacing w:val="-2"/>
                <w:sz w:val="24"/>
                <w:lang w:eastAsia="zh-TW"/>
              </w:rPr>
              <w:t>最高學歷畢業證書</w:t>
            </w:r>
          </w:p>
          <w:p w14:paraId="4F6DC011" w14:textId="4C8BF620" w:rsidR="00CC5FBF" w:rsidRPr="00FD5631" w:rsidRDefault="00CC5FBF" w:rsidP="008B0F44">
            <w:pPr>
              <w:pStyle w:val="TableParagraph"/>
              <w:numPr>
                <w:ilvl w:val="0"/>
                <w:numId w:val="40"/>
              </w:numPr>
              <w:spacing w:before="35"/>
              <w:ind w:left="692" w:hanging="567"/>
              <w:jc w:val="both"/>
              <w:rPr>
                <w:rFonts w:ascii="Times New Roman" w:eastAsia="標楷體" w:hAnsi="Times New Roman"/>
                <w:spacing w:val="-2"/>
                <w:sz w:val="24"/>
                <w:lang w:eastAsia="zh-TW"/>
              </w:rPr>
            </w:pPr>
            <w:r w:rsidRPr="00FD5631">
              <w:rPr>
                <w:rFonts w:ascii="Times New Roman" w:eastAsia="標楷體" w:hAnsi="Times New Roman" w:hint="eastAsia"/>
                <w:spacing w:val="-2"/>
                <w:sz w:val="24"/>
                <w:lang w:eastAsia="zh-TW"/>
              </w:rPr>
              <w:t>切結書、成績單、榜單、實習證明書</w:t>
            </w:r>
            <w:r w:rsidRPr="00FD5631">
              <w:rPr>
                <w:rFonts w:ascii="Times New Roman" w:eastAsia="標楷體" w:hAnsi="Times New Roman"/>
                <w:spacing w:val="-2"/>
                <w:sz w:val="24"/>
                <w:lang w:eastAsia="zh-TW"/>
              </w:rPr>
              <w:t>(</w:t>
            </w:r>
            <w:r w:rsidRPr="00FD5631">
              <w:rPr>
                <w:rFonts w:ascii="Times New Roman" w:eastAsia="標楷體" w:hAnsi="Times New Roman" w:hint="eastAsia"/>
                <w:spacing w:val="-2"/>
                <w:sz w:val="24"/>
                <w:lang w:eastAsia="zh-TW"/>
              </w:rPr>
              <w:t>有已通過教師檢定尚未拿到證書情況</w:t>
            </w:r>
            <w:proofErr w:type="gramStart"/>
            <w:r w:rsidRPr="00FD5631">
              <w:rPr>
                <w:rFonts w:ascii="Times New Roman" w:eastAsia="標楷體" w:hAnsi="Times New Roman" w:hint="eastAsia"/>
                <w:spacing w:val="-2"/>
                <w:sz w:val="24"/>
                <w:lang w:eastAsia="zh-TW"/>
              </w:rPr>
              <w:t>）</w:t>
            </w:r>
            <w:proofErr w:type="gramEnd"/>
          </w:p>
        </w:tc>
      </w:tr>
    </w:tbl>
    <w:p w14:paraId="64B9F3DB" w14:textId="77777777" w:rsidR="00B11004" w:rsidRPr="00C14493" w:rsidRDefault="00B11004" w:rsidP="008B0F44">
      <w:pPr>
        <w:rPr>
          <w:rFonts w:ascii="標楷體" w:eastAsia="標楷體" w:hAnsi="標楷體"/>
          <w:lang w:eastAsia="zh-TW"/>
        </w:rPr>
        <w:sectPr w:rsidR="00B11004" w:rsidRPr="00C14493">
          <w:pgSz w:w="11910" w:h="16850"/>
          <w:pgMar w:top="1120" w:right="680" w:bottom="1420" w:left="620" w:header="0" w:footer="1174" w:gutter="0"/>
          <w:cols w:space="720"/>
        </w:sectPr>
      </w:pPr>
    </w:p>
    <w:p w14:paraId="2B2844A1" w14:textId="77777777" w:rsidR="00B11004" w:rsidRPr="00C14493" w:rsidRDefault="00B11004" w:rsidP="008B0F44">
      <w:pPr>
        <w:rPr>
          <w:rFonts w:ascii="標楷體" w:eastAsia="標楷體" w:hAnsi="標楷體"/>
          <w:sz w:val="24"/>
          <w:lang w:eastAsia="zh-TW"/>
        </w:rPr>
        <w:sectPr w:rsidR="00B11004" w:rsidRPr="00C14493">
          <w:type w:val="continuous"/>
          <w:pgSz w:w="11910" w:h="16850"/>
          <w:pgMar w:top="1120" w:right="680" w:bottom="1840" w:left="620" w:header="0" w:footer="1174" w:gutter="0"/>
          <w:cols w:space="720"/>
        </w:sectPr>
      </w:pPr>
    </w:p>
    <w:p w14:paraId="2C33243C" w14:textId="77777777" w:rsidR="00B11004" w:rsidRPr="00C14493" w:rsidRDefault="00B11004" w:rsidP="008B0F44">
      <w:pPr>
        <w:spacing w:line="290" w:lineRule="exact"/>
        <w:rPr>
          <w:rFonts w:ascii="標楷體" w:eastAsia="標楷體" w:hAnsi="標楷體"/>
          <w:sz w:val="24"/>
          <w:lang w:eastAsia="zh-TW"/>
        </w:rPr>
        <w:sectPr w:rsidR="00B11004" w:rsidRPr="00C14493">
          <w:type w:val="continuous"/>
          <w:pgSz w:w="11910" w:h="16850"/>
          <w:pgMar w:top="1120" w:right="680" w:bottom="1360" w:left="620" w:header="0" w:footer="1174" w:gutter="0"/>
          <w:cols w:space="720"/>
        </w:sectPr>
      </w:pPr>
    </w:p>
    <w:p w14:paraId="3F4D491C" w14:textId="4F9254BD" w:rsidR="00B11004" w:rsidRPr="00C14493" w:rsidRDefault="00B11004" w:rsidP="008B0F44">
      <w:pPr>
        <w:rPr>
          <w:rFonts w:ascii="標楷體" w:eastAsia="標楷體" w:hAnsi="標楷體"/>
          <w:sz w:val="2"/>
          <w:szCs w:val="2"/>
          <w:lang w:eastAsia="zh-TW"/>
        </w:rPr>
      </w:pPr>
    </w:p>
    <w:p w14:paraId="12FA8E64" w14:textId="77777777" w:rsidR="00B11004" w:rsidRPr="00C14493" w:rsidRDefault="00B11004" w:rsidP="008B0F44">
      <w:pPr>
        <w:rPr>
          <w:rFonts w:ascii="標楷體" w:eastAsia="標楷體" w:hAnsi="標楷體"/>
          <w:sz w:val="2"/>
          <w:szCs w:val="2"/>
          <w:lang w:eastAsia="zh-TW"/>
        </w:rPr>
        <w:sectPr w:rsidR="00B11004" w:rsidRPr="00C14493">
          <w:type w:val="continuous"/>
          <w:pgSz w:w="11910" w:h="16850"/>
          <w:pgMar w:top="1120" w:right="680" w:bottom="1420" w:left="620" w:header="0" w:footer="1174" w:gutter="0"/>
          <w:cols w:space="720"/>
        </w:sectPr>
      </w:pPr>
    </w:p>
    <w:p w14:paraId="7375183E" w14:textId="77777777" w:rsidR="00B11004" w:rsidRPr="00C14493" w:rsidRDefault="00B11004" w:rsidP="008B0F44">
      <w:pPr>
        <w:spacing w:line="304" w:lineRule="exact"/>
        <w:jc w:val="both"/>
        <w:rPr>
          <w:rFonts w:ascii="標楷體" w:eastAsia="標楷體" w:hAnsi="標楷體"/>
          <w:sz w:val="24"/>
          <w:lang w:eastAsia="zh-TW"/>
        </w:rPr>
        <w:sectPr w:rsidR="00B11004" w:rsidRPr="00C14493">
          <w:type w:val="continuous"/>
          <w:pgSz w:w="11910" w:h="16850"/>
          <w:pgMar w:top="1120" w:right="680" w:bottom="1420" w:left="620" w:header="0" w:footer="1174" w:gutter="0"/>
          <w:cols w:space="720"/>
        </w:sectPr>
      </w:pPr>
    </w:p>
    <w:p w14:paraId="3437C189" w14:textId="77777777" w:rsidR="00B11004" w:rsidRPr="00C14493" w:rsidRDefault="00B11004" w:rsidP="008B0F44">
      <w:pPr>
        <w:spacing w:line="263" w:lineRule="exact"/>
        <w:rPr>
          <w:rFonts w:ascii="標楷體" w:eastAsia="標楷體" w:hAnsi="標楷體"/>
          <w:sz w:val="24"/>
          <w:lang w:eastAsia="zh-TW"/>
        </w:rPr>
        <w:sectPr w:rsidR="00B11004" w:rsidRPr="00C14493">
          <w:type w:val="continuous"/>
          <w:pgSz w:w="11910" w:h="16850"/>
          <w:pgMar w:top="1120" w:right="680" w:bottom="1420" w:left="620" w:header="0" w:footer="1174" w:gutter="0"/>
          <w:cols w:space="720"/>
        </w:sectPr>
      </w:pPr>
    </w:p>
    <w:tbl>
      <w:tblPr>
        <w:tblStyle w:val="TableNormal"/>
        <w:tblW w:w="0" w:type="auto"/>
        <w:tblInd w:w="127"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1409"/>
        <w:gridCol w:w="8938"/>
      </w:tblGrid>
      <w:tr w:rsidR="00806336" w:rsidRPr="001617AD" w14:paraId="29555E54" w14:textId="77777777" w:rsidTr="008B29C1">
        <w:trPr>
          <w:trHeight w:val="6720"/>
        </w:trPr>
        <w:tc>
          <w:tcPr>
            <w:tcW w:w="1409" w:type="dxa"/>
            <w:tcBorders>
              <w:bottom w:val="single" w:sz="4" w:space="0" w:color="auto"/>
            </w:tcBorders>
          </w:tcPr>
          <w:p w14:paraId="6BE84102" w14:textId="5937A8B0" w:rsidR="00806336" w:rsidRPr="001617AD" w:rsidRDefault="00806336" w:rsidP="008B0F44">
            <w:pPr>
              <w:pStyle w:val="TableParagraph"/>
              <w:rPr>
                <w:rFonts w:ascii="標楷體" w:eastAsia="標楷體" w:hAnsi="標楷體"/>
                <w:sz w:val="24"/>
                <w:szCs w:val="24"/>
                <w:lang w:eastAsia="zh-TW"/>
              </w:rPr>
            </w:pPr>
            <w:r w:rsidRPr="00FC5EDA">
              <w:rPr>
                <w:rFonts w:ascii="標楷體" w:eastAsia="標楷體" w:hAnsi="標楷體" w:hint="eastAsia"/>
                <w:sz w:val="24"/>
                <w:szCs w:val="24"/>
                <w:lang w:eastAsia="zh-TW"/>
              </w:rPr>
              <w:t>新進初任無職前年資教師敘薪</w:t>
            </w:r>
          </w:p>
        </w:tc>
        <w:tc>
          <w:tcPr>
            <w:tcW w:w="8938" w:type="dxa"/>
            <w:tcBorders>
              <w:bottom w:val="single" w:sz="4" w:space="0" w:color="auto"/>
            </w:tcBorders>
          </w:tcPr>
          <w:p w14:paraId="4812D7F2" w14:textId="77777777" w:rsidR="00806336" w:rsidRPr="001617AD" w:rsidRDefault="00806336" w:rsidP="008B0F44">
            <w:pPr>
              <w:pStyle w:val="TableParagraph"/>
              <w:spacing w:before="38"/>
              <w:ind w:left="25"/>
              <w:rPr>
                <w:rFonts w:ascii="標楷體" w:eastAsia="標楷體" w:hAnsi="標楷體"/>
                <w:sz w:val="24"/>
                <w:szCs w:val="24"/>
                <w:lang w:eastAsia="zh-TW"/>
              </w:rPr>
            </w:pPr>
            <w:r w:rsidRPr="001617AD">
              <w:rPr>
                <w:rFonts w:ascii="標楷體" w:eastAsia="標楷體" w:hAnsi="標楷體"/>
                <w:spacing w:val="-1"/>
                <w:sz w:val="24"/>
                <w:szCs w:val="24"/>
                <w:lang w:eastAsia="zh-TW"/>
              </w:rPr>
              <w:t>一、新進教師之敘薪：</w:t>
            </w:r>
          </w:p>
          <w:p w14:paraId="15F34040" w14:textId="77777777" w:rsidR="00806336" w:rsidRPr="001617AD" w:rsidRDefault="00806336" w:rsidP="008B0F44">
            <w:pPr>
              <w:pStyle w:val="TableParagraph"/>
              <w:ind w:left="505"/>
              <w:rPr>
                <w:rFonts w:ascii="標楷體" w:eastAsia="標楷體" w:hAnsi="標楷體"/>
                <w:sz w:val="24"/>
                <w:szCs w:val="24"/>
                <w:lang w:eastAsia="zh-TW"/>
              </w:rPr>
            </w:pPr>
            <w:r w:rsidRPr="001617AD">
              <w:rPr>
                <w:rFonts w:ascii="標楷體" w:eastAsia="標楷體" w:hAnsi="標楷體"/>
                <w:spacing w:val="-3"/>
                <w:sz w:val="24"/>
                <w:szCs w:val="24"/>
                <w:lang w:eastAsia="zh-TW"/>
              </w:rPr>
              <w:t xml:space="preserve">新進教師之敘薪，依教師待遇條例施行細則第 </w:t>
            </w:r>
            <w:r w:rsidRPr="001617AD">
              <w:rPr>
                <w:rFonts w:ascii="標楷體" w:eastAsia="標楷體" w:hAnsi="標楷體"/>
                <w:sz w:val="24"/>
                <w:szCs w:val="24"/>
                <w:lang w:eastAsia="zh-TW"/>
              </w:rPr>
              <w:t>3</w:t>
            </w:r>
            <w:r w:rsidRPr="001617AD">
              <w:rPr>
                <w:rFonts w:ascii="標楷體" w:eastAsia="標楷體" w:hAnsi="標楷體"/>
                <w:spacing w:val="-10"/>
                <w:sz w:val="24"/>
                <w:szCs w:val="24"/>
                <w:lang w:eastAsia="zh-TW"/>
              </w:rPr>
              <w:t xml:space="preserve"> 條規定如下:</w:t>
            </w:r>
          </w:p>
          <w:p w14:paraId="2FF488DB" w14:textId="77777777" w:rsidR="00806336" w:rsidRPr="001617AD" w:rsidRDefault="00806336" w:rsidP="008B0F44">
            <w:pPr>
              <w:pStyle w:val="TableParagraph"/>
              <w:spacing w:line="276" w:lineRule="auto"/>
              <w:ind w:left="865" w:hanging="720"/>
              <w:rPr>
                <w:rFonts w:ascii="標楷體" w:eastAsia="標楷體" w:hAnsi="標楷體"/>
                <w:sz w:val="24"/>
                <w:szCs w:val="24"/>
                <w:lang w:eastAsia="zh-TW"/>
              </w:rPr>
            </w:pPr>
            <w:r w:rsidRPr="001617AD">
              <w:rPr>
                <w:rFonts w:ascii="標楷體" w:eastAsia="標楷體" w:hAnsi="標楷體"/>
                <w:spacing w:val="-2"/>
                <w:sz w:val="24"/>
                <w:szCs w:val="24"/>
                <w:lang w:eastAsia="zh-TW"/>
              </w:rPr>
              <w:t>（一）</w:t>
            </w:r>
            <w:r w:rsidRPr="001617AD">
              <w:rPr>
                <w:rFonts w:ascii="標楷體" w:eastAsia="標楷體" w:hAnsi="標楷體"/>
                <w:spacing w:val="-6"/>
                <w:sz w:val="24"/>
                <w:szCs w:val="24"/>
                <w:lang w:eastAsia="zh-TW"/>
              </w:rPr>
              <w:t xml:space="preserve">教師應於到職之日起 </w:t>
            </w:r>
            <w:r w:rsidRPr="001617AD">
              <w:rPr>
                <w:rFonts w:ascii="標楷體" w:eastAsia="標楷體" w:hAnsi="標楷體"/>
                <w:spacing w:val="-2"/>
                <w:sz w:val="24"/>
                <w:szCs w:val="24"/>
                <w:lang w:eastAsia="zh-TW"/>
              </w:rPr>
              <w:t>30</w:t>
            </w:r>
            <w:r w:rsidRPr="001617AD">
              <w:rPr>
                <w:rFonts w:ascii="標楷體" w:eastAsia="標楷體" w:hAnsi="標楷體"/>
                <w:spacing w:val="-9"/>
                <w:sz w:val="24"/>
                <w:szCs w:val="24"/>
                <w:lang w:eastAsia="zh-TW"/>
              </w:rPr>
              <w:t xml:space="preserve"> 日內，</w:t>
            </w:r>
            <w:proofErr w:type="gramStart"/>
            <w:r w:rsidRPr="001617AD">
              <w:rPr>
                <w:rFonts w:ascii="標楷體" w:eastAsia="標楷體" w:hAnsi="標楷體"/>
                <w:spacing w:val="-9"/>
                <w:sz w:val="24"/>
                <w:szCs w:val="24"/>
                <w:lang w:eastAsia="zh-TW"/>
              </w:rPr>
              <w:t>檢齊學</w:t>
            </w:r>
            <w:proofErr w:type="gramEnd"/>
            <w:r w:rsidRPr="001617AD">
              <w:rPr>
                <w:rFonts w:ascii="標楷體" w:eastAsia="標楷體" w:hAnsi="標楷體"/>
                <w:spacing w:val="-9"/>
                <w:sz w:val="24"/>
                <w:szCs w:val="24"/>
                <w:lang w:eastAsia="zh-TW"/>
              </w:rPr>
              <w:t>經歷證件及教師證書，送請學校辦理敘</w:t>
            </w:r>
            <w:r w:rsidRPr="001617AD">
              <w:rPr>
                <w:rFonts w:ascii="標楷體" w:eastAsia="標楷體" w:hAnsi="標楷體"/>
                <w:spacing w:val="-4"/>
                <w:sz w:val="24"/>
                <w:szCs w:val="24"/>
                <w:lang w:eastAsia="zh-TW"/>
              </w:rPr>
              <w:t>定薪級。</w:t>
            </w:r>
          </w:p>
          <w:p w14:paraId="5332F679" w14:textId="77777777" w:rsidR="00806336" w:rsidRPr="001617AD" w:rsidRDefault="00806336" w:rsidP="008B0F44">
            <w:pPr>
              <w:pStyle w:val="TableParagraph"/>
              <w:spacing w:line="276" w:lineRule="auto"/>
              <w:ind w:left="865" w:hanging="720"/>
              <w:rPr>
                <w:rFonts w:ascii="標楷體" w:eastAsia="標楷體" w:hAnsi="標楷體"/>
                <w:sz w:val="24"/>
                <w:szCs w:val="24"/>
                <w:lang w:eastAsia="zh-TW"/>
              </w:rPr>
            </w:pPr>
            <w:r w:rsidRPr="001617AD">
              <w:rPr>
                <w:rFonts w:ascii="標楷體" w:eastAsia="標楷體" w:hAnsi="標楷體"/>
                <w:spacing w:val="-2"/>
                <w:sz w:val="24"/>
                <w:szCs w:val="24"/>
                <w:lang w:eastAsia="zh-TW"/>
              </w:rPr>
              <w:t>（二）但有正當事由無法於規定期限</w:t>
            </w:r>
            <w:proofErr w:type="gramStart"/>
            <w:r w:rsidRPr="001617AD">
              <w:rPr>
                <w:rFonts w:ascii="標楷體" w:eastAsia="標楷體" w:hAnsi="標楷體"/>
                <w:spacing w:val="-2"/>
                <w:sz w:val="24"/>
                <w:szCs w:val="24"/>
                <w:lang w:eastAsia="zh-TW"/>
              </w:rPr>
              <w:t>內繳齊證件</w:t>
            </w:r>
            <w:proofErr w:type="gramEnd"/>
            <w:r w:rsidRPr="001617AD">
              <w:rPr>
                <w:rFonts w:ascii="標楷體" w:eastAsia="標楷體" w:hAnsi="標楷體"/>
                <w:spacing w:val="-2"/>
                <w:sz w:val="24"/>
                <w:szCs w:val="24"/>
                <w:lang w:eastAsia="zh-TW"/>
              </w:rPr>
              <w:t>辦理敘薪手續者，得報准延長其期限，以「本學期終了」為限。</w:t>
            </w:r>
          </w:p>
          <w:p w14:paraId="652673A5" w14:textId="4CC1EF85" w:rsidR="00806336" w:rsidRPr="001617AD" w:rsidRDefault="00806336" w:rsidP="008B0F44">
            <w:pPr>
              <w:pStyle w:val="TableParagraph"/>
              <w:ind w:left="25"/>
              <w:rPr>
                <w:rFonts w:ascii="標楷體" w:eastAsia="標楷體" w:hAnsi="標楷體"/>
                <w:sz w:val="24"/>
                <w:szCs w:val="24"/>
                <w:lang w:eastAsia="zh-TW"/>
              </w:rPr>
            </w:pPr>
            <w:r w:rsidRPr="001617AD">
              <w:rPr>
                <w:rFonts w:ascii="標楷體" w:eastAsia="標楷體" w:hAnsi="標楷體"/>
                <w:spacing w:val="-1"/>
                <w:sz w:val="24"/>
                <w:szCs w:val="24"/>
                <w:lang w:eastAsia="zh-TW"/>
              </w:rPr>
              <w:t>二、</w:t>
            </w:r>
            <w:proofErr w:type="gramStart"/>
            <w:r w:rsidRPr="001617AD">
              <w:rPr>
                <w:rFonts w:ascii="標楷體" w:eastAsia="標楷體" w:hAnsi="標楷體"/>
                <w:spacing w:val="-1"/>
                <w:sz w:val="24"/>
                <w:szCs w:val="24"/>
                <w:lang w:eastAsia="zh-TW"/>
              </w:rPr>
              <w:t>教師之薪額</w:t>
            </w:r>
            <w:proofErr w:type="gramEnd"/>
            <w:r w:rsidRPr="001617AD">
              <w:rPr>
                <w:rFonts w:ascii="標楷體" w:eastAsia="標楷體" w:hAnsi="標楷體"/>
                <w:spacing w:val="-1"/>
                <w:sz w:val="24"/>
                <w:szCs w:val="24"/>
                <w:lang w:eastAsia="zh-TW"/>
              </w:rPr>
              <w:t>等級分為</w:t>
            </w:r>
            <w:r w:rsidR="00CE09E9">
              <w:rPr>
                <w:rFonts w:ascii="標楷體" w:eastAsia="標楷體" w:hAnsi="標楷體" w:hint="eastAsia"/>
                <w:spacing w:val="-1"/>
                <w:sz w:val="24"/>
                <w:szCs w:val="24"/>
                <w:lang w:eastAsia="zh-TW"/>
              </w:rPr>
              <w:t xml:space="preserve"> 36 </w:t>
            </w:r>
            <w:r w:rsidRPr="001617AD">
              <w:rPr>
                <w:rFonts w:ascii="標楷體" w:eastAsia="標楷體" w:hAnsi="標楷體"/>
                <w:spacing w:val="-1"/>
                <w:sz w:val="24"/>
                <w:szCs w:val="24"/>
                <w:lang w:eastAsia="zh-TW"/>
              </w:rPr>
              <w:t>級，依教師所具之學歷核定，教師薪</w:t>
            </w:r>
            <w:proofErr w:type="gramStart"/>
            <w:r w:rsidRPr="001617AD">
              <w:rPr>
                <w:rFonts w:ascii="標楷體" w:eastAsia="標楷體" w:hAnsi="標楷體"/>
                <w:spacing w:val="-1"/>
                <w:sz w:val="24"/>
                <w:szCs w:val="24"/>
                <w:lang w:eastAsia="zh-TW"/>
              </w:rPr>
              <w:t>級起敘基準</w:t>
            </w:r>
            <w:proofErr w:type="gramEnd"/>
            <w:r w:rsidRPr="001617AD">
              <w:rPr>
                <w:rFonts w:ascii="標楷體" w:eastAsia="標楷體" w:hAnsi="標楷體"/>
                <w:spacing w:val="-1"/>
                <w:sz w:val="24"/>
                <w:szCs w:val="24"/>
                <w:lang w:eastAsia="zh-TW"/>
              </w:rPr>
              <w:t>簡表</w:t>
            </w:r>
          </w:p>
          <w:p w14:paraId="02CC53F4" w14:textId="77777777" w:rsidR="00806336" w:rsidRDefault="00806336" w:rsidP="008B0F44">
            <w:pPr>
              <w:pStyle w:val="TableParagraph"/>
              <w:ind w:left="505"/>
              <w:rPr>
                <w:rFonts w:ascii="標楷體" w:eastAsia="標楷體" w:hAnsi="標楷體"/>
                <w:spacing w:val="-2"/>
                <w:sz w:val="24"/>
                <w:szCs w:val="24"/>
                <w:lang w:eastAsia="zh-TW"/>
              </w:rPr>
            </w:pPr>
            <w:r w:rsidRPr="001617AD">
              <w:rPr>
                <w:rFonts w:ascii="標楷體" w:eastAsia="標楷體" w:hAnsi="標楷體"/>
                <w:spacing w:val="-2"/>
                <w:sz w:val="24"/>
                <w:szCs w:val="24"/>
              </w:rPr>
              <w:t>標準如下：</w:t>
            </w:r>
          </w:p>
          <w:tbl>
            <w:tblPr>
              <w:tblStyle w:val="a7"/>
              <w:tblpPr w:leftFromText="180" w:rightFromText="180" w:vertAnchor="text" w:horzAnchor="page" w:tblpXSpec="center" w:tblpY="22"/>
              <w:tblOverlap w:val="never"/>
              <w:tblW w:w="7366" w:type="dxa"/>
              <w:tblBorders>
                <w:top w:val="single" w:sz="24" w:space="0" w:color="auto"/>
                <w:left w:val="single" w:sz="24" w:space="0" w:color="auto"/>
                <w:bottom w:val="single" w:sz="24" w:space="0" w:color="auto"/>
                <w:right w:val="single" w:sz="24" w:space="0" w:color="auto"/>
                <w:insideH w:val="single" w:sz="2" w:space="0" w:color="auto"/>
                <w:insideV w:val="single" w:sz="2" w:space="0" w:color="auto"/>
              </w:tblBorders>
              <w:tblLook w:val="04A0" w:firstRow="1" w:lastRow="0" w:firstColumn="1" w:lastColumn="0" w:noHBand="0" w:noVBand="1"/>
            </w:tblPr>
            <w:tblGrid>
              <w:gridCol w:w="846"/>
              <w:gridCol w:w="992"/>
              <w:gridCol w:w="5528"/>
            </w:tblGrid>
            <w:tr w:rsidR="00806336" w14:paraId="571B92AA" w14:textId="77777777" w:rsidTr="006B040E">
              <w:tc>
                <w:tcPr>
                  <w:tcW w:w="846" w:type="dxa"/>
                  <w:vAlign w:val="center"/>
                </w:tcPr>
                <w:p w14:paraId="56417147" w14:textId="77777777" w:rsidR="00806336" w:rsidRPr="00601EF3" w:rsidRDefault="00806336" w:rsidP="008B0F44">
                  <w:pPr>
                    <w:pStyle w:val="TableParagraph"/>
                    <w:jc w:val="center"/>
                    <w:rPr>
                      <w:rFonts w:ascii="標楷體" w:eastAsia="標楷體" w:hAnsi="標楷體"/>
                      <w:spacing w:val="-2"/>
                      <w:sz w:val="24"/>
                      <w:szCs w:val="24"/>
                      <w:lang w:eastAsia="zh-TW"/>
                    </w:rPr>
                  </w:pPr>
                  <w:r>
                    <w:rPr>
                      <w:rFonts w:ascii="標楷體" w:eastAsia="標楷體" w:hAnsi="標楷體" w:hint="eastAsia"/>
                      <w:spacing w:val="-2"/>
                      <w:sz w:val="24"/>
                      <w:szCs w:val="24"/>
                      <w:lang w:eastAsia="zh-TW"/>
                    </w:rPr>
                    <w:t>薪級</w:t>
                  </w:r>
                </w:p>
              </w:tc>
              <w:tc>
                <w:tcPr>
                  <w:tcW w:w="992" w:type="dxa"/>
                  <w:vAlign w:val="center"/>
                </w:tcPr>
                <w:p w14:paraId="27A39114" w14:textId="77777777" w:rsidR="00806336" w:rsidRDefault="00806336" w:rsidP="008B0F44">
                  <w:pPr>
                    <w:pStyle w:val="TableParagraph"/>
                    <w:jc w:val="center"/>
                    <w:rPr>
                      <w:rFonts w:ascii="標楷體" w:eastAsia="標楷體" w:hAnsi="標楷體"/>
                      <w:spacing w:val="-2"/>
                      <w:sz w:val="24"/>
                      <w:szCs w:val="24"/>
                      <w:lang w:eastAsia="zh-TW"/>
                    </w:rPr>
                  </w:pPr>
                  <w:r>
                    <w:rPr>
                      <w:rFonts w:ascii="標楷體" w:eastAsia="標楷體" w:hAnsi="標楷體" w:hint="eastAsia"/>
                      <w:spacing w:val="-2"/>
                      <w:sz w:val="24"/>
                      <w:szCs w:val="24"/>
                      <w:lang w:eastAsia="zh-TW"/>
                    </w:rPr>
                    <w:t>薪點</w:t>
                  </w:r>
                </w:p>
              </w:tc>
              <w:tc>
                <w:tcPr>
                  <w:tcW w:w="5528" w:type="dxa"/>
                </w:tcPr>
                <w:p w14:paraId="49016F67" w14:textId="77777777" w:rsidR="00806336" w:rsidRDefault="00806336" w:rsidP="008B0F44">
                  <w:pPr>
                    <w:pStyle w:val="TableParagraph"/>
                    <w:jc w:val="center"/>
                    <w:rPr>
                      <w:rFonts w:ascii="標楷體" w:eastAsia="標楷體" w:hAnsi="標楷體"/>
                      <w:spacing w:val="-2"/>
                      <w:sz w:val="24"/>
                      <w:szCs w:val="24"/>
                      <w:lang w:eastAsia="zh-TW"/>
                    </w:rPr>
                  </w:pPr>
                  <w:r w:rsidRPr="009F1E32">
                    <w:rPr>
                      <w:rFonts w:ascii="標楷體" w:eastAsia="標楷體" w:hAnsi="標楷體" w:hint="eastAsia"/>
                      <w:spacing w:val="-2"/>
                      <w:sz w:val="24"/>
                      <w:szCs w:val="24"/>
                      <w:fitText w:val="953" w:id="-689745664"/>
                      <w:lang w:eastAsia="zh-TW"/>
                    </w:rPr>
                    <w:t>起</w:t>
                  </w:r>
                  <w:r w:rsidRPr="009F1E32">
                    <w:rPr>
                      <w:rFonts w:ascii="標楷體" w:eastAsia="標楷體" w:hAnsi="標楷體" w:hint="eastAsia"/>
                      <w:sz w:val="24"/>
                      <w:szCs w:val="24"/>
                      <w:fitText w:val="953" w:id="-689745664"/>
                      <w:lang w:eastAsia="zh-TW"/>
                    </w:rPr>
                    <w:t>薪基準</w:t>
                  </w:r>
                </w:p>
              </w:tc>
            </w:tr>
            <w:tr w:rsidR="00806336" w14:paraId="6291BF59" w14:textId="77777777" w:rsidTr="006B040E">
              <w:tc>
                <w:tcPr>
                  <w:tcW w:w="846" w:type="dxa"/>
                  <w:vAlign w:val="center"/>
                </w:tcPr>
                <w:p w14:paraId="57D67233" w14:textId="77777777" w:rsidR="00806336" w:rsidRDefault="00806336" w:rsidP="008B0F44">
                  <w:pPr>
                    <w:pStyle w:val="TableParagraph"/>
                    <w:jc w:val="center"/>
                    <w:rPr>
                      <w:rFonts w:ascii="標楷體" w:eastAsia="標楷體" w:hAnsi="標楷體"/>
                      <w:spacing w:val="-2"/>
                      <w:sz w:val="24"/>
                      <w:szCs w:val="24"/>
                      <w:lang w:eastAsia="zh-TW"/>
                    </w:rPr>
                  </w:pPr>
                  <w:r>
                    <w:rPr>
                      <w:rFonts w:ascii="標楷體" w:eastAsia="標楷體" w:hAnsi="標楷體" w:hint="eastAsia"/>
                      <w:spacing w:val="-2"/>
                      <w:sz w:val="24"/>
                      <w:szCs w:val="24"/>
                      <w:lang w:eastAsia="zh-TW"/>
                    </w:rPr>
                    <w:t>19級</w:t>
                  </w:r>
                </w:p>
              </w:tc>
              <w:tc>
                <w:tcPr>
                  <w:tcW w:w="992" w:type="dxa"/>
                  <w:vAlign w:val="center"/>
                </w:tcPr>
                <w:p w14:paraId="58E804B0" w14:textId="77777777" w:rsidR="00806336" w:rsidRDefault="00806336" w:rsidP="008B0F44">
                  <w:pPr>
                    <w:pStyle w:val="TableParagraph"/>
                    <w:jc w:val="center"/>
                    <w:rPr>
                      <w:rFonts w:ascii="標楷體" w:eastAsia="標楷體" w:hAnsi="標楷體"/>
                      <w:spacing w:val="-2"/>
                      <w:sz w:val="24"/>
                      <w:szCs w:val="24"/>
                      <w:lang w:eastAsia="zh-TW"/>
                    </w:rPr>
                  </w:pPr>
                  <w:r>
                    <w:rPr>
                      <w:rFonts w:ascii="標楷體" w:eastAsia="標楷體" w:hAnsi="標楷體" w:hint="eastAsia"/>
                      <w:spacing w:val="-2"/>
                      <w:sz w:val="24"/>
                      <w:szCs w:val="24"/>
                      <w:lang w:eastAsia="zh-TW"/>
                    </w:rPr>
                    <w:t>330</w:t>
                  </w:r>
                </w:p>
              </w:tc>
              <w:tc>
                <w:tcPr>
                  <w:tcW w:w="5528" w:type="dxa"/>
                </w:tcPr>
                <w:p w14:paraId="5808BEEF" w14:textId="1306D869" w:rsidR="00806336" w:rsidRDefault="00806336" w:rsidP="008B0F44">
                  <w:pPr>
                    <w:pStyle w:val="TableParagraph"/>
                    <w:rPr>
                      <w:rFonts w:ascii="標楷體" w:eastAsia="標楷體" w:hAnsi="標楷體"/>
                      <w:spacing w:val="-2"/>
                      <w:sz w:val="24"/>
                      <w:szCs w:val="24"/>
                      <w:lang w:eastAsia="zh-TW"/>
                    </w:rPr>
                  </w:pPr>
                  <w:r w:rsidRPr="001617AD">
                    <w:rPr>
                      <w:rFonts w:ascii="標楷體" w:eastAsia="標楷體" w:hAnsi="標楷體"/>
                      <w:sz w:val="24"/>
                      <w:szCs w:val="24"/>
                      <w:lang w:eastAsia="zh-TW"/>
                    </w:rPr>
                    <w:t>具大學校院或教育部認可之國外大學校院研究所博士學位者</w:t>
                  </w:r>
                  <w:r w:rsidRPr="001617AD">
                    <w:rPr>
                      <w:rFonts w:ascii="標楷體" w:eastAsia="標楷體" w:hAnsi="標楷體"/>
                      <w:spacing w:val="-10"/>
                      <w:sz w:val="24"/>
                      <w:szCs w:val="24"/>
                      <w:lang w:eastAsia="zh-TW"/>
                    </w:rPr>
                    <w:t>。</w:t>
                  </w:r>
                </w:p>
              </w:tc>
            </w:tr>
            <w:tr w:rsidR="00806336" w14:paraId="24BED3D0" w14:textId="77777777" w:rsidTr="006B040E">
              <w:tc>
                <w:tcPr>
                  <w:tcW w:w="846" w:type="dxa"/>
                  <w:vAlign w:val="center"/>
                </w:tcPr>
                <w:p w14:paraId="0C66A216" w14:textId="77777777" w:rsidR="00806336" w:rsidRDefault="00806336" w:rsidP="008B0F44">
                  <w:pPr>
                    <w:pStyle w:val="TableParagraph"/>
                    <w:jc w:val="center"/>
                    <w:rPr>
                      <w:rFonts w:ascii="標楷體" w:eastAsia="標楷體" w:hAnsi="標楷體"/>
                      <w:spacing w:val="-2"/>
                      <w:sz w:val="24"/>
                      <w:szCs w:val="24"/>
                      <w:lang w:eastAsia="zh-TW"/>
                    </w:rPr>
                  </w:pPr>
                  <w:r>
                    <w:rPr>
                      <w:rFonts w:ascii="標楷體" w:eastAsia="標楷體" w:hAnsi="標楷體" w:hint="eastAsia"/>
                      <w:spacing w:val="-2"/>
                      <w:sz w:val="24"/>
                      <w:szCs w:val="24"/>
                      <w:lang w:eastAsia="zh-TW"/>
                    </w:rPr>
                    <w:t>24級</w:t>
                  </w:r>
                </w:p>
              </w:tc>
              <w:tc>
                <w:tcPr>
                  <w:tcW w:w="992" w:type="dxa"/>
                  <w:vAlign w:val="center"/>
                </w:tcPr>
                <w:p w14:paraId="5864D6EB" w14:textId="77777777" w:rsidR="00806336" w:rsidRDefault="00806336" w:rsidP="008B0F44">
                  <w:pPr>
                    <w:pStyle w:val="TableParagraph"/>
                    <w:jc w:val="center"/>
                    <w:rPr>
                      <w:rFonts w:ascii="標楷體" w:eastAsia="標楷體" w:hAnsi="標楷體"/>
                      <w:spacing w:val="-2"/>
                      <w:sz w:val="24"/>
                      <w:szCs w:val="24"/>
                      <w:lang w:eastAsia="zh-TW"/>
                    </w:rPr>
                  </w:pPr>
                  <w:r>
                    <w:rPr>
                      <w:rFonts w:ascii="標楷體" w:eastAsia="標楷體" w:hAnsi="標楷體" w:hint="eastAsia"/>
                      <w:spacing w:val="-2"/>
                      <w:sz w:val="24"/>
                      <w:szCs w:val="24"/>
                      <w:lang w:eastAsia="zh-TW"/>
                    </w:rPr>
                    <w:t>245</w:t>
                  </w:r>
                </w:p>
              </w:tc>
              <w:tc>
                <w:tcPr>
                  <w:tcW w:w="5528" w:type="dxa"/>
                </w:tcPr>
                <w:p w14:paraId="2F95E6AA" w14:textId="652FA1C8" w:rsidR="00806336" w:rsidRDefault="00806336" w:rsidP="008B0F44">
                  <w:pPr>
                    <w:pStyle w:val="TableParagraph"/>
                    <w:rPr>
                      <w:rFonts w:ascii="標楷體" w:eastAsia="標楷體" w:hAnsi="標楷體"/>
                      <w:spacing w:val="-2"/>
                      <w:sz w:val="24"/>
                      <w:szCs w:val="24"/>
                      <w:lang w:eastAsia="zh-TW"/>
                    </w:rPr>
                  </w:pPr>
                  <w:r w:rsidRPr="001617AD">
                    <w:rPr>
                      <w:rFonts w:ascii="標楷體" w:eastAsia="標楷體" w:hAnsi="標楷體"/>
                      <w:sz w:val="24"/>
                      <w:szCs w:val="24"/>
                      <w:lang w:eastAsia="zh-TW"/>
                    </w:rPr>
                    <w:t>具大學校院或教育部認可之國外大學校院研究所碩士學位者</w:t>
                  </w:r>
                  <w:r w:rsidRPr="001617AD">
                    <w:rPr>
                      <w:rFonts w:ascii="標楷體" w:eastAsia="標楷體" w:hAnsi="標楷體"/>
                      <w:spacing w:val="-10"/>
                      <w:sz w:val="24"/>
                      <w:szCs w:val="24"/>
                      <w:lang w:eastAsia="zh-TW"/>
                    </w:rPr>
                    <w:t>。</w:t>
                  </w:r>
                </w:p>
              </w:tc>
            </w:tr>
            <w:tr w:rsidR="00806336" w14:paraId="00F43FB8" w14:textId="77777777" w:rsidTr="006B040E">
              <w:tc>
                <w:tcPr>
                  <w:tcW w:w="846" w:type="dxa"/>
                  <w:vAlign w:val="center"/>
                </w:tcPr>
                <w:p w14:paraId="47D0940D" w14:textId="77777777" w:rsidR="00806336" w:rsidRDefault="00806336" w:rsidP="008B0F44">
                  <w:pPr>
                    <w:pStyle w:val="TableParagraph"/>
                    <w:jc w:val="center"/>
                    <w:rPr>
                      <w:rFonts w:ascii="標楷體" w:eastAsia="標楷體" w:hAnsi="標楷體"/>
                      <w:spacing w:val="-2"/>
                      <w:sz w:val="24"/>
                      <w:szCs w:val="24"/>
                      <w:lang w:eastAsia="zh-TW"/>
                    </w:rPr>
                  </w:pPr>
                  <w:r>
                    <w:rPr>
                      <w:rFonts w:ascii="標楷體" w:eastAsia="標楷體" w:hAnsi="標楷體" w:hint="eastAsia"/>
                      <w:spacing w:val="-2"/>
                      <w:sz w:val="24"/>
                      <w:szCs w:val="24"/>
                      <w:lang w:eastAsia="zh-TW"/>
                    </w:rPr>
                    <w:t>29級</w:t>
                  </w:r>
                </w:p>
              </w:tc>
              <w:tc>
                <w:tcPr>
                  <w:tcW w:w="992" w:type="dxa"/>
                  <w:vAlign w:val="center"/>
                </w:tcPr>
                <w:p w14:paraId="27CC871F" w14:textId="77777777" w:rsidR="00806336" w:rsidRDefault="00806336" w:rsidP="008B0F44">
                  <w:pPr>
                    <w:pStyle w:val="TableParagraph"/>
                    <w:jc w:val="center"/>
                    <w:rPr>
                      <w:rFonts w:ascii="標楷體" w:eastAsia="標楷體" w:hAnsi="標楷體"/>
                      <w:spacing w:val="-2"/>
                      <w:sz w:val="24"/>
                      <w:szCs w:val="24"/>
                      <w:lang w:eastAsia="zh-TW"/>
                    </w:rPr>
                  </w:pPr>
                  <w:r>
                    <w:rPr>
                      <w:rFonts w:ascii="標楷體" w:eastAsia="標楷體" w:hAnsi="標楷體" w:hint="eastAsia"/>
                      <w:spacing w:val="-2"/>
                      <w:sz w:val="24"/>
                      <w:szCs w:val="24"/>
                      <w:lang w:eastAsia="zh-TW"/>
                    </w:rPr>
                    <w:t>190</w:t>
                  </w:r>
                </w:p>
              </w:tc>
              <w:tc>
                <w:tcPr>
                  <w:tcW w:w="5528" w:type="dxa"/>
                </w:tcPr>
                <w:p w14:paraId="6C688647" w14:textId="1A6803F0" w:rsidR="00806336" w:rsidRDefault="00806336" w:rsidP="008B0F44">
                  <w:pPr>
                    <w:pStyle w:val="TableParagraph"/>
                    <w:rPr>
                      <w:rFonts w:ascii="標楷體" w:eastAsia="標楷體" w:hAnsi="標楷體"/>
                      <w:spacing w:val="-2"/>
                      <w:sz w:val="24"/>
                      <w:szCs w:val="24"/>
                      <w:lang w:eastAsia="zh-TW"/>
                    </w:rPr>
                  </w:pPr>
                  <w:r w:rsidRPr="001617AD">
                    <w:rPr>
                      <w:rFonts w:ascii="標楷體" w:eastAsia="標楷體" w:hAnsi="標楷體"/>
                      <w:sz w:val="24"/>
                      <w:szCs w:val="24"/>
                      <w:lang w:eastAsia="zh-TW"/>
                    </w:rPr>
                    <w:t>具大學校院或教育部認可之國外大學校院學士學位者</w:t>
                  </w:r>
                  <w:r w:rsidRPr="001617AD">
                    <w:rPr>
                      <w:rFonts w:ascii="標楷體" w:eastAsia="標楷體" w:hAnsi="標楷體"/>
                      <w:spacing w:val="-10"/>
                      <w:sz w:val="24"/>
                      <w:szCs w:val="24"/>
                      <w:lang w:eastAsia="zh-TW"/>
                    </w:rPr>
                    <w:t>。</w:t>
                  </w:r>
                </w:p>
              </w:tc>
            </w:tr>
          </w:tbl>
          <w:p w14:paraId="44F9CD1E" w14:textId="77777777" w:rsidR="00806336" w:rsidRDefault="00806336" w:rsidP="008B0F44">
            <w:pPr>
              <w:pStyle w:val="TableParagraph"/>
              <w:ind w:left="505"/>
              <w:rPr>
                <w:rFonts w:ascii="標楷體" w:eastAsia="標楷體" w:hAnsi="標楷體"/>
                <w:spacing w:val="-2"/>
                <w:sz w:val="24"/>
                <w:szCs w:val="24"/>
                <w:lang w:eastAsia="zh-TW"/>
              </w:rPr>
            </w:pPr>
          </w:p>
          <w:p w14:paraId="08662F57" w14:textId="77777777" w:rsidR="00806336" w:rsidRDefault="00806336" w:rsidP="008B0F44">
            <w:pPr>
              <w:pStyle w:val="TableParagraph"/>
              <w:ind w:left="505"/>
              <w:rPr>
                <w:rFonts w:ascii="標楷體" w:eastAsia="標楷體" w:hAnsi="標楷體"/>
                <w:spacing w:val="-2"/>
                <w:sz w:val="24"/>
                <w:szCs w:val="24"/>
                <w:lang w:eastAsia="zh-TW"/>
              </w:rPr>
            </w:pPr>
          </w:p>
          <w:p w14:paraId="2C0305D1" w14:textId="77777777" w:rsidR="00806336" w:rsidRDefault="00806336" w:rsidP="008B0F44">
            <w:pPr>
              <w:pStyle w:val="TableParagraph"/>
              <w:ind w:left="505"/>
              <w:rPr>
                <w:rFonts w:ascii="標楷體" w:eastAsia="標楷體" w:hAnsi="標楷體"/>
                <w:spacing w:val="-2"/>
                <w:sz w:val="24"/>
                <w:szCs w:val="24"/>
                <w:lang w:eastAsia="zh-TW"/>
              </w:rPr>
            </w:pPr>
          </w:p>
          <w:p w14:paraId="09C7DDFC" w14:textId="77777777" w:rsidR="00806336" w:rsidRDefault="00806336" w:rsidP="008B0F44">
            <w:pPr>
              <w:pStyle w:val="TableParagraph"/>
              <w:ind w:left="505"/>
              <w:rPr>
                <w:rFonts w:ascii="標楷體" w:eastAsia="標楷體" w:hAnsi="標楷體"/>
                <w:spacing w:val="-2"/>
                <w:sz w:val="24"/>
                <w:szCs w:val="24"/>
                <w:lang w:eastAsia="zh-TW"/>
              </w:rPr>
            </w:pPr>
          </w:p>
          <w:p w14:paraId="1BF11786" w14:textId="77777777" w:rsidR="00806336" w:rsidRDefault="00806336" w:rsidP="008B0F44">
            <w:pPr>
              <w:pStyle w:val="TableParagraph"/>
              <w:ind w:left="505"/>
              <w:rPr>
                <w:rFonts w:ascii="標楷體" w:eastAsia="標楷體" w:hAnsi="標楷體"/>
                <w:spacing w:val="-2"/>
                <w:sz w:val="24"/>
                <w:szCs w:val="24"/>
                <w:lang w:eastAsia="zh-TW"/>
              </w:rPr>
            </w:pPr>
          </w:p>
          <w:p w14:paraId="6BB4FE68" w14:textId="77777777" w:rsidR="00806336" w:rsidRDefault="00806336" w:rsidP="008B0F44">
            <w:pPr>
              <w:pStyle w:val="TableParagraph"/>
              <w:ind w:left="505"/>
              <w:rPr>
                <w:rFonts w:ascii="標楷體" w:eastAsia="標楷體" w:hAnsi="標楷體"/>
                <w:spacing w:val="-2"/>
                <w:sz w:val="24"/>
                <w:szCs w:val="24"/>
                <w:lang w:eastAsia="zh-TW"/>
              </w:rPr>
            </w:pPr>
          </w:p>
          <w:p w14:paraId="5EE14D40" w14:textId="77777777" w:rsidR="00806336" w:rsidRDefault="00806336" w:rsidP="008B0F44">
            <w:pPr>
              <w:pStyle w:val="TableParagraph"/>
              <w:ind w:left="505"/>
              <w:rPr>
                <w:rFonts w:ascii="標楷體" w:eastAsia="標楷體" w:hAnsi="標楷體"/>
                <w:spacing w:val="-2"/>
                <w:sz w:val="24"/>
                <w:szCs w:val="24"/>
                <w:lang w:eastAsia="zh-TW"/>
              </w:rPr>
            </w:pPr>
          </w:p>
          <w:p w14:paraId="18FB75BC" w14:textId="77777777" w:rsidR="006B040E" w:rsidRDefault="006B040E" w:rsidP="008B0F44">
            <w:pPr>
              <w:pStyle w:val="TableParagraph"/>
              <w:ind w:left="25"/>
              <w:rPr>
                <w:rFonts w:ascii="標楷體" w:eastAsia="標楷體" w:hAnsi="標楷體"/>
                <w:spacing w:val="-1"/>
                <w:sz w:val="24"/>
                <w:szCs w:val="24"/>
                <w:lang w:eastAsia="zh-TW"/>
              </w:rPr>
            </w:pPr>
          </w:p>
          <w:p w14:paraId="4562EB73" w14:textId="3B5A79B2" w:rsidR="00806336" w:rsidRPr="001617AD" w:rsidRDefault="00806336" w:rsidP="008B0F44">
            <w:pPr>
              <w:pStyle w:val="TableParagraph"/>
              <w:ind w:left="25"/>
              <w:rPr>
                <w:rFonts w:ascii="標楷體" w:eastAsia="標楷體" w:hAnsi="標楷體"/>
                <w:sz w:val="24"/>
                <w:szCs w:val="24"/>
                <w:lang w:eastAsia="zh-TW"/>
              </w:rPr>
            </w:pPr>
            <w:r w:rsidRPr="001617AD">
              <w:rPr>
                <w:rFonts w:ascii="標楷體" w:eastAsia="標楷體" w:hAnsi="標楷體"/>
                <w:spacing w:val="-1"/>
                <w:sz w:val="24"/>
                <w:szCs w:val="24"/>
                <w:lang w:eastAsia="zh-TW"/>
              </w:rPr>
              <w:t>三、教師之敘定薪級，自教師到職日起生效。</w:t>
            </w:r>
          </w:p>
          <w:p w14:paraId="7EEF77C3" w14:textId="77777777" w:rsidR="00806336" w:rsidRPr="001617AD" w:rsidRDefault="00806336" w:rsidP="008B0F44">
            <w:pPr>
              <w:pStyle w:val="TableParagraph"/>
              <w:ind w:left="25"/>
              <w:rPr>
                <w:rFonts w:ascii="標楷體" w:eastAsia="標楷體" w:hAnsi="標楷體"/>
                <w:sz w:val="24"/>
                <w:szCs w:val="24"/>
                <w:lang w:eastAsia="zh-TW"/>
              </w:rPr>
            </w:pPr>
            <w:r w:rsidRPr="001617AD">
              <w:rPr>
                <w:rFonts w:ascii="標楷體" w:eastAsia="標楷體" w:hAnsi="標楷體"/>
                <w:spacing w:val="-1"/>
                <w:sz w:val="24"/>
                <w:szCs w:val="24"/>
                <w:lang w:eastAsia="zh-TW"/>
              </w:rPr>
              <w:t>四、教師持國外學歷辦理敘薪時，應檢具下列證明文件：</w:t>
            </w:r>
          </w:p>
          <w:p w14:paraId="43D25DA4" w14:textId="77777777" w:rsidR="00806336" w:rsidRPr="001617AD" w:rsidRDefault="00806336" w:rsidP="008B0F44">
            <w:pPr>
              <w:pStyle w:val="TableParagraph"/>
              <w:ind w:left="145"/>
              <w:rPr>
                <w:rFonts w:ascii="標楷體" w:eastAsia="標楷體" w:hAnsi="標楷體"/>
                <w:sz w:val="24"/>
                <w:szCs w:val="24"/>
                <w:lang w:eastAsia="zh-TW"/>
              </w:rPr>
            </w:pPr>
            <w:r w:rsidRPr="001617AD">
              <w:rPr>
                <w:rFonts w:ascii="標楷體" w:eastAsia="標楷體" w:hAnsi="標楷體"/>
                <w:sz w:val="24"/>
                <w:szCs w:val="24"/>
                <w:lang w:eastAsia="zh-TW"/>
              </w:rPr>
              <w:t>（一）</w:t>
            </w:r>
            <w:r w:rsidRPr="001617AD">
              <w:rPr>
                <w:rFonts w:ascii="標楷體" w:eastAsia="標楷體" w:hAnsi="標楷體"/>
                <w:spacing w:val="-1"/>
                <w:sz w:val="24"/>
                <w:szCs w:val="24"/>
                <w:lang w:eastAsia="zh-TW"/>
              </w:rPr>
              <w:t>經駐外單位驗證之國外學歷證件影本及中譯本各一份。</w:t>
            </w:r>
          </w:p>
          <w:p w14:paraId="785F2255" w14:textId="77777777" w:rsidR="00806336" w:rsidRPr="001617AD" w:rsidRDefault="00806336" w:rsidP="008B0F44">
            <w:pPr>
              <w:pStyle w:val="TableParagraph"/>
              <w:ind w:left="145"/>
              <w:rPr>
                <w:rFonts w:ascii="標楷體" w:eastAsia="標楷體" w:hAnsi="標楷體"/>
                <w:sz w:val="24"/>
                <w:szCs w:val="24"/>
                <w:lang w:eastAsia="zh-TW"/>
              </w:rPr>
            </w:pPr>
            <w:r w:rsidRPr="001617AD">
              <w:rPr>
                <w:rFonts w:ascii="標楷體" w:eastAsia="標楷體" w:hAnsi="標楷體"/>
                <w:sz w:val="24"/>
                <w:szCs w:val="24"/>
                <w:lang w:eastAsia="zh-TW"/>
              </w:rPr>
              <w:t>（二）</w:t>
            </w:r>
            <w:r w:rsidRPr="001617AD">
              <w:rPr>
                <w:rFonts w:ascii="標楷體" w:eastAsia="標楷體" w:hAnsi="標楷體"/>
                <w:spacing w:val="-1"/>
                <w:sz w:val="24"/>
                <w:szCs w:val="24"/>
                <w:lang w:eastAsia="zh-TW"/>
              </w:rPr>
              <w:t>經駐外單位驗證之國外學歷歷年成績證明影本及中譯本各一份。</w:t>
            </w:r>
          </w:p>
          <w:p w14:paraId="0F2F6C2B" w14:textId="5E7044DF" w:rsidR="000270BF" w:rsidRPr="001617AD" w:rsidRDefault="00806336" w:rsidP="008B0F44">
            <w:pPr>
              <w:pStyle w:val="TableParagraph"/>
              <w:ind w:left="145"/>
              <w:rPr>
                <w:rFonts w:ascii="標楷體" w:eastAsia="標楷體" w:hAnsi="標楷體"/>
                <w:sz w:val="24"/>
                <w:szCs w:val="24"/>
                <w:lang w:eastAsia="zh-TW"/>
              </w:rPr>
            </w:pPr>
            <w:r w:rsidRPr="001617AD">
              <w:rPr>
                <w:rFonts w:ascii="標楷體" w:eastAsia="標楷體" w:hAnsi="標楷體"/>
                <w:sz w:val="24"/>
                <w:szCs w:val="24"/>
                <w:lang w:eastAsia="zh-TW"/>
              </w:rPr>
              <w:t>（三）</w:t>
            </w:r>
            <w:r w:rsidRPr="001617AD">
              <w:rPr>
                <w:rFonts w:ascii="標楷體" w:eastAsia="標楷體" w:hAnsi="標楷體"/>
                <w:spacing w:val="-1"/>
                <w:sz w:val="24"/>
                <w:szCs w:val="24"/>
                <w:lang w:eastAsia="zh-TW"/>
              </w:rPr>
              <w:t>內政部移民署核發之入出境記錄。</w:t>
            </w:r>
          </w:p>
        </w:tc>
      </w:tr>
      <w:tr w:rsidR="000270BF" w:rsidRPr="001617AD" w14:paraId="10C537FF" w14:textId="77777777" w:rsidTr="008B29C1">
        <w:trPr>
          <w:trHeight w:val="375"/>
        </w:trPr>
        <w:tc>
          <w:tcPr>
            <w:tcW w:w="1409" w:type="dxa"/>
            <w:tcBorders>
              <w:top w:val="single" w:sz="4" w:space="0" w:color="auto"/>
              <w:bottom w:val="double" w:sz="4" w:space="0" w:color="auto"/>
            </w:tcBorders>
          </w:tcPr>
          <w:p w14:paraId="4F9A2F51" w14:textId="578AC25C" w:rsidR="000270BF" w:rsidRPr="00FC5EDA" w:rsidRDefault="000270BF" w:rsidP="008B0F44">
            <w:pPr>
              <w:pStyle w:val="TableParagraph"/>
              <w:rPr>
                <w:rFonts w:ascii="標楷體" w:eastAsia="標楷體" w:hAnsi="標楷體"/>
                <w:sz w:val="24"/>
                <w:szCs w:val="24"/>
                <w:lang w:eastAsia="zh-TW"/>
              </w:rPr>
            </w:pPr>
            <w:r w:rsidRPr="001617AD">
              <w:rPr>
                <w:rFonts w:ascii="標楷體" w:eastAsia="標楷體" w:hAnsi="標楷體"/>
                <w:spacing w:val="9"/>
                <w:sz w:val="24"/>
                <w:szCs w:val="24"/>
              </w:rPr>
              <w:t>取得較高學</w:t>
            </w:r>
            <w:r w:rsidRPr="001617AD">
              <w:rPr>
                <w:rFonts w:ascii="標楷體" w:eastAsia="標楷體" w:hAnsi="標楷體"/>
                <w:spacing w:val="-4"/>
                <w:sz w:val="24"/>
                <w:szCs w:val="24"/>
              </w:rPr>
              <w:t>歷改敘</w:t>
            </w:r>
          </w:p>
        </w:tc>
        <w:tc>
          <w:tcPr>
            <w:tcW w:w="8938" w:type="dxa"/>
            <w:tcBorders>
              <w:top w:val="single" w:sz="4" w:space="0" w:color="auto"/>
              <w:bottom w:val="double" w:sz="4" w:space="0" w:color="auto"/>
            </w:tcBorders>
          </w:tcPr>
          <w:p w14:paraId="2F53514E" w14:textId="77777777" w:rsidR="000270BF" w:rsidRPr="000B645B" w:rsidRDefault="000270BF" w:rsidP="008B0F44">
            <w:pPr>
              <w:pStyle w:val="TableParagraph"/>
              <w:spacing w:before="57" w:line="261" w:lineRule="auto"/>
              <w:jc w:val="both"/>
              <w:rPr>
                <w:rFonts w:ascii="標楷體" w:eastAsia="標楷體" w:hAnsi="標楷體"/>
                <w:sz w:val="24"/>
                <w:szCs w:val="24"/>
                <w:lang w:eastAsia="zh-TW"/>
              </w:rPr>
            </w:pPr>
            <w:r w:rsidRPr="000B645B">
              <w:rPr>
                <w:rFonts w:ascii="標楷體" w:eastAsia="標楷體" w:hAnsi="標楷體" w:hint="eastAsia"/>
                <w:sz w:val="24"/>
                <w:szCs w:val="24"/>
                <w:lang w:eastAsia="zh-TW"/>
              </w:rPr>
              <w:t>一、</w:t>
            </w:r>
            <w:r w:rsidRPr="000B645B">
              <w:rPr>
                <w:rFonts w:ascii="標楷體" w:eastAsia="標楷體" w:hAnsi="標楷體"/>
                <w:sz w:val="24"/>
                <w:szCs w:val="24"/>
                <w:lang w:eastAsia="zh-TW"/>
              </w:rPr>
              <w:t>104 年 12 月 27 日教師待遇條例施行後改敘規定</w:t>
            </w:r>
          </w:p>
          <w:p w14:paraId="2A62E81E" w14:textId="29C51AC3" w:rsidR="000270BF" w:rsidRPr="000B645B" w:rsidRDefault="000270BF" w:rsidP="008B0F44">
            <w:pPr>
              <w:pStyle w:val="TableParagraph"/>
              <w:numPr>
                <w:ilvl w:val="0"/>
                <w:numId w:val="45"/>
              </w:numPr>
              <w:tabs>
                <w:tab w:val="left" w:pos="865"/>
                <w:tab w:val="left" w:pos="869"/>
              </w:tabs>
              <w:spacing w:before="57" w:line="261" w:lineRule="auto"/>
              <w:jc w:val="both"/>
              <w:rPr>
                <w:rFonts w:ascii="標楷體" w:eastAsia="標楷體" w:hAnsi="標楷體"/>
                <w:sz w:val="24"/>
                <w:szCs w:val="24"/>
                <w:lang w:eastAsia="zh-TW"/>
              </w:rPr>
            </w:pPr>
            <w:r w:rsidRPr="000B645B">
              <w:rPr>
                <w:rFonts w:ascii="標楷體" w:eastAsia="標楷體" w:hAnsi="標楷體"/>
                <w:sz w:val="24"/>
                <w:szCs w:val="24"/>
                <w:lang w:eastAsia="zh-TW"/>
              </w:rPr>
              <w:t>依教師待遇條例第</w:t>
            </w:r>
            <w:r w:rsidR="008B29C1">
              <w:rPr>
                <w:rFonts w:ascii="標楷體" w:eastAsia="標楷體" w:hAnsi="標楷體" w:hint="eastAsia"/>
                <w:sz w:val="24"/>
                <w:szCs w:val="24"/>
                <w:lang w:eastAsia="zh-TW"/>
              </w:rPr>
              <w:t>十</w:t>
            </w:r>
            <w:r w:rsidRPr="000B645B">
              <w:rPr>
                <w:rFonts w:ascii="標楷體" w:eastAsia="標楷體" w:hAnsi="標楷體"/>
                <w:sz w:val="24"/>
                <w:szCs w:val="24"/>
                <w:lang w:eastAsia="zh-TW"/>
              </w:rPr>
              <w:t>條規定:中小學教師在職期間經服務學校(本市教師)或主管機關(校長)基於教學需要，同意其進修、研究與其教學有關之知能，取得較高學歷者，</w:t>
            </w:r>
            <w:proofErr w:type="gramStart"/>
            <w:r w:rsidRPr="000B645B">
              <w:rPr>
                <w:rFonts w:ascii="標楷體" w:eastAsia="標楷體" w:hAnsi="標楷體"/>
                <w:sz w:val="24"/>
                <w:szCs w:val="24"/>
                <w:lang w:eastAsia="zh-TW"/>
              </w:rPr>
              <w:t>以現敘薪</w:t>
            </w:r>
            <w:proofErr w:type="gramEnd"/>
            <w:r w:rsidRPr="000B645B">
              <w:rPr>
                <w:rFonts w:ascii="標楷體" w:eastAsia="標楷體" w:hAnsi="標楷體"/>
                <w:sz w:val="24"/>
                <w:szCs w:val="24"/>
                <w:lang w:eastAsia="zh-TW"/>
              </w:rPr>
              <w:t>級為基準，依下列規定改敘，</w:t>
            </w:r>
            <w:proofErr w:type="gramStart"/>
            <w:r w:rsidRPr="000B645B">
              <w:rPr>
                <w:rFonts w:ascii="標楷體" w:eastAsia="標楷體" w:hAnsi="標楷體"/>
                <w:sz w:val="24"/>
                <w:szCs w:val="24"/>
                <w:lang w:eastAsia="zh-TW"/>
              </w:rPr>
              <w:t>並受所聘</w:t>
            </w:r>
            <w:proofErr w:type="gramEnd"/>
            <w:r w:rsidRPr="000B645B">
              <w:rPr>
                <w:rFonts w:ascii="標楷體" w:eastAsia="標楷體" w:hAnsi="標楷體"/>
                <w:sz w:val="24"/>
                <w:szCs w:val="24"/>
                <w:lang w:eastAsia="zh-TW"/>
              </w:rPr>
              <w:t>職務等級最高本薪之限制：</w:t>
            </w:r>
          </w:p>
          <w:p w14:paraId="2F6F8504" w14:textId="77777777" w:rsidR="000270BF" w:rsidRPr="000B645B" w:rsidRDefault="000270BF" w:rsidP="008B0F44">
            <w:pPr>
              <w:pStyle w:val="TableParagraph"/>
              <w:numPr>
                <w:ilvl w:val="0"/>
                <w:numId w:val="42"/>
              </w:numPr>
              <w:spacing w:before="57" w:line="261" w:lineRule="auto"/>
              <w:ind w:hanging="44"/>
              <w:jc w:val="both"/>
              <w:rPr>
                <w:rFonts w:ascii="標楷體" w:eastAsia="標楷體" w:hAnsi="標楷體"/>
                <w:sz w:val="24"/>
                <w:szCs w:val="24"/>
                <w:lang w:eastAsia="zh-TW"/>
              </w:rPr>
            </w:pPr>
            <w:r w:rsidRPr="000B645B">
              <w:rPr>
                <w:rFonts w:ascii="標楷體" w:eastAsia="標楷體" w:hAnsi="標楷體"/>
                <w:sz w:val="24"/>
                <w:szCs w:val="24"/>
                <w:lang w:eastAsia="zh-TW"/>
              </w:rPr>
              <w:t>以專科以上學校畢業或同等學歷</w:t>
            </w:r>
          </w:p>
          <w:p w14:paraId="644EB42E" w14:textId="77777777" w:rsidR="000270BF" w:rsidRPr="000B645B" w:rsidRDefault="000270BF" w:rsidP="008B0F44">
            <w:pPr>
              <w:pStyle w:val="TableParagraph"/>
              <w:numPr>
                <w:ilvl w:val="0"/>
                <w:numId w:val="43"/>
              </w:numPr>
              <w:spacing w:before="57" w:line="261" w:lineRule="auto"/>
              <w:ind w:left="861" w:hanging="425"/>
              <w:jc w:val="both"/>
              <w:rPr>
                <w:rFonts w:ascii="標楷體" w:eastAsia="標楷體" w:hAnsi="標楷體"/>
                <w:sz w:val="24"/>
                <w:szCs w:val="24"/>
                <w:lang w:eastAsia="zh-TW"/>
              </w:rPr>
            </w:pPr>
            <w:r w:rsidRPr="000B645B">
              <w:rPr>
                <w:rFonts w:ascii="標楷體" w:eastAsia="標楷體" w:hAnsi="標楷體"/>
                <w:sz w:val="24"/>
                <w:szCs w:val="24"/>
                <w:lang w:eastAsia="zh-TW"/>
              </w:rPr>
              <w:t>取得碩士學位，提敘薪級 3 級。</w:t>
            </w:r>
          </w:p>
          <w:p w14:paraId="3A633EB9" w14:textId="77777777" w:rsidR="000270BF" w:rsidRPr="000B645B" w:rsidRDefault="000270BF" w:rsidP="008B0F44">
            <w:pPr>
              <w:pStyle w:val="TableParagraph"/>
              <w:numPr>
                <w:ilvl w:val="0"/>
                <w:numId w:val="43"/>
              </w:numPr>
              <w:spacing w:before="57" w:line="261" w:lineRule="auto"/>
              <w:ind w:left="861" w:hanging="425"/>
              <w:jc w:val="both"/>
              <w:rPr>
                <w:rFonts w:ascii="標楷體" w:eastAsia="標楷體" w:hAnsi="標楷體"/>
                <w:sz w:val="24"/>
                <w:szCs w:val="24"/>
                <w:lang w:eastAsia="zh-TW"/>
              </w:rPr>
            </w:pPr>
            <w:proofErr w:type="gramStart"/>
            <w:r w:rsidRPr="000B645B">
              <w:rPr>
                <w:rFonts w:ascii="標楷體" w:eastAsia="標楷體" w:hAnsi="標楷體"/>
                <w:sz w:val="24"/>
                <w:szCs w:val="24"/>
                <w:lang w:eastAsia="zh-TW"/>
              </w:rPr>
              <w:t>逕</w:t>
            </w:r>
            <w:proofErr w:type="gramEnd"/>
            <w:r w:rsidRPr="000B645B">
              <w:rPr>
                <w:rFonts w:ascii="標楷體" w:eastAsia="標楷體" w:hAnsi="標楷體"/>
                <w:sz w:val="24"/>
                <w:szCs w:val="24"/>
                <w:lang w:eastAsia="zh-TW"/>
              </w:rPr>
              <w:t>修讀取得博士學位，提敘薪級 5 級。</w:t>
            </w:r>
          </w:p>
          <w:p w14:paraId="0C6A1C45" w14:textId="77777777" w:rsidR="000270BF" w:rsidRDefault="000270BF" w:rsidP="008B0F44">
            <w:pPr>
              <w:pStyle w:val="TableParagraph"/>
              <w:numPr>
                <w:ilvl w:val="0"/>
                <w:numId w:val="43"/>
              </w:numPr>
              <w:spacing w:before="57" w:line="261" w:lineRule="auto"/>
              <w:ind w:left="861" w:hanging="425"/>
              <w:jc w:val="both"/>
              <w:rPr>
                <w:rFonts w:ascii="標楷體" w:eastAsia="標楷體" w:hAnsi="標楷體"/>
                <w:sz w:val="24"/>
                <w:szCs w:val="24"/>
                <w:lang w:eastAsia="zh-TW"/>
              </w:rPr>
            </w:pPr>
            <w:r w:rsidRPr="000B645B">
              <w:rPr>
                <w:rFonts w:ascii="標楷體" w:eastAsia="標楷體" w:hAnsi="標楷體"/>
                <w:sz w:val="24"/>
                <w:szCs w:val="24"/>
                <w:lang w:eastAsia="zh-TW"/>
              </w:rPr>
              <w:t>以碩士學歷取得博士學位，提敘薪級 2 級。</w:t>
            </w:r>
          </w:p>
          <w:p w14:paraId="5DCB4D78" w14:textId="77777777" w:rsidR="000270BF" w:rsidRDefault="000270BF" w:rsidP="008B0F44">
            <w:pPr>
              <w:pStyle w:val="TableParagraph"/>
              <w:numPr>
                <w:ilvl w:val="0"/>
                <w:numId w:val="42"/>
              </w:numPr>
              <w:spacing w:before="57" w:line="261" w:lineRule="auto"/>
              <w:ind w:left="719" w:hanging="283"/>
              <w:jc w:val="both"/>
              <w:rPr>
                <w:rFonts w:ascii="標楷體" w:eastAsia="標楷體" w:hAnsi="標楷體"/>
                <w:sz w:val="24"/>
                <w:szCs w:val="24"/>
                <w:lang w:eastAsia="zh-TW"/>
              </w:rPr>
            </w:pPr>
            <w:r w:rsidRPr="000B645B">
              <w:rPr>
                <w:rFonts w:ascii="標楷體" w:eastAsia="標楷體" w:hAnsi="標楷體"/>
                <w:sz w:val="24"/>
                <w:szCs w:val="24"/>
                <w:lang w:eastAsia="zh-TW"/>
              </w:rPr>
              <w:t>依前款規定提敘薪級後，</w:t>
            </w:r>
            <w:proofErr w:type="gramStart"/>
            <w:r w:rsidRPr="000B645B">
              <w:rPr>
                <w:rFonts w:ascii="標楷體" w:eastAsia="標楷體" w:hAnsi="標楷體"/>
                <w:sz w:val="24"/>
                <w:szCs w:val="24"/>
                <w:lang w:eastAsia="zh-TW"/>
              </w:rPr>
              <w:t>所敘薪</w:t>
            </w:r>
            <w:proofErr w:type="gramEnd"/>
            <w:r w:rsidRPr="000B645B">
              <w:rPr>
                <w:rFonts w:ascii="標楷體" w:eastAsia="標楷體" w:hAnsi="標楷體"/>
                <w:sz w:val="24"/>
                <w:szCs w:val="24"/>
                <w:lang w:eastAsia="zh-TW"/>
              </w:rPr>
              <w:t>級低於較高</w:t>
            </w:r>
            <w:proofErr w:type="gramStart"/>
            <w:r w:rsidRPr="000B645B">
              <w:rPr>
                <w:rFonts w:ascii="標楷體" w:eastAsia="標楷體" w:hAnsi="標楷體"/>
                <w:sz w:val="24"/>
                <w:szCs w:val="24"/>
                <w:lang w:eastAsia="zh-TW"/>
              </w:rPr>
              <w:t>學歷起敘基準</w:t>
            </w:r>
            <w:proofErr w:type="gramEnd"/>
            <w:r w:rsidRPr="000B645B">
              <w:rPr>
                <w:rFonts w:ascii="標楷體" w:eastAsia="標楷體" w:hAnsi="標楷體"/>
                <w:sz w:val="24"/>
                <w:szCs w:val="24"/>
                <w:lang w:eastAsia="zh-TW"/>
              </w:rPr>
              <w:t>者，按較高學歷改敘。</w:t>
            </w:r>
          </w:p>
          <w:p w14:paraId="69161F8C" w14:textId="09A068F6" w:rsidR="000270BF" w:rsidRPr="008B29C1" w:rsidRDefault="000270BF" w:rsidP="008B0F44">
            <w:pPr>
              <w:pStyle w:val="TableParagraph"/>
              <w:spacing w:before="57" w:line="261" w:lineRule="auto"/>
              <w:ind w:left="436"/>
              <w:jc w:val="both"/>
              <w:rPr>
                <w:rFonts w:ascii="標楷體" w:eastAsia="標楷體" w:hAnsi="標楷體"/>
                <w:sz w:val="24"/>
                <w:szCs w:val="24"/>
                <w:lang w:eastAsia="zh-TW"/>
              </w:rPr>
            </w:pPr>
            <w:r w:rsidRPr="000B645B">
              <w:rPr>
                <w:rFonts w:ascii="標楷體" w:eastAsia="標楷體" w:hAnsi="標楷體" w:hint="eastAsia"/>
                <w:sz w:val="24"/>
                <w:szCs w:val="24"/>
                <w:lang w:eastAsia="zh-TW"/>
              </w:rPr>
              <w:t>本條例施行前已取得學位或業經服務學校書面核准進修學位者，得適用施行前之規定辦理改敘。</w:t>
            </w:r>
          </w:p>
        </w:tc>
      </w:tr>
      <w:tr w:rsidR="00B11004" w:rsidRPr="001617AD" w14:paraId="388DDC3D" w14:textId="77777777" w:rsidTr="008B29C1">
        <w:trPr>
          <w:trHeight w:val="13577"/>
        </w:trPr>
        <w:tc>
          <w:tcPr>
            <w:tcW w:w="1409" w:type="dxa"/>
            <w:tcBorders>
              <w:top w:val="double" w:sz="4" w:space="0" w:color="auto"/>
              <w:bottom w:val="double" w:sz="4" w:space="0" w:color="000000"/>
            </w:tcBorders>
          </w:tcPr>
          <w:p w14:paraId="289AD18E" w14:textId="77777777" w:rsidR="00B11004" w:rsidRPr="001617AD" w:rsidRDefault="00000000" w:rsidP="008B0F44">
            <w:pPr>
              <w:pStyle w:val="TableParagraph"/>
              <w:spacing w:line="276" w:lineRule="auto"/>
              <w:ind w:left="28"/>
              <w:rPr>
                <w:rFonts w:ascii="標楷體" w:eastAsia="標楷體" w:hAnsi="標楷體"/>
                <w:sz w:val="24"/>
                <w:szCs w:val="24"/>
              </w:rPr>
            </w:pPr>
            <w:r w:rsidRPr="001617AD">
              <w:rPr>
                <w:rFonts w:ascii="標楷體" w:eastAsia="標楷體" w:hAnsi="標楷體"/>
                <w:spacing w:val="9"/>
                <w:sz w:val="24"/>
                <w:szCs w:val="24"/>
              </w:rPr>
              <w:lastRenderedPageBreak/>
              <w:t>取得較高學</w:t>
            </w:r>
            <w:r w:rsidRPr="001617AD">
              <w:rPr>
                <w:rFonts w:ascii="標楷體" w:eastAsia="標楷體" w:hAnsi="標楷體"/>
                <w:spacing w:val="-4"/>
                <w:sz w:val="24"/>
                <w:szCs w:val="24"/>
              </w:rPr>
              <w:t>歷改敘</w:t>
            </w:r>
          </w:p>
        </w:tc>
        <w:tc>
          <w:tcPr>
            <w:tcW w:w="8938" w:type="dxa"/>
            <w:tcBorders>
              <w:top w:val="double" w:sz="4" w:space="0" w:color="auto"/>
              <w:bottom w:val="double" w:sz="4" w:space="0" w:color="000000"/>
            </w:tcBorders>
          </w:tcPr>
          <w:p w14:paraId="5332ACF7" w14:textId="681A2F14" w:rsidR="000B645B" w:rsidRDefault="000B645B" w:rsidP="008B0F44">
            <w:pPr>
              <w:pStyle w:val="TableParagraph"/>
              <w:tabs>
                <w:tab w:val="left" w:pos="865"/>
                <w:tab w:val="left" w:pos="869"/>
              </w:tabs>
              <w:spacing w:before="57" w:line="261" w:lineRule="auto"/>
              <w:jc w:val="both"/>
              <w:rPr>
                <w:rFonts w:ascii="標楷體" w:eastAsia="標楷體" w:hAnsi="標楷體"/>
                <w:sz w:val="24"/>
                <w:szCs w:val="24"/>
                <w:lang w:eastAsia="zh-TW"/>
              </w:rPr>
            </w:pPr>
            <w:r w:rsidRPr="000B645B">
              <w:rPr>
                <w:rFonts w:ascii="標楷體" w:eastAsia="標楷體" w:hAnsi="標楷體" w:hint="eastAsia"/>
                <w:sz w:val="24"/>
                <w:szCs w:val="24"/>
                <w:lang w:eastAsia="zh-TW"/>
              </w:rPr>
              <w:t>（二）教育部</w:t>
            </w:r>
            <w:r w:rsidRPr="000B645B">
              <w:rPr>
                <w:rFonts w:ascii="標楷體" w:eastAsia="標楷體" w:hAnsi="標楷體"/>
                <w:sz w:val="24"/>
                <w:szCs w:val="24"/>
                <w:lang w:eastAsia="zh-TW"/>
              </w:rPr>
              <w:t xml:space="preserve"> 105 年 2 月 25 日</w:t>
            </w:r>
            <w:proofErr w:type="gramStart"/>
            <w:r w:rsidRPr="000B645B">
              <w:rPr>
                <w:rFonts w:ascii="標楷體" w:eastAsia="標楷體" w:hAnsi="標楷體"/>
                <w:sz w:val="24"/>
                <w:szCs w:val="24"/>
                <w:lang w:eastAsia="zh-TW"/>
              </w:rPr>
              <w:t>臺</w:t>
            </w:r>
            <w:proofErr w:type="gramEnd"/>
            <w:r w:rsidRPr="000B645B">
              <w:rPr>
                <w:rFonts w:ascii="標楷體" w:eastAsia="標楷體" w:hAnsi="標楷體"/>
                <w:sz w:val="24"/>
                <w:szCs w:val="24"/>
                <w:lang w:eastAsia="zh-TW"/>
              </w:rPr>
              <w:t xml:space="preserve">教人(二)字第 1050004226 </w:t>
            </w:r>
            <w:proofErr w:type="gramStart"/>
            <w:r w:rsidRPr="000B645B">
              <w:rPr>
                <w:rFonts w:ascii="標楷體" w:eastAsia="標楷體" w:hAnsi="標楷體"/>
                <w:sz w:val="24"/>
                <w:szCs w:val="24"/>
                <w:lang w:eastAsia="zh-TW"/>
              </w:rPr>
              <w:t>號函改敘</w:t>
            </w:r>
            <w:proofErr w:type="gramEnd"/>
            <w:r w:rsidRPr="000B645B">
              <w:rPr>
                <w:rFonts w:ascii="標楷體" w:eastAsia="標楷體" w:hAnsi="標楷體"/>
                <w:sz w:val="24"/>
                <w:szCs w:val="24"/>
                <w:lang w:eastAsia="zh-TW"/>
              </w:rPr>
              <w:t>補充規定：</w:t>
            </w:r>
          </w:p>
          <w:p w14:paraId="5665F519" w14:textId="567E2565" w:rsidR="00B11004" w:rsidRPr="001617AD" w:rsidRDefault="00000000" w:rsidP="008B0F44">
            <w:pPr>
              <w:pStyle w:val="TableParagraph"/>
              <w:numPr>
                <w:ilvl w:val="0"/>
                <w:numId w:val="46"/>
              </w:numPr>
              <w:spacing w:before="57" w:line="261" w:lineRule="auto"/>
              <w:ind w:left="719" w:hanging="283"/>
              <w:jc w:val="both"/>
              <w:rPr>
                <w:rFonts w:ascii="標楷體" w:eastAsia="標楷體" w:hAnsi="標楷體"/>
                <w:sz w:val="24"/>
                <w:szCs w:val="24"/>
                <w:lang w:eastAsia="zh-TW"/>
              </w:rPr>
            </w:pPr>
            <w:r w:rsidRPr="000B645B">
              <w:rPr>
                <w:rFonts w:ascii="標楷體" w:eastAsia="標楷體" w:hAnsi="標楷體"/>
                <w:sz w:val="24"/>
                <w:szCs w:val="24"/>
                <w:lang w:eastAsia="zh-TW"/>
              </w:rPr>
              <w:t>教師待遇條例施行後，中小學教師未經學校同意自行前往進修於本條例施行後取得較高學歷，不得依教師待遇條例第</w:t>
            </w:r>
            <w:r w:rsidR="008B29C1">
              <w:rPr>
                <w:rFonts w:ascii="標楷體" w:eastAsia="標楷體" w:hAnsi="標楷體" w:hint="eastAsia"/>
                <w:sz w:val="24"/>
                <w:szCs w:val="24"/>
                <w:lang w:eastAsia="zh-TW"/>
              </w:rPr>
              <w:t>十</w:t>
            </w:r>
            <w:r w:rsidRPr="000B645B">
              <w:rPr>
                <w:rFonts w:ascii="標楷體" w:eastAsia="標楷體" w:hAnsi="標楷體"/>
                <w:sz w:val="24"/>
                <w:szCs w:val="24"/>
                <w:lang w:eastAsia="zh-TW"/>
              </w:rPr>
              <w:t>條第</w:t>
            </w:r>
            <w:r w:rsidR="008B29C1">
              <w:rPr>
                <w:rFonts w:ascii="標楷體" w:eastAsia="標楷體" w:hAnsi="標楷體" w:hint="eastAsia"/>
                <w:sz w:val="24"/>
                <w:szCs w:val="24"/>
                <w:lang w:eastAsia="zh-TW"/>
              </w:rPr>
              <w:t>一</w:t>
            </w:r>
            <w:r w:rsidRPr="000B645B">
              <w:rPr>
                <w:rFonts w:ascii="標楷體" w:eastAsia="標楷體" w:hAnsi="標楷體"/>
                <w:sz w:val="24"/>
                <w:szCs w:val="24"/>
                <w:lang w:eastAsia="zh-TW"/>
              </w:rPr>
              <w:t>項規定辦理改敘。</w:t>
            </w:r>
          </w:p>
          <w:p w14:paraId="2078A8FC" w14:textId="00E1DCC7" w:rsidR="00B11004" w:rsidRPr="001617AD" w:rsidRDefault="00000000" w:rsidP="008B0F44">
            <w:pPr>
              <w:pStyle w:val="TableParagraph"/>
              <w:numPr>
                <w:ilvl w:val="0"/>
                <w:numId w:val="46"/>
              </w:numPr>
              <w:spacing w:before="57" w:line="261" w:lineRule="auto"/>
              <w:ind w:left="719" w:hanging="283"/>
              <w:jc w:val="both"/>
              <w:rPr>
                <w:rFonts w:ascii="標楷體" w:eastAsia="標楷體" w:hAnsi="標楷體"/>
                <w:sz w:val="24"/>
                <w:szCs w:val="24"/>
                <w:lang w:eastAsia="zh-TW"/>
              </w:rPr>
            </w:pPr>
            <w:r w:rsidRPr="001617AD">
              <w:rPr>
                <w:rFonts w:ascii="標楷體" w:eastAsia="標楷體" w:hAnsi="標楷體"/>
                <w:sz w:val="24"/>
                <w:szCs w:val="24"/>
                <w:lang w:eastAsia="zh-TW"/>
              </w:rPr>
              <w:t>中小學教師未經服務學校同意自行前往進修並於本條例施行前已取得學位</w:t>
            </w:r>
            <w:r w:rsidRPr="000B645B">
              <w:rPr>
                <w:rFonts w:ascii="標楷體" w:eastAsia="標楷體" w:hAnsi="標楷體"/>
                <w:sz w:val="24"/>
                <w:szCs w:val="24"/>
                <w:lang w:eastAsia="zh-TW"/>
              </w:rPr>
              <w:t>者，得依規定辦理改敘，並依教育部 86 年 6 月 7 日台(86)人(</w:t>
            </w:r>
            <w:proofErr w:type="gramStart"/>
            <w:r w:rsidRPr="000B645B">
              <w:rPr>
                <w:rFonts w:ascii="標楷體" w:eastAsia="標楷體" w:hAnsi="標楷體"/>
                <w:sz w:val="24"/>
                <w:szCs w:val="24"/>
                <w:lang w:eastAsia="zh-TW"/>
              </w:rPr>
              <w:t>一</w:t>
            </w:r>
            <w:proofErr w:type="gramEnd"/>
            <w:r w:rsidRPr="000B645B">
              <w:rPr>
                <w:rFonts w:ascii="標楷體" w:eastAsia="標楷體" w:hAnsi="標楷體"/>
                <w:sz w:val="24"/>
                <w:szCs w:val="24"/>
                <w:lang w:eastAsia="zh-TW"/>
              </w:rPr>
              <w:t>)字第 86049910號函規定議處。</w:t>
            </w:r>
          </w:p>
          <w:p w14:paraId="4FF78A69" w14:textId="19C53AFA" w:rsidR="00B11004" w:rsidRPr="001617AD" w:rsidRDefault="00000000" w:rsidP="008B0F44">
            <w:pPr>
              <w:pStyle w:val="TableParagraph"/>
              <w:numPr>
                <w:ilvl w:val="0"/>
                <w:numId w:val="46"/>
              </w:numPr>
              <w:spacing w:before="57" w:line="261" w:lineRule="auto"/>
              <w:ind w:left="719" w:hanging="283"/>
              <w:jc w:val="both"/>
              <w:rPr>
                <w:rFonts w:ascii="標楷體" w:eastAsia="標楷體" w:hAnsi="標楷體"/>
                <w:sz w:val="24"/>
                <w:szCs w:val="24"/>
                <w:lang w:eastAsia="zh-TW"/>
              </w:rPr>
            </w:pPr>
            <w:r w:rsidRPr="000B645B">
              <w:rPr>
                <w:rFonts w:ascii="標楷體" w:eastAsia="標楷體" w:hAnsi="標楷體"/>
                <w:sz w:val="24"/>
                <w:szCs w:val="24"/>
                <w:lang w:eastAsia="zh-TW"/>
              </w:rPr>
              <w:t>同條例第</w:t>
            </w:r>
            <w:r w:rsidR="008B29C1">
              <w:rPr>
                <w:rFonts w:ascii="標楷體" w:eastAsia="標楷體" w:hAnsi="標楷體" w:hint="eastAsia"/>
                <w:sz w:val="24"/>
                <w:szCs w:val="24"/>
                <w:lang w:eastAsia="zh-TW"/>
              </w:rPr>
              <w:t>十</w:t>
            </w:r>
            <w:r w:rsidRPr="000B645B">
              <w:rPr>
                <w:rFonts w:ascii="標楷體" w:eastAsia="標楷體" w:hAnsi="標楷體"/>
                <w:sz w:val="24"/>
                <w:szCs w:val="24"/>
                <w:lang w:eastAsia="zh-TW"/>
              </w:rPr>
              <w:t>條中小學教師在職期間經服務學校或主管機關同意進修、研究取得較高學歷改敘之規定，「不以事前同意為限」，惟改敘時應已取得同意。</w:t>
            </w:r>
            <w:r w:rsidRPr="001617AD">
              <w:rPr>
                <w:rFonts w:ascii="標楷體" w:eastAsia="標楷體" w:hAnsi="標楷體"/>
                <w:sz w:val="24"/>
                <w:szCs w:val="24"/>
                <w:lang w:eastAsia="zh-TW"/>
              </w:rPr>
              <w:t>倘教師自行前往進修後，於本條例施行後始取得學校事後同意者，尚不得依</w:t>
            </w:r>
            <w:r w:rsidRPr="000B645B">
              <w:rPr>
                <w:rFonts w:ascii="標楷體" w:eastAsia="標楷體" w:hAnsi="標楷體"/>
                <w:sz w:val="24"/>
                <w:szCs w:val="24"/>
                <w:lang w:eastAsia="zh-TW"/>
              </w:rPr>
              <w:t>本條例第</w:t>
            </w:r>
            <w:r w:rsidR="008B29C1">
              <w:rPr>
                <w:rFonts w:ascii="標楷體" w:eastAsia="標楷體" w:hAnsi="標楷體" w:hint="eastAsia"/>
                <w:sz w:val="24"/>
                <w:szCs w:val="24"/>
                <w:lang w:eastAsia="zh-TW"/>
              </w:rPr>
              <w:t>十</w:t>
            </w:r>
            <w:r w:rsidRPr="000B645B">
              <w:rPr>
                <w:rFonts w:ascii="標楷體" w:eastAsia="標楷體" w:hAnsi="標楷體"/>
                <w:sz w:val="24"/>
                <w:szCs w:val="24"/>
                <w:lang w:eastAsia="zh-TW"/>
              </w:rPr>
              <w:t>條第</w:t>
            </w:r>
            <w:r w:rsidR="008B29C1">
              <w:rPr>
                <w:rFonts w:ascii="標楷體" w:eastAsia="標楷體" w:hAnsi="標楷體" w:hint="eastAsia"/>
                <w:sz w:val="24"/>
                <w:szCs w:val="24"/>
                <w:lang w:eastAsia="zh-TW"/>
              </w:rPr>
              <w:t>二</w:t>
            </w:r>
            <w:r w:rsidRPr="000B645B">
              <w:rPr>
                <w:rFonts w:ascii="標楷體" w:eastAsia="標楷體" w:hAnsi="標楷體"/>
                <w:sz w:val="24"/>
                <w:szCs w:val="24"/>
                <w:lang w:eastAsia="zh-TW"/>
              </w:rPr>
              <w:t>項規定(即施行前規定) 辦理改敘。</w:t>
            </w:r>
          </w:p>
          <w:p w14:paraId="6685C731" w14:textId="3C971CBE" w:rsidR="00B11004" w:rsidRPr="001617AD" w:rsidRDefault="00000000" w:rsidP="008B0F44">
            <w:pPr>
              <w:pStyle w:val="TableParagraph"/>
              <w:numPr>
                <w:ilvl w:val="0"/>
                <w:numId w:val="46"/>
              </w:numPr>
              <w:spacing w:before="57" w:line="261" w:lineRule="auto"/>
              <w:ind w:left="719" w:hanging="283"/>
              <w:jc w:val="both"/>
              <w:rPr>
                <w:rFonts w:ascii="標楷體" w:eastAsia="標楷體" w:hAnsi="標楷體"/>
                <w:sz w:val="24"/>
                <w:szCs w:val="24"/>
                <w:lang w:eastAsia="zh-TW"/>
              </w:rPr>
            </w:pPr>
            <w:r w:rsidRPr="000B645B">
              <w:rPr>
                <w:rFonts w:ascii="標楷體" w:eastAsia="標楷體" w:hAnsi="標楷體"/>
                <w:sz w:val="24"/>
                <w:szCs w:val="24"/>
                <w:lang w:eastAsia="zh-TW"/>
              </w:rPr>
              <w:t>條例第</w:t>
            </w:r>
            <w:r w:rsidR="008B29C1">
              <w:rPr>
                <w:rFonts w:ascii="標楷體" w:eastAsia="標楷體" w:hAnsi="標楷體" w:hint="eastAsia"/>
                <w:sz w:val="24"/>
                <w:szCs w:val="24"/>
                <w:lang w:eastAsia="zh-TW"/>
              </w:rPr>
              <w:t>十</w:t>
            </w:r>
            <w:r w:rsidRPr="000B645B">
              <w:rPr>
                <w:rFonts w:ascii="標楷體" w:eastAsia="標楷體" w:hAnsi="標楷體"/>
                <w:sz w:val="24"/>
                <w:szCs w:val="24"/>
                <w:lang w:eastAsia="zh-TW"/>
              </w:rPr>
              <w:t>條第</w:t>
            </w:r>
            <w:r w:rsidR="008B29C1">
              <w:rPr>
                <w:rFonts w:ascii="標楷體" w:eastAsia="標楷體" w:hAnsi="標楷體" w:hint="eastAsia"/>
                <w:sz w:val="24"/>
                <w:szCs w:val="24"/>
                <w:lang w:eastAsia="zh-TW"/>
              </w:rPr>
              <w:t>一</w:t>
            </w:r>
            <w:r w:rsidRPr="000B645B">
              <w:rPr>
                <w:rFonts w:ascii="標楷體" w:eastAsia="標楷體" w:hAnsi="標楷體"/>
                <w:sz w:val="24"/>
                <w:szCs w:val="24"/>
                <w:lang w:eastAsia="zh-TW"/>
              </w:rPr>
              <w:t>項規定，中小學教師取得較高學歷改敘薪級，</w:t>
            </w:r>
            <w:proofErr w:type="gramStart"/>
            <w:r w:rsidRPr="000B645B">
              <w:rPr>
                <w:rFonts w:ascii="標楷體" w:eastAsia="標楷體" w:hAnsi="標楷體"/>
                <w:sz w:val="24"/>
                <w:szCs w:val="24"/>
                <w:lang w:eastAsia="zh-TW"/>
              </w:rPr>
              <w:t>受所聘</w:t>
            </w:r>
            <w:proofErr w:type="gramEnd"/>
            <w:r w:rsidRPr="000B645B">
              <w:rPr>
                <w:rFonts w:ascii="標楷體" w:eastAsia="標楷體" w:hAnsi="標楷體"/>
                <w:sz w:val="24"/>
                <w:szCs w:val="24"/>
                <w:lang w:eastAsia="zh-TW"/>
              </w:rPr>
              <w:t>職務等級「最高本薪」之限制。倘中小學教師取得較高學歷</w:t>
            </w:r>
            <w:proofErr w:type="gramStart"/>
            <w:r w:rsidRPr="000B645B">
              <w:rPr>
                <w:rFonts w:ascii="標楷體" w:eastAsia="標楷體" w:hAnsi="標楷體"/>
                <w:sz w:val="24"/>
                <w:szCs w:val="24"/>
                <w:lang w:eastAsia="zh-TW"/>
              </w:rPr>
              <w:t>時所敘薪</w:t>
            </w:r>
            <w:proofErr w:type="gramEnd"/>
            <w:r w:rsidRPr="000B645B">
              <w:rPr>
                <w:rFonts w:ascii="標楷體" w:eastAsia="標楷體" w:hAnsi="標楷體"/>
                <w:sz w:val="24"/>
                <w:szCs w:val="24"/>
                <w:lang w:eastAsia="zh-TW"/>
              </w:rPr>
              <w:t>點高於所聘職務等級最高本薪</w:t>
            </w:r>
            <w:proofErr w:type="gramStart"/>
            <w:r w:rsidRPr="000B645B">
              <w:rPr>
                <w:rFonts w:ascii="標楷體" w:eastAsia="標楷體" w:hAnsi="標楷體"/>
                <w:sz w:val="24"/>
                <w:szCs w:val="24"/>
                <w:lang w:eastAsia="zh-TW"/>
              </w:rPr>
              <w:t>薪</w:t>
            </w:r>
            <w:proofErr w:type="gramEnd"/>
            <w:r w:rsidRPr="000B645B">
              <w:rPr>
                <w:rFonts w:ascii="標楷體" w:eastAsia="標楷體" w:hAnsi="標楷體"/>
                <w:sz w:val="24"/>
                <w:szCs w:val="24"/>
                <w:lang w:eastAsia="zh-TW"/>
              </w:rPr>
              <w:t>點，</w:t>
            </w:r>
            <w:proofErr w:type="gramStart"/>
            <w:r w:rsidRPr="000B645B">
              <w:rPr>
                <w:rFonts w:ascii="標楷體" w:eastAsia="標楷體" w:hAnsi="標楷體"/>
                <w:sz w:val="24"/>
                <w:szCs w:val="24"/>
                <w:lang w:eastAsia="zh-TW"/>
              </w:rPr>
              <w:t>仍敘原</w:t>
            </w:r>
            <w:proofErr w:type="gramEnd"/>
            <w:r w:rsidRPr="000B645B">
              <w:rPr>
                <w:rFonts w:ascii="標楷體" w:eastAsia="標楷體" w:hAnsi="標楷體"/>
                <w:sz w:val="24"/>
                <w:szCs w:val="24"/>
                <w:lang w:eastAsia="zh-TW"/>
              </w:rPr>
              <w:t>薪級。</w:t>
            </w:r>
          </w:p>
          <w:p w14:paraId="353795F7" w14:textId="77777777" w:rsidR="00B11004" w:rsidRPr="001617AD" w:rsidRDefault="00000000" w:rsidP="008B0F44">
            <w:pPr>
              <w:pStyle w:val="TableParagraph"/>
              <w:ind w:left="25"/>
              <w:jc w:val="both"/>
              <w:rPr>
                <w:rFonts w:ascii="標楷體" w:eastAsia="標楷體" w:hAnsi="標楷體"/>
                <w:sz w:val="24"/>
                <w:szCs w:val="24"/>
                <w:lang w:eastAsia="zh-TW"/>
              </w:rPr>
            </w:pPr>
            <w:r w:rsidRPr="001617AD">
              <w:rPr>
                <w:rFonts w:ascii="標楷體" w:eastAsia="標楷體" w:hAnsi="標楷體"/>
                <w:spacing w:val="-1"/>
                <w:sz w:val="24"/>
                <w:szCs w:val="24"/>
                <w:lang w:eastAsia="zh-TW"/>
              </w:rPr>
              <w:t>二、教師待遇條例</w:t>
            </w:r>
            <w:proofErr w:type="gramStart"/>
            <w:r w:rsidRPr="001617AD">
              <w:rPr>
                <w:rFonts w:ascii="標楷體" w:eastAsia="標楷體" w:hAnsi="標楷體"/>
                <w:spacing w:val="-1"/>
                <w:sz w:val="24"/>
                <w:szCs w:val="24"/>
                <w:lang w:eastAsia="zh-TW"/>
              </w:rPr>
              <w:t>施行前改敘</w:t>
            </w:r>
            <w:proofErr w:type="gramEnd"/>
            <w:r w:rsidRPr="001617AD">
              <w:rPr>
                <w:rFonts w:ascii="標楷體" w:eastAsia="標楷體" w:hAnsi="標楷體"/>
                <w:spacing w:val="-1"/>
                <w:sz w:val="24"/>
                <w:szCs w:val="24"/>
                <w:lang w:eastAsia="zh-TW"/>
              </w:rPr>
              <w:t>規定(即公立學校教職員敘薪辦法相關規定)</w:t>
            </w:r>
          </w:p>
          <w:p w14:paraId="3081058A" w14:textId="77777777" w:rsidR="00B11004" w:rsidRPr="001617AD" w:rsidRDefault="00000000" w:rsidP="008B0F44">
            <w:pPr>
              <w:pStyle w:val="TableParagraph"/>
              <w:spacing w:before="27" w:line="261" w:lineRule="auto"/>
              <w:ind w:left="985" w:hanging="720"/>
              <w:jc w:val="both"/>
              <w:rPr>
                <w:rFonts w:ascii="標楷體" w:eastAsia="標楷體" w:hAnsi="標楷體"/>
                <w:sz w:val="24"/>
                <w:szCs w:val="24"/>
                <w:lang w:eastAsia="zh-TW"/>
              </w:rPr>
            </w:pPr>
            <w:r w:rsidRPr="001617AD">
              <w:rPr>
                <w:rFonts w:ascii="標楷體" w:eastAsia="標楷體" w:hAnsi="標楷體"/>
                <w:spacing w:val="-2"/>
                <w:sz w:val="24"/>
                <w:szCs w:val="24"/>
                <w:lang w:eastAsia="zh-TW"/>
              </w:rPr>
              <w:t>（一）進修及申請改敘時為「現職」教師。教師留職停薪進修，應先辦理復職再行</w:t>
            </w:r>
            <w:r w:rsidRPr="001617AD">
              <w:rPr>
                <w:rFonts w:ascii="標楷體" w:eastAsia="標楷體" w:hAnsi="標楷體"/>
                <w:spacing w:val="-4"/>
                <w:sz w:val="24"/>
                <w:szCs w:val="24"/>
                <w:lang w:eastAsia="zh-TW"/>
              </w:rPr>
              <w:t>申請學歷改敘。(育嬰留職停薪：98</w:t>
            </w:r>
            <w:r w:rsidRPr="001617AD">
              <w:rPr>
                <w:rFonts w:ascii="標楷體" w:eastAsia="標楷體" w:hAnsi="標楷體"/>
                <w:spacing w:val="-19"/>
                <w:sz w:val="24"/>
                <w:szCs w:val="24"/>
                <w:lang w:eastAsia="zh-TW"/>
              </w:rPr>
              <w:t xml:space="preserve"> 年 </w:t>
            </w:r>
            <w:r w:rsidRPr="001617AD">
              <w:rPr>
                <w:rFonts w:ascii="標楷體" w:eastAsia="標楷體" w:hAnsi="標楷體"/>
                <w:spacing w:val="-4"/>
                <w:sz w:val="24"/>
                <w:szCs w:val="24"/>
                <w:lang w:eastAsia="zh-TW"/>
              </w:rPr>
              <w:t>6</w:t>
            </w:r>
            <w:r w:rsidRPr="001617AD">
              <w:rPr>
                <w:rFonts w:ascii="標楷體" w:eastAsia="標楷體" w:hAnsi="標楷體"/>
                <w:spacing w:val="-19"/>
                <w:sz w:val="24"/>
                <w:szCs w:val="24"/>
                <w:lang w:eastAsia="zh-TW"/>
              </w:rPr>
              <w:t xml:space="preserve"> 月 </w:t>
            </w:r>
            <w:r w:rsidRPr="001617AD">
              <w:rPr>
                <w:rFonts w:ascii="標楷體" w:eastAsia="標楷體" w:hAnsi="標楷體"/>
                <w:spacing w:val="-4"/>
                <w:sz w:val="24"/>
                <w:szCs w:val="24"/>
                <w:lang w:eastAsia="zh-TW"/>
              </w:rPr>
              <w:t>6</w:t>
            </w:r>
            <w:r w:rsidRPr="001617AD">
              <w:rPr>
                <w:rFonts w:ascii="標楷體" w:eastAsia="標楷體" w:hAnsi="標楷體"/>
                <w:spacing w:val="-9"/>
                <w:sz w:val="24"/>
                <w:szCs w:val="24"/>
                <w:lang w:eastAsia="zh-TW"/>
              </w:rPr>
              <w:t xml:space="preserve"> 日</w:t>
            </w:r>
            <w:proofErr w:type="gramStart"/>
            <w:r w:rsidRPr="001617AD">
              <w:rPr>
                <w:rFonts w:ascii="標楷體" w:eastAsia="標楷體" w:hAnsi="標楷體"/>
                <w:spacing w:val="-9"/>
                <w:sz w:val="24"/>
                <w:szCs w:val="24"/>
                <w:lang w:eastAsia="zh-TW"/>
              </w:rPr>
              <w:t>以後奉</w:t>
            </w:r>
            <w:proofErr w:type="gramEnd"/>
            <w:r w:rsidRPr="001617AD">
              <w:rPr>
                <w:rFonts w:ascii="標楷體" w:eastAsia="標楷體" w:hAnsi="標楷體"/>
                <w:spacing w:val="-9"/>
                <w:sz w:val="24"/>
                <w:szCs w:val="24"/>
                <w:lang w:eastAsia="zh-TW"/>
              </w:rPr>
              <w:t>准進修，嗣後辦理育</w:t>
            </w:r>
            <w:r w:rsidRPr="001617AD">
              <w:rPr>
                <w:rFonts w:ascii="標楷體" w:eastAsia="標楷體" w:hAnsi="標楷體"/>
                <w:spacing w:val="-2"/>
                <w:sz w:val="24"/>
                <w:szCs w:val="24"/>
                <w:lang w:eastAsia="zh-TW"/>
              </w:rPr>
              <w:t>嬰留職停薪者，僅准予進修至當學期為止。)</w:t>
            </w:r>
          </w:p>
          <w:p w14:paraId="60BE4CAF" w14:textId="77777777" w:rsidR="00B11004" w:rsidRPr="001617AD" w:rsidRDefault="00000000" w:rsidP="008B0F44">
            <w:pPr>
              <w:pStyle w:val="TableParagraph"/>
              <w:spacing w:line="261" w:lineRule="auto"/>
              <w:ind w:left="985" w:hanging="720"/>
              <w:jc w:val="both"/>
              <w:rPr>
                <w:rFonts w:ascii="標楷體" w:eastAsia="標楷體" w:hAnsi="標楷體"/>
                <w:sz w:val="24"/>
                <w:szCs w:val="24"/>
                <w:lang w:eastAsia="zh-TW"/>
              </w:rPr>
            </w:pPr>
            <w:r w:rsidRPr="001617AD">
              <w:rPr>
                <w:rFonts w:ascii="標楷體" w:eastAsia="標楷體" w:hAnsi="標楷體"/>
                <w:spacing w:val="12"/>
                <w:sz w:val="24"/>
                <w:szCs w:val="24"/>
                <w:lang w:eastAsia="zh-TW"/>
              </w:rPr>
              <w:t>（二）教師於同一學年度同時有在職進修與休學之事實時，服務年資係以「辦</w:t>
            </w:r>
            <w:r w:rsidRPr="001617AD">
              <w:rPr>
                <w:rFonts w:ascii="標楷體" w:eastAsia="標楷體" w:hAnsi="標楷體"/>
                <w:spacing w:val="-2"/>
                <w:sz w:val="24"/>
                <w:szCs w:val="24"/>
                <w:lang w:eastAsia="zh-TW"/>
              </w:rPr>
              <w:t>理成績考核之學年度」為計算標準，</w:t>
            </w:r>
            <w:proofErr w:type="gramStart"/>
            <w:r w:rsidRPr="001617AD">
              <w:rPr>
                <w:rFonts w:ascii="標楷體" w:eastAsia="標楷體" w:hAnsi="標楷體"/>
                <w:spacing w:val="-2"/>
                <w:sz w:val="24"/>
                <w:szCs w:val="24"/>
                <w:lang w:eastAsia="zh-TW"/>
              </w:rPr>
              <w:t>不</w:t>
            </w:r>
            <w:proofErr w:type="gramEnd"/>
            <w:r w:rsidRPr="001617AD">
              <w:rPr>
                <w:rFonts w:ascii="標楷體" w:eastAsia="標楷體" w:hAnsi="標楷體"/>
                <w:spacing w:val="-2"/>
                <w:sz w:val="24"/>
                <w:szCs w:val="24"/>
                <w:lang w:eastAsia="zh-TW"/>
              </w:rPr>
              <w:t>同學年度之</w:t>
            </w:r>
            <w:proofErr w:type="gramStart"/>
            <w:r w:rsidRPr="001617AD">
              <w:rPr>
                <w:rFonts w:ascii="標楷體" w:eastAsia="標楷體" w:hAnsi="標楷體"/>
                <w:spacing w:val="-2"/>
                <w:sz w:val="24"/>
                <w:szCs w:val="24"/>
                <w:lang w:eastAsia="zh-TW"/>
              </w:rPr>
              <w:t>畸</w:t>
            </w:r>
            <w:proofErr w:type="gramEnd"/>
            <w:r w:rsidRPr="001617AD">
              <w:rPr>
                <w:rFonts w:ascii="標楷體" w:eastAsia="標楷體" w:hAnsi="標楷體"/>
                <w:spacing w:val="-2"/>
                <w:sz w:val="24"/>
                <w:szCs w:val="24"/>
                <w:lang w:eastAsia="zh-TW"/>
              </w:rPr>
              <w:t>零月數不得合併。</w:t>
            </w:r>
          </w:p>
          <w:p w14:paraId="7F90AF56" w14:textId="3513F34A" w:rsidR="00B11004" w:rsidRPr="001617AD" w:rsidRDefault="00000000" w:rsidP="008B0F44">
            <w:pPr>
              <w:pStyle w:val="TableParagraph"/>
              <w:spacing w:line="261" w:lineRule="auto"/>
              <w:ind w:left="985" w:hanging="720"/>
              <w:jc w:val="both"/>
              <w:rPr>
                <w:rFonts w:ascii="標楷體" w:eastAsia="標楷體" w:hAnsi="標楷體"/>
                <w:sz w:val="24"/>
                <w:szCs w:val="24"/>
                <w:lang w:eastAsia="zh-TW"/>
              </w:rPr>
            </w:pPr>
            <w:r w:rsidRPr="001617AD">
              <w:rPr>
                <w:rFonts w:ascii="標楷體" w:eastAsia="標楷體" w:hAnsi="標楷體"/>
                <w:spacing w:val="-2"/>
                <w:sz w:val="24"/>
                <w:szCs w:val="24"/>
                <w:lang w:eastAsia="zh-TW"/>
              </w:rPr>
              <w:t>（三）教師在職進修取得較高學歷申請改敘時，得改按新</w:t>
            </w:r>
            <w:proofErr w:type="gramStart"/>
            <w:r w:rsidRPr="001617AD">
              <w:rPr>
                <w:rFonts w:ascii="標楷體" w:eastAsia="標楷體" w:hAnsi="標楷體"/>
                <w:spacing w:val="-2"/>
                <w:sz w:val="24"/>
                <w:szCs w:val="24"/>
                <w:lang w:eastAsia="zh-TW"/>
              </w:rPr>
              <w:t>學歷起敘</w:t>
            </w:r>
            <w:proofErr w:type="gramEnd"/>
            <w:r w:rsidRPr="001617AD">
              <w:rPr>
                <w:rFonts w:ascii="標楷體" w:eastAsia="標楷體" w:hAnsi="標楷體"/>
                <w:spacing w:val="-2"/>
                <w:sz w:val="24"/>
                <w:szCs w:val="24"/>
                <w:lang w:eastAsia="zh-TW"/>
              </w:rPr>
              <w:t>，並</w:t>
            </w:r>
            <w:proofErr w:type="gramStart"/>
            <w:r w:rsidRPr="001617AD">
              <w:rPr>
                <w:rFonts w:ascii="標楷體" w:eastAsia="標楷體" w:hAnsi="標楷體"/>
                <w:spacing w:val="-2"/>
                <w:sz w:val="24"/>
                <w:szCs w:val="24"/>
                <w:lang w:eastAsia="zh-TW"/>
              </w:rPr>
              <w:t>採</w:t>
            </w:r>
            <w:proofErr w:type="gramEnd"/>
            <w:r w:rsidRPr="001617AD">
              <w:rPr>
                <w:rFonts w:ascii="標楷體" w:eastAsia="標楷體" w:hAnsi="標楷體"/>
                <w:spacing w:val="-2"/>
                <w:sz w:val="24"/>
                <w:szCs w:val="24"/>
                <w:lang w:eastAsia="zh-TW"/>
              </w:rPr>
              <w:t>計不含進</w:t>
            </w:r>
            <w:r w:rsidRPr="001617AD">
              <w:rPr>
                <w:rFonts w:ascii="標楷體" w:eastAsia="標楷體" w:hAnsi="標楷體"/>
                <w:spacing w:val="-6"/>
                <w:sz w:val="24"/>
                <w:szCs w:val="24"/>
                <w:lang w:eastAsia="zh-TW"/>
              </w:rPr>
              <w:t>修期間之服務成績優良年資（</w:t>
            </w:r>
            <w:r w:rsidRPr="001617AD">
              <w:rPr>
                <w:rFonts w:ascii="標楷體" w:eastAsia="標楷體" w:hAnsi="標楷體"/>
                <w:spacing w:val="-8"/>
                <w:sz w:val="24"/>
                <w:szCs w:val="24"/>
                <w:lang w:eastAsia="zh-TW"/>
              </w:rPr>
              <w:t>年終考核考列</w:t>
            </w:r>
            <w:r w:rsidR="008B29C1">
              <w:rPr>
                <w:rFonts w:ascii="標楷體" w:eastAsia="標楷體" w:hAnsi="標楷體" w:hint="eastAsia"/>
                <w:spacing w:val="-8"/>
                <w:sz w:val="24"/>
                <w:szCs w:val="24"/>
                <w:lang w:eastAsia="zh-TW"/>
              </w:rPr>
              <w:t>四</w:t>
            </w:r>
            <w:r w:rsidRPr="001617AD">
              <w:rPr>
                <w:rFonts w:ascii="標楷體" w:eastAsia="標楷體" w:hAnsi="標楷體"/>
                <w:spacing w:val="-16"/>
                <w:sz w:val="24"/>
                <w:szCs w:val="24"/>
                <w:lang w:eastAsia="zh-TW"/>
              </w:rPr>
              <w:t>條</w:t>
            </w:r>
            <w:r w:rsidR="008B29C1">
              <w:rPr>
                <w:rFonts w:ascii="標楷體" w:eastAsia="標楷體" w:hAnsi="標楷體" w:hint="eastAsia"/>
                <w:spacing w:val="-16"/>
                <w:sz w:val="24"/>
                <w:szCs w:val="24"/>
                <w:lang w:eastAsia="zh-TW"/>
              </w:rPr>
              <w:t>二</w:t>
            </w:r>
            <w:r w:rsidRPr="001617AD">
              <w:rPr>
                <w:rFonts w:ascii="標楷體" w:eastAsia="標楷體" w:hAnsi="標楷體"/>
                <w:spacing w:val="-10"/>
                <w:sz w:val="24"/>
                <w:szCs w:val="24"/>
                <w:lang w:eastAsia="zh-TW"/>
              </w:rPr>
              <w:t>款以上年資</w:t>
            </w:r>
            <w:r w:rsidRPr="001617AD">
              <w:rPr>
                <w:rFonts w:ascii="標楷體" w:eastAsia="標楷體" w:hAnsi="標楷體"/>
                <w:spacing w:val="-6"/>
                <w:sz w:val="24"/>
                <w:szCs w:val="24"/>
                <w:lang w:eastAsia="zh-TW"/>
              </w:rPr>
              <w:t>），在所聘職</w:t>
            </w:r>
            <w:r w:rsidRPr="001617AD">
              <w:rPr>
                <w:rFonts w:ascii="標楷體" w:eastAsia="標楷體" w:hAnsi="標楷體"/>
                <w:spacing w:val="-2"/>
                <w:sz w:val="24"/>
                <w:szCs w:val="24"/>
                <w:lang w:eastAsia="zh-TW"/>
              </w:rPr>
              <w:t>務最高本薪</w:t>
            </w:r>
            <w:proofErr w:type="gramStart"/>
            <w:r w:rsidRPr="001617AD">
              <w:rPr>
                <w:rFonts w:ascii="標楷體" w:eastAsia="標楷體" w:hAnsi="標楷體"/>
                <w:spacing w:val="-2"/>
                <w:sz w:val="24"/>
                <w:szCs w:val="24"/>
                <w:lang w:eastAsia="zh-TW"/>
              </w:rPr>
              <w:t>範圍內按年</w:t>
            </w:r>
            <w:proofErr w:type="gramEnd"/>
            <w:r w:rsidRPr="001617AD">
              <w:rPr>
                <w:rFonts w:ascii="標楷體" w:eastAsia="標楷體" w:hAnsi="標楷體"/>
                <w:spacing w:val="-2"/>
                <w:sz w:val="24"/>
                <w:szCs w:val="24"/>
                <w:lang w:eastAsia="zh-TW"/>
              </w:rPr>
              <w:t>提敘。</w:t>
            </w:r>
          </w:p>
          <w:p w14:paraId="6CA3674E" w14:textId="77777777" w:rsidR="00B11004" w:rsidRPr="001617AD" w:rsidRDefault="00000000" w:rsidP="008B0F44">
            <w:pPr>
              <w:pStyle w:val="TableParagraph"/>
              <w:spacing w:line="261" w:lineRule="auto"/>
              <w:ind w:left="985" w:hanging="720"/>
              <w:jc w:val="both"/>
              <w:rPr>
                <w:rFonts w:ascii="標楷體" w:eastAsia="標楷體" w:hAnsi="標楷體"/>
                <w:sz w:val="24"/>
                <w:szCs w:val="24"/>
                <w:lang w:eastAsia="zh-TW"/>
              </w:rPr>
            </w:pPr>
            <w:r w:rsidRPr="001617AD">
              <w:rPr>
                <w:rFonts w:ascii="標楷體" w:eastAsia="標楷體" w:hAnsi="標楷體"/>
                <w:spacing w:val="-2"/>
                <w:sz w:val="24"/>
                <w:szCs w:val="24"/>
                <w:lang w:eastAsia="zh-TW"/>
              </w:rPr>
              <w:t>（四）中小學教師在職進修研究所</w:t>
            </w:r>
            <w:proofErr w:type="gramStart"/>
            <w:r w:rsidRPr="001617AD">
              <w:rPr>
                <w:rFonts w:ascii="標楷體" w:eastAsia="標楷體" w:hAnsi="標楷體"/>
                <w:spacing w:val="-2"/>
                <w:sz w:val="24"/>
                <w:szCs w:val="24"/>
                <w:lang w:eastAsia="zh-TW"/>
              </w:rPr>
              <w:t>取得碩</w:t>
            </w:r>
            <w:proofErr w:type="gramEnd"/>
            <w:r w:rsidRPr="001617AD">
              <w:rPr>
                <w:rFonts w:ascii="標楷體" w:eastAsia="標楷體" w:hAnsi="標楷體"/>
                <w:spacing w:val="-2"/>
                <w:sz w:val="24"/>
                <w:szCs w:val="24"/>
                <w:lang w:eastAsia="zh-TW"/>
              </w:rPr>
              <w:t>（博）士學位，申請改敘，應依</w:t>
            </w:r>
            <w:proofErr w:type="gramStart"/>
            <w:r w:rsidRPr="001617AD">
              <w:rPr>
                <w:rFonts w:ascii="標楷體" w:eastAsia="標楷體" w:hAnsi="標楷體"/>
                <w:spacing w:val="-2"/>
                <w:sz w:val="24"/>
                <w:szCs w:val="24"/>
                <w:lang w:eastAsia="zh-TW"/>
              </w:rPr>
              <w:t>自檢齊證件</w:t>
            </w:r>
            <w:proofErr w:type="gramEnd"/>
            <w:r w:rsidRPr="001617AD">
              <w:rPr>
                <w:rFonts w:ascii="標楷體" w:eastAsia="標楷體" w:hAnsi="標楷體"/>
                <w:spacing w:val="-2"/>
                <w:sz w:val="24"/>
                <w:szCs w:val="24"/>
                <w:lang w:eastAsia="zh-TW"/>
              </w:rPr>
              <w:t>申請之日起改敘生效。</w:t>
            </w:r>
          </w:p>
          <w:p w14:paraId="53BF1F49" w14:textId="77777777" w:rsidR="00B11004" w:rsidRPr="001617AD" w:rsidRDefault="00000000" w:rsidP="008B0F44">
            <w:pPr>
              <w:pStyle w:val="TableParagraph"/>
              <w:spacing w:line="261" w:lineRule="auto"/>
              <w:ind w:left="985" w:hanging="720"/>
              <w:jc w:val="both"/>
              <w:rPr>
                <w:rFonts w:ascii="標楷體" w:eastAsia="標楷體" w:hAnsi="標楷體"/>
                <w:sz w:val="24"/>
                <w:szCs w:val="24"/>
                <w:lang w:eastAsia="zh-TW"/>
              </w:rPr>
            </w:pPr>
            <w:r w:rsidRPr="001617AD">
              <w:rPr>
                <w:rFonts w:ascii="標楷體" w:eastAsia="標楷體" w:hAnsi="標楷體"/>
                <w:spacing w:val="-2"/>
                <w:sz w:val="24"/>
                <w:szCs w:val="24"/>
                <w:lang w:eastAsia="zh-TW"/>
              </w:rPr>
              <w:t>（五）進修研究所</w:t>
            </w:r>
            <w:proofErr w:type="gramStart"/>
            <w:r w:rsidRPr="001617AD">
              <w:rPr>
                <w:rFonts w:ascii="標楷體" w:eastAsia="標楷體" w:hAnsi="標楷體"/>
                <w:spacing w:val="-2"/>
                <w:sz w:val="24"/>
                <w:szCs w:val="24"/>
                <w:lang w:eastAsia="zh-TW"/>
              </w:rPr>
              <w:t>取得碩</w:t>
            </w:r>
            <w:proofErr w:type="gramEnd"/>
            <w:r w:rsidRPr="001617AD">
              <w:rPr>
                <w:rFonts w:ascii="標楷體" w:eastAsia="標楷體" w:hAnsi="標楷體"/>
                <w:spacing w:val="-2"/>
                <w:sz w:val="24"/>
                <w:szCs w:val="24"/>
                <w:lang w:eastAsia="zh-TW"/>
              </w:rPr>
              <w:t>（博）士學位之改敘，</w:t>
            </w:r>
            <w:proofErr w:type="gramStart"/>
            <w:r w:rsidRPr="001617AD">
              <w:rPr>
                <w:rFonts w:ascii="標楷體" w:eastAsia="標楷體" w:hAnsi="標楷體"/>
                <w:spacing w:val="-2"/>
                <w:sz w:val="24"/>
                <w:szCs w:val="24"/>
                <w:lang w:eastAsia="zh-TW"/>
              </w:rPr>
              <w:t>採</w:t>
            </w:r>
            <w:proofErr w:type="gramEnd"/>
            <w:r w:rsidRPr="001617AD">
              <w:rPr>
                <w:rFonts w:ascii="標楷體" w:eastAsia="標楷體" w:hAnsi="標楷體"/>
                <w:spacing w:val="-2"/>
                <w:sz w:val="24"/>
                <w:szCs w:val="24"/>
                <w:lang w:eastAsia="zh-TW"/>
              </w:rPr>
              <w:t>計不含進修期間之服務成績優良年資；另其寫作論文</w:t>
            </w:r>
            <w:proofErr w:type="gramStart"/>
            <w:r w:rsidRPr="001617AD">
              <w:rPr>
                <w:rFonts w:ascii="標楷體" w:eastAsia="標楷體" w:hAnsi="標楷體"/>
                <w:spacing w:val="-2"/>
                <w:sz w:val="24"/>
                <w:szCs w:val="24"/>
                <w:lang w:eastAsia="zh-TW"/>
              </w:rPr>
              <w:t>期間，</w:t>
            </w:r>
            <w:proofErr w:type="gramEnd"/>
            <w:r w:rsidRPr="001617AD">
              <w:rPr>
                <w:rFonts w:ascii="標楷體" w:eastAsia="標楷體" w:hAnsi="標楷體"/>
                <w:spacing w:val="-2"/>
                <w:sz w:val="24"/>
                <w:szCs w:val="24"/>
                <w:lang w:eastAsia="zh-TW"/>
              </w:rPr>
              <w:t>仍屬進修</w:t>
            </w:r>
            <w:proofErr w:type="gramStart"/>
            <w:r w:rsidRPr="001617AD">
              <w:rPr>
                <w:rFonts w:ascii="標楷體" w:eastAsia="標楷體" w:hAnsi="標楷體"/>
                <w:spacing w:val="-2"/>
                <w:sz w:val="24"/>
                <w:szCs w:val="24"/>
                <w:lang w:eastAsia="zh-TW"/>
              </w:rPr>
              <w:t>期間（</w:t>
            </w:r>
            <w:proofErr w:type="gramEnd"/>
            <w:r w:rsidRPr="001617AD">
              <w:rPr>
                <w:rFonts w:ascii="標楷體" w:eastAsia="標楷體" w:hAnsi="標楷體"/>
                <w:spacing w:val="-2"/>
                <w:sz w:val="24"/>
                <w:szCs w:val="24"/>
                <w:lang w:eastAsia="zh-TW"/>
              </w:rPr>
              <w:t>係指開始進修至取得學位止），於</w:t>
            </w:r>
            <w:proofErr w:type="gramStart"/>
            <w:r w:rsidRPr="001617AD">
              <w:rPr>
                <w:rFonts w:ascii="標楷體" w:eastAsia="標楷體" w:hAnsi="標楷體"/>
                <w:spacing w:val="-2"/>
                <w:sz w:val="24"/>
                <w:szCs w:val="24"/>
                <w:lang w:eastAsia="zh-TW"/>
              </w:rPr>
              <w:t>採</w:t>
            </w:r>
            <w:proofErr w:type="gramEnd"/>
            <w:r w:rsidRPr="001617AD">
              <w:rPr>
                <w:rFonts w:ascii="標楷體" w:eastAsia="標楷體" w:hAnsi="標楷體"/>
                <w:spacing w:val="-2"/>
                <w:sz w:val="24"/>
                <w:szCs w:val="24"/>
                <w:lang w:eastAsia="zh-TW"/>
              </w:rPr>
              <w:t>計服務年資時，仍應予扣除。</w:t>
            </w:r>
          </w:p>
          <w:p w14:paraId="66200869" w14:textId="77777777" w:rsidR="00B11004" w:rsidRPr="001617AD" w:rsidRDefault="00000000" w:rsidP="008B0F44">
            <w:pPr>
              <w:pStyle w:val="TableParagraph"/>
              <w:spacing w:line="261" w:lineRule="auto"/>
              <w:ind w:left="985" w:hanging="720"/>
              <w:jc w:val="both"/>
              <w:rPr>
                <w:rFonts w:ascii="標楷體" w:eastAsia="標楷體" w:hAnsi="標楷體"/>
                <w:sz w:val="24"/>
                <w:szCs w:val="24"/>
                <w:lang w:eastAsia="zh-TW"/>
              </w:rPr>
            </w:pPr>
            <w:r w:rsidRPr="001617AD">
              <w:rPr>
                <w:rFonts w:ascii="標楷體" w:eastAsia="標楷體" w:hAnsi="標楷體"/>
                <w:spacing w:val="-2"/>
                <w:sz w:val="24"/>
                <w:szCs w:val="24"/>
                <w:lang w:eastAsia="zh-TW"/>
              </w:rPr>
              <w:t>（六）教師因辭職進修</w:t>
            </w:r>
            <w:proofErr w:type="gramStart"/>
            <w:r w:rsidRPr="001617AD">
              <w:rPr>
                <w:rFonts w:ascii="標楷體" w:eastAsia="標楷體" w:hAnsi="標楷體"/>
                <w:spacing w:val="-2"/>
                <w:sz w:val="24"/>
                <w:szCs w:val="24"/>
                <w:lang w:eastAsia="zh-TW"/>
              </w:rPr>
              <w:t>取得碩</w:t>
            </w:r>
            <w:proofErr w:type="gramEnd"/>
            <w:r w:rsidRPr="001617AD">
              <w:rPr>
                <w:rFonts w:ascii="標楷體" w:eastAsia="標楷體" w:hAnsi="標楷體"/>
                <w:spacing w:val="-2"/>
                <w:sz w:val="24"/>
                <w:szCs w:val="24"/>
                <w:lang w:eastAsia="zh-TW"/>
              </w:rPr>
              <w:t>（博）士學位後再任，因其</w:t>
            </w:r>
            <w:proofErr w:type="gramStart"/>
            <w:r w:rsidRPr="001617AD">
              <w:rPr>
                <w:rFonts w:ascii="標楷體" w:eastAsia="標楷體" w:hAnsi="標楷體"/>
                <w:spacing w:val="-2"/>
                <w:sz w:val="24"/>
                <w:szCs w:val="24"/>
                <w:lang w:eastAsia="zh-TW"/>
              </w:rPr>
              <w:t>進修碩</w:t>
            </w:r>
            <w:proofErr w:type="gramEnd"/>
            <w:r w:rsidRPr="001617AD">
              <w:rPr>
                <w:rFonts w:ascii="標楷體" w:eastAsia="標楷體" w:hAnsi="標楷體"/>
                <w:spacing w:val="-2"/>
                <w:sz w:val="24"/>
                <w:szCs w:val="24"/>
                <w:lang w:eastAsia="zh-TW"/>
              </w:rPr>
              <w:t>（博）</w:t>
            </w:r>
            <w:proofErr w:type="gramStart"/>
            <w:r w:rsidRPr="001617AD">
              <w:rPr>
                <w:rFonts w:ascii="標楷體" w:eastAsia="標楷體" w:hAnsi="標楷體"/>
                <w:spacing w:val="-2"/>
                <w:sz w:val="24"/>
                <w:szCs w:val="24"/>
                <w:lang w:eastAsia="zh-TW"/>
              </w:rPr>
              <w:t>士時並非</w:t>
            </w:r>
            <w:proofErr w:type="gramEnd"/>
            <w:r w:rsidRPr="001617AD">
              <w:rPr>
                <w:rFonts w:ascii="標楷體" w:eastAsia="標楷體" w:hAnsi="標楷體"/>
                <w:spacing w:val="-2"/>
                <w:sz w:val="24"/>
                <w:szCs w:val="24"/>
                <w:lang w:eastAsia="zh-TW"/>
              </w:rPr>
              <w:t>現職教師，不符教師繼續進修取得較高學歷得以改敘之規定，故僅得</w:t>
            </w:r>
            <w:proofErr w:type="gramStart"/>
            <w:r w:rsidRPr="001617AD">
              <w:rPr>
                <w:rFonts w:ascii="標楷體" w:eastAsia="標楷體" w:hAnsi="標楷體"/>
                <w:spacing w:val="-2"/>
                <w:sz w:val="24"/>
                <w:szCs w:val="24"/>
                <w:lang w:eastAsia="zh-TW"/>
              </w:rPr>
              <w:t>採</w:t>
            </w:r>
            <w:proofErr w:type="gramEnd"/>
            <w:r w:rsidRPr="001617AD">
              <w:rPr>
                <w:rFonts w:ascii="標楷體" w:eastAsia="標楷體" w:hAnsi="標楷體"/>
                <w:spacing w:val="-2"/>
                <w:sz w:val="24"/>
                <w:szCs w:val="24"/>
                <w:lang w:eastAsia="zh-TW"/>
              </w:rPr>
              <w:t>計高於</w:t>
            </w:r>
            <w:r w:rsidRPr="001617AD">
              <w:rPr>
                <w:rFonts w:ascii="標楷體" w:eastAsia="標楷體" w:hAnsi="標楷體"/>
                <w:spacing w:val="-5"/>
                <w:sz w:val="24"/>
                <w:szCs w:val="24"/>
                <w:lang w:eastAsia="zh-TW"/>
              </w:rPr>
              <w:t xml:space="preserve">本薪 </w:t>
            </w:r>
            <w:r w:rsidRPr="001617AD">
              <w:rPr>
                <w:rFonts w:ascii="標楷體" w:eastAsia="標楷體" w:hAnsi="標楷體"/>
                <w:sz w:val="24"/>
                <w:szCs w:val="24"/>
                <w:lang w:eastAsia="zh-TW"/>
              </w:rPr>
              <w:t>245</w:t>
            </w:r>
            <w:r w:rsidRPr="001617AD">
              <w:rPr>
                <w:rFonts w:ascii="標楷體" w:eastAsia="標楷體" w:hAnsi="標楷體"/>
                <w:spacing w:val="-5"/>
                <w:sz w:val="24"/>
                <w:szCs w:val="24"/>
                <w:lang w:eastAsia="zh-TW"/>
              </w:rPr>
              <w:t xml:space="preserve"> 薪點</w:t>
            </w:r>
            <w:r w:rsidRPr="001617AD">
              <w:rPr>
                <w:rFonts w:ascii="標楷體" w:eastAsia="標楷體" w:hAnsi="標楷體"/>
                <w:sz w:val="24"/>
                <w:szCs w:val="24"/>
                <w:lang w:eastAsia="zh-TW"/>
              </w:rPr>
              <w:t>（330</w:t>
            </w:r>
            <w:r w:rsidRPr="001617AD">
              <w:rPr>
                <w:rFonts w:ascii="標楷體" w:eastAsia="標楷體" w:hAnsi="標楷體"/>
                <w:spacing w:val="-5"/>
                <w:sz w:val="24"/>
                <w:szCs w:val="24"/>
                <w:lang w:eastAsia="zh-TW"/>
              </w:rPr>
              <w:t xml:space="preserve"> 薪點</w:t>
            </w:r>
            <w:r w:rsidRPr="001617AD">
              <w:rPr>
                <w:rFonts w:ascii="標楷體" w:eastAsia="標楷體" w:hAnsi="標楷體"/>
                <w:sz w:val="24"/>
                <w:szCs w:val="24"/>
                <w:lang w:eastAsia="zh-TW"/>
              </w:rPr>
              <w:t>）之職前服務年資。</w:t>
            </w:r>
          </w:p>
          <w:p w14:paraId="75EF9CA0" w14:textId="77777777" w:rsidR="00B11004" w:rsidRPr="001617AD" w:rsidRDefault="00000000" w:rsidP="008B0F44">
            <w:pPr>
              <w:pStyle w:val="TableParagraph"/>
              <w:spacing w:line="259" w:lineRule="auto"/>
              <w:ind w:left="985" w:hanging="720"/>
              <w:jc w:val="both"/>
              <w:rPr>
                <w:rFonts w:ascii="標楷體" w:eastAsia="標楷體" w:hAnsi="標楷體"/>
                <w:sz w:val="24"/>
                <w:szCs w:val="24"/>
                <w:lang w:eastAsia="zh-TW"/>
              </w:rPr>
            </w:pPr>
            <w:r w:rsidRPr="001617AD">
              <w:rPr>
                <w:rFonts w:ascii="標楷體" w:eastAsia="標楷體" w:hAnsi="標楷體"/>
                <w:spacing w:val="-2"/>
                <w:sz w:val="24"/>
                <w:szCs w:val="24"/>
                <w:lang w:eastAsia="zh-TW"/>
              </w:rPr>
              <w:t>（七）教師在初任公職時所</w:t>
            </w:r>
            <w:proofErr w:type="gramStart"/>
            <w:r w:rsidRPr="001617AD">
              <w:rPr>
                <w:rFonts w:ascii="標楷體" w:eastAsia="標楷體" w:hAnsi="標楷體"/>
                <w:spacing w:val="-2"/>
                <w:sz w:val="24"/>
                <w:szCs w:val="24"/>
                <w:lang w:eastAsia="zh-TW"/>
              </w:rPr>
              <w:t>採</w:t>
            </w:r>
            <w:proofErr w:type="gramEnd"/>
            <w:r w:rsidRPr="001617AD">
              <w:rPr>
                <w:rFonts w:ascii="標楷體" w:eastAsia="標楷體" w:hAnsi="標楷體"/>
                <w:spacing w:val="-2"/>
                <w:sz w:val="24"/>
                <w:szCs w:val="24"/>
                <w:lang w:eastAsia="zh-TW"/>
              </w:rPr>
              <w:t>計有案之職前年資，如為進修</w:t>
            </w:r>
            <w:proofErr w:type="gramStart"/>
            <w:r w:rsidRPr="001617AD">
              <w:rPr>
                <w:rFonts w:ascii="標楷體" w:eastAsia="標楷體" w:hAnsi="標楷體"/>
                <w:spacing w:val="-2"/>
                <w:sz w:val="24"/>
                <w:szCs w:val="24"/>
                <w:lang w:eastAsia="zh-TW"/>
              </w:rPr>
              <w:t>期間，</w:t>
            </w:r>
            <w:proofErr w:type="gramEnd"/>
            <w:r w:rsidRPr="001617AD">
              <w:rPr>
                <w:rFonts w:ascii="標楷體" w:eastAsia="標楷體" w:hAnsi="標楷體"/>
                <w:spacing w:val="-2"/>
                <w:sz w:val="24"/>
                <w:szCs w:val="24"/>
                <w:lang w:eastAsia="zh-TW"/>
              </w:rPr>
              <w:t>則其於取得較高學歷申請改敘時，該段進修期間之服務年資自不得予以</w:t>
            </w:r>
            <w:proofErr w:type="gramStart"/>
            <w:r w:rsidRPr="001617AD">
              <w:rPr>
                <w:rFonts w:ascii="標楷體" w:eastAsia="標楷體" w:hAnsi="標楷體"/>
                <w:spacing w:val="-2"/>
                <w:sz w:val="24"/>
                <w:szCs w:val="24"/>
                <w:lang w:eastAsia="zh-TW"/>
              </w:rPr>
              <w:t>採</w:t>
            </w:r>
            <w:proofErr w:type="gramEnd"/>
            <w:r w:rsidRPr="001617AD">
              <w:rPr>
                <w:rFonts w:ascii="標楷體" w:eastAsia="標楷體" w:hAnsi="標楷體"/>
                <w:spacing w:val="-2"/>
                <w:sz w:val="24"/>
                <w:szCs w:val="24"/>
                <w:lang w:eastAsia="zh-TW"/>
              </w:rPr>
              <w:t>計。</w:t>
            </w:r>
          </w:p>
          <w:p w14:paraId="0458A954" w14:textId="77777777" w:rsidR="00B11004" w:rsidRPr="001617AD" w:rsidRDefault="00000000" w:rsidP="008B0F44">
            <w:pPr>
              <w:pStyle w:val="TableParagraph"/>
              <w:spacing w:before="5"/>
              <w:ind w:left="265"/>
              <w:jc w:val="both"/>
              <w:rPr>
                <w:rFonts w:ascii="標楷體" w:eastAsia="標楷體" w:hAnsi="標楷體"/>
                <w:sz w:val="24"/>
                <w:szCs w:val="24"/>
                <w:lang w:eastAsia="zh-TW"/>
              </w:rPr>
            </w:pPr>
            <w:r w:rsidRPr="001617AD">
              <w:rPr>
                <w:rFonts w:ascii="標楷體" w:eastAsia="標楷體" w:hAnsi="標楷體"/>
                <w:sz w:val="24"/>
                <w:szCs w:val="24"/>
                <w:lang w:eastAsia="zh-TW"/>
              </w:rPr>
              <w:t>（八）</w:t>
            </w:r>
            <w:r w:rsidRPr="001617AD">
              <w:rPr>
                <w:rFonts w:ascii="標楷體" w:eastAsia="標楷體" w:hAnsi="標楷體"/>
                <w:spacing w:val="-2"/>
                <w:sz w:val="24"/>
                <w:szCs w:val="24"/>
                <w:lang w:eastAsia="zh-TW"/>
              </w:rPr>
              <w:t>教師暑期進修改敘：</w:t>
            </w:r>
          </w:p>
          <w:p w14:paraId="5864B117" w14:textId="77777777" w:rsidR="00B11004" w:rsidRPr="001617AD" w:rsidRDefault="00000000" w:rsidP="008B0F44">
            <w:pPr>
              <w:pStyle w:val="TableParagraph"/>
              <w:numPr>
                <w:ilvl w:val="0"/>
                <w:numId w:val="5"/>
              </w:numPr>
              <w:tabs>
                <w:tab w:val="left" w:pos="865"/>
                <w:tab w:val="left" w:pos="869"/>
              </w:tabs>
              <w:spacing w:line="259" w:lineRule="auto"/>
              <w:ind w:hanging="240"/>
              <w:jc w:val="both"/>
              <w:rPr>
                <w:rFonts w:ascii="標楷體" w:eastAsia="標楷體" w:hAnsi="標楷體"/>
                <w:sz w:val="24"/>
                <w:szCs w:val="24"/>
                <w:lang w:eastAsia="zh-TW"/>
              </w:rPr>
            </w:pPr>
            <w:r w:rsidRPr="001617AD">
              <w:rPr>
                <w:rFonts w:ascii="標楷體" w:eastAsia="標楷體" w:hAnsi="標楷體"/>
                <w:sz w:val="24"/>
                <w:szCs w:val="24"/>
                <w:lang w:eastAsia="zh-TW"/>
              </w:rPr>
              <w:tab/>
            </w:r>
            <w:r w:rsidRPr="001617AD">
              <w:rPr>
                <w:rFonts w:ascii="標楷體" w:eastAsia="標楷體" w:hAnsi="標楷體"/>
                <w:spacing w:val="-2"/>
                <w:sz w:val="24"/>
                <w:szCs w:val="24"/>
                <w:lang w:eastAsia="zh-TW"/>
              </w:rPr>
              <w:t>教師就讀「國內」暑期在職進修碩士學位班，其入學時間之起算得以教育部核定之學年度為起算依據。</w:t>
            </w:r>
          </w:p>
          <w:p w14:paraId="27490D3E" w14:textId="388E3947" w:rsidR="000270BF" w:rsidRPr="000270BF" w:rsidRDefault="00000000" w:rsidP="008B0F44">
            <w:pPr>
              <w:pStyle w:val="TableParagraph"/>
              <w:numPr>
                <w:ilvl w:val="0"/>
                <w:numId w:val="5"/>
              </w:numPr>
              <w:tabs>
                <w:tab w:val="left" w:pos="865"/>
                <w:tab w:val="left" w:pos="869"/>
              </w:tabs>
              <w:spacing w:before="5" w:line="261" w:lineRule="auto"/>
              <w:ind w:hanging="240"/>
              <w:jc w:val="both"/>
              <w:rPr>
                <w:rFonts w:ascii="標楷體" w:eastAsia="標楷體" w:hAnsi="標楷體"/>
                <w:sz w:val="24"/>
                <w:szCs w:val="24"/>
                <w:lang w:eastAsia="zh-TW"/>
              </w:rPr>
            </w:pPr>
            <w:r w:rsidRPr="001617AD">
              <w:rPr>
                <w:rFonts w:ascii="標楷體" w:eastAsia="標楷體" w:hAnsi="標楷體"/>
                <w:sz w:val="24"/>
                <w:szCs w:val="24"/>
                <w:lang w:eastAsia="zh-TW"/>
              </w:rPr>
              <w:tab/>
              <w:t>教師利用暑期赴「國外」進修，其入學時間之</w:t>
            </w:r>
            <w:proofErr w:type="gramStart"/>
            <w:r w:rsidRPr="001617AD">
              <w:rPr>
                <w:rFonts w:ascii="標楷體" w:eastAsia="標楷體" w:hAnsi="標楷體"/>
                <w:sz w:val="24"/>
                <w:szCs w:val="24"/>
                <w:lang w:eastAsia="zh-TW"/>
              </w:rPr>
              <w:t>起算須以</w:t>
            </w:r>
            <w:proofErr w:type="gramEnd"/>
            <w:r w:rsidRPr="001617AD">
              <w:rPr>
                <w:rFonts w:ascii="標楷體" w:eastAsia="標楷體" w:hAnsi="標楷體"/>
                <w:sz w:val="24"/>
                <w:szCs w:val="24"/>
                <w:lang w:eastAsia="zh-TW"/>
              </w:rPr>
              <w:t>實際出國進修年月起</w:t>
            </w:r>
            <w:r w:rsidRPr="001617AD">
              <w:rPr>
                <w:rFonts w:ascii="標楷體" w:eastAsia="標楷體" w:hAnsi="標楷體"/>
                <w:spacing w:val="-6"/>
                <w:sz w:val="24"/>
                <w:szCs w:val="24"/>
                <w:lang w:eastAsia="zh-TW"/>
              </w:rPr>
              <w:t>算。</w:t>
            </w:r>
          </w:p>
        </w:tc>
      </w:tr>
    </w:tbl>
    <w:p w14:paraId="4AE3FF41" w14:textId="77777777" w:rsidR="00B11004" w:rsidRPr="00C14493" w:rsidRDefault="00B11004" w:rsidP="008B0F44">
      <w:pPr>
        <w:rPr>
          <w:rFonts w:ascii="標楷體" w:eastAsia="標楷體" w:hAnsi="標楷體"/>
          <w:sz w:val="24"/>
          <w:lang w:eastAsia="zh-TW"/>
        </w:rPr>
        <w:sectPr w:rsidR="00B11004" w:rsidRPr="00C14493">
          <w:type w:val="continuous"/>
          <w:pgSz w:w="11910" w:h="16850"/>
          <w:pgMar w:top="1120" w:right="680" w:bottom="1420" w:left="620" w:header="0" w:footer="1174" w:gutter="0"/>
          <w:cols w:space="720"/>
        </w:sectPr>
      </w:pPr>
    </w:p>
    <w:p w14:paraId="24771D9C" w14:textId="53AF496D" w:rsidR="00B11004" w:rsidRPr="00C14493" w:rsidRDefault="00B11004" w:rsidP="008B0F44">
      <w:pPr>
        <w:rPr>
          <w:rFonts w:ascii="標楷體" w:eastAsia="標楷體" w:hAnsi="標楷體"/>
          <w:sz w:val="2"/>
          <w:szCs w:val="2"/>
          <w:lang w:eastAsia="zh-TW"/>
        </w:rPr>
      </w:pPr>
    </w:p>
    <w:p w14:paraId="648A2D5B" w14:textId="77777777" w:rsidR="00B11004" w:rsidRPr="00407980" w:rsidRDefault="00000000" w:rsidP="008B0F44">
      <w:pPr>
        <w:pStyle w:val="1"/>
        <w:rPr>
          <w:lang w:eastAsia="zh-TW"/>
        </w:rPr>
      </w:pPr>
      <w:bookmarkStart w:id="30" w:name="_Toc202091850"/>
      <w:bookmarkStart w:id="31" w:name="_Toc202092852"/>
      <w:bookmarkStart w:id="32" w:name="_Toc202093669"/>
      <w:r w:rsidRPr="00407980">
        <w:rPr>
          <w:lang w:eastAsia="zh-TW"/>
        </w:rPr>
        <w:t>貳、考核獎懲篇</w:t>
      </w:r>
      <w:bookmarkEnd w:id="30"/>
      <w:bookmarkEnd w:id="31"/>
      <w:bookmarkEnd w:id="32"/>
    </w:p>
    <w:p w14:paraId="23FAE6AF" w14:textId="77777777" w:rsidR="00B11004" w:rsidRPr="00407980" w:rsidRDefault="00000000" w:rsidP="008B0F44">
      <w:pPr>
        <w:pStyle w:val="2"/>
      </w:pPr>
      <w:bookmarkStart w:id="33" w:name="_Toc202091851"/>
      <w:bookmarkStart w:id="34" w:name="_Toc202092853"/>
      <w:bookmarkStart w:id="35" w:name="_Toc202093670"/>
      <w:r w:rsidRPr="00407980">
        <w:t>一、考績（核）：</w:t>
      </w:r>
      <w:bookmarkEnd w:id="33"/>
      <w:bookmarkEnd w:id="34"/>
      <w:bookmarkEnd w:id="35"/>
    </w:p>
    <w:p w14:paraId="6B708D41" w14:textId="77777777" w:rsidR="00B11004" w:rsidRPr="00C14493" w:rsidRDefault="00000000" w:rsidP="008B0F44">
      <w:pPr>
        <w:pStyle w:val="a3"/>
        <w:spacing w:before="48" w:after="12"/>
        <w:rPr>
          <w:rFonts w:ascii="標楷體" w:eastAsia="標楷體" w:hAnsi="標楷體"/>
          <w:lang w:eastAsia="zh-TW"/>
        </w:rPr>
      </w:pPr>
      <w:bookmarkStart w:id="36" w:name="_bookmark7"/>
      <w:bookmarkEnd w:id="36"/>
      <w:r w:rsidRPr="00C14493">
        <w:rPr>
          <w:rFonts w:ascii="標楷體" w:eastAsia="標楷體" w:hAnsi="標楷體"/>
          <w:lang w:eastAsia="zh-TW"/>
        </w:rPr>
        <w:t>（一）考績（核）</w:t>
      </w:r>
      <w:r w:rsidRPr="00C14493">
        <w:rPr>
          <w:rFonts w:ascii="標楷體" w:eastAsia="標楷體" w:hAnsi="標楷體"/>
          <w:spacing w:val="-4"/>
          <w:lang w:eastAsia="zh-TW"/>
        </w:rPr>
        <w:t>種類：</w:t>
      </w:r>
    </w:p>
    <w:tbl>
      <w:tblPr>
        <w:tblStyle w:val="TableNormal"/>
        <w:tblW w:w="0" w:type="auto"/>
        <w:tblBorders>
          <w:top w:val="double" w:sz="4" w:space="0" w:color="000000"/>
          <w:left w:val="double" w:sz="4" w:space="0" w:color="000000"/>
          <w:bottom w:val="double" w:sz="4" w:space="0" w:color="000000"/>
          <w:right w:val="double" w:sz="4" w:space="0" w:color="000000"/>
          <w:insideH w:val="single" w:sz="4" w:space="0" w:color="000000"/>
          <w:insideV w:val="double" w:sz="4" w:space="0" w:color="000000"/>
        </w:tblBorders>
        <w:tblLayout w:type="fixed"/>
        <w:tblLook w:val="01E0" w:firstRow="1" w:lastRow="1" w:firstColumn="1" w:lastColumn="1" w:noHBand="0" w:noVBand="0"/>
      </w:tblPr>
      <w:tblGrid>
        <w:gridCol w:w="1650"/>
        <w:gridCol w:w="8825"/>
      </w:tblGrid>
      <w:tr w:rsidR="00B11004" w:rsidRPr="00C14493" w14:paraId="78874695" w14:textId="77777777" w:rsidTr="00C32EE4">
        <w:trPr>
          <w:trHeight w:val="400"/>
        </w:trPr>
        <w:tc>
          <w:tcPr>
            <w:tcW w:w="10475" w:type="dxa"/>
            <w:gridSpan w:val="2"/>
            <w:shd w:val="clear" w:color="auto" w:fill="D9D9D9"/>
          </w:tcPr>
          <w:p w14:paraId="57E7F3F8" w14:textId="77777777" w:rsidR="00B11004" w:rsidRPr="00C14493" w:rsidRDefault="00000000" w:rsidP="008B0F44">
            <w:pPr>
              <w:pStyle w:val="TableParagraph"/>
              <w:spacing w:before="105" w:line="275" w:lineRule="exact"/>
              <w:ind w:left="9"/>
              <w:jc w:val="center"/>
              <w:rPr>
                <w:rFonts w:ascii="標楷體" w:eastAsia="標楷體" w:hAnsi="標楷體"/>
                <w:sz w:val="24"/>
              </w:rPr>
            </w:pPr>
            <w:r w:rsidRPr="00C14493">
              <w:rPr>
                <w:rFonts w:ascii="標楷體" w:eastAsia="標楷體" w:hAnsi="標楷體"/>
                <w:spacing w:val="-3"/>
                <w:sz w:val="24"/>
              </w:rPr>
              <w:t>公務人員</w:t>
            </w:r>
          </w:p>
        </w:tc>
      </w:tr>
      <w:tr w:rsidR="00DC5BD8" w:rsidRPr="00C14493" w14:paraId="2A6F769B" w14:textId="77777777" w:rsidTr="00C32EE4">
        <w:trPr>
          <w:trHeight w:val="359"/>
        </w:trPr>
        <w:tc>
          <w:tcPr>
            <w:tcW w:w="1650" w:type="dxa"/>
          </w:tcPr>
          <w:p w14:paraId="71BDD7DD" w14:textId="7E790702" w:rsidR="00DC5BD8" w:rsidRPr="00C14493" w:rsidRDefault="00DC5BD8" w:rsidP="008B0F44">
            <w:pPr>
              <w:pStyle w:val="TableParagraph"/>
              <w:spacing w:before="35" w:line="304" w:lineRule="exact"/>
              <w:ind w:left="28"/>
              <w:jc w:val="distribute"/>
              <w:rPr>
                <w:rFonts w:ascii="標楷體" w:eastAsia="標楷體" w:hAnsi="標楷體"/>
                <w:sz w:val="24"/>
              </w:rPr>
            </w:pPr>
            <w:r w:rsidRPr="00C14493">
              <w:rPr>
                <w:rFonts w:ascii="標楷體" w:eastAsia="標楷體" w:hAnsi="標楷體"/>
                <w:spacing w:val="-10"/>
                <w:sz w:val="24"/>
              </w:rPr>
              <w:t>項目</w:t>
            </w:r>
          </w:p>
        </w:tc>
        <w:tc>
          <w:tcPr>
            <w:tcW w:w="8825" w:type="dxa"/>
          </w:tcPr>
          <w:p w14:paraId="44090E1E" w14:textId="040EE412" w:rsidR="00DC5BD8" w:rsidRPr="00C14493" w:rsidRDefault="00DC5BD8" w:rsidP="008B0F44">
            <w:pPr>
              <w:pStyle w:val="TableParagraph"/>
              <w:spacing w:before="35" w:line="304" w:lineRule="exact"/>
              <w:ind w:left="25"/>
              <w:jc w:val="distribute"/>
              <w:rPr>
                <w:rFonts w:ascii="標楷體" w:eastAsia="標楷體" w:hAnsi="標楷體"/>
                <w:sz w:val="24"/>
              </w:rPr>
            </w:pPr>
            <w:r w:rsidRPr="00C14493">
              <w:rPr>
                <w:rFonts w:ascii="標楷體" w:eastAsia="標楷體" w:hAnsi="標楷體"/>
                <w:spacing w:val="-10"/>
                <w:sz w:val="24"/>
              </w:rPr>
              <w:t>內容</w:t>
            </w:r>
          </w:p>
        </w:tc>
      </w:tr>
      <w:tr w:rsidR="00B11004" w:rsidRPr="00C14493" w14:paraId="40F417D1" w14:textId="77777777" w:rsidTr="00C32EE4">
        <w:trPr>
          <w:trHeight w:val="722"/>
        </w:trPr>
        <w:tc>
          <w:tcPr>
            <w:tcW w:w="1650" w:type="dxa"/>
          </w:tcPr>
          <w:p w14:paraId="1125ECC2" w14:textId="77777777" w:rsidR="00B11004" w:rsidRPr="00C14493" w:rsidRDefault="00000000" w:rsidP="008B0F44">
            <w:pPr>
              <w:pStyle w:val="TableParagraph"/>
              <w:rPr>
                <w:rFonts w:ascii="標楷體" w:eastAsia="標楷體" w:hAnsi="標楷體"/>
                <w:sz w:val="24"/>
              </w:rPr>
            </w:pPr>
            <w:r w:rsidRPr="00C14493">
              <w:rPr>
                <w:rFonts w:ascii="標楷體" w:eastAsia="標楷體" w:hAnsi="標楷體"/>
                <w:spacing w:val="-3"/>
                <w:sz w:val="24"/>
              </w:rPr>
              <w:t>年終考績</w:t>
            </w:r>
          </w:p>
        </w:tc>
        <w:tc>
          <w:tcPr>
            <w:tcW w:w="8825" w:type="dxa"/>
          </w:tcPr>
          <w:p w14:paraId="34F1F295" w14:textId="22AF3F54" w:rsidR="00B11004" w:rsidRPr="00C14493" w:rsidRDefault="00000000" w:rsidP="008B0F44">
            <w:pPr>
              <w:pStyle w:val="TableParagraph"/>
              <w:ind w:left="25"/>
              <w:jc w:val="both"/>
              <w:rPr>
                <w:rFonts w:ascii="標楷體" w:eastAsia="標楷體" w:hAnsi="標楷體"/>
                <w:sz w:val="24"/>
                <w:lang w:eastAsia="zh-TW"/>
              </w:rPr>
            </w:pPr>
            <w:r w:rsidRPr="00C14493">
              <w:rPr>
                <w:rFonts w:ascii="標楷體" w:eastAsia="標楷體" w:hAnsi="標楷體"/>
                <w:spacing w:val="-3"/>
                <w:sz w:val="24"/>
                <w:lang w:eastAsia="zh-TW"/>
              </w:rPr>
              <w:t>公務人員任現職，經銓敘合格實授，至年終滿</w:t>
            </w:r>
            <w:r w:rsidR="00CE09E9">
              <w:rPr>
                <w:rFonts w:ascii="標楷體" w:eastAsia="標楷體" w:hAnsi="標楷體" w:hint="eastAsia"/>
                <w:spacing w:val="-3"/>
                <w:sz w:val="24"/>
                <w:lang w:eastAsia="zh-TW"/>
              </w:rPr>
              <w:t xml:space="preserve"> </w:t>
            </w:r>
            <w:r w:rsidR="00DC5BD8">
              <w:rPr>
                <w:rFonts w:ascii="標楷體" w:eastAsia="標楷體" w:hAnsi="標楷體" w:hint="eastAsia"/>
                <w:spacing w:val="-3"/>
                <w:sz w:val="24"/>
                <w:lang w:eastAsia="zh-TW"/>
              </w:rPr>
              <w:t>1</w:t>
            </w:r>
            <w:r w:rsidR="00CE09E9">
              <w:rPr>
                <w:rFonts w:ascii="標楷體" w:eastAsia="標楷體" w:hAnsi="標楷體" w:hint="eastAsia"/>
                <w:spacing w:val="-3"/>
                <w:sz w:val="24"/>
                <w:lang w:eastAsia="zh-TW"/>
              </w:rPr>
              <w:t xml:space="preserve"> </w:t>
            </w:r>
            <w:r w:rsidRPr="00C14493">
              <w:rPr>
                <w:rFonts w:ascii="標楷體" w:eastAsia="標楷體" w:hAnsi="標楷體"/>
                <w:spacing w:val="-3"/>
                <w:sz w:val="24"/>
                <w:lang w:eastAsia="zh-TW"/>
              </w:rPr>
              <w:t>年者，予以年終考績；不滿</w:t>
            </w:r>
            <w:r w:rsidR="00CE09E9">
              <w:rPr>
                <w:rFonts w:ascii="標楷體" w:eastAsia="標楷體" w:hAnsi="標楷體" w:hint="eastAsia"/>
                <w:spacing w:val="-3"/>
                <w:sz w:val="24"/>
                <w:lang w:eastAsia="zh-TW"/>
              </w:rPr>
              <w:t xml:space="preserve"> </w:t>
            </w:r>
            <w:r w:rsidR="00DC5BD8">
              <w:rPr>
                <w:rFonts w:ascii="標楷體" w:eastAsia="標楷體" w:hAnsi="標楷體" w:hint="eastAsia"/>
                <w:spacing w:val="-3"/>
                <w:sz w:val="24"/>
                <w:lang w:eastAsia="zh-TW"/>
              </w:rPr>
              <w:t>1</w:t>
            </w:r>
            <w:r w:rsidR="00CE09E9">
              <w:rPr>
                <w:rFonts w:ascii="標楷體" w:eastAsia="標楷體" w:hAnsi="標楷體" w:hint="eastAsia"/>
                <w:spacing w:val="-3"/>
                <w:sz w:val="24"/>
                <w:lang w:eastAsia="zh-TW"/>
              </w:rPr>
              <w:t xml:space="preserve"> </w:t>
            </w:r>
            <w:r w:rsidRPr="00C14493">
              <w:rPr>
                <w:rFonts w:ascii="標楷體" w:eastAsia="標楷體" w:hAnsi="標楷體"/>
                <w:spacing w:val="-3"/>
                <w:sz w:val="24"/>
                <w:lang w:eastAsia="zh-TW"/>
              </w:rPr>
              <w:t>年</w:t>
            </w:r>
            <w:r w:rsidRPr="00C14493">
              <w:rPr>
                <w:rFonts w:ascii="標楷體" w:eastAsia="標楷體" w:hAnsi="標楷體"/>
                <w:spacing w:val="-1"/>
                <w:sz w:val="24"/>
                <w:lang w:eastAsia="zh-TW"/>
              </w:rPr>
              <w:t>者，得以經銓敘有案之職務，合併計算。但以調任並繼續任職者為限。</w:t>
            </w:r>
          </w:p>
        </w:tc>
      </w:tr>
      <w:tr w:rsidR="00B11004" w:rsidRPr="00C14493" w14:paraId="781DAF5B" w14:textId="77777777" w:rsidTr="00C32EE4">
        <w:trPr>
          <w:trHeight w:val="1800"/>
        </w:trPr>
        <w:tc>
          <w:tcPr>
            <w:tcW w:w="1650" w:type="dxa"/>
          </w:tcPr>
          <w:p w14:paraId="287AD31D" w14:textId="77777777" w:rsidR="00B11004" w:rsidRPr="00C14493" w:rsidRDefault="00000000" w:rsidP="008B0F44">
            <w:pPr>
              <w:pStyle w:val="TableParagraph"/>
              <w:rPr>
                <w:rFonts w:ascii="標楷體" w:eastAsia="標楷體" w:hAnsi="標楷體"/>
                <w:sz w:val="24"/>
              </w:rPr>
            </w:pPr>
            <w:r w:rsidRPr="00C14493">
              <w:rPr>
                <w:rFonts w:ascii="標楷體" w:eastAsia="標楷體" w:hAnsi="標楷體"/>
                <w:spacing w:val="-3"/>
                <w:sz w:val="24"/>
              </w:rPr>
              <w:t>另予考績</w:t>
            </w:r>
          </w:p>
        </w:tc>
        <w:tc>
          <w:tcPr>
            <w:tcW w:w="8825" w:type="dxa"/>
          </w:tcPr>
          <w:p w14:paraId="040AAEE7" w14:textId="4ECABD39" w:rsidR="00DC5BD8" w:rsidRDefault="00000000" w:rsidP="008B0F44">
            <w:pPr>
              <w:pStyle w:val="TableParagraph"/>
              <w:spacing w:line="276" w:lineRule="auto"/>
              <w:ind w:left="25"/>
              <w:jc w:val="both"/>
              <w:rPr>
                <w:rFonts w:ascii="標楷體" w:eastAsia="標楷體" w:hAnsi="標楷體"/>
                <w:spacing w:val="-2"/>
                <w:sz w:val="24"/>
                <w:lang w:eastAsia="zh-TW"/>
              </w:rPr>
            </w:pPr>
            <w:r w:rsidRPr="00C14493">
              <w:rPr>
                <w:rFonts w:ascii="標楷體" w:eastAsia="標楷體" w:hAnsi="標楷體"/>
                <w:spacing w:val="-2"/>
                <w:sz w:val="24"/>
                <w:lang w:eastAsia="zh-TW"/>
              </w:rPr>
              <w:t>各官等人員，於同一考績年度內，任職不滿</w:t>
            </w:r>
            <w:r w:rsidR="00CE09E9">
              <w:rPr>
                <w:rFonts w:ascii="標楷體" w:eastAsia="標楷體" w:hAnsi="標楷體" w:hint="eastAsia"/>
                <w:spacing w:val="-2"/>
                <w:sz w:val="24"/>
                <w:lang w:eastAsia="zh-TW"/>
              </w:rPr>
              <w:t xml:space="preserve"> </w:t>
            </w:r>
            <w:r w:rsidR="00DC5BD8">
              <w:rPr>
                <w:rFonts w:ascii="標楷體" w:eastAsia="標楷體" w:hAnsi="標楷體" w:hint="eastAsia"/>
                <w:spacing w:val="-2"/>
                <w:sz w:val="24"/>
                <w:lang w:eastAsia="zh-TW"/>
              </w:rPr>
              <w:t>1</w:t>
            </w:r>
            <w:r w:rsidR="00CE09E9">
              <w:rPr>
                <w:rFonts w:ascii="標楷體" w:eastAsia="標楷體" w:hAnsi="標楷體" w:hint="eastAsia"/>
                <w:spacing w:val="-2"/>
                <w:sz w:val="24"/>
                <w:lang w:eastAsia="zh-TW"/>
              </w:rPr>
              <w:t xml:space="preserve"> </w:t>
            </w:r>
            <w:r w:rsidRPr="00C14493">
              <w:rPr>
                <w:rFonts w:ascii="標楷體" w:eastAsia="標楷體" w:hAnsi="標楷體"/>
                <w:spacing w:val="-2"/>
                <w:sz w:val="24"/>
                <w:lang w:eastAsia="zh-TW"/>
              </w:rPr>
              <w:t>年，而連續任職已達</w:t>
            </w:r>
            <w:r w:rsidR="00CE09E9">
              <w:rPr>
                <w:rFonts w:ascii="標楷體" w:eastAsia="標楷體" w:hAnsi="標楷體" w:hint="eastAsia"/>
                <w:spacing w:val="-2"/>
                <w:sz w:val="24"/>
                <w:lang w:eastAsia="zh-TW"/>
              </w:rPr>
              <w:t xml:space="preserve"> </w:t>
            </w:r>
            <w:r w:rsidR="00DC5BD8">
              <w:rPr>
                <w:rFonts w:ascii="標楷體" w:eastAsia="標楷體" w:hAnsi="標楷體" w:hint="eastAsia"/>
                <w:spacing w:val="-2"/>
                <w:sz w:val="24"/>
                <w:lang w:eastAsia="zh-TW"/>
              </w:rPr>
              <w:t>6</w:t>
            </w:r>
            <w:r w:rsidR="00CE09E9">
              <w:rPr>
                <w:rFonts w:ascii="標楷體" w:eastAsia="標楷體" w:hAnsi="標楷體" w:hint="eastAsia"/>
                <w:spacing w:val="-2"/>
                <w:sz w:val="24"/>
                <w:lang w:eastAsia="zh-TW"/>
              </w:rPr>
              <w:t xml:space="preserve"> </w:t>
            </w:r>
            <w:proofErr w:type="gramStart"/>
            <w:r w:rsidRPr="00C14493">
              <w:rPr>
                <w:rFonts w:ascii="標楷體" w:eastAsia="標楷體" w:hAnsi="標楷體"/>
                <w:spacing w:val="-2"/>
                <w:sz w:val="24"/>
                <w:lang w:eastAsia="zh-TW"/>
              </w:rPr>
              <w:t>個</w:t>
            </w:r>
            <w:proofErr w:type="gramEnd"/>
            <w:r w:rsidRPr="00C14493">
              <w:rPr>
                <w:rFonts w:ascii="標楷體" w:eastAsia="標楷體" w:hAnsi="標楷體"/>
                <w:spacing w:val="-2"/>
                <w:sz w:val="24"/>
                <w:lang w:eastAsia="zh-TW"/>
              </w:rPr>
              <w:t>月者辦理之考績。另予考績，於年終辦理之，但</w:t>
            </w:r>
            <w:r w:rsidR="00DC5BD8">
              <w:rPr>
                <w:rFonts w:ascii="標楷體" w:eastAsia="標楷體" w:hAnsi="標楷體" w:hint="eastAsia"/>
                <w:spacing w:val="-2"/>
                <w:sz w:val="24"/>
                <w:lang w:eastAsia="zh-TW"/>
              </w:rPr>
              <w:t>下列情形之</w:t>
            </w:r>
            <w:r w:rsidR="00DC5BD8" w:rsidRPr="00DC5BD8">
              <w:rPr>
                <w:rFonts w:ascii="標楷體" w:eastAsia="標楷體" w:hAnsi="標楷體" w:hint="eastAsia"/>
                <w:spacing w:val="-2"/>
                <w:sz w:val="24"/>
                <w:lang w:eastAsia="zh-TW"/>
              </w:rPr>
              <w:t>當年另予考績，應隨時辦理。</w:t>
            </w:r>
          </w:p>
          <w:p w14:paraId="15E6EEF7" w14:textId="49162FF3" w:rsidR="00DC5BD8" w:rsidRPr="00DC5BD8" w:rsidRDefault="00000000" w:rsidP="008B0F44">
            <w:pPr>
              <w:pStyle w:val="TableParagraph"/>
              <w:numPr>
                <w:ilvl w:val="0"/>
                <w:numId w:val="47"/>
              </w:numPr>
              <w:spacing w:line="276" w:lineRule="auto"/>
              <w:jc w:val="both"/>
              <w:rPr>
                <w:rFonts w:ascii="標楷體" w:eastAsia="標楷體" w:hAnsi="標楷體"/>
                <w:sz w:val="24"/>
                <w:lang w:eastAsia="zh-TW"/>
              </w:rPr>
            </w:pPr>
            <w:r w:rsidRPr="00C14493">
              <w:rPr>
                <w:rFonts w:ascii="標楷體" w:eastAsia="標楷體" w:hAnsi="標楷體"/>
                <w:spacing w:val="-2"/>
                <w:sz w:val="24"/>
                <w:lang w:eastAsia="zh-TW"/>
              </w:rPr>
              <w:t>因撤職、休職、免職、辭職、退休、資遣、死亡或留職停薪期間考績年資無法</w:t>
            </w:r>
            <w:proofErr w:type="gramStart"/>
            <w:r w:rsidRPr="00C14493">
              <w:rPr>
                <w:rFonts w:ascii="標楷體" w:eastAsia="標楷體" w:hAnsi="標楷體"/>
                <w:spacing w:val="-2"/>
                <w:sz w:val="24"/>
                <w:lang w:eastAsia="zh-TW"/>
              </w:rPr>
              <w:t>併</w:t>
            </w:r>
            <w:proofErr w:type="gramEnd"/>
            <w:r w:rsidRPr="00C14493">
              <w:rPr>
                <w:rFonts w:ascii="標楷體" w:eastAsia="標楷體" w:hAnsi="標楷體"/>
                <w:spacing w:val="-2"/>
                <w:sz w:val="24"/>
                <w:lang w:eastAsia="zh-TW"/>
              </w:rPr>
              <w:t>計者。</w:t>
            </w:r>
          </w:p>
          <w:p w14:paraId="60FA29AD" w14:textId="1F91B3D0" w:rsidR="00B11004" w:rsidRPr="00C14493" w:rsidRDefault="00000000" w:rsidP="008B0F44">
            <w:pPr>
              <w:pStyle w:val="TableParagraph"/>
              <w:numPr>
                <w:ilvl w:val="0"/>
                <w:numId w:val="47"/>
              </w:numPr>
              <w:spacing w:line="276" w:lineRule="auto"/>
              <w:jc w:val="both"/>
              <w:rPr>
                <w:rFonts w:ascii="標楷體" w:eastAsia="標楷體" w:hAnsi="標楷體"/>
                <w:sz w:val="24"/>
                <w:lang w:eastAsia="zh-TW"/>
              </w:rPr>
            </w:pPr>
            <w:r w:rsidRPr="00C14493">
              <w:rPr>
                <w:rFonts w:ascii="標楷體" w:eastAsia="標楷體" w:hAnsi="標楷體"/>
                <w:spacing w:val="-2"/>
                <w:sz w:val="24"/>
                <w:lang w:eastAsia="zh-TW"/>
              </w:rPr>
              <w:t>經銓敘部銓敘審</w:t>
            </w:r>
            <w:r w:rsidRPr="00C14493">
              <w:rPr>
                <w:rFonts w:ascii="標楷體" w:eastAsia="標楷體" w:hAnsi="標楷體"/>
                <w:spacing w:val="-1"/>
                <w:sz w:val="24"/>
                <w:lang w:eastAsia="zh-TW"/>
              </w:rPr>
              <w:t>定合格實授，</w:t>
            </w:r>
            <w:proofErr w:type="gramStart"/>
            <w:r w:rsidRPr="00C14493">
              <w:rPr>
                <w:rFonts w:ascii="標楷體" w:eastAsia="標楷體" w:hAnsi="標楷體"/>
                <w:spacing w:val="-1"/>
                <w:sz w:val="24"/>
                <w:lang w:eastAsia="zh-TW"/>
              </w:rPr>
              <w:t>復應其他</w:t>
            </w:r>
            <w:proofErr w:type="gramEnd"/>
            <w:r w:rsidRPr="00C14493">
              <w:rPr>
                <w:rFonts w:ascii="標楷體" w:eastAsia="標楷體" w:hAnsi="標楷體"/>
                <w:spacing w:val="-1"/>
                <w:sz w:val="24"/>
                <w:lang w:eastAsia="zh-TW"/>
              </w:rPr>
              <w:t>考試錄取，於分配實務訓練期間</w:t>
            </w:r>
            <w:proofErr w:type="gramStart"/>
            <w:r w:rsidRPr="00C14493">
              <w:rPr>
                <w:rFonts w:ascii="標楷體" w:eastAsia="標楷體" w:hAnsi="標楷體"/>
                <w:spacing w:val="-1"/>
                <w:sz w:val="24"/>
                <w:lang w:eastAsia="zh-TW"/>
              </w:rPr>
              <w:t>未具占缺</w:t>
            </w:r>
            <w:proofErr w:type="gramEnd"/>
            <w:r w:rsidRPr="00C14493">
              <w:rPr>
                <w:rFonts w:ascii="標楷體" w:eastAsia="標楷體" w:hAnsi="標楷體"/>
                <w:spacing w:val="-1"/>
                <w:sz w:val="24"/>
                <w:lang w:eastAsia="zh-TW"/>
              </w:rPr>
              <w:t>職務任用資格者，其當年原職之另予考績，應隨時辦理。</w:t>
            </w:r>
          </w:p>
        </w:tc>
      </w:tr>
      <w:tr w:rsidR="00B11004" w:rsidRPr="00C14493" w14:paraId="1B684590" w14:textId="77777777" w:rsidTr="00C32EE4">
        <w:trPr>
          <w:trHeight w:val="719"/>
        </w:trPr>
        <w:tc>
          <w:tcPr>
            <w:tcW w:w="1650" w:type="dxa"/>
          </w:tcPr>
          <w:p w14:paraId="30AB8EC8" w14:textId="13BDED50" w:rsidR="00B11004" w:rsidRPr="00C14493" w:rsidRDefault="00000000" w:rsidP="008B0F44">
            <w:pPr>
              <w:pStyle w:val="TableParagraph"/>
              <w:ind w:left="222"/>
              <w:rPr>
                <w:rFonts w:ascii="標楷體" w:eastAsia="標楷體" w:hAnsi="標楷體"/>
                <w:sz w:val="24"/>
              </w:rPr>
            </w:pPr>
            <w:r w:rsidRPr="00C14493">
              <w:rPr>
                <w:rFonts w:ascii="標楷體" w:eastAsia="標楷體" w:hAnsi="標楷體"/>
                <w:spacing w:val="-2"/>
                <w:sz w:val="24"/>
              </w:rPr>
              <w:t>不辦理年終(另予)考績</w:t>
            </w:r>
          </w:p>
        </w:tc>
        <w:tc>
          <w:tcPr>
            <w:tcW w:w="8825" w:type="dxa"/>
          </w:tcPr>
          <w:p w14:paraId="21B0EC5C" w14:textId="1EB860D3" w:rsidR="00B11004" w:rsidRPr="00C14493" w:rsidRDefault="00000000" w:rsidP="00C32EE4">
            <w:pPr>
              <w:pStyle w:val="TableParagraph"/>
              <w:ind w:left="25"/>
              <w:jc w:val="both"/>
              <w:rPr>
                <w:rFonts w:ascii="標楷體" w:eastAsia="標楷體" w:hAnsi="標楷體"/>
                <w:sz w:val="24"/>
                <w:lang w:eastAsia="zh-TW"/>
              </w:rPr>
            </w:pPr>
            <w:r w:rsidRPr="00C14493">
              <w:rPr>
                <w:rFonts w:ascii="標楷體" w:eastAsia="標楷體" w:hAnsi="標楷體"/>
                <w:spacing w:val="-1"/>
                <w:sz w:val="24"/>
                <w:lang w:eastAsia="zh-TW"/>
              </w:rPr>
              <w:t>考核期間全無工作事實人員，類推適用公務人員因個人因素留職停薪</w:t>
            </w:r>
            <w:proofErr w:type="gramStart"/>
            <w:r w:rsidRPr="00C14493">
              <w:rPr>
                <w:rFonts w:ascii="標楷體" w:eastAsia="標楷體" w:hAnsi="標楷體"/>
                <w:spacing w:val="-1"/>
                <w:sz w:val="24"/>
                <w:lang w:eastAsia="zh-TW"/>
              </w:rPr>
              <w:t>不</w:t>
            </w:r>
            <w:proofErr w:type="gramEnd"/>
            <w:r w:rsidRPr="00C14493">
              <w:rPr>
                <w:rFonts w:ascii="標楷體" w:eastAsia="標楷體" w:hAnsi="標楷體"/>
                <w:spacing w:val="-1"/>
                <w:sz w:val="24"/>
                <w:lang w:eastAsia="zh-TW"/>
              </w:rPr>
              <w:t>在職情形，不辦理年終(另予)考績。</w:t>
            </w:r>
          </w:p>
        </w:tc>
      </w:tr>
      <w:tr w:rsidR="00B11004" w:rsidRPr="00C14493" w14:paraId="269CFA5D" w14:textId="77777777" w:rsidTr="00C32EE4">
        <w:trPr>
          <w:trHeight w:val="681"/>
        </w:trPr>
        <w:tc>
          <w:tcPr>
            <w:tcW w:w="1650" w:type="dxa"/>
          </w:tcPr>
          <w:p w14:paraId="0A416B60" w14:textId="77777777" w:rsidR="00B11004" w:rsidRPr="00C14493" w:rsidRDefault="00000000" w:rsidP="008B0F44">
            <w:pPr>
              <w:pStyle w:val="TableParagraph"/>
              <w:ind w:left="343"/>
              <w:rPr>
                <w:rFonts w:ascii="標楷體" w:eastAsia="標楷體" w:hAnsi="標楷體"/>
                <w:sz w:val="24"/>
              </w:rPr>
            </w:pPr>
            <w:r w:rsidRPr="00C14493">
              <w:rPr>
                <w:rFonts w:ascii="標楷體" w:eastAsia="標楷體" w:hAnsi="標楷體"/>
                <w:spacing w:val="-3"/>
                <w:sz w:val="24"/>
              </w:rPr>
              <w:t>專案考績</w:t>
            </w:r>
          </w:p>
        </w:tc>
        <w:tc>
          <w:tcPr>
            <w:tcW w:w="8825" w:type="dxa"/>
          </w:tcPr>
          <w:p w14:paraId="0AC0EEFC" w14:textId="00E95DCA" w:rsidR="00B11004" w:rsidRPr="00C14493" w:rsidRDefault="00000000" w:rsidP="008B0F44">
            <w:pPr>
              <w:pStyle w:val="TableParagraph"/>
              <w:ind w:left="25"/>
              <w:rPr>
                <w:rFonts w:ascii="標楷體" w:eastAsia="標楷體" w:hAnsi="標楷體"/>
                <w:sz w:val="24"/>
                <w:lang w:eastAsia="zh-TW"/>
              </w:rPr>
            </w:pPr>
            <w:r w:rsidRPr="00C14493">
              <w:rPr>
                <w:rFonts w:ascii="標楷體" w:eastAsia="標楷體" w:hAnsi="標楷體"/>
                <w:sz w:val="24"/>
                <w:lang w:eastAsia="zh-TW"/>
              </w:rPr>
              <w:t>有重大功過時（一次記</w:t>
            </w:r>
            <w:r w:rsidR="00CE09E9">
              <w:rPr>
                <w:rFonts w:ascii="標楷體" w:eastAsia="標楷體" w:hAnsi="標楷體" w:hint="eastAsia"/>
                <w:sz w:val="24"/>
                <w:lang w:eastAsia="zh-TW"/>
              </w:rPr>
              <w:t xml:space="preserve"> </w:t>
            </w:r>
            <w:r w:rsidR="00D544B5">
              <w:rPr>
                <w:rFonts w:ascii="標楷體" w:eastAsia="標楷體" w:hAnsi="標楷體" w:hint="eastAsia"/>
                <w:sz w:val="24"/>
                <w:lang w:eastAsia="zh-TW"/>
              </w:rPr>
              <w:t>2</w:t>
            </w:r>
            <w:r w:rsidR="00CE09E9">
              <w:rPr>
                <w:rFonts w:ascii="標楷體" w:eastAsia="標楷體" w:hAnsi="標楷體" w:hint="eastAsia"/>
                <w:sz w:val="24"/>
                <w:lang w:eastAsia="zh-TW"/>
              </w:rPr>
              <w:t xml:space="preserve"> </w:t>
            </w:r>
            <w:r w:rsidRPr="00C14493">
              <w:rPr>
                <w:rFonts w:ascii="標楷體" w:eastAsia="標楷體" w:hAnsi="標楷體"/>
                <w:sz w:val="24"/>
                <w:lang w:eastAsia="zh-TW"/>
              </w:rPr>
              <w:t>大功或一次記</w:t>
            </w:r>
            <w:r w:rsidR="00CE09E9">
              <w:rPr>
                <w:rFonts w:ascii="標楷體" w:eastAsia="標楷體" w:hAnsi="標楷體" w:hint="eastAsia"/>
                <w:sz w:val="24"/>
                <w:lang w:eastAsia="zh-TW"/>
              </w:rPr>
              <w:t xml:space="preserve"> </w:t>
            </w:r>
            <w:r w:rsidR="00D544B5">
              <w:rPr>
                <w:rFonts w:ascii="標楷體" w:eastAsia="標楷體" w:hAnsi="標楷體" w:hint="eastAsia"/>
                <w:sz w:val="24"/>
                <w:lang w:eastAsia="zh-TW"/>
              </w:rPr>
              <w:t>2</w:t>
            </w:r>
            <w:r w:rsidR="00CE09E9">
              <w:rPr>
                <w:rFonts w:ascii="標楷體" w:eastAsia="標楷體" w:hAnsi="標楷體" w:hint="eastAsia"/>
                <w:sz w:val="24"/>
                <w:lang w:eastAsia="zh-TW"/>
              </w:rPr>
              <w:t xml:space="preserve"> </w:t>
            </w:r>
            <w:r w:rsidRPr="00C14493">
              <w:rPr>
                <w:rFonts w:ascii="標楷體" w:eastAsia="標楷體" w:hAnsi="標楷體"/>
                <w:sz w:val="24"/>
                <w:lang w:eastAsia="zh-TW"/>
              </w:rPr>
              <w:t>大過）</w:t>
            </w:r>
            <w:r w:rsidRPr="00C14493">
              <w:rPr>
                <w:rFonts w:ascii="標楷體" w:eastAsia="標楷體" w:hAnsi="標楷體"/>
                <w:spacing w:val="-2"/>
                <w:sz w:val="24"/>
                <w:lang w:eastAsia="zh-TW"/>
              </w:rPr>
              <w:t>隨時辦理之考績。</w:t>
            </w:r>
          </w:p>
        </w:tc>
      </w:tr>
      <w:tr w:rsidR="007E51BA" w:rsidRPr="00C14493" w14:paraId="78CCF031" w14:textId="77777777" w:rsidTr="00C32EE4">
        <w:trPr>
          <w:trHeight w:val="400"/>
        </w:trPr>
        <w:tc>
          <w:tcPr>
            <w:tcW w:w="10475" w:type="dxa"/>
            <w:gridSpan w:val="2"/>
            <w:shd w:val="clear" w:color="auto" w:fill="D9D9D9"/>
          </w:tcPr>
          <w:p w14:paraId="227B8C95" w14:textId="464C8BF2" w:rsidR="007E51BA" w:rsidRPr="00C14493" w:rsidRDefault="007E51BA" w:rsidP="008B0F44">
            <w:pPr>
              <w:pStyle w:val="TableParagraph"/>
              <w:spacing w:before="105" w:line="275" w:lineRule="exact"/>
              <w:jc w:val="center"/>
              <w:rPr>
                <w:rFonts w:ascii="標楷體" w:eastAsia="標楷體" w:hAnsi="標楷體"/>
              </w:rPr>
            </w:pPr>
            <w:r w:rsidRPr="00C14493">
              <w:rPr>
                <w:rFonts w:ascii="標楷體" w:eastAsia="標楷體" w:hAnsi="標楷體"/>
                <w:spacing w:val="-10"/>
                <w:sz w:val="24"/>
              </w:rPr>
              <w:t>教師</w:t>
            </w:r>
          </w:p>
        </w:tc>
      </w:tr>
      <w:tr w:rsidR="007E51BA" w:rsidRPr="00C14493" w14:paraId="1FF3FF40" w14:textId="77777777" w:rsidTr="00C32EE4">
        <w:trPr>
          <w:trHeight w:val="359"/>
        </w:trPr>
        <w:tc>
          <w:tcPr>
            <w:tcW w:w="1650" w:type="dxa"/>
          </w:tcPr>
          <w:p w14:paraId="28972E5B" w14:textId="0E2EC506" w:rsidR="007E51BA" w:rsidRPr="00D544B5" w:rsidRDefault="007E51BA" w:rsidP="008B0F44">
            <w:pPr>
              <w:pStyle w:val="TableParagraph"/>
              <w:tabs>
                <w:tab w:val="left" w:pos="1361"/>
              </w:tabs>
              <w:spacing w:before="38" w:line="304" w:lineRule="exact"/>
              <w:ind w:left="9"/>
              <w:jc w:val="distribute"/>
              <w:rPr>
                <w:rFonts w:ascii="標楷體" w:eastAsia="標楷體" w:hAnsi="標楷體"/>
                <w:spacing w:val="-10"/>
                <w:sz w:val="24"/>
              </w:rPr>
            </w:pPr>
            <w:r w:rsidRPr="00C14493">
              <w:rPr>
                <w:rFonts w:ascii="標楷體" w:eastAsia="標楷體" w:hAnsi="標楷體"/>
                <w:spacing w:val="-10"/>
                <w:sz w:val="24"/>
              </w:rPr>
              <w:t>項目</w:t>
            </w:r>
          </w:p>
        </w:tc>
        <w:tc>
          <w:tcPr>
            <w:tcW w:w="8825" w:type="dxa"/>
          </w:tcPr>
          <w:p w14:paraId="7091AF03" w14:textId="3C958144" w:rsidR="007E51BA" w:rsidRPr="00D544B5" w:rsidRDefault="007E51BA" w:rsidP="008B0F44">
            <w:pPr>
              <w:pStyle w:val="TableParagraph"/>
              <w:tabs>
                <w:tab w:val="left" w:pos="1361"/>
              </w:tabs>
              <w:spacing w:before="38" w:line="304" w:lineRule="exact"/>
              <w:ind w:left="9"/>
              <w:jc w:val="distribute"/>
              <w:rPr>
                <w:rFonts w:ascii="標楷體" w:eastAsia="標楷體" w:hAnsi="標楷體"/>
                <w:spacing w:val="-10"/>
                <w:sz w:val="24"/>
              </w:rPr>
            </w:pPr>
            <w:r w:rsidRPr="00C14493">
              <w:rPr>
                <w:rFonts w:ascii="標楷體" w:eastAsia="標楷體" w:hAnsi="標楷體"/>
                <w:spacing w:val="-10"/>
                <w:sz w:val="24"/>
              </w:rPr>
              <w:t>資格條件</w:t>
            </w:r>
          </w:p>
        </w:tc>
      </w:tr>
      <w:tr w:rsidR="00B11004" w:rsidRPr="00C14493" w14:paraId="69F32299" w14:textId="77777777" w:rsidTr="00C32EE4">
        <w:trPr>
          <w:trHeight w:val="1080"/>
        </w:trPr>
        <w:tc>
          <w:tcPr>
            <w:tcW w:w="1650" w:type="dxa"/>
          </w:tcPr>
          <w:p w14:paraId="402FDAE9" w14:textId="77777777" w:rsidR="00B11004" w:rsidRPr="00C14493" w:rsidRDefault="00000000" w:rsidP="008B0F44">
            <w:pPr>
              <w:pStyle w:val="TableParagraph"/>
              <w:spacing w:before="1"/>
              <w:ind w:left="102"/>
              <w:rPr>
                <w:rFonts w:ascii="標楷體" w:eastAsia="標楷體" w:hAnsi="標楷體"/>
                <w:sz w:val="24"/>
              </w:rPr>
            </w:pPr>
            <w:r w:rsidRPr="00C14493">
              <w:rPr>
                <w:rFonts w:ascii="標楷體" w:eastAsia="標楷體" w:hAnsi="標楷體"/>
                <w:spacing w:val="-2"/>
                <w:sz w:val="24"/>
              </w:rPr>
              <w:t>年終成績考核</w:t>
            </w:r>
          </w:p>
        </w:tc>
        <w:tc>
          <w:tcPr>
            <w:tcW w:w="8825" w:type="dxa"/>
          </w:tcPr>
          <w:p w14:paraId="7032DA71" w14:textId="205D29E5" w:rsidR="00B11004" w:rsidRPr="00C14493" w:rsidRDefault="00000000" w:rsidP="008B0F44">
            <w:pPr>
              <w:pStyle w:val="TableParagraph"/>
              <w:spacing w:before="36" w:line="276" w:lineRule="auto"/>
              <w:ind w:left="25"/>
              <w:jc w:val="both"/>
              <w:rPr>
                <w:rFonts w:ascii="標楷體" w:eastAsia="標楷體" w:hAnsi="標楷體"/>
                <w:sz w:val="24"/>
                <w:lang w:eastAsia="zh-TW"/>
              </w:rPr>
            </w:pPr>
            <w:r w:rsidRPr="00C14493">
              <w:rPr>
                <w:rFonts w:ascii="標楷體" w:eastAsia="標楷體" w:hAnsi="標楷體"/>
                <w:spacing w:val="5"/>
                <w:sz w:val="24"/>
                <w:lang w:eastAsia="zh-TW"/>
              </w:rPr>
              <w:t>各校合格教師任職至學年度終了屆滿</w:t>
            </w:r>
            <w:r w:rsidR="00CE09E9">
              <w:rPr>
                <w:rFonts w:ascii="標楷體" w:eastAsia="標楷體" w:hAnsi="標楷體" w:hint="eastAsia"/>
                <w:spacing w:val="5"/>
                <w:sz w:val="24"/>
                <w:lang w:eastAsia="zh-TW"/>
              </w:rPr>
              <w:t xml:space="preserve"> </w:t>
            </w:r>
            <w:r w:rsidR="00D544B5">
              <w:rPr>
                <w:rFonts w:ascii="標楷體" w:eastAsia="標楷體" w:hAnsi="標楷體" w:hint="eastAsia"/>
                <w:spacing w:val="5"/>
                <w:sz w:val="24"/>
                <w:lang w:eastAsia="zh-TW"/>
              </w:rPr>
              <w:t>1</w:t>
            </w:r>
            <w:r w:rsidR="00CE09E9">
              <w:rPr>
                <w:rFonts w:ascii="標楷體" w:eastAsia="標楷體" w:hAnsi="標楷體" w:hint="eastAsia"/>
                <w:spacing w:val="5"/>
                <w:sz w:val="24"/>
                <w:lang w:eastAsia="zh-TW"/>
              </w:rPr>
              <w:t xml:space="preserve"> </w:t>
            </w:r>
            <w:r w:rsidRPr="00C14493">
              <w:rPr>
                <w:rFonts w:ascii="標楷體" w:eastAsia="標楷體" w:hAnsi="標楷體"/>
                <w:spacing w:val="5"/>
                <w:sz w:val="24"/>
                <w:lang w:eastAsia="zh-TW"/>
              </w:rPr>
              <w:t>學年者</w:t>
            </w:r>
            <w:r w:rsidRPr="00C14493">
              <w:rPr>
                <w:rFonts w:ascii="標楷體" w:eastAsia="標楷體" w:hAnsi="標楷體"/>
                <w:spacing w:val="7"/>
                <w:sz w:val="24"/>
                <w:lang w:eastAsia="zh-TW"/>
              </w:rPr>
              <w:t>（</w:t>
            </w:r>
            <w:r w:rsidR="00CE09E9">
              <w:rPr>
                <w:rFonts w:ascii="標楷體" w:eastAsia="標楷體" w:hAnsi="標楷體" w:hint="eastAsia"/>
                <w:spacing w:val="7"/>
                <w:sz w:val="24"/>
                <w:lang w:eastAsia="zh-TW"/>
              </w:rPr>
              <w:t xml:space="preserve"> </w:t>
            </w:r>
            <w:r w:rsidR="00D544B5">
              <w:rPr>
                <w:rFonts w:ascii="標楷體" w:eastAsia="標楷體" w:hAnsi="標楷體" w:hint="eastAsia"/>
                <w:spacing w:val="7"/>
                <w:sz w:val="24"/>
                <w:lang w:eastAsia="zh-TW"/>
              </w:rPr>
              <w:t>8</w:t>
            </w:r>
            <w:r w:rsidR="00CE09E9">
              <w:rPr>
                <w:rFonts w:ascii="標楷體" w:eastAsia="標楷體" w:hAnsi="標楷體" w:hint="eastAsia"/>
                <w:spacing w:val="7"/>
                <w:sz w:val="24"/>
                <w:lang w:eastAsia="zh-TW"/>
              </w:rPr>
              <w:t xml:space="preserve"> </w:t>
            </w:r>
            <w:r w:rsidRPr="00C14493">
              <w:rPr>
                <w:rFonts w:ascii="標楷體" w:eastAsia="標楷體" w:hAnsi="標楷體"/>
                <w:spacing w:val="6"/>
                <w:sz w:val="24"/>
                <w:lang w:eastAsia="zh-TW"/>
              </w:rPr>
              <w:t>月份到校至翌年</w:t>
            </w:r>
            <w:r w:rsidR="00CE09E9">
              <w:rPr>
                <w:rFonts w:ascii="標楷體" w:eastAsia="標楷體" w:hAnsi="標楷體" w:hint="eastAsia"/>
                <w:spacing w:val="6"/>
                <w:sz w:val="24"/>
                <w:lang w:eastAsia="zh-TW"/>
              </w:rPr>
              <w:t xml:space="preserve"> </w:t>
            </w:r>
            <w:r w:rsidR="00D544B5">
              <w:rPr>
                <w:rFonts w:ascii="標楷體" w:eastAsia="標楷體" w:hAnsi="標楷體" w:hint="eastAsia"/>
                <w:spacing w:val="6"/>
                <w:sz w:val="24"/>
                <w:lang w:eastAsia="zh-TW"/>
              </w:rPr>
              <w:t>7</w:t>
            </w:r>
            <w:r w:rsidR="00CE09E9">
              <w:rPr>
                <w:rFonts w:ascii="標楷體" w:eastAsia="標楷體" w:hAnsi="標楷體" w:hint="eastAsia"/>
                <w:spacing w:val="6"/>
                <w:sz w:val="24"/>
                <w:lang w:eastAsia="zh-TW"/>
              </w:rPr>
              <w:t xml:space="preserve"> </w:t>
            </w:r>
            <w:r w:rsidRPr="00C14493">
              <w:rPr>
                <w:rFonts w:ascii="標楷體" w:eastAsia="標楷體" w:hAnsi="標楷體"/>
                <w:spacing w:val="6"/>
                <w:sz w:val="24"/>
                <w:lang w:eastAsia="zh-TW"/>
              </w:rPr>
              <w:t>月仍在職</w:t>
            </w:r>
            <w:r w:rsidRPr="00C14493">
              <w:rPr>
                <w:rFonts w:ascii="標楷體" w:eastAsia="標楷體" w:hAnsi="標楷體"/>
                <w:spacing w:val="2"/>
                <w:sz w:val="24"/>
                <w:lang w:eastAsia="zh-TW"/>
              </w:rPr>
              <w:t>者</w:t>
            </w:r>
            <w:r w:rsidRPr="00C14493">
              <w:rPr>
                <w:rFonts w:ascii="標楷體" w:eastAsia="標楷體" w:hAnsi="標楷體"/>
                <w:spacing w:val="-118"/>
                <w:sz w:val="24"/>
                <w:lang w:eastAsia="zh-TW"/>
              </w:rPr>
              <w:t>）</w:t>
            </w:r>
            <w:r w:rsidRPr="00C14493">
              <w:rPr>
                <w:rFonts w:ascii="標楷體" w:eastAsia="標楷體" w:hAnsi="標楷體"/>
                <w:spacing w:val="1"/>
                <w:sz w:val="24"/>
                <w:lang w:eastAsia="zh-TW"/>
              </w:rPr>
              <w:t>。調任其他學校年資未中斷或服役期滿於規定期間返回原校復職者，得</w:t>
            </w:r>
            <w:proofErr w:type="gramStart"/>
            <w:r w:rsidRPr="00C14493">
              <w:rPr>
                <w:rFonts w:ascii="標楷體" w:eastAsia="標楷體" w:hAnsi="標楷體"/>
                <w:spacing w:val="1"/>
                <w:sz w:val="24"/>
                <w:lang w:eastAsia="zh-TW"/>
              </w:rPr>
              <w:t>併</w:t>
            </w:r>
            <w:proofErr w:type="gramEnd"/>
            <w:r w:rsidRPr="00C14493">
              <w:rPr>
                <w:rFonts w:ascii="標楷體" w:eastAsia="標楷體" w:hAnsi="標楷體"/>
                <w:spacing w:val="1"/>
                <w:sz w:val="24"/>
                <w:lang w:eastAsia="zh-TW"/>
              </w:rPr>
              <w:t>資</w:t>
            </w:r>
            <w:r w:rsidRPr="00C14493">
              <w:rPr>
                <w:rFonts w:ascii="標楷體" w:eastAsia="標楷體" w:hAnsi="標楷體"/>
                <w:spacing w:val="-2"/>
                <w:sz w:val="24"/>
                <w:lang w:eastAsia="zh-TW"/>
              </w:rPr>
              <w:t>參加成績考核。</w:t>
            </w:r>
          </w:p>
        </w:tc>
      </w:tr>
      <w:tr w:rsidR="00B11004" w:rsidRPr="00C14493" w14:paraId="38DD0604" w14:textId="77777777" w:rsidTr="00C32EE4">
        <w:trPr>
          <w:trHeight w:val="1079"/>
        </w:trPr>
        <w:tc>
          <w:tcPr>
            <w:tcW w:w="1650" w:type="dxa"/>
            <w:tcBorders>
              <w:bottom w:val="single" w:sz="4" w:space="0" w:color="000000"/>
            </w:tcBorders>
          </w:tcPr>
          <w:p w14:paraId="5ABBF7CF" w14:textId="77777777" w:rsidR="00B11004" w:rsidRPr="00C14493" w:rsidRDefault="00000000" w:rsidP="008B0F44">
            <w:pPr>
              <w:pStyle w:val="TableParagraph"/>
              <w:ind w:left="102"/>
              <w:rPr>
                <w:rFonts w:ascii="標楷體" w:eastAsia="標楷體" w:hAnsi="標楷體"/>
                <w:sz w:val="24"/>
              </w:rPr>
            </w:pPr>
            <w:r w:rsidRPr="00C14493">
              <w:rPr>
                <w:rFonts w:ascii="標楷體" w:eastAsia="標楷體" w:hAnsi="標楷體"/>
                <w:spacing w:val="-2"/>
                <w:sz w:val="24"/>
              </w:rPr>
              <w:t>另予成績考核</w:t>
            </w:r>
          </w:p>
        </w:tc>
        <w:tc>
          <w:tcPr>
            <w:tcW w:w="8825" w:type="dxa"/>
            <w:tcBorders>
              <w:bottom w:val="single" w:sz="4" w:space="0" w:color="000000"/>
            </w:tcBorders>
          </w:tcPr>
          <w:p w14:paraId="4D6F109C" w14:textId="2D64014B" w:rsidR="00B11004" w:rsidRPr="00C14493" w:rsidRDefault="00000000" w:rsidP="00C32EE4">
            <w:pPr>
              <w:pStyle w:val="TableParagraph"/>
              <w:spacing w:before="35" w:line="276" w:lineRule="auto"/>
              <w:ind w:left="25"/>
              <w:jc w:val="both"/>
              <w:rPr>
                <w:rFonts w:ascii="標楷體" w:eastAsia="標楷體" w:hAnsi="標楷體"/>
                <w:sz w:val="24"/>
                <w:lang w:eastAsia="zh-TW"/>
              </w:rPr>
            </w:pPr>
            <w:r w:rsidRPr="00C14493">
              <w:rPr>
                <w:rFonts w:ascii="標楷體" w:eastAsia="標楷體" w:hAnsi="標楷體"/>
                <w:spacing w:val="-2"/>
                <w:sz w:val="24"/>
                <w:lang w:eastAsia="zh-TW"/>
              </w:rPr>
              <w:t>各校合格教師任職至學年度終了不滿</w:t>
            </w:r>
            <w:r w:rsidR="00CE09E9">
              <w:rPr>
                <w:rFonts w:ascii="標楷體" w:eastAsia="標楷體" w:hAnsi="標楷體" w:hint="eastAsia"/>
                <w:spacing w:val="-2"/>
                <w:sz w:val="24"/>
                <w:lang w:eastAsia="zh-TW"/>
              </w:rPr>
              <w:t xml:space="preserve"> </w:t>
            </w:r>
            <w:r w:rsidR="00D544B5">
              <w:rPr>
                <w:rFonts w:ascii="標楷體" w:eastAsia="標楷體" w:hAnsi="標楷體" w:hint="eastAsia"/>
                <w:spacing w:val="-2"/>
                <w:sz w:val="24"/>
                <w:lang w:eastAsia="zh-TW"/>
              </w:rPr>
              <w:t>1</w:t>
            </w:r>
            <w:r w:rsidR="00CE09E9">
              <w:rPr>
                <w:rFonts w:ascii="標楷體" w:eastAsia="標楷體" w:hAnsi="標楷體" w:hint="eastAsia"/>
                <w:spacing w:val="-2"/>
                <w:sz w:val="24"/>
                <w:lang w:eastAsia="zh-TW"/>
              </w:rPr>
              <w:t xml:space="preserve"> </w:t>
            </w:r>
            <w:r w:rsidRPr="00C14493">
              <w:rPr>
                <w:rFonts w:ascii="標楷體" w:eastAsia="標楷體" w:hAnsi="標楷體"/>
                <w:spacing w:val="-2"/>
                <w:sz w:val="24"/>
                <w:lang w:eastAsia="zh-TW"/>
              </w:rPr>
              <w:t>學年而連續任職已達</w:t>
            </w:r>
            <w:r w:rsidR="00CE09E9">
              <w:rPr>
                <w:rFonts w:ascii="標楷體" w:eastAsia="標楷體" w:hAnsi="標楷體" w:hint="eastAsia"/>
                <w:spacing w:val="-2"/>
                <w:sz w:val="24"/>
                <w:lang w:eastAsia="zh-TW"/>
              </w:rPr>
              <w:t xml:space="preserve"> </w:t>
            </w:r>
            <w:r w:rsidR="00D544B5">
              <w:rPr>
                <w:rFonts w:ascii="標楷體" w:eastAsia="標楷體" w:hAnsi="標楷體" w:hint="eastAsia"/>
                <w:spacing w:val="-2"/>
                <w:sz w:val="24"/>
                <w:lang w:eastAsia="zh-TW"/>
              </w:rPr>
              <w:t>6</w:t>
            </w:r>
            <w:r w:rsidR="00CE09E9">
              <w:rPr>
                <w:rFonts w:ascii="標楷體" w:eastAsia="標楷體" w:hAnsi="標楷體" w:hint="eastAsia"/>
                <w:spacing w:val="-2"/>
                <w:sz w:val="24"/>
                <w:lang w:eastAsia="zh-TW"/>
              </w:rPr>
              <w:t xml:space="preserve"> </w:t>
            </w:r>
            <w:proofErr w:type="gramStart"/>
            <w:r w:rsidRPr="00C14493">
              <w:rPr>
                <w:rFonts w:ascii="標楷體" w:eastAsia="標楷體" w:hAnsi="標楷體"/>
                <w:spacing w:val="-2"/>
                <w:sz w:val="24"/>
                <w:lang w:eastAsia="zh-TW"/>
              </w:rPr>
              <w:t>個</w:t>
            </w:r>
            <w:proofErr w:type="gramEnd"/>
            <w:r w:rsidRPr="00C14493">
              <w:rPr>
                <w:rFonts w:ascii="標楷體" w:eastAsia="標楷體" w:hAnsi="標楷體"/>
                <w:spacing w:val="-2"/>
                <w:sz w:val="24"/>
                <w:lang w:eastAsia="zh-TW"/>
              </w:rPr>
              <w:t>月，或有養育</w:t>
            </w:r>
            <w:r w:rsidR="00C32EE4">
              <w:rPr>
                <w:rFonts w:ascii="標楷體" w:eastAsia="標楷體" w:hAnsi="標楷體" w:hint="eastAsia"/>
                <w:spacing w:val="-2"/>
                <w:sz w:val="24"/>
                <w:lang w:eastAsia="zh-TW"/>
              </w:rPr>
              <w:t xml:space="preserve"> </w:t>
            </w:r>
            <w:r w:rsidR="00D544B5">
              <w:rPr>
                <w:rFonts w:ascii="標楷體" w:eastAsia="標楷體" w:hAnsi="標楷體" w:hint="eastAsia"/>
                <w:spacing w:val="-2"/>
                <w:sz w:val="24"/>
                <w:lang w:eastAsia="zh-TW"/>
              </w:rPr>
              <w:t>3</w:t>
            </w:r>
            <w:r w:rsidR="008B29C1">
              <w:rPr>
                <w:rFonts w:ascii="標楷體" w:eastAsia="標楷體" w:hAnsi="標楷體" w:hint="eastAsia"/>
                <w:spacing w:val="-2"/>
                <w:sz w:val="24"/>
                <w:lang w:eastAsia="zh-TW"/>
              </w:rPr>
              <w:t xml:space="preserve"> </w:t>
            </w:r>
            <w:r w:rsidR="008B29C1" w:rsidRPr="00C14493">
              <w:rPr>
                <w:rFonts w:ascii="標楷體" w:eastAsia="標楷體" w:hAnsi="標楷體"/>
                <w:spacing w:val="-1"/>
                <w:sz w:val="24"/>
                <w:lang w:eastAsia="zh-TW"/>
              </w:rPr>
              <w:t>足歲以下子女辦理留職停薪，而任職累計已達</w:t>
            </w:r>
            <w:r w:rsidR="00CE09E9">
              <w:rPr>
                <w:rFonts w:ascii="標楷體" w:eastAsia="標楷體" w:hAnsi="標楷體" w:hint="eastAsia"/>
                <w:spacing w:val="-1"/>
                <w:sz w:val="24"/>
                <w:lang w:eastAsia="zh-TW"/>
              </w:rPr>
              <w:t xml:space="preserve"> </w:t>
            </w:r>
            <w:r w:rsidR="00D544B5">
              <w:rPr>
                <w:rFonts w:ascii="標楷體" w:eastAsia="標楷體" w:hAnsi="標楷體" w:hint="eastAsia"/>
                <w:spacing w:val="-1"/>
                <w:sz w:val="24"/>
                <w:lang w:eastAsia="zh-TW"/>
              </w:rPr>
              <w:t>6</w:t>
            </w:r>
            <w:r w:rsidR="00CE09E9">
              <w:rPr>
                <w:rFonts w:ascii="標楷體" w:eastAsia="標楷體" w:hAnsi="標楷體" w:hint="eastAsia"/>
                <w:spacing w:val="-1"/>
                <w:sz w:val="24"/>
                <w:lang w:eastAsia="zh-TW"/>
              </w:rPr>
              <w:t xml:space="preserve"> </w:t>
            </w:r>
            <w:proofErr w:type="gramStart"/>
            <w:r w:rsidR="008B29C1" w:rsidRPr="00C14493">
              <w:rPr>
                <w:rFonts w:ascii="標楷體" w:eastAsia="標楷體" w:hAnsi="標楷體"/>
                <w:spacing w:val="-1"/>
                <w:sz w:val="24"/>
                <w:lang w:eastAsia="zh-TW"/>
              </w:rPr>
              <w:t>個</w:t>
            </w:r>
            <w:proofErr w:type="gramEnd"/>
            <w:r w:rsidR="008B29C1" w:rsidRPr="00C14493">
              <w:rPr>
                <w:rFonts w:ascii="標楷體" w:eastAsia="標楷體" w:hAnsi="標楷體"/>
                <w:spacing w:val="-1"/>
                <w:sz w:val="24"/>
                <w:lang w:eastAsia="zh-TW"/>
              </w:rPr>
              <w:t>月者辦理之成績考核。但辭職、退休、資遣、死亡或留職停薪者得隨時辦理之。</w:t>
            </w:r>
          </w:p>
        </w:tc>
      </w:tr>
      <w:tr w:rsidR="00B11004" w:rsidRPr="00C14493" w14:paraId="45C935E5" w14:textId="77777777" w:rsidTr="00C32EE4">
        <w:trPr>
          <w:trHeight w:val="1587"/>
        </w:trPr>
        <w:tc>
          <w:tcPr>
            <w:tcW w:w="1650" w:type="dxa"/>
            <w:tcBorders>
              <w:top w:val="single" w:sz="4" w:space="0" w:color="000000"/>
              <w:bottom w:val="double" w:sz="4" w:space="0" w:color="000000"/>
            </w:tcBorders>
          </w:tcPr>
          <w:p w14:paraId="3A60B34A" w14:textId="77777777" w:rsidR="00B11004" w:rsidRPr="00C14493" w:rsidRDefault="00000000" w:rsidP="008B0F44">
            <w:pPr>
              <w:pStyle w:val="TableParagraph"/>
              <w:spacing w:line="276" w:lineRule="auto"/>
              <w:ind w:left="162" w:hanging="120"/>
              <w:jc w:val="both"/>
              <w:rPr>
                <w:rFonts w:ascii="標楷體" w:eastAsia="標楷體" w:hAnsi="標楷體"/>
                <w:sz w:val="24"/>
                <w:lang w:eastAsia="zh-TW"/>
              </w:rPr>
            </w:pPr>
            <w:r w:rsidRPr="00C14493">
              <w:rPr>
                <w:rFonts w:ascii="標楷體" w:eastAsia="標楷體" w:hAnsi="標楷體"/>
                <w:spacing w:val="-2"/>
                <w:sz w:val="24"/>
                <w:lang w:eastAsia="zh-TW"/>
              </w:rPr>
              <w:t>不辦理年終(另予)成績考核</w:t>
            </w:r>
          </w:p>
        </w:tc>
        <w:tc>
          <w:tcPr>
            <w:tcW w:w="8825" w:type="dxa"/>
            <w:tcBorders>
              <w:top w:val="single" w:sz="4" w:space="0" w:color="000000"/>
              <w:bottom w:val="double" w:sz="4" w:space="0" w:color="000000"/>
            </w:tcBorders>
          </w:tcPr>
          <w:p w14:paraId="2ACAFBFF" w14:textId="77777777" w:rsidR="00B11004" w:rsidRPr="00C14493" w:rsidRDefault="00000000" w:rsidP="008B0F44">
            <w:pPr>
              <w:pStyle w:val="TableParagraph"/>
              <w:spacing w:before="35" w:line="276" w:lineRule="auto"/>
              <w:ind w:left="25"/>
              <w:jc w:val="both"/>
              <w:rPr>
                <w:rFonts w:ascii="標楷體" w:eastAsia="標楷體" w:hAnsi="標楷體"/>
                <w:sz w:val="24"/>
                <w:lang w:eastAsia="zh-TW"/>
              </w:rPr>
            </w:pPr>
            <w:r w:rsidRPr="00C14493">
              <w:rPr>
                <w:rFonts w:ascii="標楷體" w:eastAsia="標楷體" w:hAnsi="標楷體"/>
                <w:spacing w:val="4"/>
                <w:sz w:val="24"/>
                <w:lang w:eastAsia="zh-TW"/>
              </w:rPr>
              <w:t>考核年度內全無工作事實者，或教師於考核年度內有教師法第十四條第一項各</w:t>
            </w:r>
            <w:r w:rsidRPr="00C14493">
              <w:rPr>
                <w:rFonts w:ascii="標楷體" w:eastAsia="標楷體" w:hAnsi="標楷體"/>
                <w:spacing w:val="-15"/>
                <w:sz w:val="24"/>
                <w:lang w:eastAsia="zh-TW"/>
              </w:rPr>
              <w:t>款、第十五條第一項各款、第十六條第一項各款、第十九條第一項各款情事之一，或教育人員任用條例第三十一條第一項各款情事之一，經依法定程序予以解聘、</w:t>
            </w:r>
          </w:p>
          <w:p w14:paraId="48321E82" w14:textId="77777777" w:rsidR="00B11004" w:rsidRPr="00C14493" w:rsidRDefault="00000000" w:rsidP="008B0F44">
            <w:pPr>
              <w:pStyle w:val="TableParagraph"/>
              <w:spacing w:before="4" w:line="307" w:lineRule="exact"/>
              <w:ind w:left="25"/>
              <w:jc w:val="both"/>
              <w:rPr>
                <w:rFonts w:ascii="標楷體" w:eastAsia="標楷體" w:hAnsi="標楷體"/>
                <w:sz w:val="24"/>
                <w:lang w:eastAsia="zh-TW"/>
              </w:rPr>
            </w:pPr>
            <w:proofErr w:type="gramStart"/>
            <w:r w:rsidRPr="00C14493">
              <w:rPr>
                <w:rFonts w:ascii="標楷體" w:eastAsia="標楷體" w:hAnsi="標楷體"/>
                <w:spacing w:val="-1"/>
                <w:sz w:val="24"/>
                <w:lang w:eastAsia="zh-TW"/>
              </w:rPr>
              <w:t>不</w:t>
            </w:r>
            <w:proofErr w:type="gramEnd"/>
            <w:r w:rsidRPr="00C14493">
              <w:rPr>
                <w:rFonts w:ascii="標楷體" w:eastAsia="標楷體" w:hAnsi="標楷體"/>
                <w:spacing w:val="-1"/>
                <w:sz w:val="24"/>
                <w:lang w:eastAsia="zh-TW"/>
              </w:rPr>
              <w:t>續聘者，不再辦理年終成績考核或另予成績考核。</w:t>
            </w:r>
          </w:p>
        </w:tc>
      </w:tr>
    </w:tbl>
    <w:p w14:paraId="532575C5" w14:textId="1527FCB7" w:rsidR="00D544B5" w:rsidRDefault="00D544B5" w:rsidP="008B0F44">
      <w:pPr>
        <w:pStyle w:val="a3"/>
        <w:spacing w:before="87"/>
        <w:ind w:left="0"/>
        <w:rPr>
          <w:rFonts w:ascii="標楷體" w:eastAsia="標楷體" w:hAnsi="標楷體"/>
          <w:lang w:eastAsia="zh-TW"/>
        </w:rPr>
      </w:pPr>
    </w:p>
    <w:p w14:paraId="3A16BBFE" w14:textId="77777777" w:rsidR="00D544B5" w:rsidRDefault="00D544B5" w:rsidP="008B0F44">
      <w:pPr>
        <w:rPr>
          <w:rFonts w:ascii="標楷體" w:eastAsia="標楷體" w:hAnsi="標楷體"/>
          <w:sz w:val="24"/>
          <w:szCs w:val="24"/>
          <w:lang w:eastAsia="zh-TW"/>
        </w:rPr>
      </w:pPr>
      <w:r>
        <w:rPr>
          <w:rFonts w:ascii="標楷體" w:eastAsia="標楷體" w:hAnsi="標楷體"/>
          <w:lang w:eastAsia="zh-TW"/>
        </w:rPr>
        <w:br w:type="page"/>
      </w:r>
    </w:p>
    <w:p w14:paraId="5F23EFC4" w14:textId="77777777" w:rsidR="00B11004" w:rsidRPr="00C14493" w:rsidRDefault="00000000" w:rsidP="008B0F44">
      <w:pPr>
        <w:pStyle w:val="a3"/>
        <w:spacing w:after="13"/>
        <w:rPr>
          <w:rFonts w:ascii="標楷體" w:eastAsia="標楷體" w:hAnsi="標楷體"/>
          <w:lang w:eastAsia="zh-TW"/>
        </w:rPr>
      </w:pPr>
      <w:bookmarkStart w:id="37" w:name="_bookmark8"/>
      <w:bookmarkEnd w:id="37"/>
      <w:r w:rsidRPr="00C14493">
        <w:rPr>
          <w:rFonts w:ascii="標楷體" w:eastAsia="標楷體" w:hAnsi="標楷體"/>
          <w:lang w:eastAsia="zh-TW"/>
        </w:rPr>
        <w:lastRenderedPageBreak/>
        <w:t>（二）考績（核）</w:t>
      </w:r>
      <w:r w:rsidRPr="00C14493">
        <w:rPr>
          <w:rFonts w:ascii="標楷體" w:eastAsia="標楷體" w:hAnsi="標楷體"/>
          <w:spacing w:val="-4"/>
          <w:lang w:eastAsia="zh-TW"/>
        </w:rPr>
        <w:t>獎懲：</w:t>
      </w:r>
    </w:p>
    <w:tbl>
      <w:tblPr>
        <w:tblStyle w:val="TableNormal"/>
        <w:tblW w:w="0" w:type="auto"/>
        <w:jc w:val="center"/>
        <w:tblBorders>
          <w:top w:val="double" w:sz="4" w:space="0" w:color="000000"/>
          <w:left w:val="double" w:sz="4" w:space="0" w:color="000000"/>
          <w:bottom w:val="double" w:sz="4" w:space="0" w:color="000000"/>
          <w:right w:val="double" w:sz="4" w:space="0" w:color="000000"/>
          <w:insideH w:val="single" w:sz="4" w:space="0" w:color="000000"/>
          <w:insideV w:val="double" w:sz="4" w:space="0" w:color="000000"/>
        </w:tblBorders>
        <w:tblLayout w:type="fixed"/>
        <w:tblLook w:val="01E0" w:firstRow="1" w:lastRow="1" w:firstColumn="1" w:lastColumn="1" w:noHBand="0" w:noVBand="0"/>
      </w:tblPr>
      <w:tblGrid>
        <w:gridCol w:w="1649"/>
        <w:gridCol w:w="8542"/>
      </w:tblGrid>
      <w:tr w:rsidR="00B11004" w:rsidRPr="00637446" w14:paraId="49A7521E" w14:textId="77777777" w:rsidTr="00C32EE4">
        <w:trPr>
          <w:trHeight w:val="398"/>
          <w:jc w:val="center"/>
        </w:trPr>
        <w:tc>
          <w:tcPr>
            <w:tcW w:w="10191" w:type="dxa"/>
            <w:gridSpan w:val="2"/>
            <w:shd w:val="clear" w:color="auto" w:fill="D9D9D9"/>
          </w:tcPr>
          <w:p w14:paraId="00B20CF2" w14:textId="77777777" w:rsidR="00B11004" w:rsidRPr="00637446" w:rsidRDefault="00000000" w:rsidP="008B0F44">
            <w:pPr>
              <w:pStyle w:val="TableParagraph"/>
              <w:spacing w:before="76" w:line="302" w:lineRule="exact"/>
              <w:ind w:left="7"/>
              <w:jc w:val="center"/>
              <w:rPr>
                <w:rFonts w:ascii="Times New Roman" w:eastAsia="標楷體" w:hAnsi="Times New Roman"/>
                <w:sz w:val="24"/>
              </w:rPr>
            </w:pPr>
            <w:r w:rsidRPr="00637446">
              <w:rPr>
                <w:rFonts w:ascii="Times New Roman" w:eastAsia="標楷體" w:hAnsi="Times New Roman"/>
                <w:spacing w:val="-2"/>
                <w:sz w:val="24"/>
              </w:rPr>
              <w:t>公務人員年終考績</w:t>
            </w:r>
          </w:p>
        </w:tc>
      </w:tr>
      <w:tr w:rsidR="00B11004" w:rsidRPr="00637446" w14:paraId="34AA7552" w14:textId="77777777" w:rsidTr="00C32EE4">
        <w:trPr>
          <w:trHeight w:val="361"/>
          <w:jc w:val="center"/>
        </w:trPr>
        <w:tc>
          <w:tcPr>
            <w:tcW w:w="1649" w:type="dxa"/>
          </w:tcPr>
          <w:p w14:paraId="33061733" w14:textId="357D8452" w:rsidR="00B11004" w:rsidRPr="00637446" w:rsidRDefault="00000000" w:rsidP="008B0F44">
            <w:pPr>
              <w:pStyle w:val="TableParagraph"/>
              <w:tabs>
                <w:tab w:val="left" w:pos="1150"/>
              </w:tabs>
              <w:spacing w:before="38" w:line="304" w:lineRule="exact"/>
              <w:ind w:left="9"/>
              <w:jc w:val="distribute"/>
              <w:rPr>
                <w:rFonts w:ascii="Times New Roman" w:eastAsia="標楷體" w:hAnsi="Times New Roman"/>
                <w:sz w:val="24"/>
              </w:rPr>
            </w:pPr>
            <w:r w:rsidRPr="00637446">
              <w:rPr>
                <w:rFonts w:ascii="Times New Roman" w:eastAsia="標楷體" w:hAnsi="Times New Roman"/>
                <w:spacing w:val="-10"/>
                <w:sz w:val="24"/>
              </w:rPr>
              <w:t>項目</w:t>
            </w:r>
          </w:p>
        </w:tc>
        <w:tc>
          <w:tcPr>
            <w:tcW w:w="8542" w:type="dxa"/>
          </w:tcPr>
          <w:p w14:paraId="0BB4DDB7" w14:textId="57D585DE" w:rsidR="00B11004" w:rsidRPr="00637446" w:rsidRDefault="00000000" w:rsidP="008B0F44">
            <w:pPr>
              <w:pStyle w:val="TableParagraph"/>
              <w:tabs>
                <w:tab w:val="left" w:pos="8178"/>
              </w:tabs>
              <w:spacing w:before="38" w:line="304" w:lineRule="exact"/>
              <w:ind w:left="26"/>
              <w:jc w:val="distribute"/>
              <w:rPr>
                <w:rFonts w:ascii="Times New Roman" w:eastAsia="標楷體" w:hAnsi="Times New Roman"/>
                <w:sz w:val="24"/>
              </w:rPr>
            </w:pPr>
            <w:r w:rsidRPr="00637446">
              <w:rPr>
                <w:rFonts w:ascii="Times New Roman" w:eastAsia="標楷體" w:hAnsi="Times New Roman"/>
                <w:spacing w:val="-10"/>
                <w:sz w:val="24"/>
              </w:rPr>
              <w:t>內容</w:t>
            </w:r>
          </w:p>
        </w:tc>
      </w:tr>
      <w:tr w:rsidR="00B11004" w:rsidRPr="00637446" w14:paraId="0679619B" w14:textId="77777777" w:rsidTr="00C32EE4">
        <w:trPr>
          <w:trHeight w:val="719"/>
          <w:jc w:val="center"/>
        </w:trPr>
        <w:tc>
          <w:tcPr>
            <w:tcW w:w="1649" w:type="dxa"/>
          </w:tcPr>
          <w:p w14:paraId="0A639B57" w14:textId="77777777" w:rsidR="00B11004" w:rsidRPr="00637446" w:rsidRDefault="00000000" w:rsidP="008B0F44">
            <w:pPr>
              <w:pStyle w:val="TableParagraph"/>
              <w:spacing w:before="215"/>
              <w:ind w:left="7"/>
              <w:jc w:val="center"/>
              <w:rPr>
                <w:rFonts w:ascii="Times New Roman" w:eastAsia="標楷體" w:hAnsi="Times New Roman"/>
                <w:sz w:val="24"/>
              </w:rPr>
            </w:pPr>
            <w:r w:rsidRPr="00637446">
              <w:rPr>
                <w:rFonts w:ascii="Times New Roman" w:eastAsia="標楷體" w:hAnsi="Times New Roman"/>
                <w:spacing w:val="-5"/>
                <w:sz w:val="24"/>
              </w:rPr>
              <w:t>甲等</w:t>
            </w:r>
          </w:p>
        </w:tc>
        <w:tc>
          <w:tcPr>
            <w:tcW w:w="8542" w:type="dxa"/>
          </w:tcPr>
          <w:p w14:paraId="1D9F61D8" w14:textId="5992D55F" w:rsidR="00B11004" w:rsidRPr="00637446" w:rsidRDefault="00000000" w:rsidP="008B0F44">
            <w:pPr>
              <w:pStyle w:val="TableParagraph"/>
              <w:spacing w:before="35"/>
              <w:ind w:left="26"/>
              <w:jc w:val="both"/>
              <w:rPr>
                <w:rFonts w:ascii="Times New Roman" w:eastAsia="標楷體" w:hAnsi="Times New Roman"/>
                <w:sz w:val="24"/>
                <w:lang w:eastAsia="zh-TW"/>
              </w:rPr>
            </w:pPr>
            <w:r w:rsidRPr="00637446">
              <w:rPr>
                <w:rFonts w:ascii="Times New Roman" w:eastAsia="標楷體" w:hAnsi="Times New Roman"/>
                <w:spacing w:val="-3"/>
                <w:sz w:val="24"/>
                <w:lang w:eastAsia="zh-TW"/>
              </w:rPr>
              <w:t>晉本</w:t>
            </w:r>
            <w:proofErr w:type="gramStart"/>
            <w:r w:rsidRPr="00637446">
              <w:rPr>
                <w:rFonts w:ascii="Times New Roman" w:eastAsia="標楷體" w:hAnsi="Times New Roman"/>
                <w:spacing w:val="-3"/>
                <w:sz w:val="24"/>
                <w:lang w:eastAsia="zh-TW"/>
              </w:rPr>
              <w:t>俸</w:t>
            </w:r>
            <w:proofErr w:type="gramEnd"/>
            <w:r w:rsidRPr="00637446">
              <w:rPr>
                <w:rFonts w:ascii="Times New Roman" w:eastAsia="標楷體" w:hAnsi="Times New Roman"/>
                <w:spacing w:val="-3"/>
                <w:sz w:val="24"/>
                <w:lang w:eastAsia="zh-TW"/>
              </w:rPr>
              <w:t>或年功</w:t>
            </w:r>
            <w:proofErr w:type="gramStart"/>
            <w:r w:rsidRPr="00637446">
              <w:rPr>
                <w:rFonts w:ascii="Times New Roman" w:eastAsia="標楷體" w:hAnsi="Times New Roman"/>
                <w:spacing w:val="-3"/>
                <w:sz w:val="24"/>
                <w:lang w:eastAsia="zh-TW"/>
              </w:rPr>
              <w:t>俸</w:t>
            </w:r>
            <w:proofErr w:type="gramEnd"/>
            <w:r w:rsidRPr="00637446">
              <w:rPr>
                <w:rFonts w:ascii="Times New Roman" w:eastAsia="標楷體" w:hAnsi="Times New Roman"/>
                <w:spacing w:val="-3"/>
                <w:sz w:val="24"/>
                <w:lang w:eastAsia="zh-TW"/>
              </w:rPr>
              <w:t>一級，並給與</w:t>
            </w:r>
            <w:r w:rsidR="00637446">
              <w:rPr>
                <w:rFonts w:ascii="Times New Roman" w:eastAsia="標楷體" w:hAnsi="Times New Roman" w:hint="eastAsia"/>
                <w:spacing w:val="-3"/>
                <w:sz w:val="24"/>
                <w:lang w:eastAsia="zh-TW"/>
              </w:rPr>
              <w:t xml:space="preserve"> </w:t>
            </w:r>
            <w:r w:rsidR="00D544B5" w:rsidRPr="00637446">
              <w:rPr>
                <w:rFonts w:ascii="Times New Roman" w:eastAsia="標楷體" w:hAnsi="Times New Roman" w:hint="eastAsia"/>
                <w:spacing w:val="-3"/>
                <w:sz w:val="24"/>
                <w:lang w:eastAsia="zh-TW"/>
              </w:rPr>
              <w:t>1</w:t>
            </w:r>
            <w:r w:rsidR="00637446">
              <w:rPr>
                <w:rFonts w:ascii="Times New Roman" w:eastAsia="標楷體" w:hAnsi="Times New Roman" w:hint="eastAsia"/>
                <w:spacing w:val="-3"/>
                <w:sz w:val="24"/>
                <w:lang w:eastAsia="zh-TW"/>
              </w:rPr>
              <w:t xml:space="preserve"> </w:t>
            </w:r>
            <w:proofErr w:type="gramStart"/>
            <w:r w:rsidRPr="00637446">
              <w:rPr>
                <w:rFonts w:ascii="Times New Roman" w:eastAsia="標楷體" w:hAnsi="Times New Roman"/>
                <w:spacing w:val="-3"/>
                <w:sz w:val="24"/>
                <w:lang w:eastAsia="zh-TW"/>
              </w:rPr>
              <w:t>個</w:t>
            </w:r>
            <w:proofErr w:type="gramEnd"/>
            <w:r w:rsidRPr="00637446">
              <w:rPr>
                <w:rFonts w:ascii="Times New Roman" w:eastAsia="標楷體" w:hAnsi="Times New Roman"/>
                <w:spacing w:val="-3"/>
                <w:sz w:val="24"/>
                <w:lang w:eastAsia="zh-TW"/>
              </w:rPr>
              <w:t>月俸給總額之一次獎金；</w:t>
            </w:r>
            <w:proofErr w:type="gramStart"/>
            <w:r w:rsidRPr="00637446">
              <w:rPr>
                <w:rFonts w:ascii="Times New Roman" w:eastAsia="標楷體" w:hAnsi="Times New Roman"/>
                <w:spacing w:val="-3"/>
                <w:sz w:val="24"/>
                <w:lang w:eastAsia="zh-TW"/>
              </w:rPr>
              <w:t>已敘年功俸最高俸</w:t>
            </w:r>
            <w:proofErr w:type="gramEnd"/>
            <w:r w:rsidRPr="00637446">
              <w:rPr>
                <w:rFonts w:ascii="Times New Roman" w:eastAsia="標楷體" w:hAnsi="Times New Roman"/>
                <w:spacing w:val="-3"/>
                <w:sz w:val="24"/>
                <w:lang w:eastAsia="zh-TW"/>
              </w:rPr>
              <w:t>級</w:t>
            </w:r>
            <w:r w:rsidRPr="00637446">
              <w:rPr>
                <w:rFonts w:ascii="Times New Roman" w:eastAsia="標楷體" w:hAnsi="Times New Roman"/>
                <w:spacing w:val="-1"/>
                <w:sz w:val="24"/>
                <w:lang w:eastAsia="zh-TW"/>
              </w:rPr>
              <w:t>者，給與</w:t>
            </w:r>
            <w:r w:rsidR="00637446">
              <w:rPr>
                <w:rFonts w:ascii="Times New Roman" w:eastAsia="標楷體" w:hAnsi="Times New Roman" w:hint="eastAsia"/>
                <w:spacing w:val="-1"/>
                <w:sz w:val="24"/>
                <w:lang w:eastAsia="zh-TW"/>
              </w:rPr>
              <w:t xml:space="preserve"> </w:t>
            </w:r>
            <w:r w:rsidR="00D544B5" w:rsidRPr="00637446">
              <w:rPr>
                <w:rFonts w:ascii="Times New Roman" w:eastAsia="標楷體" w:hAnsi="Times New Roman" w:hint="eastAsia"/>
                <w:spacing w:val="-1"/>
                <w:sz w:val="24"/>
                <w:lang w:eastAsia="zh-TW"/>
              </w:rPr>
              <w:t>2</w:t>
            </w:r>
            <w:r w:rsidR="00637446">
              <w:rPr>
                <w:rFonts w:ascii="Times New Roman" w:eastAsia="標楷體" w:hAnsi="Times New Roman" w:hint="eastAsia"/>
                <w:spacing w:val="-1"/>
                <w:sz w:val="24"/>
                <w:lang w:eastAsia="zh-TW"/>
              </w:rPr>
              <w:t xml:space="preserve"> </w:t>
            </w:r>
            <w:proofErr w:type="gramStart"/>
            <w:r w:rsidRPr="00637446">
              <w:rPr>
                <w:rFonts w:ascii="Times New Roman" w:eastAsia="標楷體" w:hAnsi="Times New Roman"/>
                <w:spacing w:val="-1"/>
                <w:sz w:val="24"/>
                <w:lang w:eastAsia="zh-TW"/>
              </w:rPr>
              <w:t>個</w:t>
            </w:r>
            <w:proofErr w:type="gramEnd"/>
            <w:r w:rsidRPr="00637446">
              <w:rPr>
                <w:rFonts w:ascii="Times New Roman" w:eastAsia="標楷體" w:hAnsi="Times New Roman"/>
                <w:spacing w:val="-1"/>
                <w:sz w:val="24"/>
                <w:lang w:eastAsia="zh-TW"/>
              </w:rPr>
              <w:t>月俸給總額之</w:t>
            </w:r>
            <w:r w:rsidR="00D544B5" w:rsidRPr="00637446">
              <w:rPr>
                <w:rFonts w:ascii="Times New Roman" w:eastAsia="標楷體" w:hAnsi="Times New Roman" w:hint="eastAsia"/>
                <w:spacing w:val="-1"/>
                <w:sz w:val="24"/>
                <w:lang w:eastAsia="zh-TW"/>
              </w:rPr>
              <w:t>一</w:t>
            </w:r>
            <w:r w:rsidRPr="00637446">
              <w:rPr>
                <w:rFonts w:ascii="Times New Roman" w:eastAsia="標楷體" w:hAnsi="Times New Roman"/>
                <w:spacing w:val="-1"/>
                <w:sz w:val="24"/>
                <w:lang w:eastAsia="zh-TW"/>
              </w:rPr>
              <w:t>次獎金。</w:t>
            </w:r>
          </w:p>
        </w:tc>
      </w:tr>
      <w:tr w:rsidR="00B11004" w:rsidRPr="00637446" w14:paraId="31D85AE4" w14:textId="77777777" w:rsidTr="00C32EE4">
        <w:trPr>
          <w:trHeight w:val="720"/>
          <w:jc w:val="center"/>
        </w:trPr>
        <w:tc>
          <w:tcPr>
            <w:tcW w:w="1649" w:type="dxa"/>
          </w:tcPr>
          <w:p w14:paraId="79A22B61" w14:textId="77777777" w:rsidR="00B11004" w:rsidRPr="00637446" w:rsidRDefault="00000000" w:rsidP="008B0F44">
            <w:pPr>
              <w:pStyle w:val="TableParagraph"/>
              <w:spacing w:before="216"/>
              <w:ind w:left="7"/>
              <w:jc w:val="center"/>
              <w:rPr>
                <w:rFonts w:ascii="Times New Roman" w:eastAsia="標楷體" w:hAnsi="Times New Roman"/>
                <w:sz w:val="24"/>
              </w:rPr>
            </w:pPr>
            <w:r w:rsidRPr="00637446">
              <w:rPr>
                <w:rFonts w:ascii="Times New Roman" w:eastAsia="標楷體" w:hAnsi="Times New Roman"/>
                <w:spacing w:val="-5"/>
                <w:sz w:val="24"/>
              </w:rPr>
              <w:t>乙等</w:t>
            </w:r>
          </w:p>
        </w:tc>
        <w:tc>
          <w:tcPr>
            <w:tcW w:w="8542" w:type="dxa"/>
          </w:tcPr>
          <w:p w14:paraId="5AE8D8F7" w14:textId="5D861E2E" w:rsidR="00B11004" w:rsidRPr="00637446" w:rsidRDefault="00000000" w:rsidP="008B0F44">
            <w:pPr>
              <w:pStyle w:val="TableParagraph"/>
              <w:spacing w:before="35"/>
              <w:ind w:left="26"/>
              <w:jc w:val="both"/>
              <w:rPr>
                <w:rFonts w:ascii="Times New Roman" w:eastAsia="標楷體" w:hAnsi="Times New Roman"/>
                <w:sz w:val="24"/>
                <w:lang w:eastAsia="zh-TW"/>
              </w:rPr>
            </w:pPr>
            <w:r w:rsidRPr="00637446">
              <w:rPr>
                <w:rFonts w:ascii="Times New Roman" w:eastAsia="標楷體" w:hAnsi="Times New Roman"/>
                <w:spacing w:val="-3"/>
                <w:sz w:val="24"/>
                <w:lang w:eastAsia="zh-TW"/>
              </w:rPr>
              <w:t>晉本</w:t>
            </w:r>
            <w:proofErr w:type="gramStart"/>
            <w:r w:rsidRPr="00637446">
              <w:rPr>
                <w:rFonts w:ascii="Times New Roman" w:eastAsia="標楷體" w:hAnsi="Times New Roman"/>
                <w:spacing w:val="-3"/>
                <w:sz w:val="24"/>
                <w:lang w:eastAsia="zh-TW"/>
              </w:rPr>
              <w:t>俸</w:t>
            </w:r>
            <w:proofErr w:type="gramEnd"/>
            <w:r w:rsidRPr="00637446">
              <w:rPr>
                <w:rFonts w:ascii="Times New Roman" w:eastAsia="標楷體" w:hAnsi="Times New Roman"/>
                <w:spacing w:val="-3"/>
                <w:sz w:val="24"/>
                <w:lang w:eastAsia="zh-TW"/>
              </w:rPr>
              <w:t>或年功</w:t>
            </w:r>
            <w:proofErr w:type="gramStart"/>
            <w:r w:rsidRPr="00637446">
              <w:rPr>
                <w:rFonts w:ascii="Times New Roman" w:eastAsia="標楷體" w:hAnsi="Times New Roman"/>
                <w:spacing w:val="-3"/>
                <w:sz w:val="24"/>
                <w:lang w:eastAsia="zh-TW"/>
              </w:rPr>
              <w:t>俸</w:t>
            </w:r>
            <w:proofErr w:type="gramEnd"/>
            <w:r w:rsidRPr="00637446">
              <w:rPr>
                <w:rFonts w:ascii="Times New Roman" w:eastAsia="標楷體" w:hAnsi="Times New Roman"/>
                <w:spacing w:val="-3"/>
                <w:sz w:val="24"/>
                <w:lang w:eastAsia="zh-TW"/>
              </w:rPr>
              <w:t>一級，並給與</w:t>
            </w:r>
            <w:r w:rsidR="00637446">
              <w:rPr>
                <w:rFonts w:ascii="Times New Roman" w:eastAsia="標楷體" w:hAnsi="Times New Roman" w:hint="eastAsia"/>
                <w:spacing w:val="-3"/>
                <w:sz w:val="24"/>
                <w:lang w:eastAsia="zh-TW"/>
              </w:rPr>
              <w:t xml:space="preserve"> </w:t>
            </w:r>
            <w:r w:rsidR="00D544B5" w:rsidRPr="00637446">
              <w:rPr>
                <w:rFonts w:ascii="Times New Roman" w:eastAsia="標楷體" w:hAnsi="Times New Roman" w:hint="eastAsia"/>
                <w:spacing w:val="-3"/>
                <w:sz w:val="24"/>
                <w:lang w:eastAsia="zh-TW"/>
              </w:rPr>
              <w:t>0.5</w:t>
            </w:r>
            <w:r w:rsidR="00637446">
              <w:rPr>
                <w:rFonts w:ascii="Times New Roman" w:eastAsia="標楷體" w:hAnsi="Times New Roman" w:hint="eastAsia"/>
                <w:spacing w:val="-3"/>
                <w:sz w:val="24"/>
                <w:lang w:eastAsia="zh-TW"/>
              </w:rPr>
              <w:t xml:space="preserve"> </w:t>
            </w:r>
            <w:proofErr w:type="gramStart"/>
            <w:r w:rsidRPr="00637446">
              <w:rPr>
                <w:rFonts w:ascii="Times New Roman" w:eastAsia="標楷體" w:hAnsi="Times New Roman"/>
                <w:spacing w:val="-3"/>
                <w:sz w:val="24"/>
                <w:lang w:eastAsia="zh-TW"/>
              </w:rPr>
              <w:t>個</w:t>
            </w:r>
            <w:proofErr w:type="gramEnd"/>
            <w:r w:rsidRPr="00637446">
              <w:rPr>
                <w:rFonts w:ascii="Times New Roman" w:eastAsia="標楷體" w:hAnsi="Times New Roman"/>
                <w:spacing w:val="-3"/>
                <w:sz w:val="24"/>
                <w:lang w:eastAsia="zh-TW"/>
              </w:rPr>
              <w:t>月俸給總額之一次獎金；</w:t>
            </w:r>
            <w:proofErr w:type="gramStart"/>
            <w:r w:rsidRPr="00637446">
              <w:rPr>
                <w:rFonts w:ascii="Times New Roman" w:eastAsia="標楷體" w:hAnsi="Times New Roman"/>
                <w:spacing w:val="-3"/>
                <w:sz w:val="24"/>
                <w:lang w:eastAsia="zh-TW"/>
              </w:rPr>
              <w:t>已敘年功俸最高俸</w:t>
            </w:r>
            <w:proofErr w:type="gramEnd"/>
            <w:r w:rsidRPr="00637446">
              <w:rPr>
                <w:rFonts w:ascii="Times New Roman" w:eastAsia="標楷體" w:hAnsi="Times New Roman"/>
                <w:spacing w:val="-3"/>
                <w:sz w:val="24"/>
                <w:lang w:eastAsia="zh-TW"/>
              </w:rPr>
              <w:t>級</w:t>
            </w:r>
            <w:r w:rsidRPr="00637446">
              <w:rPr>
                <w:rFonts w:ascii="Times New Roman" w:eastAsia="標楷體" w:hAnsi="Times New Roman"/>
                <w:spacing w:val="-1"/>
                <w:sz w:val="24"/>
                <w:lang w:eastAsia="zh-TW"/>
              </w:rPr>
              <w:t>者，給與</w:t>
            </w:r>
            <w:r w:rsidR="00637446">
              <w:rPr>
                <w:rFonts w:ascii="Times New Roman" w:eastAsia="標楷體" w:hAnsi="Times New Roman" w:hint="eastAsia"/>
                <w:spacing w:val="-1"/>
                <w:sz w:val="24"/>
                <w:lang w:eastAsia="zh-TW"/>
              </w:rPr>
              <w:t xml:space="preserve"> </w:t>
            </w:r>
            <w:r w:rsidR="00D544B5" w:rsidRPr="00637446">
              <w:rPr>
                <w:rFonts w:ascii="Times New Roman" w:eastAsia="標楷體" w:hAnsi="Times New Roman" w:hint="eastAsia"/>
                <w:spacing w:val="-1"/>
                <w:sz w:val="24"/>
                <w:lang w:eastAsia="zh-TW"/>
              </w:rPr>
              <w:t>1.5</w:t>
            </w:r>
            <w:r w:rsidR="00637446">
              <w:rPr>
                <w:rFonts w:ascii="Times New Roman" w:eastAsia="標楷體" w:hAnsi="Times New Roman" w:hint="eastAsia"/>
                <w:spacing w:val="-1"/>
                <w:sz w:val="24"/>
                <w:lang w:eastAsia="zh-TW"/>
              </w:rPr>
              <w:t xml:space="preserve"> </w:t>
            </w:r>
            <w:proofErr w:type="gramStart"/>
            <w:r w:rsidR="00D544B5" w:rsidRPr="00637446">
              <w:rPr>
                <w:rFonts w:ascii="Times New Roman" w:eastAsia="標楷體" w:hAnsi="Times New Roman" w:hint="eastAsia"/>
                <w:spacing w:val="-1"/>
                <w:sz w:val="24"/>
                <w:lang w:eastAsia="zh-TW"/>
              </w:rPr>
              <w:t>個</w:t>
            </w:r>
            <w:proofErr w:type="gramEnd"/>
            <w:r w:rsidRPr="00637446">
              <w:rPr>
                <w:rFonts w:ascii="Times New Roman" w:eastAsia="標楷體" w:hAnsi="Times New Roman"/>
                <w:spacing w:val="-1"/>
                <w:sz w:val="24"/>
                <w:lang w:eastAsia="zh-TW"/>
              </w:rPr>
              <w:t>月俸給總額之一次獎金。</w:t>
            </w:r>
          </w:p>
        </w:tc>
      </w:tr>
      <w:tr w:rsidR="00B11004" w:rsidRPr="00637446" w14:paraId="1BC135DA" w14:textId="77777777" w:rsidTr="00C32EE4">
        <w:trPr>
          <w:trHeight w:val="359"/>
          <w:jc w:val="center"/>
        </w:trPr>
        <w:tc>
          <w:tcPr>
            <w:tcW w:w="1649" w:type="dxa"/>
          </w:tcPr>
          <w:p w14:paraId="5423AA87" w14:textId="77777777" w:rsidR="00B11004" w:rsidRPr="00637446" w:rsidRDefault="00000000" w:rsidP="008B0F44">
            <w:pPr>
              <w:pStyle w:val="TableParagraph"/>
              <w:spacing w:before="35" w:line="304" w:lineRule="exact"/>
              <w:ind w:left="7"/>
              <w:jc w:val="center"/>
              <w:rPr>
                <w:rFonts w:ascii="Times New Roman" w:eastAsia="標楷體" w:hAnsi="Times New Roman"/>
                <w:sz w:val="24"/>
              </w:rPr>
            </w:pPr>
            <w:r w:rsidRPr="00637446">
              <w:rPr>
                <w:rFonts w:ascii="Times New Roman" w:eastAsia="標楷體" w:hAnsi="Times New Roman"/>
                <w:spacing w:val="-5"/>
                <w:sz w:val="24"/>
              </w:rPr>
              <w:t>丙等</w:t>
            </w:r>
          </w:p>
        </w:tc>
        <w:tc>
          <w:tcPr>
            <w:tcW w:w="8542" w:type="dxa"/>
          </w:tcPr>
          <w:p w14:paraId="7751E4BE" w14:textId="77777777" w:rsidR="00B11004" w:rsidRPr="00637446" w:rsidRDefault="00000000" w:rsidP="008B0F44">
            <w:pPr>
              <w:pStyle w:val="TableParagraph"/>
              <w:spacing w:before="35" w:line="304" w:lineRule="exact"/>
              <w:ind w:left="26"/>
              <w:jc w:val="both"/>
              <w:rPr>
                <w:rFonts w:ascii="Times New Roman" w:eastAsia="標楷體" w:hAnsi="Times New Roman"/>
                <w:sz w:val="24"/>
              </w:rPr>
            </w:pPr>
            <w:r w:rsidRPr="00637446">
              <w:rPr>
                <w:rFonts w:ascii="Times New Roman" w:eastAsia="標楷體" w:hAnsi="Times New Roman"/>
                <w:spacing w:val="-3"/>
                <w:sz w:val="24"/>
              </w:rPr>
              <w:t>留原俸級</w:t>
            </w:r>
          </w:p>
        </w:tc>
      </w:tr>
      <w:tr w:rsidR="00B11004" w:rsidRPr="00637446" w14:paraId="2D5BB85D" w14:textId="77777777" w:rsidTr="00C32EE4">
        <w:trPr>
          <w:trHeight w:val="359"/>
          <w:jc w:val="center"/>
        </w:trPr>
        <w:tc>
          <w:tcPr>
            <w:tcW w:w="1649" w:type="dxa"/>
          </w:tcPr>
          <w:p w14:paraId="5E3BA42A" w14:textId="77777777" w:rsidR="00B11004" w:rsidRPr="00637446" w:rsidRDefault="00000000" w:rsidP="008B0F44">
            <w:pPr>
              <w:pStyle w:val="TableParagraph"/>
              <w:spacing w:before="35" w:line="304" w:lineRule="exact"/>
              <w:ind w:left="7"/>
              <w:jc w:val="center"/>
              <w:rPr>
                <w:rFonts w:ascii="Times New Roman" w:eastAsia="標楷體" w:hAnsi="Times New Roman"/>
                <w:sz w:val="24"/>
              </w:rPr>
            </w:pPr>
            <w:r w:rsidRPr="00637446">
              <w:rPr>
                <w:rFonts w:ascii="Times New Roman" w:eastAsia="標楷體" w:hAnsi="Times New Roman"/>
                <w:spacing w:val="-5"/>
                <w:sz w:val="24"/>
              </w:rPr>
              <w:t>丁等</w:t>
            </w:r>
          </w:p>
        </w:tc>
        <w:tc>
          <w:tcPr>
            <w:tcW w:w="8542" w:type="dxa"/>
          </w:tcPr>
          <w:p w14:paraId="3115D366" w14:textId="77777777" w:rsidR="00B11004" w:rsidRPr="00637446" w:rsidRDefault="00000000" w:rsidP="008B0F44">
            <w:pPr>
              <w:pStyle w:val="TableParagraph"/>
              <w:spacing w:before="35" w:line="304" w:lineRule="exact"/>
              <w:ind w:left="26"/>
              <w:jc w:val="both"/>
              <w:rPr>
                <w:rFonts w:ascii="Times New Roman" w:eastAsia="標楷體" w:hAnsi="Times New Roman"/>
                <w:sz w:val="24"/>
              </w:rPr>
            </w:pPr>
            <w:r w:rsidRPr="00637446">
              <w:rPr>
                <w:rFonts w:ascii="Times New Roman" w:eastAsia="標楷體" w:hAnsi="Times New Roman"/>
                <w:spacing w:val="-5"/>
                <w:sz w:val="24"/>
              </w:rPr>
              <w:t>免職</w:t>
            </w:r>
          </w:p>
        </w:tc>
      </w:tr>
      <w:tr w:rsidR="00407980" w:rsidRPr="00637446" w14:paraId="38F55F6B" w14:textId="77777777" w:rsidTr="00C32EE4">
        <w:trPr>
          <w:trHeight w:val="400"/>
          <w:jc w:val="center"/>
        </w:trPr>
        <w:tc>
          <w:tcPr>
            <w:tcW w:w="10191" w:type="dxa"/>
            <w:gridSpan w:val="2"/>
            <w:shd w:val="clear" w:color="auto" w:fill="D9D9D9"/>
          </w:tcPr>
          <w:p w14:paraId="23596E9E" w14:textId="77777777" w:rsidR="00407980" w:rsidRPr="00637446" w:rsidRDefault="00407980" w:rsidP="008B0F44">
            <w:pPr>
              <w:pStyle w:val="TableParagraph"/>
              <w:spacing w:before="105" w:line="276" w:lineRule="exact"/>
              <w:ind w:left="7"/>
              <w:jc w:val="center"/>
              <w:rPr>
                <w:rFonts w:ascii="Times New Roman" w:eastAsia="標楷體" w:hAnsi="Times New Roman"/>
                <w:sz w:val="24"/>
              </w:rPr>
            </w:pPr>
            <w:r w:rsidRPr="00637446">
              <w:rPr>
                <w:rFonts w:ascii="Times New Roman" w:eastAsia="標楷體" w:hAnsi="Times New Roman"/>
                <w:spacing w:val="-2"/>
                <w:sz w:val="24"/>
              </w:rPr>
              <w:t>公務人員另予考績</w:t>
            </w:r>
          </w:p>
        </w:tc>
      </w:tr>
      <w:tr w:rsidR="00407980" w:rsidRPr="00637446" w14:paraId="3172A517" w14:textId="77777777" w:rsidTr="00C32EE4">
        <w:trPr>
          <w:trHeight w:val="359"/>
          <w:jc w:val="center"/>
        </w:trPr>
        <w:tc>
          <w:tcPr>
            <w:tcW w:w="1649" w:type="dxa"/>
          </w:tcPr>
          <w:p w14:paraId="385A524E" w14:textId="77777777" w:rsidR="00407980" w:rsidRPr="00637446" w:rsidRDefault="00407980" w:rsidP="008B0F44">
            <w:pPr>
              <w:pStyle w:val="TableParagraph"/>
              <w:tabs>
                <w:tab w:val="left" w:pos="1361"/>
              </w:tabs>
              <w:spacing w:before="35" w:line="304" w:lineRule="exact"/>
              <w:ind w:left="9"/>
              <w:jc w:val="center"/>
              <w:rPr>
                <w:rFonts w:ascii="Times New Roman" w:eastAsia="標楷體" w:hAnsi="Times New Roman"/>
                <w:sz w:val="24"/>
              </w:rPr>
            </w:pPr>
            <w:r w:rsidRPr="00637446">
              <w:rPr>
                <w:rFonts w:ascii="Times New Roman" w:eastAsia="標楷體" w:hAnsi="Times New Roman"/>
                <w:spacing w:val="-10"/>
                <w:sz w:val="24"/>
              </w:rPr>
              <w:t>項</w:t>
            </w:r>
            <w:r w:rsidRPr="00637446">
              <w:rPr>
                <w:rFonts w:ascii="Times New Roman" w:eastAsia="標楷體" w:hAnsi="Times New Roman"/>
                <w:sz w:val="24"/>
              </w:rPr>
              <w:tab/>
            </w:r>
            <w:r w:rsidRPr="00637446">
              <w:rPr>
                <w:rFonts w:ascii="Times New Roman" w:eastAsia="標楷體" w:hAnsi="Times New Roman"/>
                <w:spacing w:val="-10"/>
                <w:sz w:val="24"/>
              </w:rPr>
              <w:t>目</w:t>
            </w:r>
          </w:p>
        </w:tc>
        <w:tc>
          <w:tcPr>
            <w:tcW w:w="8542" w:type="dxa"/>
          </w:tcPr>
          <w:p w14:paraId="7C144A48" w14:textId="77777777" w:rsidR="00407980" w:rsidRPr="00637446" w:rsidRDefault="00407980" w:rsidP="008B0F44">
            <w:pPr>
              <w:pStyle w:val="TableParagraph"/>
              <w:tabs>
                <w:tab w:val="left" w:pos="8178"/>
              </w:tabs>
              <w:spacing w:before="35" w:line="304" w:lineRule="exact"/>
              <w:ind w:left="26"/>
              <w:jc w:val="both"/>
              <w:rPr>
                <w:rFonts w:ascii="Times New Roman" w:eastAsia="標楷體" w:hAnsi="Times New Roman"/>
                <w:sz w:val="24"/>
              </w:rPr>
            </w:pPr>
            <w:r w:rsidRPr="00637446">
              <w:rPr>
                <w:rFonts w:ascii="Times New Roman" w:eastAsia="標楷體" w:hAnsi="Times New Roman"/>
                <w:spacing w:val="-10"/>
                <w:sz w:val="24"/>
              </w:rPr>
              <w:t>內</w:t>
            </w:r>
            <w:r w:rsidRPr="00637446">
              <w:rPr>
                <w:rFonts w:ascii="Times New Roman" w:eastAsia="標楷體" w:hAnsi="Times New Roman"/>
                <w:sz w:val="24"/>
              </w:rPr>
              <w:tab/>
            </w:r>
            <w:r w:rsidRPr="00637446">
              <w:rPr>
                <w:rFonts w:ascii="Times New Roman" w:eastAsia="標楷體" w:hAnsi="Times New Roman"/>
                <w:spacing w:val="-10"/>
                <w:sz w:val="24"/>
              </w:rPr>
              <w:t>容</w:t>
            </w:r>
          </w:p>
        </w:tc>
      </w:tr>
      <w:tr w:rsidR="00407980" w:rsidRPr="00637446" w14:paraId="6088E982" w14:textId="77777777" w:rsidTr="00C32EE4">
        <w:trPr>
          <w:trHeight w:val="362"/>
          <w:jc w:val="center"/>
        </w:trPr>
        <w:tc>
          <w:tcPr>
            <w:tcW w:w="1649" w:type="dxa"/>
          </w:tcPr>
          <w:p w14:paraId="163443CB" w14:textId="77777777" w:rsidR="00407980" w:rsidRPr="00637446" w:rsidRDefault="00407980" w:rsidP="008B0F44">
            <w:pPr>
              <w:pStyle w:val="TableParagraph"/>
              <w:spacing w:before="38" w:line="304" w:lineRule="exact"/>
              <w:ind w:left="7"/>
              <w:jc w:val="center"/>
              <w:rPr>
                <w:rFonts w:ascii="Times New Roman" w:eastAsia="標楷體" w:hAnsi="Times New Roman"/>
                <w:sz w:val="24"/>
              </w:rPr>
            </w:pPr>
            <w:r w:rsidRPr="00637446">
              <w:rPr>
                <w:rFonts w:ascii="Times New Roman" w:eastAsia="標楷體" w:hAnsi="Times New Roman"/>
                <w:spacing w:val="-5"/>
                <w:sz w:val="24"/>
              </w:rPr>
              <w:t>甲等</w:t>
            </w:r>
          </w:p>
        </w:tc>
        <w:tc>
          <w:tcPr>
            <w:tcW w:w="8542" w:type="dxa"/>
          </w:tcPr>
          <w:p w14:paraId="6E196D74" w14:textId="36B5C736" w:rsidR="00407980" w:rsidRPr="00637446" w:rsidRDefault="00407980" w:rsidP="008B0F44">
            <w:pPr>
              <w:pStyle w:val="TableParagraph"/>
              <w:spacing w:before="38" w:line="304" w:lineRule="exact"/>
              <w:ind w:left="26"/>
              <w:jc w:val="both"/>
              <w:rPr>
                <w:rFonts w:ascii="Times New Roman" w:eastAsia="標楷體" w:hAnsi="Times New Roman"/>
                <w:sz w:val="24"/>
                <w:lang w:eastAsia="zh-TW"/>
              </w:rPr>
            </w:pPr>
            <w:r w:rsidRPr="00637446">
              <w:rPr>
                <w:rFonts w:ascii="Times New Roman" w:eastAsia="標楷體" w:hAnsi="Times New Roman"/>
                <w:spacing w:val="-1"/>
                <w:sz w:val="24"/>
                <w:lang w:eastAsia="zh-TW"/>
              </w:rPr>
              <w:t>給與</w:t>
            </w:r>
            <w:r w:rsidR="00637446">
              <w:rPr>
                <w:rFonts w:ascii="Times New Roman" w:eastAsia="標楷體" w:hAnsi="Times New Roman" w:hint="eastAsia"/>
                <w:spacing w:val="-1"/>
                <w:sz w:val="24"/>
                <w:lang w:eastAsia="zh-TW"/>
              </w:rPr>
              <w:t xml:space="preserve"> </w:t>
            </w:r>
            <w:r w:rsidRPr="00637446">
              <w:rPr>
                <w:rFonts w:ascii="Times New Roman" w:eastAsia="標楷體" w:hAnsi="Times New Roman" w:hint="eastAsia"/>
                <w:spacing w:val="-1"/>
                <w:sz w:val="24"/>
                <w:lang w:eastAsia="zh-TW"/>
              </w:rPr>
              <w:t>1</w:t>
            </w:r>
            <w:r w:rsidR="00637446">
              <w:rPr>
                <w:rFonts w:ascii="Times New Roman" w:eastAsia="標楷體" w:hAnsi="Times New Roman" w:hint="eastAsia"/>
                <w:spacing w:val="-1"/>
                <w:sz w:val="24"/>
                <w:lang w:eastAsia="zh-TW"/>
              </w:rPr>
              <w:t xml:space="preserve"> </w:t>
            </w:r>
            <w:proofErr w:type="gramStart"/>
            <w:r w:rsidRPr="00637446">
              <w:rPr>
                <w:rFonts w:ascii="Times New Roman" w:eastAsia="標楷體" w:hAnsi="Times New Roman"/>
                <w:spacing w:val="-1"/>
                <w:sz w:val="24"/>
                <w:lang w:eastAsia="zh-TW"/>
              </w:rPr>
              <w:t>個</w:t>
            </w:r>
            <w:proofErr w:type="gramEnd"/>
            <w:r w:rsidRPr="00637446">
              <w:rPr>
                <w:rFonts w:ascii="Times New Roman" w:eastAsia="標楷體" w:hAnsi="Times New Roman"/>
                <w:spacing w:val="-1"/>
                <w:sz w:val="24"/>
                <w:lang w:eastAsia="zh-TW"/>
              </w:rPr>
              <w:t>月俸給總額之一次獎金</w:t>
            </w:r>
          </w:p>
        </w:tc>
      </w:tr>
      <w:tr w:rsidR="00407980" w:rsidRPr="00637446" w14:paraId="6412BDF3" w14:textId="77777777" w:rsidTr="00C32EE4">
        <w:trPr>
          <w:trHeight w:val="359"/>
          <w:jc w:val="center"/>
        </w:trPr>
        <w:tc>
          <w:tcPr>
            <w:tcW w:w="1649" w:type="dxa"/>
          </w:tcPr>
          <w:p w14:paraId="7F730F7E" w14:textId="77777777" w:rsidR="00407980" w:rsidRPr="00637446" w:rsidRDefault="00407980" w:rsidP="008B0F44">
            <w:pPr>
              <w:pStyle w:val="TableParagraph"/>
              <w:spacing w:before="35" w:line="304" w:lineRule="exact"/>
              <w:ind w:left="7"/>
              <w:jc w:val="center"/>
              <w:rPr>
                <w:rFonts w:ascii="Times New Roman" w:eastAsia="標楷體" w:hAnsi="Times New Roman"/>
                <w:sz w:val="24"/>
              </w:rPr>
            </w:pPr>
            <w:r w:rsidRPr="00637446">
              <w:rPr>
                <w:rFonts w:ascii="Times New Roman" w:eastAsia="標楷體" w:hAnsi="Times New Roman"/>
                <w:spacing w:val="-5"/>
                <w:sz w:val="24"/>
              </w:rPr>
              <w:t>乙等</w:t>
            </w:r>
          </w:p>
        </w:tc>
        <w:tc>
          <w:tcPr>
            <w:tcW w:w="8542" w:type="dxa"/>
          </w:tcPr>
          <w:p w14:paraId="7C264ADB" w14:textId="2D413BE7" w:rsidR="00407980" w:rsidRPr="00637446" w:rsidRDefault="00407980" w:rsidP="008B0F44">
            <w:pPr>
              <w:pStyle w:val="TableParagraph"/>
              <w:spacing w:before="35" w:line="304" w:lineRule="exact"/>
              <w:ind w:left="26"/>
              <w:jc w:val="both"/>
              <w:rPr>
                <w:rFonts w:ascii="Times New Roman" w:eastAsia="標楷體" w:hAnsi="Times New Roman"/>
                <w:sz w:val="24"/>
                <w:lang w:eastAsia="zh-TW"/>
              </w:rPr>
            </w:pPr>
            <w:r w:rsidRPr="00637446">
              <w:rPr>
                <w:rFonts w:ascii="Times New Roman" w:eastAsia="標楷體" w:hAnsi="Times New Roman"/>
                <w:spacing w:val="-1"/>
                <w:sz w:val="24"/>
                <w:lang w:eastAsia="zh-TW"/>
              </w:rPr>
              <w:t>給</w:t>
            </w:r>
            <w:r w:rsidR="00637446">
              <w:rPr>
                <w:rFonts w:ascii="Times New Roman" w:eastAsia="標楷體" w:hAnsi="Times New Roman" w:hint="eastAsia"/>
                <w:spacing w:val="-1"/>
                <w:sz w:val="24"/>
                <w:lang w:eastAsia="zh-TW"/>
              </w:rPr>
              <w:t xml:space="preserve"> </w:t>
            </w:r>
            <w:r w:rsidRPr="00637446">
              <w:rPr>
                <w:rFonts w:ascii="Times New Roman" w:eastAsia="標楷體" w:hAnsi="Times New Roman" w:hint="eastAsia"/>
                <w:spacing w:val="-1"/>
                <w:sz w:val="24"/>
                <w:lang w:eastAsia="zh-TW"/>
              </w:rPr>
              <w:t>0.5</w:t>
            </w:r>
            <w:r w:rsidR="00637446">
              <w:rPr>
                <w:rFonts w:ascii="Times New Roman" w:eastAsia="標楷體" w:hAnsi="Times New Roman" w:hint="eastAsia"/>
                <w:spacing w:val="-1"/>
                <w:sz w:val="24"/>
                <w:lang w:eastAsia="zh-TW"/>
              </w:rPr>
              <w:t xml:space="preserve"> </w:t>
            </w:r>
            <w:proofErr w:type="gramStart"/>
            <w:r w:rsidRPr="00637446">
              <w:rPr>
                <w:rFonts w:ascii="Times New Roman" w:eastAsia="標楷體" w:hAnsi="Times New Roman"/>
                <w:spacing w:val="-1"/>
                <w:sz w:val="24"/>
                <w:lang w:eastAsia="zh-TW"/>
              </w:rPr>
              <w:t>個</w:t>
            </w:r>
            <w:proofErr w:type="gramEnd"/>
            <w:r w:rsidRPr="00637446">
              <w:rPr>
                <w:rFonts w:ascii="Times New Roman" w:eastAsia="標楷體" w:hAnsi="Times New Roman"/>
                <w:spacing w:val="-1"/>
                <w:sz w:val="24"/>
                <w:lang w:eastAsia="zh-TW"/>
              </w:rPr>
              <w:t>月俸給總額之一次獎金</w:t>
            </w:r>
          </w:p>
        </w:tc>
      </w:tr>
      <w:tr w:rsidR="00407980" w:rsidRPr="00637446" w14:paraId="63851BE0" w14:textId="77777777" w:rsidTr="00C32EE4">
        <w:trPr>
          <w:trHeight w:val="359"/>
          <w:jc w:val="center"/>
        </w:trPr>
        <w:tc>
          <w:tcPr>
            <w:tcW w:w="1649" w:type="dxa"/>
          </w:tcPr>
          <w:p w14:paraId="3E0E0000" w14:textId="77777777" w:rsidR="00407980" w:rsidRPr="00637446" w:rsidRDefault="00407980" w:rsidP="008B0F44">
            <w:pPr>
              <w:pStyle w:val="TableParagraph"/>
              <w:spacing w:before="35" w:line="304" w:lineRule="exact"/>
              <w:ind w:left="7"/>
              <w:jc w:val="center"/>
              <w:rPr>
                <w:rFonts w:ascii="Times New Roman" w:eastAsia="標楷體" w:hAnsi="Times New Roman"/>
                <w:sz w:val="24"/>
              </w:rPr>
            </w:pPr>
            <w:r w:rsidRPr="00637446">
              <w:rPr>
                <w:rFonts w:ascii="Times New Roman" w:eastAsia="標楷體" w:hAnsi="Times New Roman"/>
                <w:spacing w:val="-5"/>
                <w:sz w:val="24"/>
              </w:rPr>
              <w:t>丙等</w:t>
            </w:r>
          </w:p>
        </w:tc>
        <w:tc>
          <w:tcPr>
            <w:tcW w:w="8542" w:type="dxa"/>
          </w:tcPr>
          <w:p w14:paraId="3A22C8FB" w14:textId="77777777" w:rsidR="00407980" w:rsidRPr="00637446" w:rsidRDefault="00407980" w:rsidP="008B0F44">
            <w:pPr>
              <w:pStyle w:val="TableParagraph"/>
              <w:spacing w:before="35" w:line="304" w:lineRule="exact"/>
              <w:ind w:left="26"/>
              <w:jc w:val="both"/>
              <w:rPr>
                <w:rFonts w:ascii="Times New Roman" w:eastAsia="標楷體" w:hAnsi="Times New Roman"/>
                <w:sz w:val="24"/>
              </w:rPr>
            </w:pPr>
            <w:r w:rsidRPr="00637446">
              <w:rPr>
                <w:rFonts w:ascii="Times New Roman" w:eastAsia="標楷體" w:hAnsi="Times New Roman"/>
                <w:spacing w:val="-3"/>
                <w:sz w:val="24"/>
              </w:rPr>
              <w:t>不予獎勵</w:t>
            </w:r>
          </w:p>
        </w:tc>
      </w:tr>
      <w:tr w:rsidR="00407980" w:rsidRPr="00637446" w14:paraId="17705E34" w14:textId="77777777" w:rsidTr="00C32EE4">
        <w:trPr>
          <w:trHeight w:val="359"/>
          <w:jc w:val="center"/>
        </w:trPr>
        <w:tc>
          <w:tcPr>
            <w:tcW w:w="1649" w:type="dxa"/>
          </w:tcPr>
          <w:p w14:paraId="048B404A" w14:textId="77777777" w:rsidR="00407980" w:rsidRPr="00637446" w:rsidRDefault="00407980" w:rsidP="008B0F44">
            <w:pPr>
              <w:pStyle w:val="TableParagraph"/>
              <w:spacing w:before="35" w:line="304" w:lineRule="exact"/>
              <w:ind w:left="7"/>
              <w:jc w:val="center"/>
              <w:rPr>
                <w:rFonts w:ascii="Times New Roman" w:eastAsia="標楷體" w:hAnsi="Times New Roman"/>
                <w:sz w:val="24"/>
              </w:rPr>
            </w:pPr>
            <w:r w:rsidRPr="00637446">
              <w:rPr>
                <w:rFonts w:ascii="Times New Roman" w:eastAsia="標楷體" w:hAnsi="Times New Roman"/>
                <w:spacing w:val="-5"/>
                <w:sz w:val="24"/>
              </w:rPr>
              <w:t>丁等</w:t>
            </w:r>
          </w:p>
        </w:tc>
        <w:tc>
          <w:tcPr>
            <w:tcW w:w="8542" w:type="dxa"/>
          </w:tcPr>
          <w:p w14:paraId="6D2DF72D" w14:textId="77777777" w:rsidR="00407980" w:rsidRPr="00637446" w:rsidRDefault="00407980" w:rsidP="008B0F44">
            <w:pPr>
              <w:pStyle w:val="TableParagraph"/>
              <w:spacing w:before="35" w:line="304" w:lineRule="exact"/>
              <w:ind w:left="26"/>
              <w:jc w:val="both"/>
              <w:rPr>
                <w:rFonts w:ascii="Times New Roman" w:eastAsia="標楷體" w:hAnsi="Times New Roman"/>
                <w:sz w:val="24"/>
              </w:rPr>
            </w:pPr>
            <w:r w:rsidRPr="00637446">
              <w:rPr>
                <w:rFonts w:ascii="Times New Roman" w:eastAsia="標楷體" w:hAnsi="Times New Roman"/>
                <w:spacing w:val="-5"/>
                <w:sz w:val="24"/>
              </w:rPr>
              <w:t>免職</w:t>
            </w:r>
          </w:p>
        </w:tc>
      </w:tr>
      <w:tr w:rsidR="00407980" w:rsidRPr="00637446" w14:paraId="7DB4DB3A" w14:textId="77777777" w:rsidTr="00C32EE4">
        <w:trPr>
          <w:trHeight w:val="400"/>
          <w:jc w:val="center"/>
        </w:trPr>
        <w:tc>
          <w:tcPr>
            <w:tcW w:w="10191" w:type="dxa"/>
            <w:gridSpan w:val="2"/>
            <w:shd w:val="clear" w:color="auto" w:fill="D9D9D9"/>
          </w:tcPr>
          <w:p w14:paraId="4CDAB73F" w14:textId="77777777" w:rsidR="00407980" w:rsidRPr="00637446" w:rsidRDefault="00407980" w:rsidP="008B0F44">
            <w:pPr>
              <w:pStyle w:val="TableParagraph"/>
              <w:spacing w:before="105" w:line="275" w:lineRule="exact"/>
              <w:ind w:left="7"/>
              <w:jc w:val="center"/>
              <w:rPr>
                <w:rFonts w:ascii="Times New Roman" w:eastAsia="標楷體" w:hAnsi="Times New Roman"/>
                <w:sz w:val="24"/>
              </w:rPr>
            </w:pPr>
            <w:r w:rsidRPr="00637446">
              <w:rPr>
                <w:rFonts w:ascii="Times New Roman" w:eastAsia="標楷體" w:hAnsi="Times New Roman"/>
                <w:spacing w:val="-2"/>
                <w:sz w:val="24"/>
              </w:rPr>
              <w:t>公務人員專案考績</w:t>
            </w:r>
          </w:p>
        </w:tc>
      </w:tr>
      <w:tr w:rsidR="00407980" w:rsidRPr="00637446" w14:paraId="680D324C" w14:textId="77777777" w:rsidTr="00C32EE4">
        <w:trPr>
          <w:trHeight w:val="359"/>
          <w:jc w:val="center"/>
        </w:trPr>
        <w:tc>
          <w:tcPr>
            <w:tcW w:w="1649" w:type="dxa"/>
          </w:tcPr>
          <w:p w14:paraId="1E4B3D21" w14:textId="77777777" w:rsidR="00407980" w:rsidRPr="00637446" w:rsidRDefault="00407980" w:rsidP="008B0F44">
            <w:pPr>
              <w:pStyle w:val="TableParagraph"/>
              <w:tabs>
                <w:tab w:val="left" w:pos="1361"/>
              </w:tabs>
              <w:spacing w:before="35" w:line="304" w:lineRule="exact"/>
              <w:ind w:left="9"/>
              <w:jc w:val="center"/>
              <w:rPr>
                <w:rFonts w:ascii="Times New Roman" w:eastAsia="標楷體" w:hAnsi="Times New Roman"/>
                <w:sz w:val="24"/>
              </w:rPr>
            </w:pPr>
            <w:r w:rsidRPr="00637446">
              <w:rPr>
                <w:rFonts w:ascii="Times New Roman" w:eastAsia="標楷體" w:hAnsi="Times New Roman"/>
                <w:spacing w:val="-10"/>
                <w:sz w:val="24"/>
              </w:rPr>
              <w:t>項</w:t>
            </w:r>
            <w:r w:rsidRPr="00637446">
              <w:rPr>
                <w:rFonts w:ascii="Times New Roman" w:eastAsia="標楷體" w:hAnsi="Times New Roman"/>
                <w:sz w:val="24"/>
              </w:rPr>
              <w:tab/>
            </w:r>
            <w:r w:rsidRPr="00637446">
              <w:rPr>
                <w:rFonts w:ascii="Times New Roman" w:eastAsia="標楷體" w:hAnsi="Times New Roman"/>
                <w:spacing w:val="-10"/>
                <w:sz w:val="24"/>
              </w:rPr>
              <w:t>目</w:t>
            </w:r>
          </w:p>
        </w:tc>
        <w:tc>
          <w:tcPr>
            <w:tcW w:w="8542" w:type="dxa"/>
          </w:tcPr>
          <w:p w14:paraId="4774D49C" w14:textId="77777777" w:rsidR="00407980" w:rsidRPr="00637446" w:rsidRDefault="00407980" w:rsidP="008B0F44">
            <w:pPr>
              <w:pStyle w:val="TableParagraph"/>
              <w:tabs>
                <w:tab w:val="left" w:pos="8178"/>
              </w:tabs>
              <w:spacing w:before="35" w:line="304" w:lineRule="exact"/>
              <w:ind w:left="26"/>
              <w:rPr>
                <w:rFonts w:ascii="Times New Roman" w:eastAsia="標楷體" w:hAnsi="Times New Roman"/>
                <w:sz w:val="24"/>
              </w:rPr>
            </w:pPr>
            <w:r w:rsidRPr="00637446">
              <w:rPr>
                <w:rFonts w:ascii="Times New Roman" w:eastAsia="標楷體" w:hAnsi="Times New Roman"/>
                <w:spacing w:val="-10"/>
                <w:sz w:val="24"/>
              </w:rPr>
              <w:t>內</w:t>
            </w:r>
            <w:r w:rsidRPr="00637446">
              <w:rPr>
                <w:rFonts w:ascii="Times New Roman" w:eastAsia="標楷體" w:hAnsi="Times New Roman"/>
                <w:sz w:val="24"/>
              </w:rPr>
              <w:tab/>
            </w:r>
            <w:r w:rsidRPr="00637446">
              <w:rPr>
                <w:rFonts w:ascii="Times New Roman" w:eastAsia="標楷體" w:hAnsi="Times New Roman"/>
                <w:spacing w:val="-10"/>
                <w:sz w:val="24"/>
              </w:rPr>
              <w:t>容</w:t>
            </w:r>
          </w:p>
        </w:tc>
      </w:tr>
      <w:tr w:rsidR="00407980" w:rsidRPr="00637446" w14:paraId="08C1EB81" w14:textId="77777777" w:rsidTr="00C32EE4">
        <w:trPr>
          <w:trHeight w:val="1080"/>
          <w:jc w:val="center"/>
        </w:trPr>
        <w:tc>
          <w:tcPr>
            <w:tcW w:w="1649" w:type="dxa"/>
            <w:vAlign w:val="center"/>
          </w:tcPr>
          <w:p w14:paraId="5D4F6E57" w14:textId="66389829" w:rsidR="00407980" w:rsidRPr="00637446" w:rsidRDefault="00407980" w:rsidP="008B0F44">
            <w:pPr>
              <w:pStyle w:val="TableParagraph"/>
              <w:ind w:left="7"/>
              <w:jc w:val="center"/>
              <w:rPr>
                <w:rFonts w:ascii="Times New Roman" w:eastAsia="標楷體" w:hAnsi="Times New Roman"/>
                <w:sz w:val="24"/>
              </w:rPr>
            </w:pPr>
            <w:r w:rsidRPr="00637446">
              <w:rPr>
                <w:rFonts w:ascii="Times New Roman" w:eastAsia="標楷體" w:hAnsi="Times New Roman"/>
                <w:spacing w:val="-2"/>
                <w:sz w:val="24"/>
              </w:rPr>
              <w:t>一次記</w:t>
            </w:r>
            <w:r w:rsidR="008B29C1">
              <w:rPr>
                <w:rFonts w:ascii="Times New Roman" w:eastAsia="標楷體" w:hAnsi="Times New Roman" w:hint="eastAsia"/>
                <w:spacing w:val="-2"/>
                <w:sz w:val="24"/>
                <w:lang w:eastAsia="zh-TW"/>
              </w:rPr>
              <w:t xml:space="preserve"> </w:t>
            </w:r>
            <w:r w:rsidRPr="00637446">
              <w:rPr>
                <w:rFonts w:ascii="Times New Roman" w:eastAsia="標楷體" w:hAnsi="Times New Roman" w:hint="eastAsia"/>
                <w:spacing w:val="-2"/>
                <w:sz w:val="24"/>
                <w:lang w:eastAsia="zh-TW"/>
              </w:rPr>
              <w:t>2</w:t>
            </w:r>
            <w:r w:rsidR="008B29C1">
              <w:rPr>
                <w:rFonts w:ascii="Times New Roman" w:eastAsia="標楷體" w:hAnsi="Times New Roman" w:hint="eastAsia"/>
                <w:spacing w:val="-2"/>
                <w:sz w:val="24"/>
                <w:lang w:eastAsia="zh-TW"/>
              </w:rPr>
              <w:t xml:space="preserve"> </w:t>
            </w:r>
            <w:r w:rsidRPr="00637446">
              <w:rPr>
                <w:rFonts w:ascii="Times New Roman" w:eastAsia="標楷體" w:hAnsi="Times New Roman"/>
                <w:spacing w:val="-2"/>
                <w:sz w:val="24"/>
              </w:rPr>
              <w:t>大功</w:t>
            </w:r>
          </w:p>
        </w:tc>
        <w:tc>
          <w:tcPr>
            <w:tcW w:w="8542" w:type="dxa"/>
          </w:tcPr>
          <w:p w14:paraId="47A7BB1C" w14:textId="47613C84" w:rsidR="00407980" w:rsidRPr="00637446" w:rsidRDefault="00407980" w:rsidP="00C32EE4">
            <w:pPr>
              <w:pStyle w:val="TableParagraph"/>
              <w:spacing w:before="35"/>
              <w:ind w:left="26"/>
              <w:rPr>
                <w:rFonts w:ascii="Times New Roman" w:eastAsia="標楷體" w:hAnsi="Times New Roman"/>
                <w:sz w:val="24"/>
                <w:lang w:eastAsia="zh-TW"/>
              </w:rPr>
            </w:pPr>
            <w:r w:rsidRPr="00637446">
              <w:rPr>
                <w:rFonts w:ascii="Times New Roman" w:eastAsia="標楷體" w:hAnsi="Times New Roman"/>
                <w:spacing w:val="-1"/>
                <w:sz w:val="24"/>
                <w:lang w:eastAsia="zh-TW"/>
              </w:rPr>
              <w:t>晉本</w:t>
            </w:r>
            <w:proofErr w:type="gramStart"/>
            <w:r w:rsidRPr="00637446">
              <w:rPr>
                <w:rFonts w:ascii="Times New Roman" w:eastAsia="標楷體" w:hAnsi="Times New Roman"/>
                <w:spacing w:val="-1"/>
                <w:sz w:val="24"/>
                <w:lang w:eastAsia="zh-TW"/>
              </w:rPr>
              <w:t>俸</w:t>
            </w:r>
            <w:proofErr w:type="gramEnd"/>
            <w:r w:rsidRPr="00637446">
              <w:rPr>
                <w:rFonts w:ascii="Times New Roman" w:eastAsia="標楷體" w:hAnsi="Times New Roman"/>
                <w:spacing w:val="-1"/>
                <w:sz w:val="24"/>
                <w:lang w:eastAsia="zh-TW"/>
              </w:rPr>
              <w:t>或年功</w:t>
            </w:r>
            <w:proofErr w:type="gramStart"/>
            <w:r w:rsidRPr="00637446">
              <w:rPr>
                <w:rFonts w:ascii="Times New Roman" w:eastAsia="標楷體" w:hAnsi="Times New Roman"/>
                <w:spacing w:val="-1"/>
                <w:sz w:val="24"/>
                <w:lang w:eastAsia="zh-TW"/>
              </w:rPr>
              <w:t>俸</w:t>
            </w:r>
            <w:proofErr w:type="gramEnd"/>
            <w:r w:rsidRPr="00637446">
              <w:rPr>
                <w:rFonts w:ascii="Times New Roman" w:eastAsia="標楷體" w:hAnsi="Times New Roman"/>
                <w:spacing w:val="-1"/>
                <w:sz w:val="24"/>
                <w:lang w:eastAsia="zh-TW"/>
              </w:rPr>
              <w:t>一級，並給與</w:t>
            </w:r>
            <w:r w:rsidR="00637446">
              <w:rPr>
                <w:rFonts w:ascii="Times New Roman" w:eastAsia="標楷體" w:hAnsi="Times New Roman" w:hint="eastAsia"/>
                <w:spacing w:val="-1"/>
                <w:sz w:val="24"/>
                <w:lang w:eastAsia="zh-TW"/>
              </w:rPr>
              <w:t xml:space="preserve"> </w:t>
            </w:r>
            <w:r w:rsidRPr="00637446">
              <w:rPr>
                <w:rFonts w:ascii="Times New Roman" w:eastAsia="標楷體" w:hAnsi="Times New Roman" w:hint="eastAsia"/>
                <w:spacing w:val="-1"/>
                <w:sz w:val="24"/>
                <w:lang w:eastAsia="zh-TW"/>
              </w:rPr>
              <w:t>1</w:t>
            </w:r>
            <w:r w:rsidR="00637446">
              <w:rPr>
                <w:rFonts w:ascii="Times New Roman" w:eastAsia="標楷體" w:hAnsi="Times New Roman" w:hint="eastAsia"/>
                <w:spacing w:val="-1"/>
                <w:sz w:val="24"/>
                <w:lang w:eastAsia="zh-TW"/>
              </w:rPr>
              <w:t xml:space="preserve"> </w:t>
            </w:r>
            <w:proofErr w:type="gramStart"/>
            <w:r w:rsidRPr="00637446">
              <w:rPr>
                <w:rFonts w:ascii="Times New Roman" w:eastAsia="標楷體" w:hAnsi="Times New Roman"/>
                <w:spacing w:val="-1"/>
                <w:sz w:val="24"/>
                <w:lang w:eastAsia="zh-TW"/>
              </w:rPr>
              <w:t>個</w:t>
            </w:r>
            <w:proofErr w:type="gramEnd"/>
            <w:r w:rsidRPr="00637446">
              <w:rPr>
                <w:rFonts w:ascii="Times New Roman" w:eastAsia="標楷體" w:hAnsi="Times New Roman"/>
                <w:spacing w:val="-1"/>
                <w:sz w:val="24"/>
                <w:lang w:eastAsia="zh-TW"/>
              </w:rPr>
              <w:t>月俸給總額之獎金；</w:t>
            </w:r>
            <w:proofErr w:type="gramStart"/>
            <w:r w:rsidRPr="00637446">
              <w:rPr>
                <w:rFonts w:ascii="Times New Roman" w:eastAsia="標楷體" w:hAnsi="Times New Roman"/>
                <w:spacing w:val="-1"/>
                <w:sz w:val="24"/>
                <w:lang w:eastAsia="zh-TW"/>
              </w:rPr>
              <w:t>已敘年功俸最高俸</w:t>
            </w:r>
            <w:proofErr w:type="gramEnd"/>
            <w:r w:rsidRPr="00637446">
              <w:rPr>
                <w:rFonts w:ascii="Times New Roman" w:eastAsia="標楷體" w:hAnsi="Times New Roman"/>
                <w:spacing w:val="-1"/>
                <w:sz w:val="24"/>
                <w:lang w:eastAsia="zh-TW"/>
              </w:rPr>
              <w:t>級者，</w:t>
            </w:r>
            <w:r w:rsidRPr="00637446">
              <w:rPr>
                <w:rFonts w:ascii="Times New Roman" w:eastAsia="標楷體" w:hAnsi="Times New Roman"/>
                <w:spacing w:val="-2"/>
                <w:sz w:val="24"/>
                <w:lang w:eastAsia="zh-TW"/>
              </w:rPr>
              <w:t>給與</w:t>
            </w:r>
            <w:r w:rsidR="00637446">
              <w:rPr>
                <w:rFonts w:ascii="Times New Roman" w:eastAsia="標楷體" w:hAnsi="Times New Roman" w:hint="eastAsia"/>
                <w:spacing w:val="-2"/>
                <w:sz w:val="24"/>
                <w:lang w:eastAsia="zh-TW"/>
              </w:rPr>
              <w:t xml:space="preserve"> </w:t>
            </w:r>
            <w:r w:rsidRPr="00637446">
              <w:rPr>
                <w:rFonts w:ascii="Times New Roman" w:eastAsia="標楷體" w:hAnsi="Times New Roman" w:hint="eastAsia"/>
                <w:spacing w:val="-2"/>
                <w:sz w:val="24"/>
                <w:lang w:eastAsia="zh-TW"/>
              </w:rPr>
              <w:t>2</w:t>
            </w:r>
            <w:r w:rsidR="00637446">
              <w:rPr>
                <w:rFonts w:ascii="Times New Roman" w:eastAsia="標楷體" w:hAnsi="Times New Roman" w:hint="eastAsia"/>
                <w:spacing w:val="-2"/>
                <w:sz w:val="24"/>
                <w:lang w:eastAsia="zh-TW"/>
              </w:rPr>
              <w:t xml:space="preserve"> </w:t>
            </w:r>
            <w:proofErr w:type="gramStart"/>
            <w:r w:rsidRPr="00637446">
              <w:rPr>
                <w:rFonts w:ascii="Times New Roman" w:eastAsia="標楷體" w:hAnsi="Times New Roman"/>
                <w:spacing w:val="-2"/>
                <w:sz w:val="24"/>
                <w:lang w:eastAsia="zh-TW"/>
              </w:rPr>
              <w:t>個</w:t>
            </w:r>
            <w:proofErr w:type="gramEnd"/>
            <w:r w:rsidRPr="00637446">
              <w:rPr>
                <w:rFonts w:ascii="Times New Roman" w:eastAsia="標楷體" w:hAnsi="Times New Roman"/>
                <w:spacing w:val="-2"/>
                <w:sz w:val="24"/>
                <w:lang w:eastAsia="zh-TW"/>
              </w:rPr>
              <w:t>月俸給總額之獎金。同一年度內再因一次記</w:t>
            </w:r>
            <w:r w:rsidR="00637446">
              <w:rPr>
                <w:rFonts w:ascii="Times New Roman" w:eastAsia="標楷體" w:hAnsi="Times New Roman" w:hint="eastAsia"/>
                <w:spacing w:val="-2"/>
                <w:sz w:val="24"/>
                <w:lang w:eastAsia="zh-TW"/>
              </w:rPr>
              <w:t xml:space="preserve"> </w:t>
            </w:r>
            <w:r w:rsidRPr="00637446">
              <w:rPr>
                <w:rFonts w:ascii="Times New Roman" w:eastAsia="標楷體" w:hAnsi="Times New Roman" w:hint="eastAsia"/>
                <w:spacing w:val="-2"/>
                <w:sz w:val="24"/>
                <w:lang w:eastAsia="zh-TW"/>
              </w:rPr>
              <w:t>2</w:t>
            </w:r>
            <w:r w:rsidR="00637446">
              <w:rPr>
                <w:rFonts w:ascii="Times New Roman" w:eastAsia="標楷體" w:hAnsi="Times New Roman" w:hint="eastAsia"/>
                <w:spacing w:val="-2"/>
                <w:sz w:val="24"/>
                <w:lang w:eastAsia="zh-TW"/>
              </w:rPr>
              <w:t xml:space="preserve"> </w:t>
            </w:r>
            <w:r w:rsidRPr="00637446">
              <w:rPr>
                <w:rFonts w:ascii="Times New Roman" w:eastAsia="標楷體" w:hAnsi="Times New Roman"/>
                <w:spacing w:val="-2"/>
                <w:sz w:val="24"/>
                <w:lang w:eastAsia="zh-TW"/>
              </w:rPr>
              <w:t>大功者，給與</w:t>
            </w:r>
            <w:r w:rsidR="00637446">
              <w:rPr>
                <w:rFonts w:ascii="Times New Roman" w:eastAsia="標楷體" w:hAnsi="Times New Roman" w:hint="eastAsia"/>
                <w:spacing w:val="-2"/>
                <w:sz w:val="24"/>
                <w:lang w:eastAsia="zh-TW"/>
              </w:rPr>
              <w:t xml:space="preserve"> </w:t>
            </w:r>
            <w:r w:rsidRPr="00637446">
              <w:rPr>
                <w:rFonts w:ascii="Times New Roman" w:eastAsia="標楷體" w:hAnsi="Times New Roman" w:hint="eastAsia"/>
                <w:spacing w:val="-2"/>
                <w:sz w:val="24"/>
                <w:lang w:eastAsia="zh-TW"/>
              </w:rPr>
              <w:t>2</w:t>
            </w:r>
            <w:r w:rsidR="00637446">
              <w:rPr>
                <w:rFonts w:ascii="Times New Roman" w:eastAsia="標楷體" w:hAnsi="Times New Roman" w:hint="eastAsia"/>
                <w:spacing w:val="-2"/>
                <w:sz w:val="24"/>
                <w:lang w:eastAsia="zh-TW"/>
              </w:rPr>
              <w:t xml:space="preserve"> </w:t>
            </w:r>
            <w:proofErr w:type="gramStart"/>
            <w:r w:rsidRPr="00637446">
              <w:rPr>
                <w:rFonts w:ascii="Times New Roman" w:eastAsia="標楷體" w:hAnsi="Times New Roman"/>
                <w:spacing w:val="-2"/>
                <w:sz w:val="24"/>
                <w:lang w:eastAsia="zh-TW"/>
              </w:rPr>
              <w:t>個</w:t>
            </w:r>
            <w:proofErr w:type="gramEnd"/>
            <w:r w:rsidRPr="00637446">
              <w:rPr>
                <w:rFonts w:ascii="Times New Roman" w:eastAsia="標楷體" w:hAnsi="Times New Roman"/>
                <w:spacing w:val="-2"/>
                <w:sz w:val="24"/>
                <w:lang w:eastAsia="zh-TW"/>
              </w:rPr>
              <w:t>月俸給總額之獎金，不再晉級。</w:t>
            </w:r>
          </w:p>
        </w:tc>
      </w:tr>
      <w:tr w:rsidR="00407980" w:rsidRPr="00637446" w14:paraId="6AD5A0AF" w14:textId="77777777" w:rsidTr="00C32EE4">
        <w:trPr>
          <w:trHeight w:val="359"/>
          <w:jc w:val="center"/>
        </w:trPr>
        <w:tc>
          <w:tcPr>
            <w:tcW w:w="1649" w:type="dxa"/>
          </w:tcPr>
          <w:p w14:paraId="12746E89" w14:textId="77777777" w:rsidR="00407980" w:rsidRPr="00637446" w:rsidRDefault="00407980" w:rsidP="008B0F44">
            <w:pPr>
              <w:pStyle w:val="TableParagraph"/>
              <w:spacing w:before="35" w:line="304" w:lineRule="exact"/>
              <w:ind w:left="7"/>
              <w:jc w:val="center"/>
              <w:rPr>
                <w:rFonts w:ascii="Times New Roman" w:eastAsia="標楷體" w:hAnsi="Times New Roman"/>
                <w:sz w:val="24"/>
              </w:rPr>
            </w:pPr>
            <w:r w:rsidRPr="00637446">
              <w:rPr>
                <w:rFonts w:ascii="Times New Roman" w:eastAsia="標楷體" w:hAnsi="Times New Roman"/>
                <w:spacing w:val="-2"/>
                <w:sz w:val="24"/>
              </w:rPr>
              <w:t>一次記</w:t>
            </w:r>
            <w:r w:rsidRPr="00637446">
              <w:rPr>
                <w:rFonts w:ascii="Times New Roman" w:eastAsia="標楷體" w:hAnsi="Times New Roman" w:hint="eastAsia"/>
                <w:spacing w:val="-2"/>
                <w:sz w:val="24"/>
                <w:lang w:eastAsia="zh-TW"/>
              </w:rPr>
              <w:t>2</w:t>
            </w:r>
            <w:r w:rsidRPr="00637446">
              <w:rPr>
                <w:rFonts w:ascii="Times New Roman" w:eastAsia="標楷體" w:hAnsi="Times New Roman"/>
                <w:spacing w:val="-2"/>
                <w:sz w:val="24"/>
              </w:rPr>
              <w:t>大過</w:t>
            </w:r>
          </w:p>
        </w:tc>
        <w:tc>
          <w:tcPr>
            <w:tcW w:w="8542" w:type="dxa"/>
          </w:tcPr>
          <w:p w14:paraId="17C139DD" w14:textId="77777777" w:rsidR="00407980" w:rsidRPr="00637446" w:rsidRDefault="00407980" w:rsidP="008B0F44">
            <w:pPr>
              <w:pStyle w:val="TableParagraph"/>
              <w:spacing w:before="35" w:line="304" w:lineRule="exact"/>
              <w:ind w:left="26"/>
              <w:rPr>
                <w:rFonts w:ascii="Times New Roman" w:eastAsia="標楷體" w:hAnsi="Times New Roman"/>
                <w:sz w:val="24"/>
              </w:rPr>
            </w:pPr>
            <w:r w:rsidRPr="00637446">
              <w:rPr>
                <w:rFonts w:ascii="Times New Roman" w:eastAsia="標楷體" w:hAnsi="Times New Roman"/>
                <w:spacing w:val="-5"/>
                <w:sz w:val="24"/>
              </w:rPr>
              <w:t>免職</w:t>
            </w:r>
          </w:p>
        </w:tc>
      </w:tr>
      <w:tr w:rsidR="00407980" w:rsidRPr="00637446" w14:paraId="41A17126" w14:textId="77777777" w:rsidTr="00C32EE4">
        <w:trPr>
          <w:trHeight w:val="362"/>
          <w:jc w:val="center"/>
        </w:trPr>
        <w:tc>
          <w:tcPr>
            <w:tcW w:w="10191" w:type="dxa"/>
            <w:gridSpan w:val="2"/>
            <w:shd w:val="clear" w:color="auto" w:fill="D9D9D9"/>
          </w:tcPr>
          <w:p w14:paraId="20824BC4" w14:textId="77777777" w:rsidR="00407980" w:rsidRPr="00637446" w:rsidRDefault="00407980" w:rsidP="008B0F44">
            <w:pPr>
              <w:pStyle w:val="TableParagraph"/>
              <w:spacing w:before="74" w:line="268" w:lineRule="exact"/>
              <w:ind w:left="7"/>
              <w:jc w:val="center"/>
              <w:rPr>
                <w:rFonts w:ascii="Times New Roman" w:eastAsia="標楷體" w:hAnsi="Times New Roman"/>
                <w:sz w:val="24"/>
              </w:rPr>
            </w:pPr>
            <w:r w:rsidRPr="00637446">
              <w:rPr>
                <w:rFonts w:ascii="Times New Roman" w:eastAsia="標楷體" w:hAnsi="Times New Roman"/>
                <w:spacing w:val="-2"/>
                <w:sz w:val="24"/>
              </w:rPr>
              <w:t>教師年終成績考核</w:t>
            </w:r>
          </w:p>
        </w:tc>
      </w:tr>
      <w:tr w:rsidR="00407980" w:rsidRPr="00637446" w14:paraId="09C1592A" w14:textId="77777777" w:rsidTr="00C32EE4">
        <w:trPr>
          <w:trHeight w:val="359"/>
          <w:jc w:val="center"/>
        </w:trPr>
        <w:tc>
          <w:tcPr>
            <w:tcW w:w="1649" w:type="dxa"/>
          </w:tcPr>
          <w:p w14:paraId="697E9B90" w14:textId="77777777" w:rsidR="00407980" w:rsidRPr="00637446" w:rsidRDefault="00407980" w:rsidP="008B0F44">
            <w:pPr>
              <w:pStyle w:val="TableParagraph"/>
              <w:tabs>
                <w:tab w:val="left" w:pos="1361"/>
              </w:tabs>
              <w:spacing w:before="35" w:line="304" w:lineRule="exact"/>
              <w:ind w:left="9"/>
              <w:jc w:val="center"/>
              <w:rPr>
                <w:rFonts w:ascii="Times New Roman" w:eastAsia="標楷體" w:hAnsi="Times New Roman"/>
                <w:sz w:val="24"/>
              </w:rPr>
            </w:pPr>
            <w:r w:rsidRPr="00637446">
              <w:rPr>
                <w:rFonts w:ascii="Times New Roman" w:eastAsia="標楷體" w:hAnsi="Times New Roman"/>
                <w:spacing w:val="-10"/>
                <w:sz w:val="24"/>
              </w:rPr>
              <w:t>項</w:t>
            </w:r>
            <w:r w:rsidRPr="00637446">
              <w:rPr>
                <w:rFonts w:ascii="Times New Roman" w:eastAsia="標楷體" w:hAnsi="Times New Roman"/>
                <w:sz w:val="24"/>
              </w:rPr>
              <w:tab/>
            </w:r>
            <w:r w:rsidRPr="00637446">
              <w:rPr>
                <w:rFonts w:ascii="Times New Roman" w:eastAsia="標楷體" w:hAnsi="Times New Roman"/>
                <w:spacing w:val="-10"/>
                <w:sz w:val="24"/>
              </w:rPr>
              <w:t>目</w:t>
            </w:r>
          </w:p>
        </w:tc>
        <w:tc>
          <w:tcPr>
            <w:tcW w:w="8542" w:type="dxa"/>
          </w:tcPr>
          <w:p w14:paraId="3922DE92" w14:textId="77777777" w:rsidR="00407980" w:rsidRPr="00637446" w:rsidRDefault="00407980" w:rsidP="008B0F44">
            <w:pPr>
              <w:pStyle w:val="TableParagraph"/>
              <w:tabs>
                <w:tab w:val="left" w:pos="8178"/>
              </w:tabs>
              <w:spacing w:before="35" w:line="304" w:lineRule="exact"/>
              <w:ind w:left="26"/>
              <w:rPr>
                <w:rFonts w:ascii="Times New Roman" w:eastAsia="標楷體" w:hAnsi="Times New Roman"/>
                <w:sz w:val="24"/>
              </w:rPr>
            </w:pPr>
            <w:r w:rsidRPr="00637446">
              <w:rPr>
                <w:rFonts w:ascii="Times New Roman" w:eastAsia="標楷體" w:hAnsi="Times New Roman"/>
                <w:spacing w:val="-10"/>
                <w:sz w:val="24"/>
              </w:rPr>
              <w:t>內</w:t>
            </w:r>
            <w:r w:rsidRPr="00637446">
              <w:rPr>
                <w:rFonts w:ascii="Times New Roman" w:eastAsia="標楷體" w:hAnsi="Times New Roman"/>
                <w:sz w:val="24"/>
              </w:rPr>
              <w:tab/>
            </w:r>
            <w:r w:rsidRPr="00637446">
              <w:rPr>
                <w:rFonts w:ascii="Times New Roman" w:eastAsia="標楷體" w:hAnsi="Times New Roman"/>
                <w:spacing w:val="-10"/>
                <w:sz w:val="24"/>
              </w:rPr>
              <w:t>容</w:t>
            </w:r>
          </w:p>
        </w:tc>
      </w:tr>
      <w:tr w:rsidR="00407980" w:rsidRPr="00637446" w14:paraId="5F184662" w14:textId="77777777" w:rsidTr="00C32EE4">
        <w:trPr>
          <w:trHeight w:val="719"/>
          <w:jc w:val="center"/>
        </w:trPr>
        <w:tc>
          <w:tcPr>
            <w:tcW w:w="1649" w:type="dxa"/>
          </w:tcPr>
          <w:p w14:paraId="598656BB" w14:textId="77777777" w:rsidR="00407980" w:rsidRPr="00637446" w:rsidRDefault="00407980" w:rsidP="008B0F44">
            <w:pPr>
              <w:pStyle w:val="TableParagraph"/>
              <w:spacing w:before="215"/>
              <w:ind w:left="7"/>
              <w:jc w:val="center"/>
              <w:rPr>
                <w:rFonts w:ascii="Times New Roman" w:eastAsia="標楷體" w:hAnsi="Times New Roman"/>
                <w:sz w:val="24"/>
              </w:rPr>
            </w:pPr>
            <w:r w:rsidRPr="00637446">
              <w:rPr>
                <w:rFonts w:ascii="Times New Roman" w:eastAsia="標楷體" w:hAnsi="Times New Roman"/>
                <w:spacing w:val="-3"/>
                <w:sz w:val="24"/>
              </w:rPr>
              <w:t>四條一款</w:t>
            </w:r>
          </w:p>
        </w:tc>
        <w:tc>
          <w:tcPr>
            <w:tcW w:w="8542" w:type="dxa"/>
          </w:tcPr>
          <w:p w14:paraId="2C62A31C" w14:textId="71107D0B" w:rsidR="00407980" w:rsidRPr="00637446" w:rsidRDefault="00407980" w:rsidP="008B0F44">
            <w:pPr>
              <w:pStyle w:val="TableParagraph"/>
              <w:spacing w:before="35"/>
              <w:ind w:left="26"/>
              <w:jc w:val="both"/>
              <w:rPr>
                <w:rFonts w:ascii="Times New Roman" w:eastAsia="標楷體" w:hAnsi="Times New Roman"/>
                <w:sz w:val="24"/>
                <w:lang w:eastAsia="zh-TW"/>
              </w:rPr>
            </w:pPr>
            <w:proofErr w:type="gramStart"/>
            <w:r w:rsidRPr="00637446">
              <w:rPr>
                <w:rFonts w:ascii="Times New Roman" w:eastAsia="標楷體" w:hAnsi="Times New Roman"/>
                <w:spacing w:val="-3"/>
                <w:sz w:val="24"/>
                <w:lang w:eastAsia="zh-TW"/>
              </w:rPr>
              <w:t>晉本薪</w:t>
            </w:r>
            <w:proofErr w:type="gramEnd"/>
            <w:r w:rsidRPr="00637446">
              <w:rPr>
                <w:rFonts w:ascii="Times New Roman" w:eastAsia="標楷體" w:hAnsi="Times New Roman"/>
                <w:spacing w:val="-3"/>
                <w:sz w:val="24"/>
                <w:lang w:eastAsia="zh-TW"/>
              </w:rPr>
              <w:t>或年功薪一級，並給與</w:t>
            </w:r>
            <w:r w:rsidRPr="00637446">
              <w:rPr>
                <w:rFonts w:ascii="Times New Roman" w:eastAsia="標楷體" w:hAnsi="Times New Roman" w:hint="eastAsia"/>
                <w:spacing w:val="-3"/>
                <w:sz w:val="24"/>
                <w:lang w:eastAsia="zh-TW"/>
              </w:rPr>
              <w:t>1</w:t>
            </w:r>
            <w:r w:rsidRPr="00637446">
              <w:rPr>
                <w:rFonts w:ascii="Times New Roman" w:eastAsia="標楷體" w:hAnsi="Times New Roman"/>
                <w:spacing w:val="-3"/>
                <w:sz w:val="24"/>
                <w:lang w:eastAsia="zh-TW"/>
              </w:rPr>
              <w:t>個月薪給總額之一次獎金；</w:t>
            </w:r>
            <w:proofErr w:type="gramStart"/>
            <w:r w:rsidRPr="00637446">
              <w:rPr>
                <w:rFonts w:ascii="Times New Roman" w:eastAsia="標楷體" w:hAnsi="Times New Roman"/>
                <w:spacing w:val="-3"/>
                <w:sz w:val="24"/>
                <w:lang w:eastAsia="zh-TW"/>
              </w:rPr>
              <w:t>已支年功</w:t>
            </w:r>
            <w:proofErr w:type="gramEnd"/>
            <w:r w:rsidRPr="00637446">
              <w:rPr>
                <w:rFonts w:ascii="Times New Roman" w:eastAsia="標楷體" w:hAnsi="Times New Roman"/>
                <w:spacing w:val="-3"/>
                <w:sz w:val="24"/>
                <w:lang w:eastAsia="zh-TW"/>
              </w:rPr>
              <w:t>薪</w:t>
            </w:r>
            <w:proofErr w:type="gramStart"/>
            <w:r w:rsidRPr="00637446">
              <w:rPr>
                <w:rFonts w:ascii="Times New Roman" w:eastAsia="標楷體" w:hAnsi="Times New Roman"/>
                <w:spacing w:val="-3"/>
                <w:sz w:val="24"/>
                <w:lang w:eastAsia="zh-TW"/>
              </w:rPr>
              <w:t>最</w:t>
            </w:r>
            <w:proofErr w:type="gramEnd"/>
            <w:r w:rsidRPr="00637446">
              <w:rPr>
                <w:rFonts w:ascii="Times New Roman" w:eastAsia="標楷體" w:hAnsi="Times New Roman"/>
                <w:spacing w:val="-3"/>
                <w:sz w:val="24"/>
                <w:lang w:eastAsia="zh-TW"/>
              </w:rPr>
              <w:t>高薪級</w:t>
            </w:r>
            <w:r w:rsidRPr="00637446">
              <w:rPr>
                <w:rFonts w:ascii="Times New Roman" w:eastAsia="標楷體" w:hAnsi="Times New Roman"/>
                <w:spacing w:val="-1"/>
                <w:sz w:val="24"/>
                <w:lang w:eastAsia="zh-TW"/>
              </w:rPr>
              <w:t>者，給與</w:t>
            </w:r>
            <w:r w:rsidR="00637446">
              <w:rPr>
                <w:rFonts w:ascii="Times New Roman" w:eastAsia="標楷體" w:hAnsi="Times New Roman" w:hint="eastAsia"/>
                <w:spacing w:val="-1"/>
                <w:sz w:val="24"/>
                <w:lang w:eastAsia="zh-TW"/>
              </w:rPr>
              <w:t xml:space="preserve"> </w:t>
            </w:r>
            <w:r w:rsidRPr="00637446">
              <w:rPr>
                <w:rFonts w:ascii="Times New Roman" w:eastAsia="標楷體" w:hAnsi="Times New Roman" w:hint="eastAsia"/>
                <w:spacing w:val="-1"/>
                <w:sz w:val="24"/>
                <w:lang w:eastAsia="zh-TW"/>
              </w:rPr>
              <w:t>2</w:t>
            </w:r>
            <w:r w:rsidR="00637446">
              <w:rPr>
                <w:rFonts w:ascii="Times New Roman" w:eastAsia="標楷體" w:hAnsi="Times New Roman" w:hint="eastAsia"/>
                <w:spacing w:val="-1"/>
                <w:sz w:val="24"/>
                <w:lang w:eastAsia="zh-TW"/>
              </w:rPr>
              <w:t xml:space="preserve"> </w:t>
            </w:r>
            <w:proofErr w:type="gramStart"/>
            <w:r w:rsidRPr="00637446">
              <w:rPr>
                <w:rFonts w:ascii="Times New Roman" w:eastAsia="標楷體" w:hAnsi="Times New Roman"/>
                <w:spacing w:val="-1"/>
                <w:sz w:val="24"/>
                <w:lang w:eastAsia="zh-TW"/>
              </w:rPr>
              <w:t>個</w:t>
            </w:r>
            <w:proofErr w:type="gramEnd"/>
            <w:r w:rsidRPr="00637446">
              <w:rPr>
                <w:rFonts w:ascii="Times New Roman" w:eastAsia="標楷體" w:hAnsi="Times New Roman"/>
                <w:spacing w:val="-1"/>
                <w:sz w:val="24"/>
                <w:lang w:eastAsia="zh-TW"/>
              </w:rPr>
              <w:t>月薪給總額之一次獎金。</w:t>
            </w:r>
          </w:p>
        </w:tc>
      </w:tr>
      <w:tr w:rsidR="00407980" w:rsidRPr="00637446" w14:paraId="19E3FBC9" w14:textId="77777777" w:rsidTr="00C32EE4">
        <w:trPr>
          <w:trHeight w:val="720"/>
          <w:jc w:val="center"/>
        </w:trPr>
        <w:tc>
          <w:tcPr>
            <w:tcW w:w="1649" w:type="dxa"/>
          </w:tcPr>
          <w:p w14:paraId="4150F5F1" w14:textId="77777777" w:rsidR="00407980" w:rsidRPr="00637446" w:rsidRDefault="00407980" w:rsidP="008B0F44">
            <w:pPr>
              <w:pStyle w:val="TableParagraph"/>
              <w:spacing w:before="215"/>
              <w:ind w:left="7"/>
              <w:jc w:val="center"/>
              <w:rPr>
                <w:rFonts w:ascii="Times New Roman" w:eastAsia="標楷體" w:hAnsi="Times New Roman"/>
                <w:sz w:val="24"/>
              </w:rPr>
            </w:pPr>
            <w:r w:rsidRPr="00637446">
              <w:rPr>
                <w:rFonts w:ascii="Times New Roman" w:eastAsia="標楷體" w:hAnsi="Times New Roman"/>
                <w:spacing w:val="-3"/>
                <w:sz w:val="24"/>
              </w:rPr>
              <w:t>四條二款</w:t>
            </w:r>
          </w:p>
        </w:tc>
        <w:tc>
          <w:tcPr>
            <w:tcW w:w="8542" w:type="dxa"/>
          </w:tcPr>
          <w:p w14:paraId="59F7FE4F" w14:textId="410D26F9" w:rsidR="00407980" w:rsidRPr="00637446" w:rsidRDefault="00407980" w:rsidP="008B0F44">
            <w:pPr>
              <w:pStyle w:val="TableParagraph"/>
              <w:spacing w:before="35"/>
              <w:ind w:left="26"/>
              <w:jc w:val="both"/>
              <w:rPr>
                <w:rFonts w:ascii="Times New Roman" w:eastAsia="標楷體" w:hAnsi="Times New Roman"/>
                <w:sz w:val="24"/>
                <w:lang w:eastAsia="zh-TW"/>
              </w:rPr>
            </w:pPr>
            <w:proofErr w:type="gramStart"/>
            <w:r w:rsidRPr="00637446">
              <w:rPr>
                <w:rFonts w:ascii="Times New Roman" w:eastAsia="標楷體" w:hAnsi="Times New Roman"/>
                <w:spacing w:val="-3"/>
                <w:sz w:val="24"/>
                <w:lang w:eastAsia="zh-TW"/>
              </w:rPr>
              <w:t>晉本薪</w:t>
            </w:r>
            <w:proofErr w:type="gramEnd"/>
            <w:r w:rsidRPr="00637446">
              <w:rPr>
                <w:rFonts w:ascii="Times New Roman" w:eastAsia="標楷體" w:hAnsi="Times New Roman"/>
                <w:spacing w:val="-3"/>
                <w:sz w:val="24"/>
                <w:lang w:eastAsia="zh-TW"/>
              </w:rPr>
              <w:t>或年功薪一級，並給與</w:t>
            </w:r>
            <w:r w:rsidR="00637446">
              <w:rPr>
                <w:rFonts w:ascii="Times New Roman" w:eastAsia="標楷體" w:hAnsi="Times New Roman" w:hint="eastAsia"/>
                <w:spacing w:val="-3"/>
                <w:sz w:val="24"/>
                <w:lang w:eastAsia="zh-TW"/>
              </w:rPr>
              <w:t xml:space="preserve"> </w:t>
            </w:r>
            <w:r w:rsidRPr="00637446">
              <w:rPr>
                <w:rFonts w:ascii="Times New Roman" w:eastAsia="標楷體" w:hAnsi="Times New Roman" w:hint="eastAsia"/>
                <w:spacing w:val="-3"/>
                <w:sz w:val="24"/>
                <w:lang w:eastAsia="zh-TW"/>
              </w:rPr>
              <w:t>0.5</w:t>
            </w:r>
            <w:r w:rsidR="00637446">
              <w:rPr>
                <w:rFonts w:ascii="Times New Roman" w:eastAsia="標楷體" w:hAnsi="Times New Roman" w:hint="eastAsia"/>
                <w:spacing w:val="-3"/>
                <w:sz w:val="24"/>
                <w:lang w:eastAsia="zh-TW"/>
              </w:rPr>
              <w:t xml:space="preserve"> </w:t>
            </w:r>
            <w:proofErr w:type="gramStart"/>
            <w:r w:rsidRPr="00637446">
              <w:rPr>
                <w:rFonts w:ascii="Times New Roman" w:eastAsia="標楷體" w:hAnsi="Times New Roman"/>
                <w:spacing w:val="-3"/>
                <w:sz w:val="24"/>
                <w:lang w:eastAsia="zh-TW"/>
              </w:rPr>
              <w:t>個</w:t>
            </w:r>
            <w:proofErr w:type="gramEnd"/>
            <w:r w:rsidRPr="00637446">
              <w:rPr>
                <w:rFonts w:ascii="Times New Roman" w:eastAsia="標楷體" w:hAnsi="Times New Roman"/>
                <w:spacing w:val="-3"/>
                <w:sz w:val="24"/>
                <w:lang w:eastAsia="zh-TW"/>
              </w:rPr>
              <w:t>月薪給總額之一次獎金；</w:t>
            </w:r>
            <w:proofErr w:type="gramStart"/>
            <w:r w:rsidRPr="00637446">
              <w:rPr>
                <w:rFonts w:ascii="Times New Roman" w:eastAsia="標楷體" w:hAnsi="Times New Roman"/>
                <w:spacing w:val="-3"/>
                <w:sz w:val="24"/>
                <w:lang w:eastAsia="zh-TW"/>
              </w:rPr>
              <w:t>已支年功</w:t>
            </w:r>
            <w:proofErr w:type="gramEnd"/>
            <w:r w:rsidRPr="00637446">
              <w:rPr>
                <w:rFonts w:ascii="Times New Roman" w:eastAsia="標楷體" w:hAnsi="Times New Roman"/>
                <w:spacing w:val="-3"/>
                <w:sz w:val="24"/>
                <w:lang w:eastAsia="zh-TW"/>
              </w:rPr>
              <w:t>薪</w:t>
            </w:r>
            <w:proofErr w:type="gramStart"/>
            <w:r w:rsidRPr="00637446">
              <w:rPr>
                <w:rFonts w:ascii="Times New Roman" w:eastAsia="標楷體" w:hAnsi="Times New Roman"/>
                <w:spacing w:val="-3"/>
                <w:sz w:val="24"/>
                <w:lang w:eastAsia="zh-TW"/>
              </w:rPr>
              <w:t>最</w:t>
            </w:r>
            <w:proofErr w:type="gramEnd"/>
            <w:r w:rsidRPr="00637446">
              <w:rPr>
                <w:rFonts w:ascii="Times New Roman" w:eastAsia="標楷體" w:hAnsi="Times New Roman"/>
                <w:spacing w:val="-3"/>
                <w:sz w:val="24"/>
                <w:lang w:eastAsia="zh-TW"/>
              </w:rPr>
              <w:t>高薪級</w:t>
            </w:r>
            <w:r w:rsidRPr="00637446">
              <w:rPr>
                <w:rFonts w:ascii="Times New Roman" w:eastAsia="標楷體" w:hAnsi="Times New Roman"/>
                <w:spacing w:val="-1"/>
                <w:sz w:val="24"/>
                <w:lang w:eastAsia="zh-TW"/>
              </w:rPr>
              <w:t>者，給與</w:t>
            </w:r>
            <w:r w:rsidR="00637446">
              <w:rPr>
                <w:rFonts w:ascii="Times New Roman" w:eastAsia="標楷體" w:hAnsi="Times New Roman" w:hint="eastAsia"/>
                <w:spacing w:val="-1"/>
                <w:sz w:val="24"/>
                <w:lang w:eastAsia="zh-TW"/>
              </w:rPr>
              <w:t xml:space="preserve"> </w:t>
            </w:r>
            <w:r w:rsidRPr="00637446">
              <w:rPr>
                <w:rFonts w:ascii="Times New Roman" w:eastAsia="標楷體" w:hAnsi="Times New Roman" w:hint="eastAsia"/>
                <w:spacing w:val="-1"/>
                <w:sz w:val="24"/>
                <w:lang w:eastAsia="zh-TW"/>
              </w:rPr>
              <w:t>1.5</w:t>
            </w:r>
            <w:r w:rsidR="00637446">
              <w:rPr>
                <w:rFonts w:ascii="Times New Roman" w:eastAsia="標楷體" w:hAnsi="Times New Roman" w:hint="eastAsia"/>
                <w:spacing w:val="-1"/>
                <w:sz w:val="24"/>
                <w:lang w:eastAsia="zh-TW"/>
              </w:rPr>
              <w:t xml:space="preserve"> </w:t>
            </w:r>
            <w:proofErr w:type="gramStart"/>
            <w:r w:rsidRPr="00637446">
              <w:rPr>
                <w:rFonts w:ascii="Times New Roman" w:eastAsia="標楷體" w:hAnsi="Times New Roman" w:hint="eastAsia"/>
                <w:spacing w:val="-1"/>
                <w:sz w:val="24"/>
                <w:lang w:eastAsia="zh-TW"/>
              </w:rPr>
              <w:t>個</w:t>
            </w:r>
            <w:proofErr w:type="gramEnd"/>
            <w:r w:rsidRPr="00637446">
              <w:rPr>
                <w:rFonts w:ascii="Times New Roman" w:eastAsia="標楷體" w:hAnsi="Times New Roman"/>
                <w:spacing w:val="-1"/>
                <w:sz w:val="24"/>
                <w:lang w:eastAsia="zh-TW"/>
              </w:rPr>
              <w:t>月薪給總額之一次獎金。</w:t>
            </w:r>
          </w:p>
        </w:tc>
      </w:tr>
      <w:tr w:rsidR="00407980" w:rsidRPr="00637446" w14:paraId="02D8CA7E" w14:textId="77777777" w:rsidTr="00C32EE4">
        <w:trPr>
          <w:trHeight w:val="359"/>
          <w:jc w:val="center"/>
        </w:trPr>
        <w:tc>
          <w:tcPr>
            <w:tcW w:w="1649" w:type="dxa"/>
          </w:tcPr>
          <w:p w14:paraId="5A3F14C0" w14:textId="77777777" w:rsidR="00407980" w:rsidRPr="00637446" w:rsidRDefault="00407980" w:rsidP="008B0F44">
            <w:pPr>
              <w:pStyle w:val="TableParagraph"/>
              <w:spacing w:before="35" w:line="304" w:lineRule="exact"/>
              <w:ind w:left="7"/>
              <w:jc w:val="center"/>
              <w:rPr>
                <w:rFonts w:ascii="Times New Roman" w:eastAsia="標楷體" w:hAnsi="Times New Roman"/>
                <w:sz w:val="24"/>
              </w:rPr>
            </w:pPr>
            <w:r w:rsidRPr="00637446">
              <w:rPr>
                <w:rFonts w:ascii="Times New Roman" w:eastAsia="標楷體" w:hAnsi="Times New Roman"/>
                <w:spacing w:val="-3"/>
                <w:sz w:val="24"/>
              </w:rPr>
              <w:t>四條三款</w:t>
            </w:r>
          </w:p>
        </w:tc>
        <w:tc>
          <w:tcPr>
            <w:tcW w:w="8542" w:type="dxa"/>
          </w:tcPr>
          <w:p w14:paraId="410BF592" w14:textId="77777777" w:rsidR="00407980" w:rsidRPr="00637446" w:rsidRDefault="00407980" w:rsidP="008B0F44">
            <w:pPr>
              <w:pStyle w:val="TableParagraph"/>
              <w:spacing w:before="35" w:line="304" w:lineRule="exact"/>
              <w:ind w:left="26"/>
              <w:jc w:val="both"/>
              <w:rPr>
                <w:rFonts w:ascii="Times New Roman" w:eastAsia="標楷體" w:hAnsi="Times New Roman"/>
                <w:sz w:val="24"/>
              </w:rPr>
            </w:pPr>
            <w:r w:rsidRPr="00637446">
              <w:rPr>
                <w:rFonts w:ascii="Times New Roman" w:eastAsia="標楷體" w:hAnsi="Times New Roman"/>
                <w:spacing w:val="-2"/>
                <w:sz w:val="24"/>
              </w:rPr>
              <w:t>留支原薪。</w:t>
            </w:r>
          </w:p>
        </w:tc>
      </w:tr>
      <w:tr w:rsidR="00407980" w:rsidRPr="00637446" w14:paraId="2636D638" w14:textId="77777777" w:rsidTr="00C32EE4">
        <w:trPr>
          <w:trHeight w:val="400"/>
          <w:jc w:val="center"/>
        </w:trPr>
        <w:tc>
          <w:tcPr>
            <w:tcW w:w="10191" w:type="dxa"/>
            <w:gridSpan w:val="2"/>
            <w:shd w:val="clear" w:color="auto" w:fill="D9D9D9"/>
          </w:tcPr>
          <w:p w14:paraId="51DCFF31" w14:textId="77777777" w:rsidR="00407980" w:rsidRPr="00637446" w:rsidRDefault="00407980" w:rsidP="008B0F44">
            <w:pPr>
              <w:pStyle w:val="TableParagraph"/>
              <w:spacing w:before="76" w:line="304" w:lineRule="exact"/>
              <w:ind w:left="7"/>
              <w:jc w:val="center"/>
              <w:rPr>
                <w:rFonts w:ascii="Times New Roman" w:eastAsia="標楷體" w:hAnsi="Times New Roman"/>
                <w:sz w:val="24"/>
              </w:rPr>
            </w:pPr>
            <w:r w:rsidRPr="00637446">
              <w:rPr>
                <w:rFonts w:ascii="Times New Roman" w:eastAsia="標楷體" w:hAnsi="Times New Roman"/>
                <w:spacing w:val="-2"/>
                <w:sz w:val="24"/>
              </w:rPr>
              <w:t>教師另予成績考核</w:t>
            </w:r>
          </w:p>
        </w:tc>
      </w:tr>
      <w:tr w:rsidR="00407980" w:rsidRPr="00637446" w14:paraId="623F137E" w14:textId="77777777" w:rsidTr="00C32EE4">
        <w:trPr>
          <w:trHeight w:val="359"/>
          <w:jc w:val="center"/>
        </w:trPr>
        <w:tc>
          <w:tcPr>
            <w:tcW w:w="1649" w:type="dxa"/>
          </w:tcPr>
          <w:p w14:paraId="20C4DD8A" w14:textId="77777777" w:rsidR="00407980" w:rsidRPr="00637446" w:rsidRDefault="00407980" w:rsidP="008B0F44">
            <w:pPr>
              <w:pStyle w:val="TableParagraph"/>
              <w:tabs>
                <w:tab w:val="left" w:pos="1361"/>
              </w:tabs>
              <w:spacing w:before="35" w:line="304" w:lineRule="exact"/>
              <w:ind w:left="9"/>
              <w:jc w:val="center"/>
              <w:rPr>
                <w:rFonts w:ascii="Times New Roman" w:eastAsia="標楷體" w:hAnsi="Times New Roman"/>
                <w:sz w:val="24"/>
              </w:rPr>
            </w:pPr>
            <w:r w:rsidRPr="00637446">
              <w:rPr>
                <w:rFonts w:ascii="Times New Roman" w:eastAsia="標楷體" w:hAnsi="Times New Roman"/>
                <w:spacing w:val="-10"/>
                <w:sz w:val="24"/>
              </w:rPr>
              <w:t>項</w:t>
            </w:r>
            <w:r w:rsidRPr="00637446">
              <w:rPr>
                <w:rFonts w:ascii="Times New Roman" w:eastAsia="標楷體" w:hAnsi="Times New Roman"/>
                <w:sz w:val="24"/>
              </w:rPr>
              <w:tab/>
            </w:r>
            <w:r w:rsidRPr="00637446">
              <w:rPr>
                <w:rFonts w:ascii="Times New Roman" w:eastAsia="標楷體" w:hAnsi="Times New Roman"/>
                <w:spacing w:val="-10"/>
                <w:sz w:val="24"/>
              </w:rPr>
              <w:t>目</w:t>
            </w:r>
          </w:p>
        </w:tc>
        <w:tc>
          <w:tcPr>
            <w:tcW w:w="8542" w:type="dxa"/>
          </w:tcPr>
          <w:p w14:paraId="3B73BDA4" w14:textId="77777777" w:rsidR="00407980" w:rsidRPr="00637446" w:rsidRDefault="00407980" w:rsidP="008B0F44">
            <w:pPr>
              <w:pStyle w:val="TableParagraph"/>
              <w:tabs>
                <w:tab w:val="left" w:pos="8178"/>
              </w:tabs>
              <w:spacing w:before="35" w:line="304" w:lineRule="exact"/>
              <w:ind w:left="26"/>
              <w:rPr>
                <w:rFonts w:ascii="Times New Roman" w:eastAsia="標楷體" w:hAnsi="Times New Roman"/>
                <w:sz w:val="24"/>
              </w:rPr>
            </w:pPr>
            <w:r w:rsidRPr="00637446">
              <w:rPr>
                <w:rFonts w:ascii="Times New Roman" w:eastAsia="標楷體" w:hAnsi="Times New Roman"/>
                <w:spacing w:val="-10"/>
                <w:sz w:val="24"/>
              </w:rPr>
              <w:t>內</w:t>
            </w:r>
            <w:r w:rsidRPr="00637446">
              <w:rPr>
                <w:rFonts w:ascii="Times New Roman" w:eastAsia="標楷體" w:hAnsi="Times New Roman"/>
                <w:sz w:val="24"/>
              </w:rPr>
              <w:tab/>
            </w:r>
            <w:r w:rsidRPr="00637446">
              <w:rPr>
                <w:rFonts w:ascii="Times New Roman" w:eastAsia="標楷體" w:hAnsi="Times New Roman"/>
                <w:spacing w:val="-10"/>
                <w:sz w:val="24"/>
              </w:rPr>
              <w:t>容</w:t>
            </w:r>
          </w:p>
        </w:tc>
      </w:tr>
      <w:tr w:rsidR="00407980" w:rsidRPr="00637446" w14:paraId="087D0BC9" w14:textId="77777777" w:rsidTr="00C32EE4">
        <w:trPr>
          <w:trHeight w:val="359"/>
          <w:jc w:val="center"/>
        </w:trPr>
        <w:tc>
          <w:tcPr>
            <w:tcW w:w="1649" w:type="dxa"/>
          </w:tcPr>
          <w:p w14:paraId="28DBBD97" w14:textId="77777777" w:rsidR="00407980" w:rsidRPr="00637446" w:rsidRDefault="00407980" w:rsidP="008B0F44">
            <w:pPr>
              <w:pStyle w:val="TableParagraph"/>
              <w:spacing w:before="35" w:line="304" w:lineRule="exact"/>
              <w:ind w:left="7"/>
              <w:jc w:val="center"/>
              <w:rPr>
                <w:rFonts w:ascii="Times New Roman" w:eastAsia="標楷體" w:hAnsi="Times New Roman"/>
                <w:sz w:val="24"/>
              </w:rPr>
            </w:pPr>
            <w:r w:rsidRPr="00637446">
              <w:rPr>
                <w:rFonts w:ascii="Times New Roman" w:eastAsia="標楷體" w:hAnsi="Times New Roman"/>
                <w:spacing w:val="-3"/>
                <w:sz w:val="24"/>
              </w:rPr>
              <w:t>四條一款</w:t>
            </w:r>
          </w:p>
        </w:tc>
        <w:tc>
          <w:tcPr>
            <w:tcW w:w="8542" w:type="dxa"/>
          </w:tcPr>
          <w:p w14:paraId="11050427" w14:textId="0F1122C1" w:rsidR="00407980" w:rsidRPr="00637446" w:rsidRDefault="00407980" w:rsidP="008B0F44">
            <w:pPr>
              <w:pStyle w:val="TableParagraph"/>
              <w:spacing w:before="35" w:line="304" w:lineRule="exact"/>
              <w:ind w:left="26"/>
              <w:rPr>
                <w:rFonts w:ascii="Times New Roman" w:eastAsia="標楷體" w:hAnsi="Times New Roman"/>
                <w:sz w:val="24"/>
                <w:lang w:eastAsia="zh-TW"/>
              </w:rPr>
            </w:pPr>
            <w:r w:rsidRPr="00637446">
              <w:rPr>
                <w:rFonts w:ascii="Times New Roman" w:eastAsia="標楷體" w:hAnsi="Times New Roman"/>
                <w:spacing w:val="-1"/>
                <w:sz w:val="24"/>
                <w:lang w:eastAsia="zh-TW"/>
              </w:rPr>
              <w:t>給與</w:t>
            </w:r>
            <w:r w:rsidR="00637446">
              <w:rPr>
                <w:rFonts w:ascii="Times New Roman" w:eastAsia="標楷體" w:hAnsi="Times New Roman" w:hint="eastAsia"/>
                <w:spacing w:val="-1"/>
                <w:sz w:val="24"/>
                <w:lang w:eastAsia="zh-TW"/>
              </w:rPr>
              <w:t xml:space="preserve"> </w:t>
            </w:r>
            <w:r w:rsidRPr="00637446">
              <w:rPr>
                <w:rFonts w:ascii="Times New Roman" w:eastAsia="標楷體" w:hAnsi="Times New Roman" w:hint="eastAsia"/>
                <w:spacing w:val="-1"/>
                <w:sz w:val="24"/>
                <w:lang w:eastAsia="zh-TW"/>
              </w:rPr>
              <w:t>1</w:t>
            </w:r>
            <w:r w:rsidR="00637446">
              <w:rPr>
                <w:rFonts w:ascii="Times New Roman" w:eastAsia="標楷體" w:hAnsi="Times New Roman" w:hint="eastAsia"/>
                <w:spacing w:val="-1"/>
                <w:sz w:val="24"/>
                <w:lang w:eastAsia="zh-TW"/>
              </w:rPr>
              <w:t xml:space="preserve"> </w:t>
            </w:r>
            <w:proofErr w:type="gramStart"/>
            <w:r w:rsidRPr="00637446">
              <w:rPr>
                <w:rFonts w:ascii="Times New Roman" w:eastAsia="標楷體" w:hAnsi="Times New Roman"/>
                <w:spacing w:val="-1"/>
                <w:sz w:val="24"/>
                <w:lang w:eastAsia="zh-TW"/>
              </w:rPr>
              <w:t>個</w:t>
            </w:r>
            <w:proofErr w:type="gramEnd"/>
            <w:r w:rsidRPr="00637446">
              <w:rPr>
                <w:rFonts w:ascii="Times New Roman" w:eastAsia="標楷體" w:hAnsi="Times New Roman"/>
                <w:spacing w:val="-1"/>
                <w:sz w:val="24"/>
                <w:lang w:eastAsia="zh-TW"/>
              </w:rPr>
              <w:t>月薪給總額之一次獎金。</w:t>
            </w:r>
          </w:p>
        </w:tc>
      </w:tr>
      <w:tr w:rsidR="00407980" w:rsidRPr="00637446" w14:paraId="2FA0E2AC" w14:textId="77777777" w:rsidTr="00C32EE4">
        <w:trPr>
          <w:trHeight w:val="362"/>
          <w:jc w:val="center"/>
        </w:trPr>
        <w:tc>
          <w:tcPr>
            <w:tcW w:w="1649" w:type="dxa"/>
          </w:tcPr>
          <w:p w14:paraId="4039D9AA" w14:textId="77777777" w:rsidR="00407980" w:rsidRPr="00637446" w:rsidRDefault="00407980" w:rsidP="008B0F44">
            <w:pPr>
              <w:pStyle w:val="TableParagraph"/>
              <w:spacing w:before="38" w:line="304" w:lineRule="exact"/>
              <w:ind w:left="7"/>
              <w:jc w:val="center"/>
              <w:rPr>
                <w:rFonts w:ascii="Times New Roman" w:eastAsia="標楷體" w:hAnsi="Times New Roman"/>
                <w:sz w:val="24"/>
              </w:rPr>
            </w:pPr>
            <w:r w:rsidRPr="00637446">
              <w:rPr>
                <w:rFonts w:ascii="Times New Roman" w:eastAsia="標楷體" w:hAnsi="Times New Roman"/>
                <w:spacing w:val="-3"/>
                <w:sz w:val="24"/>
              </w:rPr>
              <w:t>四條二款</w:t>
            </w:r>
          </w:p>
        </w:tc>
        <w:tc>
          <w:tcPr>
            <w:tcW w:w="8542" w:type="dxa"/>
          </w:tcPr>
          <w:p w14:paraId="066018B7" w14:textId="7E61736C" w:rsidR="00407980" w:rsidRPr="00637446" w:rsidRDefault="00407980" w:rsidP="008B0F44">
            <w:pPr>
              <w:pStyle w:val="TableParagraph"/>
              <w:spacing w:before="38" w:line="304" w:lineRule="exact"/>
              <w:ind w:left="26"/>
              <w:rPr>
                <w:rFonts w:ascii="Times New Roman" w:eastAsia="標楷體" w:hAnsi="Times New Roman"/>
                <w:sz w:val="24"/>
                <w:lang w:eastAsia="zh-TW"/>
              </w:rPr>
            </w:pPr>
            <w:r w:rsidRPr="00637446">
              <w:rPr>
                <w:rFonts w:ascii="Times New Roman" w:eastAsia="標楷體" w:hAnsi="Times New Roman"/>
                <w:spacing w:val="-1"/>
                <w:sz w:val="24"/>
                <w:lang w:eastAsia="zh-TW"/>
              </w:rPr>
              <w:t>給與</w:t>
            </w:r>
            <w:r w:rsidR="00637446">
              <w:rPr>
                <w:rFonts w:ascii="Times New Roman" w:eastAsia="標楷體" w:hAnsi="Times New Roman" w:hint="eastAsia"/>
                <w:spacing w:val="-1"/>
                <w:sz w:val="24"/>
                <w:lang w:eastAsia="zh-TW"/>
              </w:rPr>
              <w:t xml:space="preserve"> </w:t>
            </w:r>
            <w:r w:rsidRPr="00637446">
              <w:rPr>
                <w:rFonts w:ascii="Times New Roman" w:eastAsia="標楷體" w:hAnsi="Times New Roman" w:hint="eastAsia"/>
                <w:spacing w:val="-1"/>
                <w:sz w:val="24"/>
                <w:lang w:eastAsia="zh-TW"/>
              </w:rPr>
              <w:t>0.5</w:t>
            </w:r>
            <w:r w:rsidR="00637446">
              <w:rPr>
                <w:rFonts w:ascii="Times New Roman" w:eastAsia="標楷體" w:hAnsi="Times New Roman" w:hint="eastAsia"/>
                <w:spacing w:val="-1"/>
                <w:sz w:val="24"/>
                <w:lang w:eastAsia="zh-TW"/>
              </w:rPr>
              <w:t xml:space="preserve"> </w:t>
            </w:r>
            <w:proofErr w:type="gramStart"/>
            <w:r w:rsidRPr="00637446">
              <w:rPr>
                <w:rFonts w:ascii="Times New Roman" w:eastAsia="標楷體" w:hAnsi="Times New Roman"/>
                <w:spacing w:val="-1"/>
                <w:sz w:val="24"/>
                <w:lang w:eastAsia="zh-TW"/>
              </w:rPr>
              <w:t>個</w:t>
            </w:r>
            <w:proofErr w:type="gramEnd"/>
            <w:r w:rsidRPr="00637446">
              <w:rPr>
                <w:rFonts w:ascii="Times New Roman" w:eastAsia="標楷體" w:hAnsi="Times New Roman"/>
                <w:spacing w:val="-1"/>
                <w:sz w:val="24"/>
                <w:lang w:eastAsia="zh-TW"/>
              </w:rPr>
              <w:t>月薪給總額之一次獎金。</w:t>
            </w:r>
          </w:p>
        </w:tc>
      </w:tr>
      <w:tr w:rsidR="00407980" w:rsidRPr="00637446" w14:paraId="3F98A862" w14:textId="77777777" w:rsidTr="00C32EE4">
        <w:trPr>
          <w:trHeight w:val="359"/>
          <w:jc w:val="center"/>
        </w:trPr>
        <w:tc>
          <w:tcPr>
            <w:tcW w:w="1649" w:type="dxa"/>
          </w:tcPr>
          <w:p w14:paraId="4A24B12F" w14:textId="77777777" w:rsidR="00407980" w:rsidRPr="00637446" w:rsidRDefault="00407980" w:rsidP="008B0F44">
            <w:pPr>
              <w:pStyle w:val="TableParagraph"/>
              <w:spacing w:before="35" w:line="304" w:lineRule="exact"/>
              <w:ind w:left="7"/>
              <w:jc w:val="center"/>
              <w:rPr>
                <w:rFonts w:ascii="Times New Roman" w:eastAsia="標楷體" w:hAnsi="Times New Roman"/>
                <w:sz w:val="24"/>
              </w:rPr>
            </w:pPr>
            <w:r w:rsidRPr="00637446">
              <w:rPr>
                <w:rFonts w:ascii="Times New Roman" w:eastAsia="標楷體" w:hAnsi="Times New Roman"/>
                <w:spacing w:val="-3"/>
                <w:sz w:val="24"/>
              </w:rPr>
              <w:t>四條三款</w:t>
            </w:r>
          </w:p>
        </w:tc>
        <w:tc>
          <w:tcPr>
            <w:tcW w:w="8542" w:type="dxa"/>
          </w:tcPr>
          <w:p w14:paraId="7CAE2399" w14:textId="77777777" w:rsidR="00407980" w:rsidRPr="00637446" w:rsidRDefault="00407980" w:rsidP="008B0F44">
            <w:pPr>
              <w:pStyle w:val="TableParagraph"/>
              <w:spacing w:before="35" w:line="304" w:lineRule="exact"/>
              <w:ind w:left="26"/>
              <w:rPr>
                <w:rFonts w:ascii="Times New Roman" w:eastAsia="標楷體" w:hAnsi="Times New Roman"/>
                <w:sz w:val="24"/>
              </w:rPr>
            </w:pPr>
            <w:r w:rsidRPr="00637446">
              <w:rPr>
                <w:rFonts w:ascii="Times New Roman" w:eastAsia="標楷體" w:hAnsi="Times New Roman"/>
                <w:spacing w:val="-2"/>
                <w:sz w:val="24"/>
              </w:rPr>
              <w:t>不予獎勵。</w:t>
            </w:r>
          </w:p>
        </w:tc>
      </w:tr>
    </w:tbl>
    <w:p w14:paraId="32BC8620" w14:textId="77777777" w:rsidR="00B11004" w:rsidRPr="00C14493" w:rsidRDefault="00B11004" w:rsidP="008B0F44">
      <w:pPr>
        <w:spacing w:line="304" w:lineRule="exact"/>
        <w:rPr>
          <w:rFonts w:ascii="標楷體" w:eastAsia="標楷體" w:hAnsi="標楷體"/>
          <w:sz w:val="24"/>
        </w:rPr>
        <w:sectPr w:rsidR="00B11004" w:rsidRPr="00C14493">
          <w:pgSz w:w="11910" w:h="16850"/>
          <w:pgMar w:top="1120" w:right="680" w:bottom="1566" w:left="620" w:header="0" w:footer="1174" w:gutter="0"/>
          <w:cols w:space="720"/>
        </w:sectPr>
      </w:pPr>
    </w:p>
    <w:p w14:paraId="241D9EB5" w14:textId="179251D4" w:rsidR="00D544B5" w:rsidRDefault="00D544B5" w:rsidP="008B0F44">
      <w:pPr>
        <w:pStyle w:val="a3"/>
        <w:spacing w:before="104"/>
        <w:ind w:left="0"/>
        <w:rPr>
          <w:rFonts w:ascii="標楷體" w:eastAsia="標楷體" w:hAnsi="標楷體"/>
        </w:rPr>
      </w:pPr>
    </w:p>
    <w:p w14:paraId="635A00C3" w14:textId="77777777" w:rsidR="00D544B5" w:rsidRDefault="00D544B5" w:rsidP="008B0F44">
      <w:pPr>
        <w:rPr>
          <w:rFonts w:ascii="標楷體" w:eastAsia="標楷體" w:hAnsi="標楷體"/>
          <w:sz w:val="24"/>
          <w:szCs w:val="24"/>
        </w:rPr>
      </w:pPr>
      <w:r>
        <w:rPr>
          <w:rFonts w:ascii="標楷體" w:eastAsia="標楷體" w:hAnsi="標楷體"/>
        </w:rPr>
        <w:br w:type="page"/>
      </w:r>
    </w:p>
    <w:p w14:paraId="054A89BA" w14:textId="77777777" w:rsidR="00B11004" w:rsidRPr="00C14493" w:rsidRDefault="00B11004" w:rsidP="008B0F44">
      <w:pPr>
        <w:pStyle w:val="a3"/>
        <w:spacing w:before="104"/>
        <w:ind w:left="0"/>
        <w:rPr>
          <w:rFonts w:ascii="標楷體" w:eastAsia="標楷體" w:hAnsi="標楷體"/>
        </w:rPr>
      </w:pPr>
    </w:p>
    <w:p w14:paraId="1F5E5734" w14:textId="77777777" w:rsidR="00B11004" w:rsidRPr="00C14493" w:rsidRDefault="00000000" w:rsidP="008B0F44">
      <w:pPr>
        <w:pStyle w:val="a3"/>
        <w:spacing w:after="13"/>
        <w:rPr>
          <w:rFonts w:ascii="標楷體" w:eastAsia="標楷體" w:hAnsi="標楷體"/>
          <w:lang w:eastAsia="zh-TW"/>
        </w:rPr>
      </w:pPr>
      <w:bookmarkStart w:id="38" w:name="_bookmark10"/>
      <w:bookmarkStart w:id="39" w:name="_bookmark9"/>
      <w:bookmarkEnd w:id="38"/>
      <w:bookmarkEnd w:id="39"/>
      <w:r w:rsidRPr="00C14493">
        <w:rPr>
          <w:rFonts w:ascii="標楷體" w:eastAsia="標楷體" w:hAnsi="標楷體"/>
          <w:lang w:eastAsia="zh-TW"/>
        </w:rPr>
        <w:t>（三）考績（核）</w:t>
      </w:r>
      <w:r w:rsidRPr="00C14493">
        <w:rPr>
          <w:rFonts w:ascii="標楷體" w:eastAsia="標楷體" w:hAnsi="標楷體"/>
          <w:spacing w:val="-4"/>
          <w:lang w:eastAsia="zh-TW"/>
        </w:rPr>
        <w:t>救濟：</w:t>
      </w:r>
    </w:p>
    <w:tbl>
      <w:tblPr>
        <w:tblStyle w:val="TableNormal"/>
        <w:tblW w:w="0" w:type="auto"/>
        <w:tblInd w:w="20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8618"/>
      </w:tblGrid>
      <w:tr w:rsidR="00B11004" w:rsidRPr="00407980" w14:paraId="2698C2DD" w14:textId="77777777" w:rsidTr="00C32EE4">
        <w:trPr>
          <w:trHeight w:val="360"/>
        </w:trPr>
        <w:tc>
          <w:tcPr>
            <w:tcW w:w="1649" w:type="dxa"/>
          </w:tcPr>
          <w:p w14:paraId="01442A61" w14:textId="77777777" w:rsidR="00B11004" w:rsidRPr="00407980" w:rsidRDefault="00000000" w:rsidP="008B0F44">
            <w:pPr>
              <w:pStyle w:val="TableParagraph"/>
              <w:tabs>
                <w:tab w:val="left" w:pos="1361"/>
              </w:tabs>
              <w:spacing w:before="36" w:line="304" w:lineRule="exact"/>
              <w:ind w:left="9"/>
              <w:jc w:val="center"/>
              <w:rPr>
                <w:rFonts w:ascii="Times New Roman" w:eastAsia="標楷體" w:hAnsi="Times New Roman"/>
                <w:sz w:val="24"/>
              </w:rPr>
            </w:pPr>
            <w:r w:rsidRPr="00407980">
              <w:rPr>
                <w:rFonts w:ascii="Times New Roman" w:eastAsia="標楷體" w:hAnsi="Times New Roman"/>
                <w:spacing w:val="-10"/>
                <w:sz w:val="24"/>
              </w:rPr>
              <w:t>項</w:t>
            </w:r>
            <w:r w:rsidRPr="00407980">
              <w:rPr>
                <w:rFonts w:ascii="Times New Roman" w:eastAsia="標楷體" w:hAnsi="Times New Roman"/>
                <w:sz w:val="24"/>
              </w:rPr>
              <w:tab/>
            </w:r>
            <w:r w:rsidRPr="00407980">
              <w:rPr>
                <w:rFonts w:ascii="Times New Roman" w:eastAsia="標楷體" w:hAnsi="Times New Roman"/>
                <w:spacing w:val="-10"/>
                <w:sz w:val="24"/>
              </w:rPr>
              <w:t>目</w:t>
            </w:r>
          </w:p>
        </w:tc>
        <w:tc>
          <w:tcPr>
            <w:tcW w:w="8618" w:type="dxa"/>
          </w:tcPr>
          <w:p w14:paraId="2F1A7F77" w14:textId="77777777" w:rsidR="00B11004" w:rsidRPr="00407980" w:rsidRDefault="00000000" w:rsidP="008B0F44">
            <w:pPr>
              <w:pStyle w:val="TableParagraph"/>
              <w:tabs>
                <w:tab w:val="left" w:pos="8175"/>
              </w:tabs>
              <w:spacing w:before="36" w:line="304" w:lineRule="exact"/>
              <w:ind w:left="26"/>
              <w:rPr>
                <w:rFonts w:ascii="Times New Roman" w:eastAsia="標楷體" w:hAnsi="Times New Roman"/>
                <w:sz w:val="24"/>
              </w:rPr>
            </w:pPr>
            <w:r w:rsidRPr="00407980">
              <w:rPr>
                <w:rFonts w:ascii="Times New Roman" w:eastAsia="標楷體" w:hAnsi="Times New Roman"/>
                <w:spacing w:val="-10"/>
                <w:sz w:val="24"/>
              </w:rPr>
              <w:t>內</w:t>
            </w:r>
            <w:r w:rsidRPr="00407980">
              <w:rPr>
                <w:rFonts w:ascii="Times New Roman" w:eastAsia="標楷體" w:hAnsi="Times New Roman"/>
                <w:sz w:val="24"/>
              </w:rPr>
              <w:tab/>
            </w:r>
            <w:r w:rsidRPr="00407980">
              <w:rPr>
                <w:rFonts w:ascii="Times New Roman" w:eastAsia="標楷體" w:hAnsi="Times New Roman"/>
                <w:spacing w:val="-10"/>
                <w:sz w:val="24"/>
              </w:rPr>
              <w:t>容</w:t>
            </w:r>
          </w:p>
        </w:tc>
      </w:tr>
      <w:tr w:rsidR="00B11004" w:rsidRPr="00407980" w14:paraId="2501A28F" w14:textId="77777777" w:rsidTr="00C32EE4">
        <w:trPr>
          <w:trHeight w:val="1799"/>
        </w:trPr>
        <w:tc>
          <w:tcPr>
            <w:tcW w:w="1649" w:type="dxa"/>
            <w:vAlign w:val="center"/>
          </w:tcPr>
          <w:p w14:paraId="79D24AF7" w14:textId="77777777" w:rsidR="00B11004" w:rsidRPr="00407980" w:rsidRDefault="00000000" w:rsidP="008B0F44">
            <w:pPr>
              <w:pStyle w:val="TableParagraph"/>
              <w:ind w:left="7"/>
              <w:jc w:val="center"/>
              <w:rPr>
                <w:rFonts w:ascii="Times New Roman" w:eastAsia="標楷體" w:hAnsi="Times New Roman"/>
                <w:sz w:val="24"/>
              </w:rPr>
            </w:pPr>
            <w:r w:rsidRPr="00407980">
              <w:rPr>
                <w:rFonts w:ascii="Times New Roman" w:eastAsia="標楷體" w:hAnsi="Times New Roman"/>
                <w:spacing w:val="-3"/>
                <w:sz w:val="24"/>
              </w:rPr>
              <w:t>公務人員</w:t>
            </w:r>
          </w:p>
        </w:tc>
        <w:tc>
          <w:tcPr>
            <w:tcW w:w="8618" w:type="dxa"/>
          </w:tcPr>
          <w:p w14:paraId="068E87EF" w14:textId="2099FF8A" w:rsidR="00B11004" w:rsidRPr="00407980" w:rsidRDefault="00000000" w:rsidP="008B0F44">
            <w:pPr>
              <w:pStyle w:val="TableParagraph"/>
              <w:spacing w:before="35" w:line="276" w:lineRule="auto"/>
              <w:ind w:left="26"/>
              <w:jc w:val="both"/>
              <w:rPr>
                <w:rFonts w:ascii="Times New Roman" w:eastAsia="標楷體" w:hAnsi="Times New Roman"/>
                <w:sz w:val="24"/>
                <w:lang w:eastAsia="zh-TW"/>
              </w:rPr>
            </w:pPr>
            <w:r w:rsidRPr="00407980">
              <w:rPr>
                <w:rFonts w:ascii="Times New Roman" w:eastAsia="標楷體" w:hAnsi="Times New Roman"/>
                <w:spacing w:val="-21"/>
                <w:sz w:val="24"/>
                <w:lang w:eastAsia="zh-TW"/>
              </w:rPr>
              <w:t>不服考績</w:t>
            </w:r>
            <w:r w:rsidRPr="00407980">
              <w:rPr>
                <w:rFonts w:ascii="Times New Roman" w:eastAsia="標楷體" w:hAnsi="Times New Roman"/>
                <w:spacing w:val="-6"/>
                <w:sz w:val="24"/>
                <w:lang w:eastAsia="zh-TW"/>
              </w:rPr>
              <w:t>（成</w:t>
            </w:r>
            <w:r w:rsidRPr="00407980">
              <w:rPr>
                <w:rFonts w:ascii="Times New Roman" w:eastAsia="標楷體" w:hAnsi="Times New Roman"/>
                <w:spacing w:val="-63"/>
                <w:sz w:val="24"/>
                <w:lang w:eastAsia="zh-TW"/>
              </w:rPr>
              <w:t>）</w:t>
            </w:r>
            <w:r w:rsidRPr="00407980">
              <w:rPr>
                <w:rFonts w:ascii="Times New Roman" w:eastAsia="標楷體" w:hAnsi="Times New Roman"/>
                <w:spacing w:val="-9"/>
                <w:sz w:val="24"/>
                <w:lang w:eastAsia="zh-TW"/>
              </w:rPr>
              <w:t>評定總分、等次者，依公務人員保障相關規定，得於收受考績</w:t>
            </w:r>
            <w:r w:rsidRPr="00407980">
              <w:rPr>
                <w:rFonts w:ascii="Times New Roman" w:eastAsia="標楷體" w:hAnsi="Times New Roman"/>
                <w:spacing w:val="-6"/>
                <w:sz w:val="24"/>
                <w:lang w:eastAsia="zh-TW"/>
              </w:rPr>
              <w:t>（成）</w:t>
            </w:r>
            <w:r w:rsidRPr="00407980">
              <w:rPr>
                <w:rFonts w:ascii="Times New Roman" w:eastAsia="標楷體" w:hAnsi="Times New Roman"/>
                <w:sz w:val="24"/>
                <w:lang w:eastAsia="zh-TW"/>
              </w:rPr>
              <w:t>通知書之次日起</w:t>
            </w:r>
            <w:r w:rsidRPr="00407980">
              <w:rPr>
                <w:rFonts w:ascii="Times New Roman" w:eastAsia="標楷體" w:hAnsi="Times New Roman"/>
                <w:sz w:val="24"/>
                <w:lang w:eastAsia="zh-TW"/>
              </w:rPr>
              <w:t xml:space="preserve"> 30 </w:t>
            </w:r>
            <w:r w:rsidRPr="00407980">
              <w:rPr>
                <w:rFonts w:ascii="Times New Roman" w:eastAsia="標楷體" w:hAnsi="Times New Roman"/>
                <w:sz w:val="24"/>
                <w:lang w:eastAsia="zh-TW"/>
              </w:rPr>
              <w:t>日內，</w:t>
            </w:r>
            <w:proofErr w:type="gramStart"/>
            <w:r w:rsidRPr="00407980">
              <w:rPr>
                <w:rFonts w:ascii="Times New Roman" w:eastAsia="標楷體" w:hAnsi="Times New Roman"/>
                <w:sz w:val="24"/>
                <w:lang w:eastAsia="zh-TW"/>
              </w:rPr>
              <w:t>繕具復</w:t>
            </w:r>
            <w:proofErr w:type="gramEnd"/>
            <w:r w:rsidRPr="00407980">
              <w:rPr>
                <w:rFonts w:ascii="Times New Roman" w:eastAsia="標楷體" w:hAnsi="Times New Roman"/>
                <w:sz w:val="24"/>
                <w:lang w:eastAsia="zh-TW"/>
              </w:rPr>
              <w:t>審書經由原處分機關重新審查後，轉保訓會提</w:t>
            </w:r>
            <w:r w:rsidRPr="00407980">
              <w:rPr>
                <w:rFonts w:ascii="Times New Roman" w:eastAsia="標楷體" w:hAnsi="Times New Roman"/>
                <w:spacing w:val="-2"/>
                <w:sz w:val="24"/>
                <w:lang w:eastAsia="zh-TW"/>
              </w:rPr>
              <w:t>出復審；不服考績（成）獎懲結果（晉級、獎金、留原</w:t>
            </w:r>
            <w:proofErr w:type="gramStart"/>
            <w:r w:rsidRPr="00407980">
              <w:rPr>
                <w:rFonts w:ascii="Times New Roman" w:eastAsia="標楷體" w:hAnsi="Times New Roman"/>
                <w:spacing w:val="-2"/>
                <w:sz w:val="24"/>
                <w:lang w:eastAsia="zh-TW"/>
              </w:rPr>
              <w:t>俸</w:t>
            </w:r>
            <w:proofErr w:type="gramEnd"/>
            <w:r w:rsidRPr="00407980">
              <w:rPr>
                <w:rFonts w:ascii="Times New Roman" w:eastAsia="標楷體" w:hAnsi="Times New Roman"/>
                <w:spacing w:val="-2"/>
                <w:sz w:val="24"/>
                <w:lang w:eastAsia="zh-TW"/>
              </w:rPr>
              <w:t>級）之銓敘審定者，依</w:t>
            </w:r>
            <w:r w:rsidRPr="00407980">
              <w:rPr>
                <w:rFonts w:ascii="Times New Roman" w:eastAsia="標楷體" w:hAnsi="Times New Roman"/>
                <w:sz w:val="24"/>
                <w:lang w:eastAsia="zh-TW"/>
              </w:rPr>
              <w:t>公務人員保障法相關規定，得於收受考績（成）通知書之次日起</w:t>
            </w:r>
            <w:r w:rsidRPr="00407980">
              <w:rPr>
                <w:rFonts w:ascii="Times New Roman" w:eastAsia="標楷體" w:hAnsi="Times New Roman"/>
                <w:sz w:val="24"/>
                <w:lang w:eastAsia="zh-TW"/>
              </w:rPr>
              <w:t xml:space="preserve"> 30 </w:t>
            </w:r>
            <w:r w:rsidRPr="00407980">
              <w:rPr>
                <w:rFonts w:ascii="Times New Roman" w:eastAsia="標楷體" w:hAnsi="Times New Roman"/>
                <w:sz w:val="24"/>
                <w:lang w:eastAsia="zh-TW"/>
              </w:rPr>
              <w:t>日內，</w:t>
            </w:r>
            <w:proofErr w:type="gramStart"/>
            <w:r w:rsidRPr="00407980">
              <w:rPr>
                <w:rFonts w:ascii="Times New Roman" w:eastAsia="標楷體" w:hAnsi="Times New Roman"/>
                <w:sz w:val="24"/>
                <w:lang w:eastAsia="zh-TW"/>
              </w:rPr>
              <w:t>繕具</w:t>
            </w:r>
            <w:r w:rsidRPr="00407980">
              <w:rPr>
                <w:rFonts w:ascii="Times New Roman" w:eastAsia="標楷體" w:hAnsi="Times New Roman"/>
                <w:spacing w:val="-1"/>
                <w:sz w:val="24"/>
                <w:lang w:eastAsia="zh-TW"/>
              </w:rPr>
              <w:t>復</w:t>
            </w:r>
            <w:proofErr w:type="gramEnd"/>
            <w:r w:rsidRPr="00407980">
              <w:rPr>
                <w:rFonts w:ascii="Times New Roman" w:eastAsia="標楷體" w:hAnsi="Times New Roman"/>
                <w:spacing w:val="-1"/>
                <w:sz w:val="24"/>
                <w:lang w:eastAsia="zh-TW"/>
              </w:rPr>
              <w:t>審書經由銓敘部重新審查後，轉保訓會提起復審。</w:t>
            </w:r>
          </w:p>
        </w:tc>
      </w:tr>
      <w:tr w:rsidR="00B11004" w:rsidRPr="00407980" w14:paraId="66DA7D64" w14:textId="77777777" w:rsidTr="00C32EE4">
        <w:trPr>
          <w:trHeight w:val="722"/>
        </w:trPr>
        <w:tc>
          <w:tcPr>
            <w:tcW w:w="1649" w:type="dxa"/>
          </w:tcPr>
          <w:p w14:paraId="4AC60D68" w14:textId="77777777" w:rsidR="00B11004" w:rsidRPr="00407980" w:rsidRDefault="00000000" w:rsidP="008B0F44">
            <w:pPr>
              <w:pStyle w:val="TableParagraph"/>
              <w:tabs>
                <w:tab w:val="left" w:pos="727"/>
              </w:tabs>
              <w:spacing w:before="215"/>
              <w:ind w:left="7"/>
              <w:jc w:val="center"/>
              <w:rPr>
                <w:rFonts w:ascii="Times New Roman" w:eastAsia="標楷體" w:hAnsi="Times New Roman"/>
                <w:sz w:val="24"/>
              </w:rPr>
            </w:pPr>
            <w:r w:rsidRPr="00407980">
              <w:rPr>
                <w:rFonts w:ascii="Times New Roman" w:eastAsia="標楷體" w:hAnsi="Times New Roman"/>
                <w:spacing w:val="-10"/>
                <w:sz w:val="24"/>
              </w:rPr>
              <w:t>教</w:t>
            </w:r>
            <w:r w:rsidRPr="00407980">
              <w:rPr>
                <w:rFonts w:ascii="Times New Roman" w:eastAsia="標楷體" w:hAnsi="Times New Roman"/>
                <w:sz w:val="24"/>
              </w:rPr>
              <w:tab/>
            </w:r>
            <w:r w:rsidRPr="00407980">
              <w:rPr>
                <w:rFonts w:ascii="Times New Roman" w:eastAsia="標楷體" w:hAnsi="Times New Roman"/>
                <w:spacing w:val="-10"/>
                <w:sz w:val="24"/>
              </w:rPr>
              <w:t>師</w:t>
            </w:r>
          </w:p>
        </w:tc>
        <w:tc>
          <w:tcPr>
            <w:tcW w:w="8618" w:type="dxa"/>
          </w:tcPr>
          <w:p w14:paraId="4F3CB437" w14:textId="5EE70A73" w:rsidR="00B11004" w:rsidRPr="00407980" w:rsidRDefault="00000000" w:rsidP="008B0F44">
            <w:pPr>
              <w:pStyle w:val="TableParagraph"/>
              <w:spacing w:before="35"/>
              <w:ind w:left="26"/>
              <w:jc w:val="both"/>
              <w:rPr>
                <w:rFonts w:ascii="Times New Roman" w:eastAsia="標楷體" w:hAnsi="Times New Roman"/>
                <w:sz w:val="24"/>
                <w:lang w:eastAsia="zh-TW"/>
              </w:rPr>
            </w:pPr>
            <w:r w:rsidRPr="00407980">
              <w:rPr>
                <w:rFonts w:ascii="Times New Roman" w:eastAsia="標楷體" w:hAnsi="Times New Roman"/>
                <w:spacing w:val="-3"/>
                <w:sz w:val="24"/>
                <w:lang w:eastAsia="zh-TW"/>
              </w:rPr>
              <w:t>不服考核考列結果者，得於收到考核通知書之次日起</w:t>
            </w:r>
            <w:r w:rsidRPr="00407980">
              <w:rPr>
                <w:rFonts w:ascii="Times New Roman" w:eastAsia="標楷體" w:hAnsi="Times New Roman"/>
                <w:spacing w:val="-3"/>
                <w:sz w:val="24"/>
                <w:lang w:eastAsia="zh-TW"/>
              </w:rPr>
              <w:t xml:space="preserve"> </w:t>
            </w:r>
            <w:r w:rsidRPr="00407980">
              <w:rPr>
                <w:rFonts w:ascii="Times New Roman" w:eastAsia="標楷體" w:hAnsi="Times New Roman"/>
                <w:sz w:val="24"/>
                <w:lang w:eastAsia="zh-TW"/>
              </w:rPr>
              <w:t>30</w:t>
            </w:r>
            <w:r w:rsidRPr="00407980">
              <w:rPr>
                <w:rFonts w:ascii="Times New Roman" w:eastAsia="標楷體" w:hAnsi="Times New Roman"/>
                <w:spacing w:val="-9"/>
                <w:sz w:val="24"/>
                <w:lang w:eastAsia="zh-TW"/>
              </w:rPr>
              <w:t xml:space="preserve"> </w:t>
            </w:r>
            <w:r w:rsidRPr="00407980">
              <w:rPr>
                <w:rFonts w:ascii="Times New Roman" w:eastAsia="標楷體" w:hAnsi="Times New Roman"/>
                <w:spacing w:val="-9"/>
                <w:sz w:val="24"/>
                <w:lang w:eastAsia="zh-TW"/>
              </w:rPr>
              <w:t>日內，擇一向</w:t>
            </w:r>
            <w:r w:rsidR="00407980" w:rsidRPr="00407980">
              <w:rPr>
                <w:rFonts w:ascii="Times New Roman" w:eastAsia="標楷體" w:hAnsi="Times New Roman" w:hint="eastAsia"/>
                <w:spacing w:val="-9"/>
                <w:sz w:val="24"/>
                <w:lang w:eastAsia="zh-TW"/>
              </w:rPr>
              <w:t>花蓮縣</w:t>
            </w:r>
            <w:r w:rsidRPr="00407980">
              <w:rPr>
                <w:rFonts w:ascii="Times New Roman" w:eastAsia="標楷體" w:hAnsi="Times New Roman"/>
                <w:spacing w:val="-9"/>
                <w:sz w:val="24"/>
                <w:lang w:eastAsia="zh-TW"/>
              </w:rPr>
              <w:t>教師</w:t>
            </w:r>
            <w:r w:rsidRPr="00407980">
              <w:rPr>
                <w:rFonts w:ascii="Times New Roman" w:eastAsia="標楷體" w:hAnsi="Times New Roman"/>
                <w:spacing w:val="-1"/>
                <w:sz w:val="24"/>
                <w:lang w:eastAsia="zh-TW"/>
              </w:rPr>
              <w:t>申訴評議委員會提起申訴或向</w:t>
            </w:r>
            <w:r w:rsidR="00407980" w:rsidRPr="00407980">
              <w:rPr>
                <w:rFonts w:ascii="Times New Roman" w:eastAsia="標楷體" w:hAnsi="Times New Roman" w:hint="eastAsia"/>
                <w:spacing w:val="-1"/>
                <w:sz w:val="24"/>
                <w:lang w:eastAsia="zh-TW"/>
              </w:rPr>
              <w:t>花蓮縣政府</w:t>
            </w:r>
            <w:proofErr w:type="gramStart"/>
            <w:r w:rsidRPr="00407980">
              <w:rPr>
                <w:rFonts w:ascii="Times New Roman" w:eastAsia="標楷體" w:hAnsi="Times New Roman"/>
                <w:spacing w:val="-1"/>
                <w:sz w:val="24"/>
                <w:lang w:eastAsia="zh-TW"/>
              </w:rPr>
              <w:t>府</w:t>
            </w:r>
            <w:proofErr w:type="gramEnd"/>
            <w:r w:rsidRPr="00407980">
              <w:rPr>
                <w:rFonts w:ascii="Times New Roman" w:eastAsia="標楷體" w:hAnsi="Times New Roman"/>
                <w:spacing w:val="-1"/>
                <w:sz w:val="24"/>
                <w:lang w:eastAsia="zh-TW"/>
              </w:rPr>
              <w:t>提起訴願。</w:t>
            </w:r>
          </w:p>
        </w:tc>
      </w:tr>
    </w:tbl>
    <w:p w14:paraId="053940E0" w14:textId="77777777" w:rsidR="00407980" w:rsidRDefault="00407980" w:rsidP="008B0F44">
      <w:pPr>
        <w:pStyle w:val="a3"/>
        <w:spacing w:before="47" w:after="13"/>
        <w:rPr>
          <w:rFonts w:ascii="標楷體" w:eastAsia="標楷體" w:hAnsi="標楷體"/>
          <w:lang w:eastAsia="zh-TW"/>
        </w:rPr>
      </w:pPr>
    </w:p>
    <w:p w14:paraId="3B50DF3F" w14:textId="741FDB9E" w:rsidR="00407980" w:rsidRPr="00C14493" w:rsidRDefault="00407980" w:rsidP="008B0F44">
      <w:pPr>
        <w:pStyle w:val="a3"/>
        <w:spacing w:before="47" w:after="13"/>
        <w:rPr>
          <w:rFonts w:ascii="標楷體" w:eastAsia="標楷體" w:hAnsi="標楷體"/>
          <w:lang w:eastAsia="zh-TW"/>
        </w:rPr>
      </w:pPr>
      <w:r w:rsidRPr="00C14493">
        <w:rPr>
          <w:rFonts w:ascii="標楷體" w:eastAsia="標楷體" w:hAnsi="標楷體"/>
          <w:lang w:eastAsia="zh-TW"/>
        </w:rPr>
        <w:t>（四）考績（核）</w:t>
      </w:r>
      <w:r w:rsidRPr="00C14493">
        <w:rPr>
          <w:rFonts w:ascii="標楷體" w:eastAsia="標楷體" w:hAnsi="標楷體"/>
          <w:spacing w:val="-2"/>
          <w:lang w:eastAsia="zh-TW"/>
        </w:rPr>
        <w:t>獎金之計算：</w:t>
      </w:r>
    </w:p>
    <w:tbl>
      <w:tblPr>
        <w:tblStyle w:val="TableNormal"/>
        <w:tblW w:w="0" w:type="auto"/>
        <w:tblInd w:w="20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8618"/>
      </w:tblGrid>
      <w:tr w:rsidR="00407980" w:rsidRPr="00407980" w14:paraId="22560A0C" w14:textId="77777777" w:rsidTr="00C32EE4">
        <w:trPr>
          <w:trHeight w:val="362"/>
        </w:trPr>
        <w:tc>
          <w:tcPr>
            <w:tcW w:w="1649" w:type="dxa"/>
          </w:tcPr>
          <w:p w14:paraId="28913BD2" w14:textId="77777777" w:rsidR="00407980" w:rsidRPr="00407980" w:rsidRDefault="00407980" w:rsidP="008B0F44">
            <w:pPr>
              <w:pStyle w:val="TableParagraph"/>
              <w:tabs>
                <w:tab w:val="left" w:pos="1361"/>
              </w:tabs>
              <w:spacing w:before="38" w:line="304" w:lineRule="exact"/>
              <w:ind w:left="9"/>
              <w:jc w:val="center"/>
              <w:rPr>
                <w:rFonts w:ascii="Times New Roman" w:eastAsia="標楷體" w:hAnsi="Times New Roman"/>
                <w:sz w:val="24"/>
              </w:rPr>
            </w:pPr>
            <w:r w:rsidRPr="00407980">
              <w:rPr>
                <w:rFonts w:ascii="Times New Roman" w:eastAsia="標楷體" w:hAnsi="Times New Roman"/>
                <w:spacing w:val="-10"/>
                <w:sz w:val="24"/>
              </w:rPr>
              <w:t>項</w:t>
            </w:r>
            <w:r w:rsidRPr="00407980">
              <w:rPr>
                <w:rFonts w:ascii="Times New Roman" w:eastAsia="標楷體" w:hAnsi="Times New Roman"/>
                <w:sz w:val="24"/>
              </w:rPr>
              <w:tab/>
            </w:r>
            <w:r w:rsidRPr="00407980">
              <w:rPr>
                <w:rFonts w:ascii="Times New Roman" w:eastAsia="標楷體" w:hAnsi="Times New Roman"/>
                <w:spacing w:val="-10"/>
                <w:sz w:val="24"/>
              </w:rPr>
              <w:t>目</w:t>
            </w:r>
          </w:p>
        </w:tc>
        <w:tc>
          <w:tcPr>
            <w:tcW w:w="8618" w:type="dxa"/>
          </w:tcPr>
          <w:p w14:paraId="66B0A926" w14:textId="77777777" w:rsidR="00407980" w:rsidRPr="00407980" w:rsidRDefault="00407980" w:rsidP="008B0F44">
            <w:pPr>
              <w:pStyle w:val="TableParagraph"/>
              <w:tabs>
                <w:tab w:val="left" w:pos="8175"/>
              </w:tabs>
              <w:spacing w:before="38" w:line="304" w:lineRule="exact"/>
              <w:ind w:left="26"/>
              <w:rPr>
                <w:rFonts w:ascii="Times New Roman" w:eastAsia="標楷體" w:hAnsi="Times New Roman"/>
                <w:sz w:val="24"/>
              </w:rPr>
            </w:pPr>
            <w:r w:rsidRPr="00407980">
              <w:rPr>
                <w:rFonts w:ascii="Times New Roman" w:eastAsia="標楷體" w:hAnsi="Times New Roman"/>
                <w:spacing w:val="-10"/>
                <w:sz w:val="24"/>
              </w:rPr>
              <w:t>內</w:t>
            </w:r>
            <w:r w:rsidRPr="00407980">
              <w:rPr>
                <w:rFonts w:ascii="Times New Roman" w:eastAsia="標楷體" w:hAnsi="Times New Roman"/>
                <w:sz w:val="24"/>
              </w:rPr>
              <w:tab/>
            </w:r>
            <w:r w:rsidRPr="00407980">
              <w:rPr>
                <w:rFonts w:ascii="Times New Roman" w:eastAsia="標楷體" w:hAnsi="Times New Roman"/>
                <w:spacing w:val="-10"/>
                <w:sz w:val="24"/>
              </w:rPr>
              <w:t>容</w:t>
            </w:r>
          </w:p>
        </w:tc>
      </w:tr>
      <w:tr w:rsidR="00407980" w:rsidRPr="00407980" w14:paraId="01DCD8A1" w14:textId="77777777" w:rsidTr="00C32EE4">
        <w:trPr>
          <w:trHeight w:val="2880"/>
        </w:trPr>
        <w:tc>
          <w:tcPr>
            <w:tcW w:w="1649" w:type="dxa"/>
            <w:vAlign w:val="center"/>
          </w:tcPr>
          <w:p w14:paraId="1835830B" w14:textId="77777777" w:rsidR="00407980" w:rsidRPr="00407980" w:rsidRDefault="00407980" w:rsidP="008B0F44">
            <w:pPr>
              <w:pStyle w:val="TableParagraph"/>
              <w:ind w:left="7"/>
              <w:jc w:val="center"/>
              <w:rPr>
                <w:rFonts w:ascii="Times New Roman" w:eastAsia="標楷體" w:hAnsi="Times New Roman"/>
                <w:sz w:val="24"/>
              </w:rPr>
            </w:pPr>
            <w:r w:rsidRPr="00407980">
              <w:rPr>
                <w:rFonts w:ascii="Times New Roman" w:eastAsia="標楷體" w:hAnsi="Times New Roman"/>
                <w:spacing w:val="-3"/>
                <w:sz w:val="24"/>
              </w:rPr>
              <w:t>公務人員</w:t>
            </w:r>
          </w:p>
        </w:tc>
        <w:tc>
          <w:tcPr>
            <w:tcW w:w="8618" w:type="dxa"/>
          </w:tcPr>
          <w:p w14:paraId="57F10CB8" w14:textId="77777777" w:rsidR="00407980" w:rsidRPr="00407980" w:rsidRDefault="00407980" w:rsidP="008B0F44">
            <w:pPr>
              <w:pStyle w:val="TableParagraph"/>
              <w:spacing w:before="35"/>
              <w:ind w:left="26"/>
              <w:jc w:val="both"/>
              <w:rPr>
                <w:rFonts w:ascii="Times New Roman" w:eastAsia="標楷體" w:hAnsi="Times New Roman"/>
                <w:sz w:val="24"/>
                <w:lang w:eastAsia="zh-TW"/>
              </w:rPr>
            </w:pPr>
            <w:r w:rsidRPr="00407980">
              <w:rPr>
                <w:rFonts w:ascii="Times New Roman" w:eastAsia="標楷體" w:hAnsi="Times New Roman"/>
                <w:spacing w:val="-5"/>
                <w:sz w:val="24"/>
                <w:lang w:eastAsia="zh-TW"/>
              </w:rPr>
              <w:t>一、考績獎金以受考人次年</w:t>
            </w:r>
            <w:r w:rsidRPr="00407980">
              <w:rPr>
                <w:rFonts w:ascii="Times New Roman" w:eastAsia="標楷體" w:hAnsi="Times New Roman"/>
                <w:spacing w:val="-5"/>
                <w:sz w:val="24"/>
                <w:lang w:eastAsia="zh-TW"/>
              </w:rPr>
              <w:t xml:space="preserve"> </w:t>
            </w:r>
            <w:r w:rsidRPr="00407980">
              <w:rPr>
                <w:rFonts w:ascii="Times New Roman" w:eastAsia="標楷體" w:hAnsi="Times New Roman"/>
                <w:sz w:val="24"/>
                <w:lang w:eastAsia="zh-TW"/>
              </w:rPr>
              <w:t>1</w:t>
            </w:r>
            <w:r w:rsidRPr="00407980">
              <w:rPr>
                <w:rFonts w:ascii="Times New Roman" w:eastAsia="標楷體" w:hAnsi="Times New Roman"/>
                <w:spacing w:val="-40"/>
                <w:sz w:val="24"/>
                <w:lang w:eastAsia="zh-TW"/>
              </w:rPr>
              <w:t xml:space="preserve"> </w:t>
            </w:r>
            <w:r w:rsidRPr="00407980">
              <w:rPr>
                <w:rFonts w:ascii="Times New Roman" w:eastAsia="標楷體" w:hAnsi="Times New Roman"/>
                <w:spacing w:val="-40"/>
                <w:sz w:val="24"/>
                <w:lang w:eastAsia="zh-TW"/>
              </w:rPr>
              <w:t>月</w:t>
            </w:r>
            <w:r w:rsidRPr="00407980">
              <w:rPr>
                <w:rFonts w:ascii="Times New Roman" w:eastAsia="標楷體" w:hAnsi="Times New Roman"/>
                <w:spacing w:val="-40"/>
                <w:sz w:val="24"/>
                <w:lang w:eastAsia="zh-TW"/>
              </w:rPr>
              <w:t xml:space="preserve"> </w:t>
            </w:r>
            <w:r w:rsidRPr="00407980">
              <w:rPr>
                <w:rFonts w:ascii="Times New Roman" w:eastAsia="標楷體" w:hAnsi="Times New Roman"/>
                <w:sz w:val="24"/>
                <w:lang w:eastAsia="zh-TW"/>
              </w:rPr>
              <w:t>1</w:t>
            </w:r>
            <w:r w:rsidRPr="00407980">
              <w:rPr>
                <w:rFonts w:ascii="Times New Roman" w:eastAsia="標楷體" w:hAnsi="Times New Roman"/>
                <w:spacing w:val="-9"/>
                <w:sz w:val="24"/>
                <w:lang w:eastAsia="zh-TW"/>
              </w:rPr>
              <w:t xml:space="preserve"> </w:t>
            </w:r>
            <w:r w:rsidRPr="00407980">
              <w:rPr>
                <w:rFonts w:ascii="Times New Roman" w:eastAsia="標楷體" w:hAnsi="Times New Roman"/>
                <w:spacing w:val="-9"/>
                <w:sz w:val="24"/>
                <w:lang w:eastAsia="zh-TW"/>
              </w:rPr>
              <w:t>日之俸給總額為</w:t>
            </w:r>
            <w:proofErr w:type="gramStart"/>
            <w:r w:rsidRPr="00407980">
              <w:rPr>
                <w:rFonts w:ascii="Times New Roman" w:eastAsia="標楷體" w:hAnsi="Times New Roman"/>
                <w:spacing w:val="-9"/>
                <w:sz w:val="24"/>
                <w:lang w:eastAsia="zh-TW"/>
              </w:rPr>
              <w:t>準</w:t>
            </w:r>
            <w:proofErr w:type="gramEnd"/>
            <w:r w:rsidRPr="00407980">
              <w:rPr>
                <w:rFonts w:ascii="Times New Roman" w:eastAsia="標楷體" w:hAnsi="Times New Roman"/>
                <w:spacing w:val="-9"/>
                <w:sz w:val="24"/>
                <w:lang w:eastAsia="zh-TW"/>
              </w:rPr>
              <w:t>。</w:t>
            </w:r>
          </w:p>
          <w:p w14:paraId="5581D2DF" w14:textId="77777777" w:rsidR="00407980" w:rsidRPr="00407980" w:rsidRDefault="00407980" w:rsidP="008B0F44">
            <w:pPr>
              <w:pStyle w:val="TableParagraph"/>
              <w:spacing w:before="48" w:line="276" w:lineRule="auto"/>
              <w:ind w:left="506" w:hanging="480"/>
              <w:jc w:val="both"/>
              <w:rPr>
                <w:rFonts w:ascii="Times New Roman" w:eastAsia="標楷體" w:hAnsi="Times New Roman"/>
                <w:sz w:val="24"/>
                <w:lang w:eastAsia="zh-TW"/>
              </w:rPr>
            </w:pPr>
            <w:r w:rsidRPr="00407980">
              <w:rPr>
                <w:rFonts w:ascii="Times New Roman" w:eastAsia="標楷體" w:hAnsi="Times New Roman"/>
                <w:spacing w:val="-2"/>
                <w:sz w:val="24"/>
                <w:lang w:eastAsia="zh-TW"/>
              </w:rPr>
              <w:t>二、因職務</w:t>
            </w:r>
            <w:proofErr w:type="gramStart"/>
            <w:r w:rsidRPr="00407980">
              <w:rPr>
                <w:rFonts w:ascii="Times New Roman" w:eastAsia="標楷體" w:hAnsi="Times New Roman"/>
                <w:spacing w:val="-2"/>
                <w:sz w:val="24"/>
                <w:lang w:eastAsia="zh-TW"/>
              </w:rPr>
              <w:t>異動致俸給</w:t>
            </w:r>
            <w:proofErr w:type="gramEnd"/>
            <w:r w:rsidRPr="00407980">
              <w:rPr>
                <w:rFonts w:ascii="Times New Roman" w:eastAsia="標楷體" w:hAnsi="Times New Roman"/>
                <w:spacing w:val="-2"/>
                <w:sz w:val="24"/>
                <w:lang w:eastAsia="zh-TW"/>
              </w:rPr>
              <w:t>總額減少者，其考績獎金之各種</w:t>
            </w:r>
            <w:proofErr w:type="gramStart"/>
            <w:r w:rsidRPr="00407980">
              <w:rPr>
                <w:rFonts w:ascii="Times New Roman" w:eastAsia="標楷體" w:hAnsi="Times New Roman"/>
                <w:spacing w:val="-2"/>
                <w:sz w:val="24"/>
                <w:lang w:eastAsia="zh-TW"/>
              </w:rPr>
              <w:t>加給均以所</w:t>
            </w:r>
            <w:proofErr w:type="gramEnd"/>
            <w:r w:rsidRPr="00407980">
              <w:rPr>
                <w:rFonts w:ascii="Times New Roman" w:eastAsia="標楷體" w:hAnsi="Times New Roman"/>
                <w:spacing w:val="-2"/>
                <w:sz w:val="24"/>
                <w:lang w:eastAsia="zh-TW"/>
              </w:rPr>
              <w:t>任職務月數，按比例計算。</w:t>
            </w:r>
          </w:p>
          <w:p w14:paraId="7083A1A8" w14:textId="77777777" w:rsidR="00407980" w:rsidRPr="00407980" w:rsidRDefault="00407980" w:rsidP="008B0F44">
            <w:pPr>
              <w:pStyle w:val="TableParagraph"/>
              <w:spacing w:before="3" w:line="276" w:lineRule="auto"/>
              <w:ind w:left="506" w:hanging="480"/>
              <w:jc w:val="both"/>
              <w:rPr>
                <w:rFonts w:ascii="Times New Roman" w:eastAsia="標楷體" w:hAnsi="Times New Roman"/>
                <w:sz w:val="24"/>
                <w:lang w:eastAsia="zh-TW"/>
              </w:rPr>
            </w:pPr>
            <w:r w:rsidRPr="00407980">
              <w:rPr>
                <w:rFonts w:ascii="Times New Roman" w:eastAsia="標楷體" w:hAnsi="Times New Roman"/>
                <w:spacing w:val="-2"/>
                <w:sz w:val="24"/>
                <w:lang w:eastAsia="zh-TW"/>
              </w:rPr>
              <w:t>三、依規定支領代理或兼任職務之加給者，考績獎金之各種加給以實際代理或兼</w:t>
            </w:r>
            <w:r w:rsidRPr="00407980">
              <w:rPr>
                <w:rFonts w:ascii="Times New Roman" w:eastAsia="標楷體" w:hAnsi="Times New Roman"/>
                <w:spacing w:val="-9"/>
                <w:sz w:val="24"/>
                <w:lang w:eastAsia="zh-TW"/>
              </w:rPr>
              <w:t>任職務月數，按比例計算；次年</w:t>
            </w:r>
            <w:r w:rsidRPr="00407980">
              <w:rPr>
                <w:rFonts w:ascii="Times New Roman" w:eastAsia="標楷體" w:hAnsi="Times New Roman"/>
                <w:spacing w:val="-9"/>
                <w:sz w:val="24"/>
                <w:lang w:eastAsia="zh-TW"/>
              </w:rPr>
              <w:t xml:space="preserve"> </w:t>
            </w:r>
            <w:r w:rsidRPr="00407980">
              <w:rPr>
                <w:rFonts w:ascii="Times New Roman" w:eastAsia="標楷體" w:hAnsi="Times New Roman"/>
                <w:spacing w:val="-8"/>
                <w:sz w:val="24"/>
                <w:lang w:eastAsia="zh-TW"/>
              </w:rPr>
              <w:t>1</w:t>
            </w:r>
            <w:r w:rsidRPr="00407980">
              <w:rPr>
                <w:rFonts w:ascii="Times New Roman" w:eastAsia="標楷體" w:hAnsi="Times New Roman"/>
                <w:spacing w:val="-17"/>
                <w:sz w:val="24"/>
                <w:lang w:eastAsia="zh-TW"/>
              </w:rPr>
              <w:t xml:space="preserve"> </w:t>
            </w:r>
            <w:r w:rsidRPr="00407980">
              <w:rPr>
                <w:rFonts w:ascii="Times New Roman" w:eastAsia="標楷體" w:hAnsi="Times New Roman"/>
                <w:spacing w:val="-17"/>
                <w:sz w:val="24"/>
                <w:lang w:eastAsia="zh-TW"/>
              </w:rPr>
              <w:t>月</w:t>
            </w:r>
            <w:r w:rsidRPr="00407980">
              <w:rPr>
                <w:rFonts w:ascii="Times New Roman" w:eastAsia="標楷體" w:hAnsi="Times New Roman"/>
                <w:spacing w:val="-17"/>
                <w:sz w:val="24"/>
                <w:lang w:eastAsia="zh-TW"/>
              </w:rPr>
              <w:t xml:space="preserve"> </w:t>
            </w:r>
            <w:r w:rsidRPr="00407980">
              <w:rPr>
                <w:rFonts w:ascii="Times New Roman" w:eastAsia="標楷體" w:hAnsi="Times New Roman"/>
                <w:spacing w:val="-8"/>
                <w:sz w:val="24"/>
                <w:lang w:eastAsia="zh-TW"/>
              </w:rPr>
              <w:t>1</w:t>
            </w:r>
            <w:r w:rsidRPr="00407980">
              <w:rPr>
                <w:rFonts w:ascii="Times New Roman" w:eastAsia="標楷體" w:hAnsi="Times New Roman"/>
                <w:spacing w:val="-13"/>
                <w:sz w:val="24"/>
                <w:lang w:eastAsia="zh-TW"/>
              </w:rPr>
              <w:t xml:space="preserve"> </w:t>
            </w:r>
            <w:r w:rsidRPr="00407980">
              <w:rPr>
                <w:rFonts w:ascii="Times New Roman" w:eastAsia="標楷體" w:hAnsi="Times New Roman"/>
                <w:spacing w:val="-13"/>
                <w:sz w:val="24"/>
                <w:lang w:eastAsia="zh-TW"/>
              </w:rPr>
              <w:t>日仍續代理或兼任者，依次年</w:t>
            </w:r>
            <w:r w:rsidRPr="00407980">
              <w:rPr>
                <w:rFonts w:ascii="Times New Roman" w:eastAsia="標楷體" w:hAnsi="Times New Roman"/>
                <w:spacing w:val="-13"/>
                <w:sz w:val="24"/>
                <w:lang w:eastAsia="zh-TW"/>
              </w:rPr>
              <w:t xml:space="preserve"> </w:t>
            </w:r>
            <w:r w:rsidRPr="00407980">
              <w:rPr>
                <w:rFonts w:ascii="Times New Roman" w:eastAsia="標楷體" w:hAnsi="Times New Roman"/>
                <w:spacing w:val="-8"/>
                <w:sz w:val="24"/>
                <w:lang w:eastAsia="zh-TW"/>
              </w:rPr>
              <w:t>1</w:t>
            </w:r>
            <w:r w:rsidRPr="00407980">
              <w:rPr>
                <w:rFonts w:ascii="Times New Roman" w:eastAsia="標楷體" w:hAnsi="Times New Roman"/>
                <w:spacing w:val="-17"/>
                <w:sz w:val="24"/>
                <w:lang w:eastAsia="zh-TW"/>
              </w:rPr>
              <w:t xml:space="preserve"> </w:t>
            </w:r>
            <w:r w:rsidRPr="00407980">
              <w:rPr>
                <w:rFonts w:ascii="Times New Roman" w:eastAsia="標楷體" w:hAnsi="Times New Roman"/>
                <w:spacing w:val="-17"/>
                <w:sz w:val="24"/>
                <w:lang w:eastAsia="zh-TW"/>
              </w:rPr>
              <w:t>月</w:t>
            </w:r>
            <w:r w:rsidRPr="00407980">
              <w:rPr>
                <w:rFonts w:ascii="Times New Roman" w:eastAsia="標楷體" w:hAnsi="Times New Roman"/>
                <w:spacing w:val="-17"/>
                <w:sz w:val="24"/>
                <w:lang w:eastAsia="zh-TW"/>
              </w:rPr>
              <w:t xml:space="preserve"> </w:t>
            </w:r>
            <w:r w:rsidRPr="00407980">
              <w:rPr>
                <w:rFonts w:ascii="Times New Roman" w:eastAsia="標楷體" w:hAnsi="Times New Roman"/>
                <w:spacing w:val="-8"/>
                <w:sz w:val="24"/>
                <w:lang w:eastAsia="zh-TW"/>
              </w:rPr>
              <w:t>1</w:t>
            </w:r>
            <w:r w:rsidRPr="00407980">
              <w:rPr>
                <w:rFonts w:ascii="Times New Roman" w:eastAsia="標楷體" w:hAnsi="Times New Roman"/>
                <w:spacing w:val="-2"/>
                <w:sz w:val="24"/>
                <w:lang w:eastAsia="zh-TW"/>
              </w:rPr>
              <w:t>日之俸給總額</w:t>
            </w:r>
            <w:r w:rsidRPr="00407980">
              <w:rPr>
                <w:rFonts w:ascii="Times New Roman" w:eastAsia="標楷體" w:hAnsi="Times New Roman"/>
                <w:spacing w:val="-2"/>
                <w:sz w:val="24"/>
                <w:lang w:eastAsia="zh-TW"/>
              </w:rPr>
              <w:t>(</w:t>
            </w:r>
            <w:r w:rsidRPr="00407980">
              <w:rPr>
                <w:rFonts w:ascii="Times New Roman" w:eastAsia="標楷體" w:hAnsi="Times New Roman"/>
                <w:spacing w:val="-2"/>
                <w:sz w:val="24"/>
                <w:lang w:eastAsia="zh-TW"/>
              </w:rPr>
              <w:t>含代理或兼任職務之加給</w:t>
            </w:r>
            <w:r w:rsidRPr="00407980">
              <w:rPr>
                <w:rFonts w:ascii="Times New Roman" w:eastAsia="標楷體" w:hAnsi="Times New Roman"/>
                <w:spacing w:val="-2"/>
                <w:sz w:val="24"/>
                <w:lang w:eastAsia="zh-TW"/>
              </w:rPr>
              <w:t>)</w:t>
            </w:r>
            <w:r w:rsidRPr="00407980">
              <w:rPr>
                <w:rFonts w:ascii="Times New Roman" w:eastAsia="標楷體" w:hAnsi="Times New Roman"/>
                <w:spacing w:val="-2"/>
                <w:sz w:val="24"/>
                <w:lang w:eastAsia="zh-TW"/>
              </w:rPr>
              <w:t>計算。</w:t>
            </w:r>
          </w:p>
          <w:p w14:paraId="43467AAB" w14:textId="7B95F17D" w:rsidR="00407980" w:rsidRPr="00407980" w:rsidRDefault="00407980" w:rsidP="008B0F44">
            <w:pPr>
              <w:pStyle w:val="TableParagraph"/>
              <w:spacing w:before="3"/>
              <w:ind w:left="26"/>
              <w:jc w:val="both"/>
              <w:rPr>
                <w:rFonts w:ascii="Times New Roman" w:eastAsia="標楷體" w:hAnsi="Times New Roman"/>
                <w:sz w:val="24"/>
                <w:lang w:eastAsia="zh-TW"/>
              </w:rPr>
            </w:pPr>
            <w:r w:rsidRPr="00407980">
              <w:rPr>
                <w:rFonts w:ascii="Times New Roman" w:eastAsia="標楷體" w:hAnsi="Times New Roman"/>
                <w:spacing w:val="-1"/>
                <w:sz w:val="24"/>
                <w:lang w:eastAsia="zh-TW"/>
              </w:rPr>
              <w:t>(</w:t>
            </w:r>
            <w:r w:rsidRPr="00407980">
              <w:rPr>
                <w:rFonts w:ascii="Times New Roman" w:eastAsia="標楷體" w:hAnsi="Times New Roman"/>
                <w:spacing w:val="-1"/>
                <w:sz w:val="24"/>
                <w:lang w:eastAsia="zh-TW"/>
              </w:rPr>
              <w:t>貼心提醒：考績年度內如有第二項或第三項情形時，請先分別計算各項並與第一項比較後，</w:t>
            </w:r>
            <w:proofErr w:type="gramStart"/>
            <w:r w:rsidRPr="00407980">
              <w:rPr>
                <w:rFonts w:ascii="Times New Roman" w:eastAsia="標楷體" w:hAnsi="Times New Roman"/>
                <w:spacing w:val="-1"/>
                <w:sz w:val="24"/>
                <w:lang w:eastAsia="zh-TW"/>
              </w:rPr>
              <w:t>擇最有利</w:t>
            </w:r>
            <w:proofErr w:type="gramEnd"/>
            <w:r w:rsidRPr="00407980">
              <w:rPr>
                <w:rFonts w:ascii="Times New Roman" w:eastAsia="標楷體" w:hAnsi="Times New Roman"/>
                <w:spacing w:val="-1"/>
                <w:sz w:val="24"/>
                <w:lang w:eastAsia="zh-TW"/>
              </w:rPr>
              <w:t>受考人之方式辦理</w:t>
            </w:r>
            <w:r w:rsidRPr="00407980">
              <w:rPr>
                <w:rFonts w:ascii="Times New Roman" w:eastAsia="標楷體" w:hAnsi="Times New Roman"/>
                <w:spacing w:val="-1"/>
                <w:sz w:val="24"/>
                <w:lang w:eastAsia="zh-TW"/>
              </w:rPr>
              <w:t>)</w:t>
            </w:r>
          </w:p>
        </w:tc>
      </w:tr>
      <w:tr w:rsidR="00407980" w:rsidRPr="00407980" w14:paraId="5DB4975E" w14:textId="77777777" w:rsidTr="00C32EE4">
        <w:trPr>
          <w:trHeight w:val="1439"/>
        </w:trPr>
        <w:tc>
          <w:tcPr>
            <w:tcW w:w="1649" w:type="dxa"/>
            <w:vAlign w:val="center"/>
          </w:tcPr>
          <w:p w14:paraId="15CB368D" w14:textId="77777777" w:rsidR="00407980" w:rsidRPr="00407980" w:rsidRDefault="00407980" w:rsidP="008B0F44">
            <w:pPr>
              <w:pStyle w:val="TableParagraph"/>
              <w:tabs>
                <w:tab w:val="left" w:pos="727"/>
              </w:tabs>
              <w:ind w:left="7"/>
              <w:jc w:val="center"/>
              <w:rPr>
                <w:rFonts w:ascii="Times New Roman" w:eastAsia="標楷體" w:hAnsi="Times New Roman"/>
                <w:sz w:val="24"/>
              </w:rPr>
            </w:pPr>
            <w:r w:rsidRPr="00407980">
              <w:rPr>
                <w:rFonts w:ascii="Times New Roman" w:eastAsia="標楷體" w:hAnsi="Times New Roman"/>
                <w:spacing w:val="-10"/>
                <w:sz w:val="24"/>
              </w:rPr>
              <w:t>教</w:t>
            </w:r>
            <w:r w:rsidRPr="00407980">
              <w:rPr>
                <w:rFonts w:ascii="Times New Roman" w:eastAsia="標楷體" w:hAnsi="Times New Roman"/>
                <w:sz w:val="24"/>
              </w:rPr>
              <w:tab/>
            </w:r>
            <w:r w:rsidRPr="00407980">
              <w:rPr>
                <w:rFonts w:ascii="Times New Roman" w:eastAsia="標楷體" w:hAnsi="Times New Roman"/>
                <w:spacing w:val="-10"/>
                <w:sz w:val="24"/>
              </w:rPr>
              <w:t>師</w:t>
            </w:r>
          </w:p>
        </w:tc>
        <w:tc>
          <w:tcPr>
            <w:tcW w:w="8618" w:type="dxa"/>
          </w:tcPr>
          <w:p w14:paraId="69077230" w14:textId="2561B907" w:rsidR="00407980" w:rsidRPr="00407980" w:rsidRDefault="00407980" w:rsidP="008B0F44">
            <w:pPr>
              <w:pStyle w:val="TableParagraph"/>
              <w:spacing w:before="35"/>
              <w:ind w:left="26"/>
              <w:jc w:val="both"/>
              <w:rPr>
                <w:rFonts w:ascii="Times New Roman" w:eastAsia="標楷體" w:hAnsi="Times New Roman"/>
                <w:sz w:val="24"/>
                <w:lang w:eastAsia="zh-TW"/>
              </w:rPr>
            </w:pPr>
            <w:r w:rsidRPr="00407980">
              <w:rPr>
                <w:rFonts w:ascii="Times New Roman" w:eastAsia="標楷體" w:hAnsi="Times New Roman"/>
                <w:spacing w:val="-6"/>
                <w:sz w:val="24"/>
                <w:lang w:eastAsia="zh-TW"/>
              </w:rPr>
              <w:t>考核獎金以次學年度</w:t>
            </w:r>
            <w:r w:rsidRPr="00407980">
              <w:rPr>
                <w:rFonts w:ascii="Times New Roman" w:eastAsia="標楷體" w:hAnsi="Times New Roman"/>
                <w:spacing w:val="-6"/>
                <w:sz w:val="24"/>
                <w:lang w:eastAsia="zh-TW"/>
              </w:rPr>
              <w:t xml:space="preserve"> </w:t>
            </w:r>
            <w:r w:rsidRPr="00407980">
              <w:rPr>
                <w:rFonts w:ascii="Times New Roman" w:eastAsia="標楷體" w:hAnsi="Times New Roman"/>
                <w:sz w:val="24"/>
                <w:lang w:eastAsia="zh-TW"/>
              </w:rPr>
              <w:t>8</w:t>
            </w:r>
            <w:r w:rsidRPr="00407980">
              <w:rPr>
                <w:rFonts w:ascii="Times New Roman" w:eastAsia="標楷體" w:hAnsi="Times New Roman"/>
                <w:spacing w:val="-40"/>
                <w:sz w:val="24"/>
                <w:lang w:eastAsia="zh-TW"/>
              </w:rPr>
              <w:t xml:space="preserve"> </w:t>
            </w:r>
            <w:r w:rsidRPr="00407980">
              <w:rPr>
                <w:rFonts w:ascii="Times New Roman" w:eastAsia="標楷體" w:hAnsi="Times New Roman"/>
                <w:spacing w:val="-40"/>
                <w:sz w:val="24"/>
                <w:lang w:eastAsia="zh-TW"/>
              </w:rPr>
              <w:t>月</w:t>
            </w:r>
            <w:r w:rsidRPr="00407980">
              <w:rPr>
                <w:rFonts w:ascii="Times New Roman" w:eastAsia="標楷體" w:hAnsi="Times New Roman"/>
                <w:spacing w:val="-40"/>
                <w:sz w:val="24"/>
                <w:lang w:eastAsia="zh-TW"/>
              </w:rPr>
              <w:t xml:space="preserve"> </w:t>
            </w:r>
            <w:r w:rsidRPr="00407980">
              <w:rPr>
                <w:rFonts w:ascii="Times New Roman" w:eastAsia="標楷體" w:hAnsi="Times New Roman"/>
                <w:sz w:val="24"/>
                <w:lang w:eastAsia="zh-TW"/>
              </w:rPr>
              <w:t>1</w:t>
            </w:r>
            <w:r w:rsidRPr="00407980">
              <w:rPr>
                <w:rFonts w:ascii="Times New Roman" w:eastAsia="標楷體" w:hAnsi="Times New Roman"/>
                <w:spacing w:val="-12"/>
                <w:sz w:val="24"/>
                <w:lang w:eastAsia="zh-TW"/>
              </w:rPr>
              <w:t xml:space="preserve"> </w:t>
            </w:r>
            <w:r w:rsidRPr="00407980">
              <w:rPr>
                <w:rFonts w:ascii="Times New Roman" w:eastAsia="標楷體" w:hAnsi="Times New Roman"/>
                <w:spacing w:val="-12"/>
                <w:sz w:val="24"/>
                <w:lang w:eastAsia="zh-TW"/>
              </w:rPr>
              <w:t>日之本薪</w:t>
            </w:r>
            <w:r w:rsidRPr="00407980">
              <w:rPr>
                <w:rFonts w:ascii="Times New Roman" w:eastAsia="標楷體" w:hAnsi="Times New Roman"/>
                <w:sz w:val="24"/>
                <w:lang w:eastAsia="zh-TW"/>
              </w:rPr>
              <w:t>（年功薪）</w:t>
            </w:r>
            <w:r w:rsidRPr="00407980">
              <w:rPr>
                <w:rFonts w:ascii="Times New Roman" w:eastAsia="標楷體" w:hAnsi="Times New Roman"/>
                <w:spacing w:val="-1"/>
                <w:sz w:val="24"/>
                <w:lang w:eastAsia="zh-TW"/>
              </w:rPr>
              <w:t>及其他法定加給為基準計算之。</w:t>
            </w:r>
            <w:r w:rsidRPr="00407980">
              <w:rPr>
                <w:rFonts w:ascii="Times New Roman" w:eastAsia="標楷體" w:hAnsi="Times New Roman"/>
                <w:spacing w:val="-4"/>
                <w:sz w:val="24"/>
                <w:lang w:eastAsia="zh-TW"/>
              </w:rPr>
              <w:t>但主管職務加給以考核年度</w:t>
            </w:r>
            <w:r w:rsidRPr="00407980">
              <w:rPr>
                <w:rFonts w:ascii="Times New Roman" w:eastAsia="標楷體" w:hAnsi="Times New Roman"/>
                <w:spacing w:val="-4"/>
                <w:sz w:val="24"/>
                <w:lang w:eastAsia="zh-TW"/>
              </w:rPr>
              <w:t xml:space="preserve"> </w:t>
            </w:r>
            <w:r w:rsidRPr="00407980">
              <w:rPr>
                <w:rFonts w:ascii="Times New Roman" w:eastAsia="標楷體" w:hAnsi="Times New Roman"/>
                <w:spacing w:val="-2"/>
                <w:sz w:val="24"/>
                <w:lang w:eastAsia="zh-TW"/>
              </w:rPr>
              <w:t>7</w:t>
            </w:r>
            <w:r w:rsidRPr="00407980">
              <w:rPr>
                <w:rFonts w:ascii="Times New Roman" w:eastAsia="標楷體" w:hAnsi="Times New Roman"/>
                <w:spacing w:val="-18"/>
                <w:sz w:val="24"/>
                <w:lang w:eastAsia="zh-TW"/>
              </w:rPr>
              <w:t xml:space="preserve"> </w:t>
            </w:r>
            <w:r w:rsidRPr="00407980">
              <w:rPr>
                <w:rFonts w:ascii="Times New Roman" w:eastAsia="標楷體" w:hAnsi="Times New Roman"/>
                <w:spacing w:val="-18"/>
                <w:sz w:val="24"/>
                <w:lang w:eastAsia="zh-TW"/>
              </w:rPr>
              <w:t>月</w:t>
            </w:r>
            <w:r w:rsidRPr="00407980">
              <w:rPr>
                <w:rFonts w:ascii="Times New Roman" w:eastAsia="標楷體" w:hAnsi="Times New Roman"/>
                <w:spacing w:val="-18"/>
                <w:sz w:val="24"/>
                <w:lang w:eastAsia="zh-TW"/>
              </w:rPr>
              <w:t xml:space="preserve"> </w:t>
            </w:r>
            <w:r w:rsidRPr="00407980">
              <w:rPr>
                <w:rFonts w:ascii="Times New Roman" w:eastAsia="標楷體" w:hAnsi="Times New Roman"/>
                <w:spacing w:val="-2"/>
                <w:sz w:val="24"/>
                <w:lang w:eastAsia="zh-TW"/>
              </w:rPr>
              <w:t>31</w:t>
            </w:r>
            <w:r w:rsidRPr="00407980">
              <w:rPr>
                <w:rFonts w:ascii="Times New Roman" w:eastAsia="標楷體" w:hAnsi="Times New Roman"/>
                <w:spacing w:val="-7"/>
                <w:sz w:val="24"/>
                <w:lang w:eastAsia="zh-TW"/>
              </w:rPr>
              <w:t xml:space="preserve"> </w:t>
            </w:r>
            <w:r w:rsidRPr="00407980">
              <w:rPr>
                <w:rFonts w:ascii="Times New Roman" w:eastAsia="標楷體" w:hAnsi="Times New Roman"/>
                <w:spacing w:val="-7"/>
                <w:sz w:val="24"/>
                <w:lang w:eastAsia="zh-TW"/>
              </w:rPr>
              <w:t>日所支者為基準計算之。教師在考核年度內</w:t>
            </w:r>
            <w:r w:rsidRPr="00407980">
              <w:rPr>
                <w:rFonts w:ascii="Times New Roman" w:eastAsia="標楷體" w:hAnsi="Times New Roman"/>
                <w:spacing w:val="-2"/>
                <w:sz w:val="24"/>
                <w:lang w:eastAsia="zh-TW"/>
              </w:rPr>
              <w:t>因職務</w:t>
            </w:r>
            <w:proofErr w:type="gramStart"/>
            <w:r w:rsidRPr="00407980">
              <w:rPr>
                <w:rFonts w:ascii="Times New Roman" w:eastAsia="標楷體" w:hAnsi="Times New Roman"/>
                <w:spacing w:val="-2"/>
                <w:sz w:val="24"/>
                <w:lang w:eastAsia="zh-TW"/>
              </w:rPr>
              <w:t>異動致薪給</w:t>
            </w:r>
            <w:proofErr w:type="gramEnd"/>
            <w:r w:rsidRPr="00407980">
              <w:rPr>
                <w:rFonts w:ascii="Times New Roman" w:eastAsia="標楷體" w:hAnsi="Times New Roman"/>
                <w:spacing w:val="-2"/>
                <w:sz w:val="24"/>
                <w:lang w:eastAsia="zh-TW"/>
              </w:rPr>
              <w:t>總額減少者，其考核獎金之各種</w:t>
            </w:r>
            <w:proofErr w:type="gramStart"/>
            <w:r w:rsidRPr="00407980">
              <w:rPr>
                <w:rFonts w:ascii="Times New Roman" w:eastAsia="標楷體" w:hAnsi="Times New Roman"/>
                <w:spacing w:val="-2"/>
                <w:sz w:val="24"/>
                <w:lang w:eastAsia="zh-TW"/>
              </w:rPr>
              <w:t>加給均以所</w:t>
            </w:r>
            <w:proofErr w:type="gramEnd"/>
            <w:r w:rsidRPr="00407980">
              <w:rPr>
                <w:rFonts w:ascii="Times New Roman" w:eastAsia="標楷體" w:hAnsi="Times New Roman"/>
                <w:spacing w:val="-2"/>
                <w:sz w:val="24"/>
                <w:lang w:eastAsia="zh-TW"/>
              </w:rPr>
              <w:t>任職務月數，按比</w:t>
            </w:r>
            <w:r w:rsidRPr="00407980">
              <w:rPr>
                <w:rFonts w:ascii="Times New Roman" w:eastAsia="標楷體" w:hAnsi="Times New Roman"/>
                <w:spacing w:val="-4"/>
                <w:sz w:val="24"/>
                <w:lang w:eastAsia="zh-TW"/>
              </w:rPr>
              <w:t>例計算。</w:t>
            </w:r>
          </w:p>
        </w:tc>
      </w:tr>
    </w:tbl>
    <w:p w14:paraId="6709563E" w14:textId="77777777" w:rsidR="00B11004" w:rsidRPr="00407980" w:rsidRDefault="00B11004" w:rsidP="008B0F44">
      <w:pPr>
        <w:spacing w:line="307" w:lineRule="exact"/>
        <w:rPr>
          <w:rFonts w:ascii="標楷體" w:eastAsia="標楷體" w:hAnsi="標楷體"/>
          <w:sz w:val="24"/>
          <w:lang w:eastAsia="zh-TW"/>
        </w:rPr>
        <w:sectPr w:rsidR="00B11004" w:rsidRPr="00407980">
          <w:type w:val="continuous"/>
          <w:pgSz w:w="11910" w:h="16850"/>
          <w:pgMar w:top="1120" w:right="680" w:bottom="1420" w:left="620" w:header="0" w:footer="1174" w:gutter="0"/>
          <w:cols w:space="720"/>
        </w:sectPr>
      </w:pPr>
    </w:p>
    <w:p w14:paraId="4665CF1E" w14:textId="77777777" w:rsidR="00A85C22" w:rsidRPr="00C14493" w:rsidRDefault="00A85C22" w:rsidP="008B0F44">
      <w:pPr>
        <w:pStyle w:val="a3"/>
        <w:spacing w:after="12"/>
        <w:ind w:left="0"/>
        <w:rPr>
          <w:rFonts w:ascii="標楷體" w:eastAsia="標楷體" w:hAnsi="標楷體"/>
          <w:lang w:eastAsia="zh-TW"/>
        </w:rPr>
      </w:pPr>
      <w:bookmarkStart w:id="40" w:name="_bookmark11"/>
      <w:bookmarkStart w:id="41" w:name="_bookmark12"/>
      <w:bookmarkEnd w:id="40"/>
      <w:bookmarkEnd w:id="41"/>
      <w:r w:rsidRPr="00C14493">
        <w:rPr>
          <w:rFonts w:ascii="標楷體" w:eastAsia="標楷體" w:hAnsi="標楷體"/>
          <w:lang w:eastAsia="zh-TW"/>
        </w:rPr>
        <w:lastRenderedPageBreak/>
        <w:t>（五）</w:t>
      </w:r>
      <w:r w:rsidRPr="00C14493">
        <w:rPr>
          <w:rFonts w:ascii="標楷體" w:eastAsia="標楷體" w:hAnsi="標楷體"/>
          <w:spacing w:val="-1"/>
          <w:lang w:eastAsia="zh-TW"/>
        </w:rPr>
        <w:t>考績(核)</w:t>
      </w:r>
      <w:proofErr w:type="gramStart"/>
      <w:r w:rsidRPr="00C14493">
        <w:rPr>
          <w:rFonts w:ascii="標楷體" w:eastAsia="標楷體" w:hAnsi="標楷體"/>
          <w:spacing w:val="-1"/>
          <w:lang w:eastAsia="zh-TW"/>
        </w:rPr>
        <w:t>誤核時</w:t>
      </w:r>
      <w:proofErr w:type="gramEnd"/>
      <w:r w:rsidRPr="00C14493">
        <w:rPr>
          <w:rFonts w:ascii="標楷體" w:eastAsia="標楷體" w:hAnsi="標楷體"/>
          <w:spacing w:val="-1"/>
          <w:lang w:eastAsia="zh-TW"/>
        </w:rPr>
        <w:t>之處理：</w:t>
      </w:r>
    </w:p>
    <w:tbl>
      <w:tblPr>
        <w:tblStyle w:val="TableNormal"/>
        <w:tblW w:w="0" w:type="auto"/>
        <w:tblInd w:w="20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8618"/>
      </w:tblGrid>
      <w:tr w:rsidR="00A85C22" w:rsidRPr="00637446" w14:paraId="5F3D43ED" w14:textId="77777777" w:rsidTr="00C32EE4">
        <w:trPr>
          <w:trHeight w:val="359"/>
        </w:trPr>
        <w:tc>
          <w:tcPr>
            <w:tcW w:w="1649" w:type="dxa"/>
          </w:tcPr>
          <w:p w14:paraId="4AC794E1" w14:textId="77777777" w:rsidR="00A85C22" w:rsidRPr="00637446" w:rsidRDefault="00A85C22" w:rsidP="008B0F44">
            <w:pPr>
              <w:pStyle w:val="TableParagraph"/>
              <w:tabs>
                <w:tab w:val="left" w:pos="1361"/>
              </w:tabs>
              <w:spacing w:before="35" w:line="304" w:lineRule="exact"/>
              <w:ind w:left="9"/>
              <w:jc w:val="center"/>
              <w:rPr>
                <w:rFonts w:ascii="Times New Roman" w:eastAsia="標楷體" w:hAnsi="Times New Roman"/>
                <w:sz w:val="24"/>
              </w:rPr>
            </w:pPr>
            <w:r w:rsidRPr="00637446">
              <w:rPr>
                <w:rFonts w:ascii="Times New Roman" w:eastAsia="標楷體" w:hAnsi="Times New Roman"/>
                <w:spacing w:val="-10"/>
                <w:sz w:val="24"/>
              </w:rPr>
              <w:t>項</w:t>
            </w:r>
            <w:r w:rsidRPr="00637446">
              <w:rPr>
                <w:rFonts w:ascii="Times New Roman" w:eastAsia="標楷體" w:hAnsi="Times New Roman"/>
                <w:sz w:val="24"/>
              </w:rPr>
              <w:tab/>
            </w:r>
            <w:r w:rsidRPr="00637446">
              <w:rPr>
                <w:rFonts w:ascii="Times New Roman" w:eastAsia="標楷體" w:hAnsi="Times New Roman"/>
                <w:spacing w:val="-10"/>
                <w:sz w:val="24"/>
              </w:rPr>
              <w:t>目</w:t>
            </w:r>
          </w:p>
        </w:tc>
        <w:tc>
          <w:tcPr>
            <w:tcW w:w="8618" w:type="dxa"/>
          </w:tcPr>
          <w:p w14:paraId="65A7538D" w14:textId="77777777" w:rsidR="00A85C22" w:rsidRPr="00637446" w:rsidRDefault="00A85C22" w:rsidP="008B0F44">
            <w:pPr>
              <w:pStyle w:val="TableParagraph"/>
              <w:tabs>
                <w:tab w:val="left" w:pos="8175"/>
              </w:tabs>
              <w:spacing w:before="35" w:line="304" w:lineRule="exact"/>
              <w:ind w:left="26"/>
              <w:rPr>
                <w:rFonts w:ascii="Times New Roman" w:eastAsia="標楷體" w:hAnsi="Times New Roman"/>
                <w:sz w:val="24"/>
              </w:rPr>
            </w:pPr>
            <w:r w:rsidRPr="00637446">
              <w:rPr>
                <w:rFonts w:ascii="Times New Roman" w:eastAsia="標楷體" w:hAnsi="Times New Roman"/>
                <w:spacing w:val="-10"/>
                <w:sz w:val="24"/>
              </w:rPr>
              <w:t>內</w:t>
            </w:r>
            <w:r w:rsidRPr="00637446">
              <w:rPr>
                <w:rFonts w:ascii="Times New Roman" w:eastAsia="標楷體" w:hAnsi="Times New Roman"/>
                <w:sz w:val="24"/>
              </w:rPr>
              <w:tab/>
            </w:r>
            <w:r w:rsidRPr="00637446">
              <w:rPr>
                <w:rFonts w:ascii="Times New Roman" w:eastAsia="標楷體" w:hAnsi="Times New Roman"/>
                <w:spacing w:val="-10"/>
                <w:sz w:val="24"/>
              </w:rPr>
              <w:t>容</w:t>
            </w:r>
          </w:p>
        </w:tc>
      </w:tr>
      <w:tr w:rsidR="00A85C22" w:rsidRPr="00637446" w14:paraId="77EDD08B" w14:textId="77777777" w:rsidTr="00C32EE4">
        <w:trPr>
          <w:trHeight w:val="1799"/>
        </w:trPr>
        <w:tc>
          <w:tcPr>
            <w:tcW w:w="1649" w:type="dxa"/>
            <w:vAlign w:val="center"/>
          </w:tcPr>
          <w:p w14:paraId="4C63D707" w14:textId="77777777" w:rsidR="00A85C22" w:rsidRPr="00637446" w:rsidRDefault="00A85C22" w:rsidP="008B0F44">
            <w:pPr>
              <w:pStyle w:val="TableParagraph"/>
              <w:spacing w:before="1"/>
              <w:ind w:left="7"/>
              <w:jc w:val="center"/>
              <w:rPr>
                <w:rFonts w:ascii="Times New Roman" w:eastAsia="標楷體" w:hAnsi="Times New Roman"/>
                <w:sz w:val="24"/>
              </w:rPr>
            </w:pPr>
            <w:r w:rsidRPr="00637446">
              <w:rPr>
                <w:rFonts w:ascii="Times New Roman" w:eastAsia="標楷體" w:hAnsi="Times New Roman"/>
                <w:spacing w:val="-3"/>
                <w:sz w:val="24"/>
              </w:rPr>
              <w:t>公務人員</w:t>
            </w:r>
          </w:p>
        </w:tc>
        <w:tc>
          <w:tcPr>
            <w:tcW w:w="8618" w:type="dxa"/>
          </w:tcPr>
          <w:p w14:paraId="1AE90191" w14:textId="76035C07" w:rsidR="00A85C22" w:rsidRPr="00637446" w:rsidRDefault="00A85C22" w:rsidP="008B0F44">
            <w:pPr>
              <w:pStyle w:val="TableParagraph"/>
              <w:spacing w:before="35" w:line="276" w:lineRule="auto"/>
              <w:ind w:left="26"/>
              <w:jc w:val="both"/>
              <w:rPr>
                <w:rFonts w:ascii="Times New Roman" w:eastAsia="標楷體" w:hAnsi="Times New Roman"/>
                <w:sz w:val="24"/>
                <w:lang w:eastAsia="zh-TW"/>
              </w:rPr>
            </w:pPr>
            <w:r w:rsidRPr="00637446">
              <w:rPr>
                <w:rFonts w:ascii="Times New Roman" w:eastAsia="標楷體" w:hAnsi="Times New Roman"/>
                <w:sz w:val="24"/>
                <w:lang w:eastAsia="zh-TW"/>
              </w:rPr>
              <w:t>各機關或受考人於收受考績（成）</w:t>
            </w:r>
            <w:r w:rsidRPr="00637446">
              <w:rPr>
                <w:rFonts w:ascii="Times New Roman" w:eastAsia="標楷體" w:hAnsi="Times New Roman"/>
                <w:spacing w:val="-2"/>
                <w:sz w:val="24"/>
                <w:lang w:eastAsia="zh-TW"/>
              </w:rPr>
              <w:t>通知書後，如有行政程序法第</w:t>
            </w:r>
            <w:r w:rsidRPr="00637446">
              <w:rPr>
                <w:rFonts w:ascii="Times New Roman" w:eastAsia="標楷體" w:hAnsi="Times New Roman"/>
                <w:spacing w:val="-2"/>
                <w:sz w:val="24"/>
                <w:lang w:eastAsia="zh-TW"/>
              </w:rPr>
              <w:t xml:space="preserve"> </w:t>
            </w:r>
            <w:r w:rsidRPr="00637446">
              <w:rPr>
                <w:rFonts w:ascii="Times New Roman" w:eastAsia="標楷體" w:hAnsi="Times New Roman"/>
                <w:sz w:val="24"/>
                <w:lang w:eastAsia="zh-TW"/>
              </w:rPr>
              <w:t>101</w:t>
            </w:r>
            <w:r w:rsidRPr="00637446">
              <w:rPr>
                <w:rFonts w:ascii="Times New Roman" w:eastAsia="標楷體" w:hAnsi="Times New Roman"/>
                <w:spacing w:val="-5"/>
                <w:sz w:val="24"/>
                <w:lang w:eastAsia="zh-TW"/>
              </w:rPr>
              <w:t xml:space="preserve"> </w:t>
            </w:r>
            <w:r w:rsidRPr="00637446">
              <w:rPr>
                <w:rFonts w:ascii="Times New Roman" w:eastAsia="標楷體" w:hAnsi="Times New Roman"/>
                <w:spacing w:val="-5"/>
                <w:sz w:val="24"/>
                <w:lang w:eastAsia="zh-TW"/>
              </w:rPr>
              <w:t>條之誤寫、</w:t>
            </w:r>
            <w:r w:rsidRPr="00637446">
              <w:rPr>
                <w:rFonts w:ascii="Times New Roman" w:eastAsia="標楷體" w:hAnsi="Times New Roman"/>
                <w:spacing w:val="-4"/>
                <w:sz w:val="24"/>
                <w:lang w:eastAsia="zh-TW"/>
              </w:rPr>
              <w:t>誤算或其他類此顯然錯誤者，得填具考績（成）更正或變更申請表，循考績（成）</w:t>
            </w:r>
            <w:r w:rsidRPr="00637446">
              <w:rPr>
                <w:rFonts w:ascii="Times New Roman" w:eastAsia="標楷體" w:hAnsi="Times New Roman"/>
                <w:spacing w:val="-2"/>
                <w:sz w:val="24"/>
                <w:lang w:eastAsia="zh-TW"/>
              </w:rPr>
              <w:t>案報送程序送銓敘部辦理更正。受考人或利害關係人於收受或知悉考績（成）通知書，且法定救濟期間經過後，如有行政程序法第</w:t>
            </w:r>
            <w:r w:rsidRPr="00637446">
              <w:rPr>
                <w:rFonts w:ascii="Times New Roman" w:eastAsia="標楷體" w:hAnsi="Times New Roman"/>
                <w:spacing w:val="-2"/>
                <w:sz w:val="24"/>
                <w:lang w:eastAsia="zh-TW"/>
              </w:rPr>
              <w:t xml:space="preserve"> </w:t>
            </w:r>
            <w:r w:rsidRPr="00637446">
              <w:rPr>
                <w:rFonts w:ascii="Times New Roman" w:eastAsia="標楷體" w:hAnsi="Times New Roman"/>
                <w:sz w:val="24"/>
                <w:lang w:eastAsia="zh-TW"/>
              </w:rPr>
              <w:t>128</w:t>
            </w:r>
            <w:r w:rsidRPr="00637446">
              <w:rPr>
                <w:rFonts w:ascii="Times New Roman" w:eastAsia="標楷體" w:hAnsi="Times New Roman"/>
                <w:spacing w:val="-5"/>
                <w:sz w:val="24"/>
                <w:lang w:eastAsia="zh-TW"/>
              </w:rPr>
              <w:t xml:space="preserve"> </w:t>
            </w:r>
            <w:r w:rsidRPr="00637446">
              <w:rPr>
                <w:rFonts w:ascii="Times New Roman" w:eastAsia="標楷體" w:hAnsi="Times New Roman"/>
                <w:spacing w:val="-5"/>
                <w:sz w:val="24"/>
                <w:lang w:eastAsia="zh-TW"/>
              </w:rPr>
              <w:t>條之發生新事實、發現新</w:t>
            </w:r>
            <w:r w:rsidRPr="00637446">
              <w:rPr>
                <w:rFonts w:ascii="Times New Roman" w:eastAsia="標楷體" w:hAnsi="Times New Roman"/>
                <w:spacing w:val="-1"/>
                <w:sz w:val="24"/>
                <w:lang w:eastAsia="zh-TW"/>
              </w:rPr>
              <w:t>證據等行政程序再開事由，得向任職機關申請撤銷、廢止或變更。</w:t>
            </w:r>
          </w:p>
        </w:tc>
      </w:tr>
      <w:tr w:rsidR="00A85C22" w:rsidRPr="00637446" w14:paraId="2729F9C7" w14:textId="77777777" w:rsidTr="00C32EE4">
        <w:trPr>
          <w:trHeight w:val="2162"/>
        </w:trPr>
        <w:tc>
          <w:tcPr>
            <w:tcW w:w="1649" w:type="dxa"/>
            <w:vAlign w:val="center"/>
          </w:tcPr>
          <w:p w14:paraId="79665F86" w14:textId="77777777" w:rsidR="00A85C22" w:rsidRPr="00637446" w:rsidRDefault="00A85C22" w:rsidP="008B0F44">
            <w:pPr>
              <w:pStyle w:val="TableParagraph"/>
              <w:tabs>
                <w:tab w:val="left" w:pos="727"/>
              </w:tabs>
              <w:spacing w:before="1"/>
              <w:ind w:left="7"/>
              <w:jc w:val="center"/>
              <w:rPr>
                <w:rFonts w:ascii="Times New Roman" w:eastAsia="標楷體" w:hAnsi="Times New Roman"/>
                <w:sz w:val="24"/>
              </w:rPr>
            </w:pPr>
            <w:r w:rsidRPr="00637446">
              <w:rPr>
                <w:rFonts w:ascii="Times New Roman" w:eastAsia="標楷體" w:hAnsi="Times New Roman"/>
                <w:spacing w:val="-10"/>
                <w:sz w:val="24"/>
              </w:rPr>
              <w:t>教</w:t>
            </w:r>
            <w:r w:rsidRPr="00637446">
              <w:rPr>
                <w:rFonts w:ascii="Times New Roman" w:eastAsia="標楷體" w:hAnsi="Times New Roman"/>
                <w:sz w:val="24"/>
              </w:rPr>
              <w:tab/>
            </w:r>
            <w:r w:rsidRPr="00637446">
              <w:rPr>
                <w:rFonts w:ascii="Times New Roman" w:eastAsia="標楷體" w:hAnsi="Times New Roman"/>
                <w:spacing w:val="-10"/>
                <w:sz w:val="24"/>
              </w:rPr>
              <w:t>師</w:t>
            </w:r>
          </w:p>
        </w:tc>
        <w:tc>
          <w:tcPr>
            <w:tcW w:w="8618" w:type="dxa"/>
          </w:tcPr>
          <w:p w14:paraId="676BA1C5" w14:textId="77777777" w:rsidR="00A85C22" w:rsidRPr="00637446" w:rsidRDefault="00A85C22" w:rsidP="008B0F44">
            <w:pPr>
              <w:pStyle w:val="TableParagraph"/>
              <w:spacing w:before="38"/>
              <w:ind w:left="26"/>
              <w:jc w:val="both"/>
              <w:rPr>
                <w:rFonts w:ascii="Times New Roman" w:eastAsia="標楷體" w:hAnsi="Times New Roman"/>
                <w:sz w:val="24"/>
                <w:lang w:eastAsia="zh-TW"/>
              </w:rPr>
            </w:pPr>
            <w:r w:rsidRPr="00637446">
              <w:rPr>
                <w:rFonts w:ascii="Times New Roman" w:eastAsia="標楷體" w:hAnsi="Times New Roman"/>
                <w:spacing w:val="-3"/>
                <w:sz w:val="24"/>
                <w:lang w:eastAsia="zh-TW"/>
              </w:rPr>
              <w:t>學校教師成績</w:t>
            </w:r>
            <w:proofErr w:type="gramStart"/>
            <w:r w:rsidRPr="00637446">
              <w:rPr>
                <w:rFonts w:ascii="Times New Roman" w:eastAsia="標楷體" w:hAnsi="Times New Roman"/>
                <w:spacing w:val="-3"/>
                <w:sz w:val="24"/>
                <w:lang w:eastAsia="zh-TW"/>
              </w:rPr>
              <w:t>考核誤核者</w:t>
            </w:r>
            <w:proofErr w:type="gramEnd"/>
            <w:r w:rsidRPr="00637446">
              <w:rPr>
                <w:rFonts w:ascii="Times New Roman" w:eastAsia="標楷體" w:hAnsi="Times New Roman"/>
                <w:spacing w:val="-3"/>
                <w:sz w:val="24"/>
                <w:lang w:eastAsia="zh-TW"/>
              </w:rPr>
              <w:t>，如係發生於民國</w:t>
            </w:r>
            <w:r w:rsidRPr="00637446">
              <w:rPr>
                <w:rFonts w:ascii="Times New Roman" w:eastAsia="標楷體" w:hAnsi="Times New Roman"/>
                <w:spacing w:val="-3"/>
                <w:sz w:val="24"/>
                <w:lang w:eastAsia="zh-TW"/>
              </w:rPr>
              <w:t xml:space="preserve"> </w:t>
            </w:r>
            <w:r w:rsidRPr="00637446">
              <w:rPr>
                <w:rFonts w:ascii="Times New Roman" w:eastAsia="標楷體" w:hAnsi="Times New Roman"/>
                <w:sz w:val="24"/>
                <w:lang w:eastAsia="zh-TW"/>
              </w:rPr>
              <w:t>87</w:t>
            </w:r>
            <w:r w:rsidRPr="00637446">
              <w:rPr>
                <w:rFonts w:ascii="Times New Roman" w:eastAsia="標楷體" w:hAnsi="Times New Roman"/>
                <w:spacing w:val="-40"/>
                <w:sz w:val="24"/>
                <w:lang w:eastAsia="zh-TW"/>
              </w:rPr>
              <w:t xml:space="preserve"> </w:t>
            </w:r>
            <w:r w:rsidRPr="00637446">
              <w:rPr>
                <w:rFonts w:ascii="Times New Roman" w:eastAsia="標楷體" w:hAnsi="Times New Roman"/>
                <w:spacing w:val="-40"/>
                <w:sz w:val="24"/>
                <w:lang w:eastAsia="zh-TW"/>
              </w:rPr>
              <w:t>年</w:t>
            </w:r>
            <w:r w:rsidRPr="00637446">
              <w:rPr>
                <w:rFonts w:ascii="Times New Roman" w:eastAsia="標楷體" w:hAnsi="Times New Roman"/>
                <w:spacing w:val="-40"/>
                <w:sz w:val="24"/>
                <w:lang w:eastAsia="zh-TW"/>
              </w:rPr>
              <w:t xml:space="preserve"> </w:t>
            </w:r>
            <w:r w:rsidRPr="00637446">
              <w:rPr>
                <w:rFonts w:ascii="Times New Roman" w:eastAsia="標楷體" w:hAnsi="Times New Roman"/>
                <w:sz w:val="24"/>
                <w:lang w:eastAsia="zh-TW"/>
              </w:rPr>
              <w:t>7</w:t>
            </w:r>
            <w:r w:rsidRPr="00637446">
              <w:rPr>
                <w:rFonts w:ascii="Times New Roman" w:eastAsia="標楷體" w:hAnsi="Times New Roman"/>
                <w:spacing w:val="-40"/>
                <w:sz w:val="24"/>
                <w:lang w:eastAsia="zh-TW"/>
              </w:rPr>
              <w:t xml:space="preserve"> </w:t>
            </w:r>
            <w:r w:rsidRPr="00637446">
              <w:rPr>
                <w:rFonts w:ascii="Times New Roman" w:eastAsia="標楷體" w:hAnsi="Times New Roman"/>
                <w:spacing w:val="-40"/>
                <w:sz w:val="24"/>
                <w:lang w:eastAsia="zh-TW"/>
              </w:rPr>
              <w:t>月</w:t>
            </w:r>
            <w:r w:rsidRPr="00637446">
              <w:rPr>
                <w:rFonts w:ascii="Times New Roman" w:eastAsia="標楷體" w:hAnsi="Times New Roman"/>
                <w:spacing w:val="-40"/>
                <w:sz w:val="24"/>
                <w:lang w:eastAsia="zh-TW"/>
              </w:rPr>
              <w:t xml:space="preserve"> </w:t>
            </w:r>
            <w:r w:rsidRPr="00637446">
              <w:rPr>
                <w:rFonts w:ascii="Times New Roman" w:eastAsia="標楷體" w:hAnsi="Times New Roman"/>
                <w:sz w:val="24"/>
                <w:lang w:eastAsia="zh-TW"/>
              </w:rPr>
              <w:t>1</w:t>
            </w:r>
            <w:r w:rsidRPr="00637446">
              <w:rPr>
                <w:rFonts w:ascii="Times New Roman" w:eastAsia="標楷體" w:hAnsi="Times New Roman"/>
                <w:spacing w:val="-9"/>
                <w:sz w:val="24"/>
                <w:lang w:eastAsia="zh-TW"/>
              </w:rPr>
              <w:t xml:space="preserve"> </w:t>
            </w:r>
            <w:r w:rsidRPr="00637446">
              <w:rPr>
                <w:rFonts w:ascii="Times New Roman" w:eastAsia="標楷體" w:hAnsi="Times New Roman"/>
                <w:spacing w:val="-9"/>
                <w:sz w:val="24"/>
                <w:lang w:eastAsia="zh-TW"/>
              </w:rPr>
              <w:t>日前，且於原公立學校</w:t>
            </w:r>
            <w:r w:rsidRPr="00637446">
              <w:rPr>
                <w:rFonts w:ascii="Times New Roman" w:eastAsia="標楷體" w:hAnsi="Times New Roman"/>
                <w:spacing w:val="-6"/>
                <w:sz w:val="24"/>
                <w:lang w:eastAsia="zh-TW"/>
              </w:rPr>
              <w:t>教職員成績考核辦法第</w:t>
            </w:r>
            <w:r w:rsidRPr="00637446">
              <w:rPr>
                <w:rFonts w:ascii="Times New Roman" w:eastAsia="標楷體" w:hAnsi="Times New Roman"/>
                <w:spacing w:val="-6"/>
                <w:sz w:val="24"/>
                <w:lang w:eastAsia="zh-TW"/>
              </w:rPr>
              <w:t xml:space="preserve"> </w:t>
            </w:r>
            <w:r w:rsidRPr="00637446">
              <w:rPr>
                <w:rFonts w:ascii="Times New Roman" w:eastAsia="標楷體" w:hAnsi="Times New Roman"/>
                <w:sz w:val="24"/>
                <w:lang w:eastAsia="zh-TW"/>
              </w:rPr>
              <w:t>18</w:t>
            </w:r>
            <w:r w:rsidRPr="00637446">
              <w:rPr>
                <w:rFonts w:ascii="Times New Roman" w:eastAsia="標楷體" w:hAnsi="Times New Roman"/>
                <w:spacing w:val="-9"/>
                <w:sz w:val="24"/>
                <w:lang w:eastAsia="zh-TW"/>
              </w:rPr>
              <w:t xml:space="preserve"> </w:t>
            </w:r>
            <w:r w:rsidRPr="00637446">
              <w:rPr>
                <w:rFonts w:ascii="Times New Roman" w:eastAsia="標楷體" w:hAnsi="Times New Roman"/>
                <w:spacing w:val="-9"/>
                <w:sz w:val="24"/>
                <w:lang w:eastAsia="zh-TW"/>
              </w:rPr>
              <w:t>條規定期限內辦理覆審者，如覆審</w:t>
            </w:r>
            <w:proofErr w:type="gramStart"/>
            <w:r w:rsidRPr="00637446">
              <w:rPr>
                <w:rFonts w:ascii="Times New Roman" w:eastAsia="標楷體" w:hAnsi="Times New Roman"/>
                <w:spacing w:val="-9"/>
                <w:sz w:val="24"/>
                <w:lang w:eastAsia="zh-TW"/>
              </w:rPr>
              <w:t>後之薪級</w:t>
            </w:r>
            <w:proofErr w:type="gramEnd"/>
            <w:r w:rsidRPr="00637446">
              <w:rPr>
                <w:rFonts w:ascii="Times New Roman" w:eastAsia="標楷體" w:hAnsi="Times New Roman"/>
                <w:spacing w:val="-9"/>
                <w:sz w:val="24"/>
                <w:lang w:eastAsia="zh-TW"/>
              </w:rPr>
              <w:t>低於原</w:t>
            </w:r>
            <w:proofErr w:type="gramStart"/>
            <w:r w:rsidRPr="00637446">
              <w:rPr>
                <w:rFonts w:ascii="Times New Roman" w:eastAsia="標楷體" w:hAnsi="Times New Roman"/>
                <w:spacing w:val="-9"/>
                <w:sz w:val="24"/>
                <w:lang w:eastAsia="zh-TW"/>
              </w:rPr>
              <w:t>核</w:t>
            </w:r>
            <w:r w:rsidRPr="00637446">
              <w:rPr>
                <w:rFonts w:ascii="Times New Roman" w:eastAsia="標楷體" w:hAnsi="Times New Roman"/>
                <w:spacing w:val="-3"/>
                <w:sz w:val="24"/>
                <w:lang w:eastAsia="zh-TW"/>
              </w:rPr>
              <w:t>定之薪級</w:t>
            </w:r>
            <w:proofErr w:type="gramEnd"/>
            <w:r w:rsidRPr="00637446">
              <w:rPr>
                <w:rFonts w:ascii="Times New Roman" w:eastAsia="標楷體" w:hAnsi="Times New Roman"/>
                <w:spacing w:val="-3"/>
                <w:sz w:val="24"/>
                <w:lang w:eastAsia="zh-TW"/>
              </w:rPr>
              <w:t>者，免予追繳；惟如係發生於民國</w:t>
            </w:r>
            <w:r w:rsidRPr="00637446">
              <w:rPr>
                <w:rFonts w:ascii="Times New Roman" w:eastAsia="標楷體" w:hAnsi="Times New Roman"/>
                <w:spacing w:val="-3"/>
                <w:sz w:val="24"/>
                <w:lang w:eastAsia="zh-TW"/>
              </w:rPr>
              <w:t xml:space="preserve"> </w:t>
            </w:r>
            <w:r w:rsidRPr="00637446">
              <w:rPr>
                <w:rFonts w:ascii="Times New Roman" w:eastAsia="標楷體" w:hAnsi="Times New Roman"/>
                <w:sz w:val="24"/>
                <w:lang w:eastAsia="zh-TW"/>
              </w:rPr>
              <w:t>87</w:t>
            </w:r>
            <w:r w:rsidRPr="00637446">
              <w:rPr>
                <w:rFonts w:ascii="Times New Roman" w:eastAsia="標楷體" w:hAnsi="Times New Roman"/>
                <w:spacing w:val="-40"/>
                <w:sz w:val="24"/>
                <w:lang w:eastAsia="zh-TW"/>
              </w:rPr>
              <w:t xml:space="preserve"> </w:t>
            </w:r>
            <w:r w:rsidRPr="00637446">
              <w:rPr>
                <w:rFonts w:ascii="Times New Roman" w:eastAsia="標楷體" w:hAnsi="Times New Roman"/>
                <w:spacing w:val="-40"/>
                <w:sz w:val="24"/>
                <w:lang w:eastAsia="zh-TW"/>
              </w:rPr>
              <w:t>年</w:t>
            </w:r>
            <w:r w:rsidRPr="00637446">
              <w:rPr>
                <w:rFonts w:ascii="Times New Roman" w:eastAsia="標楷體" w:hAnsi="Times New Roman"/>
                <w:spacing w:val="-40"/>
                <w:sz w:val="24"/>
                <w:lang w:eastAsia="zh-TW"/>
              </w:rPr>
              <w:t xml:space="preserve"> </w:t>
            </w:r>
            <w:r w:rsidRPr="00637446">
              <w:rPr>
                <w:rFonts w:ascii="Times New Roman" w:eastAsia="標楷體" w:hAnsi="Times New Roman"/>
                <w:sz w:val="24"/>
                <w:lang w:eastAsia="zh-TW"/>
              </w:rPr>
              <w:t>7</w:t>
            </w:r>
            <w:r w:rsidRPr="00637446">
              <w:rPr>
                <w:rFonts w:ascii="Times New Roman" w:eastAsia="標楷體" w:hAnsi="Times New Roman"/>
                <w:spacing w:val="-40"/>
                <w:sz w:val="24"/>
                <w:lang w:eastAsia="zh-TW"/>
              </w:rPr>
              <w:t xml:space="preserve"> </w:t>
            </w:r>
            <w:r w:rsidRPr="00637446">
              <w:rPr>
                <w:rFonts w:ascii="Times New Roman" w:eastAsia="標楷體" w:hAnsi="Times New Roman"/>
                <w:spacing w:val="-40"/>
                <w:sz w:val="24"/>
                <w:lang w:eastAsia="zh-TW"/>
              </w:rPr>
              <w:t>月</w:t>
            </w:r>
            <w:r w:rsidRPr="00637446">
              <w:rPr>
                <w:rFonts w:ascii="Times New Roman" w:eastAsia="標楷體" w:hAnsi="Times New Roman"/>
                <w:spacing w:val="-40"/>
                <w:sz w:val="24"/>
                <w:lang w:eastAsia="zh-TW"/>
              </w:rPr>
              <w:t xml:space="preserve"> </w:t>
            </w:r>
            <w:r w:rsidRPr="00637446">
              <w:rPr>
                <w:rFonts w:ascii="Times New Roman" w:eastAsia="標楷體" w:hAnsi="Times New Roman"/>
                <w:sz w:val="24"/>
                <w:lang w:eastAsia="zh-TW"/>
              </w:rPr>
              <w:t>1</w:t>
            </w:r>
            <w:r w:rsidRPr="00637446">
              <w:rPr>
                <w:rFonts w:ascii="Times New Roman" w:eastAsia="標楷體" w:hAnsi="Times New Roman"/>
                <w:spacing w:val="-9"/>
                <w:sz w:val="24"/>
                <w:lang w:eastAsia="zh-TW"/>
              </w:rPr>
              <w:t xml:space="preserve"> </w:t>
            </w:r>
            <w:r w:rsidRPr="00637446">
              <w:rPr>
                <w:rFonts w:ascii="Times New Roman" w:eastAsia="標楷體" w:hAnsi="Times New Roman"/>
                <w:spacing w:val="-9"/>
                <w:sz w:val="24"/>
                <w:lang w:eastAsia="zh-TW"/>
              </w:rPr>
              <w:t>日後，</w:t>
            </w:r>
            <w:proofErr w:type="gramStart"/>
            <w:r w:rsidRPr="00637446">
              <w:rPr>
                <w:rFonts w:ascii="Times New Roman" w:eastAsia="標楷體" w:hAnsi="Times New Roman"/>
                <w:spacing w:val="-9"/>
                <w:sz w:val="24"/>
                <w:lang w:eastAsia="zh-TW"/>
              </w:rPr>
              <w:t>其經覆審</w:t>
            </w:r>
            <w:proofErr w:type="gramEnd"/>
            <w:r w:rsidRPr="00637446">
              <w:rPr>
                <w:rFonts w:ascii="Times New Roman" w:eastAsia="標楷體" w:hAnsi="Times New Roman"/>
                <w:spacing w:val="-9"/>
                <w:sz w:val="24"/>
                <w:lang w:eastAsia="zh-TW"/>
              </w:rPr>
              <w:t>、申訴</w:t>
            </w:r>
            <w:r w:rsidRPr="00637446">
              <w:rPr>
                <w:rFonts w:ascii="Times New Roman" w:eastAsia="標楷體" w:hAnsi="Times New Roman"/>
                <w:spacing w:val="-3"/>
                <w:sz w:val="24"/>
                <w:lang w:eastAsia="zh-TW"/>
              </w:rPr>
              <w:t>後</w:t>
            </w:r>
            <w:proofErr w:type="gramStart"/>
            <w:r w:rsidRPr="00637446">
              <w:rPr>
                <w:rFonts w:ascii="Times New Roman" w:eastAsia="標楷體" w:hAnsi="Times New Roman"/>
                <w:spacing w:val="-3"/>
                <w:sz w:val="24"/>
                <w:lang w:eastAsia="zh-TW"/>
              </w:rPr>
              <w:t>核定之薪級</w:t>
            </w:r>
            <w:proofErr w:type="gramEnd"/>
            <w:r w:rsidRPr="00637446">
              <w:rPr>
                <w:rFonts w:ascii="Times New Roman" w:eastAsia="標楷體" w:hAnsi="Times New Roman"/>
                <w:spacing w:val="-3"/>
                <w:sz w:val="24"/>
                <w:lang w:eastAsia="zh-TW"/>
              </w:rPr>
              <w:t>低於原核定薪給者，因教師法第</w:t>
            </w:r>
            <w:r w:rsidRPr="00637446">
              <w:rPr>
                <w:rFonts w:ascii="Times New Roman" w:eastAsia="標楷體" w:hAnsi="Times New Roman"/>
                <w:spacing w:val="-3"/>
                <w:sz w:val="24"/>
                <w:lang w:eastAsia="zh-TW"/>
              </w:rPr>
              <w:t xml:space="preserve"> </w:t>
            </w:r>
            <w:r w:rsidRPr="00637446">
              <w:rPr>
                <w:rFonts w:ascii="Times New Roman" w:eastAsia="標楷體" w:hAnsi="Times New Roman"/>
                <w:sz w:val="24"/>
                <w:lang w:eastAsia="zh-TW"/>
              </w:rPr>
              <w:t>29</w:t>
            </w:r>
            <w:r w:rsidRPr="00637446">
              <w:rPr>
                <w:rFonts w:ascii="Times New Roman" w:eastAsia="標楷體" w:hAnsi="Times New Roman"/>
                <w:spacing w:val="-9"/>
                <w:sz w:val="24"/>
                <w:lang w:eastAsia="zh-TW"/>
              </w:rPr>
              <w:t xml:space="preserve"> </w:t>
            </w:r>
            <w:r w:rsidRPr="00637446">
              <w:rPr>
                <w:rFonts w:ascii="Times New Roman" w:eastAsia="標楷體" w:hAnsi="Times New Roman"/>
                <w:spacing w:val="-9"/>
                <w:sz w:val="24"/>
                <w:lang w:eastAsia="zh-TW"/>
              </w:rPr>
              <w:t>條並無提出覆審或申訴期限之</w:t>
            </w:r>
            <w:r w:rsidRPr="00637446">
              <w:rPr>
                <w:rFonts w:ascii="Times New Roman" w:eastAsia="標楷體" w:hAnsi="Times New Roman"/>
                <w:spacing w:val="-3"/>
                <w:sz w:val="24"/>
                <w:lang w:eastAsia="zh-TW"/>
              </w:rPr>
              <w:t>規定，且原「公立學校教職員成績考核辦法」第</w:t>
            </w:r>
            <w:r w:rsidRPr="00637446">
              <w:rPr>
                <w:rFonts w:ascii="Times New Roman" w:eastAsia="標楷體" w:hAnsi="Times New Roman"/>
                <w:spacing w:val="-3"/>
                <w:sz w:val="24"/>
                <w:lang w:eastAsia="zh-TW"/>
              </w:rPr>
              <w:t xml:space="preserve"> </w:t>
            </w:r>
            <w:r w:rsidRPr="00637446">
              <w:rPr>
                <w:rFonts w:ascii="Times New Roman" w:eastAsia="標楷體" w:hAnsi="Times New Roman"/>
                <w:sz w:val="24"/>
                <w:lang w:eastAsia="zh-TW"/>
              </w:rPr>
              <w:t>18</w:t>
            </w:r>
            <w:r w:rsidRPr="00637446">
              <w:rPr>
                <w:rFonts w:ascii="Times New Roman" w:eastAsia="標楷體" w:hAnsi="Times New Roman"/>
                <w:spacing w:val="-9"/>
                <w:sz w:val="24"/>
                <w:lang w:eastAsia="zh-TW"/>
              </w:rPr>
              <w:t xml:space="preserve"> </w:t>
            </w:r>
            <w:r w:rsidRPr="00637446">
              <w:rPr>
                <w:rFonts w:ascii="Times New Roman" w:eastAsia="標楷體" w:hAnsi="Times New Roman"/>
                <w:spacing w:val="-9"/>
                <w:sz w:val="24"/>
                <w:lang w:eastAsia="zh-TW"/>
              </w:rPr>
              <w:t>條條文有關覆審期限之規定</w:t>
            </w:r>
            <w:r w:rsidRPr="00637446">
              <w:rPr>
                <w:rFonts w:ascii="Times New Roman" w:eastAsia="標楷體" w:hAnsi="Times New Roman"/>
                <w:spacing w:val="-1"/>
                <w:sz w:val="24"/>
                <w:lang w:eastAsia="zh-TW"/>
              </w:rPr>
              <w:t>業經刪除，</w:t>
            </w:r>
            <w:proofErr w:type="gramStart"/>
            <w:r w:rsidRPr="00637446">
              <w:rPr>
                <w:rFonts w:ascii="Times New Roman" w:eastAsia="標楷體" w:hAnsi="Times New Roman"/>
                <w:spacing w:val="-1"/>
                <w:sz w:val="24"/>
                <w:lang w:eastAsia="zh-TW"/>
              </w:rPr>
              <w:t>為符依法</w:t>
            </w:r>
            <w:proofErr w:type="gramEnd"/>
            <w:r w:rsidRPr="00637446">
              <w:rPr>
                <w:rFonts w:ascii="Times New Roman" w:eastAsia="標楷體" w:hAnsi="Times New Roman"/>
                <w:spacing w:val="-1"/>
                <w:sz w:val="24"/>
                <w:lang w:eastAsia="zh-TW"/>
              </w:rPr>
              <w:t>行政原則，</w:t>
            </w:r>
            <w:proofErr w:type="gramStart"/>
            <w:r w:rsidRPr="00637446">
              <w:rPr>
                <w:rFonts w:ascii="Times New Roman" w:eastAsia="標楷體" w:hAnsi="Times New Roman"/>
                <w:spacing w:val="-1"/>
                <w:sz w:val="24"/>
                <w:lang w:eastAsia="zh-TW"/>
              </w:rPr>
              <w:t>其誤核</w:t>
            </w:r>
            <w:proofErr w:type="gramEnd"/>
            <w:r w:rsidRPr="00637446">
              <w:rPr>
                <w:rFonts w:ascii="Times New Roman" w:eastAsia="標楷體" w:hAnsi="Times New Roman"/>
                <w:spacing w:val="-1"/>
                <w:sz w:val="24"/>
                <w:lang w:eastAsia="zh-TW"/>
              </w:rPr>
              <w:t>期間之薪給、獎金應予追繳。</w:t>
            </w:r>
          </w:p>
        </w:tc>
      </w:tr>
    </w:tbl>
    <w:p w14:paraId="3E0D2929" w14:textId="77777777" w:rsidR="00637446" w:rsidRPr="00A85C22" w:rsidRDefault="00637446" w:rsidP="008B0F44">
      <w:pPr>
        <w:pStyle w:val="a3"/>
        <w:spacing w:before="37" w:after="13"/>
        <w:ind w:left="0"/>
        <w:rPr>
          <w:rFonts w:ascii="標楷體" w:eastAsia="標楷體" w:hAnsi="標楷體"/>
          <w:lang w:eastAsia="zh-TW"/>
        </w:rPr>
      </w:pPr>
    </w:p>
    <w:p w14:paraId="6B565F52" w14:textId="36FDB4C8" w:rsidR="00B11004" w:rsidRPr="00C14493" w:rsidRDefault="00000000" w:rsidP="008B0F44">
      <w:pPr>
        <w:pStyle w:val="a3"/>
        <w:spacing w:before="37" w:after="13"/>
        <w:rPr>
          <w:rFonts w:ascii="標楷體" w:eastAsia="標楷體" w:hAnsi="標楷體"/>
          <w:lang w:eastAsia="zh-TW"/>
        </w:rPr>
      </w:pPr>
      <w:r w:rsidRPr="00C14493">
        <w:rPr>
          <w:rFonts w:ascii="標楷體" w:eastAsia="標楷體" w:hAnsi="標楷體"/>
          <w:lang w:eastAsia="zh-TW"/>
        </w:rPr>
        <w:t>（六）</w:t>
      </w:r>
      <w:r w:rsidRPr="00C14493">
        <w:rPr>
          <w:rFonts w:ascii="標楷體" w:eastAsia="標楷體" w:hAnsi="標楷體"/>
          <w:spacing w:val="-1"/>
          <w:lang w:eastAsia="zh-TW"/>
        </w:rPr>
        <w:t>公務人員參加考試及格者之考績：</w:t>
      </w:r>
    </w:p>
    <w:tbl>
      <w:tblPr>
        <w:tblStyle w:val="TableNormal"/>
        <w:tblW w:w="0" w:type="auto"/>
        <w:tblInd w:w="20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8618"/>
      </w:tblGrid>
      <w:tr w:rsidR="00B11004" w:rsidRPr="00C14493" w14:paraId="3D76A219" w14:textId="77777777" w:rsidTr="00C32EE4">
        <w:trPr>
          <w:trHeight w:val="359"/>
        </w:trPr>
        <w:tc>
          <w:tcPr>
            <w:tcW w:w="1649" w:type="dxa"/>
          </w:tcPr>
          <w:p w14:paraId="6B93BDEE" w14:textId="77777777" w:rsidR="00B11004" w:rsidRPr="00C14493" w:rsidRDefault="00000000" w:rsidP="008B0F44">
            <w:pPr>
              <w:pStyle w:val="TableParagraph"/>
              <w:tabs>
                <w:tab w:val="left" w:pos="1361"/>
              </w:tabs>
              <w:spacing w:before="35" w:line="304" w:lineRule="exact"/>
              <w:ind w:left="9"/>
              <w:jc w:val="center"/>
              <w:rPr>
                <w:rFonts w:ascii="標楷體" w:eastAsia="標楷體" w:hAnsi="標楷體"/>
                <w:sz w:val="24"/>
              </w:rPr>
            </w:pPr>
            <w:r w:rsidRPr="00C14493">
              <w:rPr>
                <w:rFonts w:ascii="標楷體" w:eastAsia="標楷體" w:hAnsi="標楷體"/>
                <w:spacing w:val="-10"/>
                <w:sz w:val="24"/>
              </w:rPr>
              <w:t>項</w:t>
            </w:r>
            <w:r w:rsidRPr="00C14493">
              <w:rPr>
                <w:rFonts w:ascii="標楷體" w:eastAsia="標楷體" w:hAnsi="標楷體"/>
                <w:sz w:val="24"/>
              </w:rPr>
              <w:tab/>
            </w:r>
            <w:r w:rsidRPr="00C14493">
              <w:rPr>
                <w:rFonts w:ascii="標楷體" w:eastAsia="標楷體" w:hAnsi="標楷體"/>
                <w:spacing w:val="-10"/>
                <w:sz w:val="24"/>
              </w:rPr>
              <w:t>目</w:t>
            </w:r>
          </w:p>
        </w:tc>
        <w:tc>
          <w:tcPr>
            <w:tcW w:w="8618" w:type="dxa"/>
          </w:tcPr>
          <w:p w14:paraId="1DEA3818" w14:textId="77777777" w:rsidR="00B11004" w:rsidRPr="00C14493" w:rsidRDefault="00000000" w:rsidP="008B0F44">
            <w:pPr>
              <w:pStyle w:val="TableParagraph"/>
              <w:tabs>
                <w:tab w:val="left" w:pos="8175"/>
              </w:tabs>
              <w:spacing w:before="35" w:line="304" w:lineRule="exact"/>
              <w:ind w:left="26"/>
              <w:rPr>
                <w:rFonts w:ascii="標楷體" w:eastAsia="標楷體" w:hAnsi="標楷體"/>
                <w:sz w:val="24"/>
              </w:rPr>
            </w:pPr>
            <w:r w:rsidRPr="00C14493">
              <w:rPr>
                <w:rFonts w:ascii="標楷體" w:eastAsia="標楷體" w:hAnsi="標楷體"/>
                <w:spacing w:val="-10"/>
                <w:sz w:val="24"/>
              </w:rPr>
              <w:t>內</w:t>
            </w:r>
            <w:r w:rsidRPr="00C14493">
              <w:rPr>
                <w:rFonts w:ascii="標楷體" w:eastAsia="標楷體" w:hAnsi="標楷體"/>
                <w:sz w:val="24"/>
              </w:rPr>
              <w:tab/>
            </w:r>
            <w:r w:rsidRPr="00C14493">
              <w:rPr>
                <w:rFonts w:ascii="標楷體" w:eastAsia="標楷體" w:hAnsi="標楷體"/>
                <w:spacing w:val="-10"/>
                <w:sz w:val="24"/>
              </w:rPr>
              <w:t>容</w:t>
            </w:r>
          </w:p>
        </w:tc>
      </w:tr>
      <w:tr w:rsidR="00B11004" w:rsidRPr="00C14493" w14:paraId="1FE8EB30" w14:textId="77777777" w:rsidTr="00C32EE4">
        <w:trPr>
          <w:trHeight w:val="719"/>
        </w:trPr>
        <w:tc>
          <w:tcPr>
            <w:tcW w:w="1649" w:type="dxa"/>
          </w:tcPr>
          <w:p w14:paraId="0B356776" w14:textId="77777777" w:rsidR="00B11004" w:rsidRPr="00C14493" w:rsidRDefault="00000000" w:rsidP="008B0F44">
            <w:pPr>
              <w:pStyle w:val="TableParagraph"/>
              <w:spacing w:before="215"/>
              <w:ind w:left="7"/>
              <w:jc w:val="center"/>
              <w:rPr>
                <w:rFonts w:ascii="標楷體" w:eastAsia="標楷體" w:hAnsi="標楷體"/>
                <w:sz w:val="24"/>
              </w:rPr>
            </w:pPr>
            <w:r w:rsidRPr="00C14493">
              <w:rPr>
                <w:rFonts w:ascii="標楷體" w:eastAsia="標楷體" w:hAnsi="標楷體"/>
                <w:spacing w:val="-2"/>
                <w:sz w:val="24"/>
              </w:rPr>
              <w:t>非現職人員</w:t>
            </w:r>
          </w:p>
        </w:tc>
        <w:tc>
          <w:tcPr>
            <w:tcW w:w="8618" w:type="dxa"/>
          </w:tcPr>
          <w:p w14:paraId="0AA2BAE7" w14:textId="7FDA99CA" w:rsidR="00B11004" w:rsidRPr="00C14493" w:rsidRDefault="00000000" w:rsidP="008B0F44">
            <w:pPr>
              <w:pStyle w:val="TableParagraph"/>
              <w:spacing w:before="35"/>
              <w:ind w:left="26"/>
              <w:jc w:val="both"/>
              <w:rPr>
                <w:rFonts w:ascii="標楷體" w:eastAsia="標楷體" w:hAnsi="標楷體"/>
                <w:sz w:val="24"/>
                <w:lang w:eastAsia="zh-TW"/>
              </w:rPr>
            </w:pPr>
            <w:r w:rsidRPr="00C14493">
              <w:rPr>
                <w:rFonts w:ascii="標楷體" w:eastAsia="標楷體" w:hAnsi="標楷體"/>
                <w:spacing w:val="-3"/>
                <w:sz w:val="24"/>
                <w:lang w:eastAsia="zh-TW"/>
              </w:rPr>
              <w:t>試用人員，在法定期間內試用期滿送</w:t>
            </w:r>
            <w:proofErr w:type="gramStart"/>
            <w:r w:rsidRPr="00C14493">
              <w:rPr>
                <w:rFonts w:ascii="標楷體" w:eastAsia="標楷體" w:hAnsi="標楷體"/>
                <w:spacing w:val="-3"/>
                <w:sz w:val="24"/>
                <w:lang w:eastAsia="zh-TW"/>
              </w:rPr>
              <w:t>審改實者</w:t>
            </w:r>
            <w:proofErr w:type="gramEnd"/>
            <w:r w:rsidRPr="00C14493">
              <w:rPr>
                <w:rFonts w:ascii="標楷體" w:eastAsia="標楷體" w:hAnsi="標楷體"/>
                <w:spacing w:val="-3"/>
                <w:sz w:val="24"/>
                <w:lang w:eastAsia="zh-TW"/>
              </w:rPr>
              <w:t>，准予參加當年度年終考績或另予</w:t>
            </w:r>
            <w:r w:rsidRPr="00C14493">
              <w:rPr>
                <w:rFonts w:ascii="標楷體" w:eastAsia="標楷體" w:hAnsi="標楷體"/>
                <w:spacing w:val="-4"/>
                <w:sz w:val="24"/>
                <w:lang w:eastAsia="zh-TW"/>
              </w:rPr>
              <w:t>考績。</w:t>
            </w:r>
          </w:p>
        </w:tc>
      </w:tr>
      <w:tr w:rsidR="00B11004" w:rsidRPr="00C14493" w14:paraId="0C25D3C8" w14:textId="77777777" w:rsidTr="00C32EE4">
        <w:trPr>
          <w:trHeight w:val="1079"/>
        </w:trPr>
        <w:tc>
          <w:tcPr>
            <w:tcW w:w="1649" w:type="dxa"/>
            <w:vAlign w:val="center"/>
          </w:tcPr>
          <w:p w14:paraId="4186ACCE" w14:textId="77777777" w:rsidR="00B11004" w:rsidRPr="00C14493" w:rsidRDefault="00000000" w:rsidP="008B0F44">
            <w:pPr>
              <w:pStyle w:val="TableParagraph"/>
              <w:ind w:left="7"/>
              <w:jc w:val="center"/>
              <w:rPr>
                <w:rFonts w:ascii="標楷體" w:eastAsia="標楷體" w:hAnsi="標楷體"/>
                <w:sz w:val="24"/>
              </w:rPr>
            </w:pPr>
            <w:r w:rsidRPr="00C14493">
              <w:rPr>
                <w:rFonts w:ascii="標楷體" w:eastAsia="標楷體" w:hAnsi="標楷體"/>
                <w:spacing w:val="-3"/>
                <w:sz w:val="24"/>
              </w:rPr>
              <w:t>現 職 人 員</w:t>
            </w:r>
          </w:p>
        </w:tc>
        <w:tc>
          <w:tcPr>
            <w:tcW w:w="8618" w:type="dxa"/>
          </w:tcPr>
          <w:p w14:paraId="296B1588" w14:textId="3D51A2AD" w:rsidR="00B11004" w:rsidRPr="00C14493" w:rsidRDefault="00000000" w:rsidP="008B0F44">
            <w:pPr>
              <w:pStyle w:val="TableParagraph"/>
              <w:spacing w:before="35" w:line="276" w:lineRule="auto"/>
              <w:ind w:left="26"/>
              <w:jc w:val="both"/>
              <w:rPr>
                <w:rFonts w:ascii="標楷體" w:eastAsia="標楷體" w:hAnsi="標楷體"/>
                <w:sz w:val="24"/>
                <w:lang w:eastAsia="zh-TW"/>
              </w:rPr>
            </w:pPr>
            <w:r w:rsidRPr="00C14493">
              <w:rPr>
                <w:rFonts w:ascii="標楷體" w:eastAsia="標楷體" w:hAnsi="標楷體"/>
                <w:spacing w:val="3"/>
                <w:sz w:val="24"/>
                <w:lang w:eastAsia="zh-TW"/>
              </w:rPr>
              <w:t>現職銓敘合格人員，經參加考試錄取分發，由原機關或其他機關實施實務訓練</w:t>
            </w:r>
            <w:r w:rsidRPr="00C14493">
              <w:rPr>
                <w:rFonts w:ascii="標楷體" w:eastAsia="標楷體" w:hAnsi="標楷體"/>
                <w:spacing w:val="2"/>
                <w:sz w:val="24"/>
                <w:lang w:eastAsia="zh-TW"/>
              </w:rPr>
              <w:t>者，如</w:t>
            </w:r>
            <w:proofErr w:type="gramStart"/>
            <w:r w:rsidRPr="00C14493">
              <w:rPr>
                <w:rFonts w:ascii="標楷體" w:eastAsia="標楷體" w:hAnsi="標楷體"/>
                <w:spacing w:val="2"/>
                <w:sz w:val="24"/>
                <w:lang w:eastAsia="zh-TW"/>
              </w:rPr>
              <w:t>該員原具有</w:t>
            </w:r>
            <w:proofErr w:type="gramEnd"/>
            <w:r w:rsidRPr="00C14493">
              <w:rPr>
                <w:rFonts w:ascii="標楷體" w:eastAsia="標楷體" w:hAnsi="標楷體"/>
                <w:spacing w:val="2"/>
                <w:sz w:val="24"/>
                <w:lang w:eastAsia="zh-TW"/>
              </w:rPr>
              <w:t>該職務之法定任用資格時，先予辦理派代並辦理動態登</w:t>
            </w:r>
            <w:r w:rsidR="00637446">
              <w:rPr>
                <w:rFonts w:ascii="標楷體" w:eastAsia="標楷體" w:hAnsi="標楷體" w:hint="eastAsia"/>
                <w:spacing w:val="2"/>
                <w:sz w:val="24"/>
                <w:lang w:eastAsia="zh-TW"/>
              </w:rPr>
              <w:t>記</w:t>
            </w:r>
            <w:r w:rsidRPr="00C14493">
              <w:rPr>
                <w:rFonts w:ascii="標楷體" w:eastAsia="標楷體" w:hAnsi="標楷體"/>
                <w:spacing w:val="2"/>
                <w:sz w:val="24"/>
                <w:lang w:eastAsia="zh-TW"/>
              </w:rPr>
              <w:t>者，</w:t>
            </w:r>
            <w:r w:rsidRPr="00C14493">
              <w:rPr>
                <w:rFonts w:ascii="標楷體" w:eastAsia="標楷體" w:hAnsi="標楷體"/>
                <w:spacing w:val="-2"/>
                <w:sz w:val="24"/>
                <w:lang w:eastAsia="zh-TW"/>
              </w:rPr>
              <w:t>可</w:t>
            </w:r>
            <w:proofErr w:type="gramStart"/>
            <w:r w:rsidRPr="00C14493">
              <w:rPr>
                <w:rFonts w:ascii="標楷體" w:eastAsia="標楷體" w:hAnsi="標楷體"/>
                <w:spacing w:val="-2"/>
                <w:sz w:val="24"/>
                <w:lang w:eastAsia="zh-TW"/>
              </w:rPr>
              <w:t>併</w:t>
            </w:r>
            <w:proofErr w:type="gramEnd"/>
            <w:r w:rsidRPr="00C14493">
              <w:rPr>
                <w:rFonts w:ascii="標楷體" w:eastAsia="標楷體" w:hAnsi="標楷體"/>
                <w:spacing w:val="-2"/>
                <w:sz w:val="24"/>
                <w:lang w:eastAsia="zh-TW"/>
              </w:rPr>
              <w:t>資辦理考績。</w:t>
            </w:r>
          </w:p>
        </w:tc>
      </w:tr>
    </w:tbl>
    <w:p w14:paraId="53209945" w14:textId="77777777" w:rsidR="00637446" w:rsidRDefault="00637446" w:rsidP="008B0F44">
      <w:pPr>
        <w:pStyle w:val="a3"/>
        <w:spacing w:before="37" w:after="13"/>
        <w:rPr>
          <w:rFonts w:ascii="標楷體" w:eastAsia="標楷體" w:hAnsi="標楷體"/>
          <w:lang w:eastAsia="zh-TW"/>
        </w:rPr>
      </w:pPr>
      <w:bookmarkStart w:id="42" w:name="_bookmark13"/>
      <w:bookmarkEnd w:id="42"/>
    </w:p>
    <w:p w14:paraId="223A5D2D" w14:textId="004ADD83" w:rsidR="00B11004" w:rsidRPr="00C14493" w:rsidRDefault="00000000" w:rsidP="008B0F44">
      <w:pPr>
        <w:pStyle w:val="a3"/>
        <w:spacing w:before="37" w:after="13"/>
        <w:rPr>
          <w:rFonts w:ascii="標楷體" w:eastAsia="標楷體" w:hAnsi="標楷體"/>
        </w:rPr>
      </w:pPr>
      <w:r w:rsidRPr="00C14493">
        <w:rPr>
          <w:rFonts w:ascii="標楷體" w:eastAsia="標楷體" w:hAnsi="標楷體"/>
        </w:rPr>
        <w:t>（七）</w:t>
      </w:r>
      <w:r w:rsidRPr="00C14493">
        <w:rPr>
          <w:rFonts w:ascii="標楷體" w:eastAsia="標楷體" w:hAnsi="標楷體"/>
          <w:spacing w:val="-2"/>
        </w:rPr>
        <w:t>考績升等：</w:t>
      </w:r>
    </w:p>
    <w:tbl>
      <w:tblPr>
        <w:tblStyle w:val="TableNormal"/>
        <w:tblW w:w="0" w:type="auto"/>
        <w:tblInd w:w="20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8618"/>
      </w:tblGrid>
      <w:tr w:rsidR="00B11004" w:rsidRPr="00C14493" w14:paraId="693B666F" w14:textId="77777777" w:rsidTr="00C32EE4">
        <w:trPr>
          <w:trHeight w:val="361"/>
        </w:trPr>
        <w:tc>
          <w:tcPr>
            <w:tcW w:w="1649" w:type="dxa"/>
          </w:tcPr>
          <w:p w14:paraId="34153FB2" w14:textId="77777777" w:rsidR="00B11004" w:rsidRPr="00C14493" w:rsidRDefault="00000000" w:rsidP="008B0F44">
            <w:pPr>
              <w:pStyle w:val="TableParagraph"/>
              <w:tabs>
                <w:tab w:val="left" w:pos="1361"/>
              </w:tabs>
              <w:spacing w:before="38" w:line="304" w:lineRule="exact"/>
              <w:ind w:left="9"/>
              <w:jc w:val="center"/>
              <w:rPr>
                <w:rFonts w:ascii="標楷體" w:eastAsia="標楷體" w:hAnsi="標楷體"/>
                <w:sz w:val="24"/>
              </w:rPr>
            </w:pPr>
            <w:r w:rsidRPr="00C14493">
              <w:rPr>
                <w:rFonts w:ascii="標楷體" w:eastAsia="標楷體" w:hAnsi="標楷體"/>
                <w:spacing w:val="-10"/>
                <w:sz w:val="24"/>
              </w:rPr>
              <w:t>項</w:t>
            </w:r>
            <w:r w:rsidRPr="00C14493">
              <w:rPr>
                <w:rFonts w:ascii="標楷體" w:eastAsia="標楷體" w:hAnsi="標楷體"/>
                <w:sz w:val="24"/>
              </w:rPr>
              <w:tab/>
            </w:r>
            <w:r w:rsidRPr="00C14493">
              <w:rPr>
                <w:rFonts w:ascii="標楷體" w:eastAsia="標楷體" w:hAnsi="標楷體"/>
                <w:spacing w:val="-10"/>
                <w:sz w:val="24"/>
              </w:rPr>
              <w:t>目</w:t>
            </w:r>
          </w:p>
        </w:tc>
        <w:tc>
          <w:tcPr>
            <w:tcW w:w="8618" w:type="dxa"/>
          </w:tcPr>
          <w:p w14:paraId="2E3959EB" w14:textId="77777777" w:rsidR="00B11004" w:rsidRPr="00C14493" w:rsidRDefault="00000000" w:rsidP="008B0F44">
            <w:pPr>
              <w:pStyle w:val="TableParagraph"/>
              <w:tabs>
                <w:tab w:val="left" w:pos="8175"/>
              </w:tabs>
              <w:spacing w:before="38" w:line="304" w:lineRule="exact"/>
              <w:ind w:left="26"/>
              <w:rPr>
                <w:rFonts w:ascii="標楷體" w:eastAsia="標楷體" w:hAnsi="標楷體"/>
                <w:sz w:val="24"/>
              </w:rPr>
            </w:pPr>
            <w:r w:rsidRPr="00C14493">
              <w:rPr>
                <w:rFonts w:ascii="標楷體" w:eastAsia="標楷體" w:hAnsi="標楷體"/>
                <w:spacing w:val="-10"/>
                <w:sz w:val="24"/>
              </w:rPr>
              <w:t>內</w:t>
            </w:r>
            <w:r w:rsidRPr="00C14493">
              <w:rPr>
                <w:rFonts w:ascii="標楷體" w:eastAsia="標楷體" w:hAnsi="標楷體"/>
                <w:sz w:val="24"/>
              </w:rPr>
              <w:tab/>
            </w:r>
            <w:r w:rsidRPr="00C14493">
              <w:rPr>
                <w:rFonts w:ascii="標楷體" w:eastAsia="標楷體" w:hAnsi="標楷體"/>
                <w:spacing w:val="-10"/>
                <w:sz w:val="24"/>
              </w:rPr>
              <w:t>容</w:t>
            </w:r>
          </w:p>
        </w:tc>
      </w:tr>
      <w:tr w:rsidR="00B11004" w:rsidRPr="00C14493" w14:paraId="759500F6" w14:textId="77777777" w:rsidTr="00C32EE4">
        <w:trPr>
          <w:trHeight w:val="964"/>
        </w:trPr>
        <w:tc>
          <w:tcPr>
            <w:tcW w:w="1649" w:type="dxa"/>
          </w:tcPr>
          <w:p w14:paraId="26D596E7" w14:textId="77777777" w:rsidR="00B11004" w:rsidRPr="00C14493" w:rsidRDefault="00000000" w:rsidP="008B0F44">
            <w:pPr>
              <w:pStyle w:val="TableParagraph"/>
              <w:spacing w:before="215"/>
              <w:ind w:left="7"/>
              <w:jc w:val="center"/>
              <w:rPr>
                <w:rFonts w:ascii="標楷體" w:eastAsia="標楷體" w:hAnsi="標楷體"/>
                <w:sz w:val="24"/>
              </w:rPr>
            </w:pPr>
            <w:r w:rsidRPr="00C14493">
              <w:rPr>
                <w:rFonts w:ascii="標楷體" w:eastAsia="標楷體" w:hAnsi="標楷體"/>
                <w:spacing w:val="-3"/>
                <w:sz w:val="24"/>
              </w:rPr>
              <w:t>公務人員</w:t>
            </w:r>
          </w:p>
        </w:tc>
        <w:tc>
          <w:tcPr>
            <w:tcW w:w="8618" w:type="dxa"/>
          </w:tcPr>
          <w:p w14:paraId="1C975B44" w14:textId="5C7CF886" w:rsidR="00B11004" w:rsidRPr="00C14493" w:rsidRDefault="00000000" w:rsidP="008B0F44">
            <w:pPr>
              <w:pStyle w:val="TableParagraph"/>
              <w:spacing w:before="35"/>
              <w:ind w:left="26"/>
              <w:rPr>
                <w:rFonts w:ascii="標楷體" w:eastAsia="標楷體" w:hAnsi="標楷體"/>
                <w:sz w:val="24"/>
                <w:lang w:eastAsia="zh-TW"/>
              </w:rPr>
            </w:pPr>
            <w:r w:rsidRPr="00C14493">
              <w:rPr>
                <w:rFonts w:ascii="標楷體" w:eastAsia="標楷體" w:hAnsi="標楷體"/>
                <w:spacing w:val="-3"/>
                <w:sz w:val="24"/>
                <w:lang w:eastAsia="zh-TW"/>
              </w:rPr>
              <w:t>公務人員任同一職等，</w:t>
            </w:r>
            <w:r w:rsidR="00637446">
              <w:rPr>
                <w:rFonts w:ascii="標楷體" w:eastAsia="標楷體" w:hAnsi="標楷體" w:hint="eastAsia"/>
                <w:spacing w:val="-3"/>
                <w:sz w:val="24"/>
                <w:lang w:eastAsia="zh-TW"/>
              </w:rPr>
              <w:t xml:space="preserve"> 2 </w:t>
            </w:r>
            <w:r w:rsidRPr="00C14493">
              <w:rPr>
                <w:rFonts w:ascii="標楷體" w:eastAsia="標楷體" w:hAnsi="標楷體"/>
                <w:spacing w:val="-3"/>
                <w:sz w:val="24"/>
                <w:lang w:eastAsia="zh-TW"/>
              </w:rPr>
              <w:t>年年終</w:t>
            </w:r>
            <w:proofErr w:type="gramStart"/>
            <w:r w:rsidRPr="00C14493">
              <w:rPr>
                <w:rFonts w:ascii="標楷體" w:eastAsia="標楷體" w:hAnsi="標楷體"/>
                <w:spacing w:val="-3"/>
                <w:sz w:val="24"/>
                <w:lang w:eastAsia="zh-TW"/>
              </w:rPr>
              <w:t>考績均列甲等</w:t>
            </w:r>
            <w:proofErr w:type="gramEnd"/>
            <w:r w:rsidRPr="00C14493">
              <w:rPr>
                <w:rFonts w:ascii="標楷體" w:eastAsia="標楷體" w:hAnsi="標楷體"/>
                <w:spacing w:val="-3"/>
                <w:sz w:val="24"/>
                <w:lang w:eastAsia="zh-TW"/>
              </w:rPr>
              <w:t>者，或</w:t>
            </w:r>
            <w:r w:rsidR="00637446">
              <w:rPr>
                <w:rFonts w:ascii="標楷體" w:eastAsia="標楷體" w:hAnsi="標楷體" w:hint="eastAsia"/>
                <w:spacing w:val="-3"/>
                <w:sz w:val="24"/>
                <w:lang w:eastAsia="zh-TW"/>
              </w:rPr>
              <w:t xml:space="preserve"> 3 </w:t>
            </w:r>
            <w:r w:rsidRPr="00C14493">
              <w:rPr>
                <w:rFonts w:ascii="標楷體" w:eastAsia="標楷體" w:hAnsi="標楷體"/>
                <w:spacing w:val="-3"/>
                <w:sz w:val="24"/>
                <w:lang w:eastAsia="zh-TW"/>
              </w:rPr>
              <w:t>年中</w:t>
            </w:r>
            <w:r w:rsidR="00637446">
              <w:rPr>
                <w:rFonts w:ascii="標楷體" w:eastAsia="標楷體" w:hAnsi="標楷體" w:hint="eastAsia"/>
                <w:spacing w:val="-3"/>
                <w:sz w:val="24"/>
                <w:lang w:eastAsia="zh-TW"/>
              </w:rPr>
              <w:t xml:space="preserve"> 1 </w:t>
            </w:r>
            <w:proofErr w:type="gramStart"/>
            <w:r w:rsidRPr="00C14493">
              <w:rPr>
                <w:rFonts w:ascii="標楷體" w:eastAsia="標楷體" w:hAnsi="標楷體"/>
                <w:spacing w:val="-3"/>
                <w:sz w:val="24"/>
                <w:lang w:eastAsia="zh-TW"/>
              </w:rPr>
              <w:t>年列甲等</w:t>
            </w:r>
            <w:proofErr w:type="gramEnd"/>
            <w:r w:rsidR="00637446">
              <w:rPr>
                <w:rFonts w:ascii="標楷體" w:eastAsia="標楷體" w:hAnsi="標楷體" w:hint="eastAsia"/>
                <w:spacing w:val="-3"/>
                <w:sz w:val="24"/>
                <w:lang w:eastAsia="zh-TW"/>
              </w:rPr>
              <w:t xml:space="preserve"> 2 </w:t>
            </w:r>
            <w:proofErr w:type="gramStart"/>
            <w:r w:rsidRPr="00C14493">
              <w:rPr>
                <w:rFonts w:ascii="標楷體" w:eastAsia="標楷體" w:hAnsi="標楷體"/>
                <w:spacing w:val="-3"/>
                <w:sz w:val="24"/>
                <w:lang w:eastAsia="zh-TW"/>
              </w:rPr>
              <w:t>年列乙</w:t>
            </w:r>
            <w:r w:rsidRPr="00C14493">
              <w:rPr>
                <w:rFonts w:ascii="標楷體" w:eastAsia="標楷體" w:hAnsi="標楷體"/>
                <w:spacing w:val="-1"/>
                <w:sz w:val="24"/>
                <w:lang w:eastAsia="zh-TW"/>
              </w:rPr>
              <w:t>等</w:t>
            </w:r>
            <w:proofErr w:type="gramEnd"/>
            <w:r w:rsidRPr="00C14493">
              <w:rPr>
                <w:rFonts w:ascii="標楷體" w:eastAsia="標楷體" w:hAnsi="標楷體"/>
                <w:spacing w:val="-1"/>
                <w:sz w:val="24"/>
                <w:lang w:eastAsia="zh-TW"/>
              </w:rPr>
              <w:t>者，</w:t>
            </w:r>
            <w:proofErr w:type="gramStart"/>
            <w:r w:rsidRPr="00C14493">
              <w:rPr>
                <w:rFonts w:ascii="標楷體" w:eastAsia="標楷體" w:hAnsi="標楷體"/>
                <w:spacing w:val="-1"/>
                <w:sz w:val="24"/>
                <w:lang w:eastAsia="zh-TW"/>
              </w:rPr>
              <w:t>取得同官等</w:t>
            </w:r>
            <w:proofErr w:type="gramEnd"/>
            <w:r w:rsidRPr="00C14493">
              <w:rPr>
                <w:rFonts w:ascii="標楷體" w:eastAsia="標楷體" w:hAnsi="標楷體"/>
                <w:spacing w:val="-1"/>
                <w:sz w:val="24"/>
                <w:lang w:eastAsia="zh-TW"/>
              </w:rPr>
              <w:t>內高一職等之任用資格。</w:t>
            </w:r>
          </w:p>
        </w:tc>
      </w:tr>
    </w:tbl>
    <w:p w14:paraId="7052E596" w14:textId="77777777" w:rsidR="00B11004" w:rsidRPr="00C14493" w:rsidRDefault="00B11004" w:rsidP="008B0F44">
      <w:pPr>
        <w:spacing w:line="304" w:lineRule="exact"/>
        <w:rPr>
          <w:rFonts w:ascii="標楷體" w:eastAsia="標楷體" w:hAnsi="標楷體"/>
          <w:sz w:val="24"/>
          <w:lang w:eastAsia="zh-TW"/>
        </w:rPr>
        <w:sectPr w:rsidR="00B11004" w:rsidRPr="00C14493">
          <w:pgSz w:w="11910" w:h="16850"/>
          <w:pgMar w:top="1120" w:right="680" w:bottom="1420" w:left="620" w:header="0" w:footer="1174" w:gutter="0"/>
          <w:cols w:space="720"/>
        </w:sectPr>
      </w:pPr>
    </w:p>
    <w:p w14:paraId="373E8E06" w14:textId="77777777" w:rsidR="00B11004" w:rsidRPr="00A85C22" w:rsidRDefault="00000000" w:rsidP="008B0F44">
      <w:pPr>
        <w:pStyle w:val="2"/>
      </w:pPr>
      <w:bookmarkStart w:id="43" w:name="_Toc202091852"/>
      <w:bookmarkStart w:id="44" w:name="_Toc202092854"/>
      <w:bookmarkStart w:id="45" w:name="_Toc202093671"/>
      <w:r w:rsidRPr="00A85C22">
        <w:lastRenderedPageBreak/>
        <w:t>二、獎懲：</w:t>
      </w:r>
      <w:bookmarkEnd w:id="43"/>
      <w:bookmarkEnd w:id="44"/>
      <w:bookmarkEnd w:id="45"/>
    </w:p>
    <w:p w14:paraId="75DB509F" w14:textId="77777777" w:rsidR="00B11004" w:rsidRPr="00C14493" w:rsidRDefault="00000000" w:rsidP="008B0F44">
      <w:pPr>
        <w:pStyle w:val="a3"/>
        <w:spacing w:before="49" w:after="12"/>
        <w:rPr>
          <w:rFonts w:ascii="標楷體" w:eastAsia="標楷體" w:hAnsi="標楷體"/>
          <w:lang w:eastAsia="zh-TW"/>
        </w:rPr>
      </w:pPr>
      <w:bookmarkStart w:id="46" w:name="_bookmark14"/>
      <w:bookmarkEnd w:id="46"/>
      <w:r w:rsidRPr="00C14493">
        <w:rPr>
          <w:rFonts w:ascii="標楷體" w:eastAsia="標楷體" w:hAnsi="標楷體"/>
          <w:lang w:eastAsia="zh-TW"/>
        </w:rPr>
        <w:t>（一）</w:t>
      </w:r>
      <w:r w:rsidRPr="00C14493">
        <w:rPr>
          <w:rFonts w:ascii="標楷體" w:eastAsia="標楷體" w:hAnsi="標楷體"/>
          <w:spacing w:val="-2"/>
          <w:lang w:eastAsia="zh-TW"/>
        </w:rPr>
        <w:t>重大獎勵：</w:t>
      </w:r>
    </w:p>
    <w:tbl>
      <w:tblPr>
        <w:tblStyle w:val="TableNormal"/>
        <w:tblW w:w="0" w:type="auto"/>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8684"/>
      </w:tblGrid>
      <w:tr w:rsidR="00B11004" w:rsidRPr="007B6CBA" w14:paraId="335802EA" w14:textId="77777777" w:rsidTr="00C32EE4">
        <w:trPr>
          <w:trHeight w:val="362"/>
          <w:jc w:val="center"/>
        </w:trPr>
        <w:tc>
          <w:tcPr>
            <w:tcW w:w="1649" w:type="dxa"/>
          </w:tcPr>
          <w:p w14:paraId="79B0D8CC" w14:textId="77777777" w:rsidR="00B11004" w:rsidRPr="007B6CBA" w:rsidRDefault="00000000" w:rsidP="008B0F44">
            <w:pPr>
              <w:pStyle w:val="TableParagraph"/>
              <w:tabs>
                <w:tab w:val="left" w:pos="1380"/>
              </w:tabs>
              <w:spacing w:before="38" w:line="304" w:lineRule="exact"/>
              <w:ind w:left="28"/>
              <w:rPr>
                <w:rFonts w:ascii="Times New Roman" w:eastAsia="標楷體" w:hAnsi="Times New Roman"/>
                <w:sz w:val="24"/>
              </w:rPr>
            </w:pPr>
            <w:r w:rsidRPr="007B6CBA">
              <w:rPr>
                <w:rFonts w:ascii="Times New Roman" w:eastAsia="標楷體" w:hAnsi="Times New Roman"/>
                <w:spacing w:val="-10"/>
                <w:sz w:val="24"/>
              </w:rPr>
              <w:t>項</w:t>
            </w:r>
            <w:r w:rsidRPr="007B6CBA">
              <w:rPr>
                <w:rFonts w:ascii="Times New Roman" w:eastAsia="標楷體" w:hAnsi="Times New Roman"/>
                <w:sz w:val="24"/>
              </w:rPr>
              <w:tab/>
            </w:r>
            <w:r w:rsidRPr="007B6CBA">
              <w:rPr>
                <w:rFonts w:ascii="Times New Roman" w:eastAsia="標楷體" w:hAnsi="Times New Roman"/>
                <w:spacing w:val="-10"/>
                <w:sz w:val="24"/>
              </w:rPr>
              <w:t>目</w:t>
            </w:r>
          </w:p>
        </w:tc>
        <w:tc>
          <w:tcPr>
            <w:tcW w:w="8684" w:type="dxa"/>
          </w:tcPr>
          <w:p w14:paraId="1079FFD3" w14:textId="77777777" w:rsidR="00B11004" w:rsidRPr="007B6CBA" w:rsidRDefault="00000000" w:rsidP="008B0F44">
            <w:pPr>
              <w:pStyle w:val="TableParagraph"/>
              <w:tabs>
                <w:tab w:val="left" w:pos="8175"/>
              </w:tabs>
              <w:spacing w:before="38" w:line="304" w:lineRule="exact"/>
              <w:ind w:left="26"/>
              <w:jc w:val="both"/>
              <w:rPr>
                <w:rFonts w:ascii="Times New Roman" w:eastAsia="標楷體" w:hAnsi="Times New Roman"/>
                <w:sz w:val="24"/>
              </w:rPr>
            </w:pPr>
            <w:r w:rsidRPr="007B6CBA">
              <w:rPr>
                <w:rFonts w:ascii="Times New Roman" w:eastAsia="標楷體" w:hAnsi="Times New Roman"/>
                <w:spacing w:val="-10"/>
                <w:sz w:val="24"/>
              </w:rPr>
              <w:t>內</w:t>
            </w:r>
            <w:r w:rsidRPr="007B6CBA">
              <w:rPr>
                <w:rFonts w:ascii="Times New Roman" w:eastAsia="標楷體" w:hAnsi="Times New Roman"/>
                <w:sz w:val="24"/>
              </w:rPr>
              <w:tab/>
            </w:r>
            <w:r w:rsidRPr="007B6CBA">
              <w:rPr>
                <w:rFonts w:ascii="Times New Roman" w:eastAsia="標楷體" w:hAnsi="Times New Roman"/>
                <w:spacing w:val="-10"/>
                <w:sz w:val="24"/>
              </w:rPr>
              <w:t>容</w:t>
            </w:r>
          </w:p>
        </w:tc>
      </w:tr>
      <w:tr w:rsidR="00B11004" w:rsidRPr="007B6CBA" w14:paraId="73331210" w14:textId="77777777" w:rsidTr="00C32EE4">
        <w:trPr>
          <w:trHeight w:val="6840"/>
          <w:jc w:val="center"/>
        </w:trPr>
        <w:tc>
          <w:tcPr>
            <w:tcW w:w="1649" w:type="dxa"/>
          </w:tcPr>
          <w:p w14:paraId="4626DBBD" w14:textId="77777777" w:rsidR="00B11004" w:rsidRPr="007B6CBA" w:rsidRDefault="00000000" w:rsidP="008B0F44">
            <w:pPr>
              <w:pStyle w:val="TableParagraph"/>
              <w:spacing w:line="276" w:lineRule="auto"/>
              <w:ind w:left="28"/>
              <w:jc w:val="both"/>
              <w:rPr>
                <w:rFonts w:ascii="Times New Roman" w:eastAsia="標楷體" w:hAnsi="Times New Roman"/>
                <w:sz w:val="24"/>
                <w:lang w:eastAsia="zh-TW"/>
              </w:rPr>
            </w:pPr>
            <w:r w:rsidRPr="007B6CBA">
              <w:rPr>
                <w:rFonts w:ascii="Times New Roman" w:eastAsia="標楷體" w:hAnsi="Times New Roman"/>
                <w:spacing w:val="21"/>
                <w:sz w:val="24"/>
                <w:lang w:eastAsia="zh-TW"/>
              </w:rPr>
              <w:t>公務人員傑出</w:t>
            </w:r>
            <w:r w:rsidRPr="007B6CBA">
              <w:rPr>
                <w:rFonts w:ascii="Times New Roman" w:eastAsia="標楷體" w:hAnsi="Times New Roman"/>
                <w:spacing w:val="-31"/>
                <w:sz w:val="24"/>
                <w:lang w:eastAsia="zh-TW"/>
              </w:rPr>
              <w:t>貢獻獎</w:t>
            </w:r>
            <w:r w:rsidRPr="007B6CBA">
              <w:rPr>
                <w:rFonts w:ascii="Times New Roman" w:eastAsia="標楷體" w:hAnsi="Times New Roman"/>
                <w:spacing w:val="-2"/>
                <w:sz w:val="24"/>
                <w:lang w:eastAsia="zh-TW"/>
              </w:rPr>
              <w:t>（本項由銓敘部遴選）</w:t>
            </w:r>
          </w:p>
        </w:tc>
        <w:tc>
          <w:tcPr>
            <w:tcW w:w="8684" w:type="dxa"/>
          </w:tcPr>
          <w:p w14:paraId="11659214" w14:textId="17242602" w:rsidR="00B11004" w:rsidRPr="007B6CBA" w:rsidRDefault="00000000" w:rsidP="008B0F44">
            <w:pPr>
              <w:pStyle w:val="TableParagraph"/>
              <w:spacing w:before="35"/>
              <w:ind w:left="26" w:rightChars="14" w:right="31"/>
              <w:jc w:val="both"/>
              <w:rPr>
                <w:rFonts w:ascii="Times New Roman" w:eastAsia="標楷體" w:hAnsi="Times New Roman"/>
                <w:sz w:val="24"/>
                <w:lang w:eastAsia="zh-TW"/>
              </w:rPr>
            </w:pPr>
            <w:r w:rsidRPr="007B6CBA">
              <w:rPr>
                <w:rFonts w:ascii="Times New Roman" w:eastAsia="標楷體" w:hAnsi="Times New Roman"/>
                <w:spacing w:val="-3"/>
                <w:sz w:val="24"/>
                <w:lang w:eastAsia="zh-TW"/>
              </w:rPr>
              <w:t>現職公務人員個人或團體，於推薦參選公務人員傑出貢獻獎截止日前</w:t>
            </w:r>
            <w:r w:rsidRPr="007B6CBA">
              <w:rPr>
                <w:rFonts w:ascii="Times New Roman" w:eastAsia="標楷體" w:hAnsi="Times New Roman"/>
                <w:spacing w:val="-3"/>
                <w:sz w:val="24"/>
                <w:lang w:eastAsia="zh-TW"/>
              </w:rPr>
              <w:t xml:space="preserve"> </w:t>
            </w:r>
            <w:r w:rsidRPr="007B6CBA">
              <w:rPr>
                <w:rFonts w:ascii="Times New Roman" w:eastAsia="標楷體" w:hAnsi="Times New Roman"/>
                <w:spacing w:val="-2"/>
                <w:sz w:val="24"/>
                <w:lang w:eastAsia="zh-TW"/>
              </w:rPr>
              <w:t>5</w:t>
            </w:r>
            <w:r w:rsidRPr="007B6CBA">
              <w:rPr>
                <w:rFonts w:ascii="Times New Roman" w:eastAsia="標楷體" w:hAnsi="Times New Roman"/>
                <w:spacing w:val="-10"/>
                <w:sz w:val="24"/>
                <w:lang w:eastAsia="zh-TW"/>
              </w:rPr>
              <w:t xml:space="preserve"> </w:t>
            </w:r>
            <w:r w:rsidRPr="007B6CBA">
              <w:rPr>
                <w:rFonts w:ascii="Times New Roman" w:eastAsia="標楷體" w:hAnsi="Times New Roman"/>
                <w:spacing w:val="-10"/>
                <w:sz w:val="24"/>
                <w:lang w:eastAsia="zh-TW"/>
              </w:rPr>
              <w:t>年內，具</w:t>
            </w:r>
            <w:r w:rsidRPr="007B6CBA">
              <w:rPr>
                <w:rFonts w:ascii="Times New Roman" w:eastAsia="標楷體" w:hAnsi="Times New Roman"/>
                <w:spacing w:val="-1"/>
                <w:sz w:val="24"/>
                <w:lang w:eastAsia="zh-TW"/>
              </w:rPr>
              <w:t>有下列各款事蹟之</w:t>
            </w:r>
            <w:proofErr w:type="gramStart"/>
            <w:r w:rsidRPr="007B6CBA">
              <w:rPr>
                <w:rFonts w:ascii="Times New Roman" w:eastAsia="標楷體" w:hAnsi="Times New Roman"/>
                <w:spacing w:val="-1"/>
                <w:sz w:val="24"/>
                <w:lang w:eastAsia="zh-TW"/>
              </w:rPr>
              <w:t>一</w:t>
            </w:r>
            <w:proofErr w:type="gramEnd"/>
            <w:r w:rsidRPr="007B6CBA">
              <w:rPr>
                <w:rFonts w:ascii="Times New Roman" w:eastAsia="標楷體" w:hAnsi="Times New Roman"/>
                <w:spacing w:val="-1"/>
                <w:sz w:val="24"/>
                <w:lang w:eastAsia="zh-TW"/>
              </w:rPr>
              <w:t>者，得頒給「公務人員傑出貢獻獎」，每年總獎額以</w:t>
            </w:r>
            <w:r w:rsidRPr="007B6CBA">
              <w:rPr>
                <w:rFonts w:ascii="Times New Roman" w:eastAsia="標楷體" w:hAnsi="Times New Roman"/>
                <w:spacing w:val="-1"/>
                <w:sz w:val="24"/>
                <w:lang w:eastAsia="zh-TW"/>
              </w:rPr>
              <w:t xml:space="preserve"> </w:t>
            </w:r>
            <w:r w:rsidRPr="007B6CBA">
              <w:rPr>
                <w:rFonts w:ascii="Times New Roman" w:eastAsia="標楷體" w:hAnsi="Times New Roman"/>
                <w:sz w:val="24"/>
                <w:lang w:eastAsia="zh-TW"/>
              </w:rPr>
              <w:t>12</w:t>
            </w:r>
            <w:r w:rsidRPr="007B6CBA">
              <w:rPr>
                <w:rFonts w:ascii="Times New Roman" w:eastAsia="標楷體" w:hAnsi="Times New Roman"/>
                <w:spacing w:val="-8"/>
                <w:sz w:val="24"/>
                <w:lang w:eastAsia="zh-TW"/>
              </w:rPr>
              <w:t xml:space="preserve"> </w:t>
            </w:r>
            <w:r w:rsidRPr="007B6CBA">
              <w:rPr>
                <w:rFonts w:ascii="Times New Roman" w:eastAsia="標楷體" w:hAnsi="Times New Roman"/>
                <w:spacing w:val="-8"/>
                <w:sz w:val="24"/>
                <w:lang w:eastAsia="zh-TW"/>
              </w:rPr>
              <w:t>名</w:t>
            </w:r>
            <w:r w:rsidRPr="007B6CBA">
              <w:rPr>
                <w:rFonts w:ascii="Times New Roman" w:eastAsia="標楷體" w:hAnsi="Times New Roman"/>
                <w:spacing w:val="-3"/>
                <w:sz w:val="24"/>
                <w:lang w:eastAsia="zh-TW"/>
              </w:rPr>
              <w:t>為限，其中團體獎</w:t>
            </w:r>
            <w:proofErr w:type="gramStart"/>
            <w:r w:rsidRPr="007B6CBA">
              <w:rPr>
                <w:rFonts w:ascii="Times New Roman" w:eastAsia="標楷體" w:hAnsi="Times New Roman"/>
                <w:spacing w:val="-3"/>
                <w:sz w:val="24"/>
                <w:lang w:eastAsia="zh-TW"/>
              </w:rPr>
              <w:t>獎</w:t>
            </w:r>
            <w:proofErr w:type="gramEnd"/>
            <w:r w:rsidRPr="007B6CBA">
              <w:rPr>
                <w:rFonts w:ascii="Times New Roman" w:eastAsia="標楷體" w:hAnsi="Times New Roman"/>
                <w:spacing w:val="-3"/>
                <w:sz w:val="24"/>
                <w:lang w:eastAsia="zh-TW"/>
              </w:rPr>
              <w:t>額以</w:t>
            </w:r>
            <w:r w:rsidRPr="007B6CBA">
              <w:rPr>
                <w:rFonts w:ascii="Times New Roman" w:eastAsia="標楷體" w:hAnsi="Times New Roman"/>
                <w:spacing w:val="-3"/>
                <w:sz w:val="24"/>
                <w:lang w:eastAsia="zh-TW"/>
              </w:rPr>
              <w:t xml:space="preserve"> </w:t>
            </w:r>
            <w:r w:rsidRPr="007B6CBA">
              <w:rPr>
                <w:rFonts w:ascii="Times New Roman" w:eastAsia="標楷體" w:hAnsi="Times New Roman"/>
                <w:sz w:val="24"/>
                <w:lang w:eastAsia="zh-TW"/>
              </w:rPr>
              <w:t>6</w:t>
            </w:r>
            <w:r w:rsidRPr="007B6CBA">
              <w:rPr>
                <w:rFonts w:ascii="Times New Roman" w:eastAsia="標楷體" w:hAnsi="Times New Roman"/>
                <w:spacing w:val="-8"/>
                <w:sz w:val="24"/>
                <w:lang w:eastAsia="zh-TW"/>
              </w:rPr>
              <w:t xml:space="preserve"> </w:t>
            </w:r>
            <w:r w:rsidRPr="007B6CBA">
              <w:rPr>
                <w:rFonts w:ascii="Times New Roman" w:eastAsia="標楷體" w:hAnsi="Times New Roman"/>
                <w:spacing w:val="-8"/>
                <w:sz w:val="24"/>
                <w:lang w:eastAsia="zh-TW"/>
              </w:rPr>
              <w:t>名為限，個人獎頒給獎座一座、獎金新臺幣</w:t>
            </w:r>
            <w:r w:rsidRPr="007B6CBA">
              <w:rPr>
                <w:rFonts w:ascii="Times New Roman" w:eastAsia="標楷體" w:hAnsi="Times New Roman"/>
                <w:spacing w:val="-8"/>
                <w:sz w:val="24"/>
                <w:lang w:eastAsia="zh-TW"/>
              </w:rPr>
              <w:t xml:space="preserve"> </w:t>
            </w:r>
            <w:r w:rsidRPr="007B6CBA">
              <w:rPr>
                <w:rFonts w:ascii="Times New Roman" w:eastAsia="標楷體" w:hAnsi="Times New Roman"/>
                <w:sz w:val="24"/>
                <w:lang w:eastAsia="zh-TW"/>
              </w:rPr>
              <w:t>20</w:t>
            </w:r>
            <w:r w:rsidRPr="007B6CBA">
              <w:rPr>
                <w:rFonts w:ascii="Times New Roman" w:eastAsia="標楷體" w:hAnsi="Times New Roman"/>
                <w:spacing w:val="-15"/>
                <w:sz w:val="24"/>
                <w:lang w:eastAsia="zh-TW"/>
              </w:rPr>
              <w:t xml:space="preserve"> </w:t>
            </w:r>
            <w:r w:rsidRPr="007B6CBA">
              <w:rPr>
                <w:rFonts w:ascii="Times New Roman" w:eastAsia="標楷體" w:hAnsi="Times New Roman"/>
                <w:spacing w:val="-15"/>
                <w:sz w:val="24"/>
                <w:lang w:eastAsia="zh-TW"/>
              </w:rPr>
              <w:t>萬元</w:t>
            </w:r>
            <w:r w:rsidRPr="007B6CBA">
              <w:rPr>
                <w:rFonts w:ascii="Times New Roman" w:eastAsia="標楷體" w:hAnsi="Times New Roman"/>
                <w:spacing w:val="-6"/>
                <w:sz w:val="24"/>
                <w:lang w:eastAsia="zh-TW"/>
              </w:rPr>
              <w:t>及給予公假</w:t>
            </w:r>
            <w:r w:rsidRPr="007B6CBA">
              <w:rPr>
                <w:rFonts w:ascii="Times New Roman" w:eastAsia="標楷體" w:hAnsi="Times New Roman"/>
                <w:spacing w:val="-6"/>
                <w:sz w:val="24"/>
                <w:lang w:eastAsia="zh-TW"/>
              </w:rPr>
              <w:t xml:space="preserve"> </w:t>
            </w:r>
            <w:r w:rsidRPr="007B6CBA">
              <w:rPr>
                <w:rFonts w:ascii="Times New Roman" w:eastAsia="標楷體" w:hAnsi="Times New Roman"/>
                <w:sz w:val="24"/>
                <w:lang w:eastAsia="zh-TW"/>
              </w:rPr>
              <w:t>7</w:t>
            </w:r>
            <w:r w:rsidRPr="007B6CBA">
              <w:rPr>
                <w:rFonts w:ascii="Times New Roman" w:eastAsia="標楷體" w:hAnsi="Times New Roman"/>
                <w:spacing w:val="-8"/>
                <w:sz w:val="24"/>
                <w:lang w:eastAsia="zh-TW"/>
              </w:rPr>
              <w:t xml:space="preserve"> </w:t>
            </w:r>
            <w:r w:rsidRPr="007B6CBA">
              <w:rPr>
                <w:rFonts w:ascii="Times New Roman" w:eastAsia="標楷體" w:hAnsi="Times New Roman"/>
                <w:spacing w:val="-8"/>
                <w:sz w:val="24"/>
                <w:lang w:eastAsia="zh-TW"/>
              </w:rPr>
              <w:t>日；團體獎頒給獎座一座及獎金新臺幣</w:t>
            </w:r>
            <w:r w:rsidRPr="007B6CBA">
              <w:rPr>
                <w:rFonts w:ascii="Times New Roman" w:eastAsia="標楷體" w:hAnsi="Times New Roman"/>
                <w:spacing w:val="-8"/>
                <w:sz w:val="24"/>
                <w:lang w:eastAsia="zh-TW"/>
              </w:rPr>
              <w:t xml:space="preserve"> </w:t>
            </w:r>
            <w:r w:rsidRPr="007B6CBA">
              <w:rPr>
                <w:rFonts w:ascii="Times New Roman" w:eastAsia="標楷體" w:hAnsi="Times New Roman"/>
                <w:sz w:val="24"/>
                <w:lang w:eastAsia="zh-TW"/>
              </w:rPr>
              <w:t>30</w:t>
            </w:r>
            <w:r w:rsidRPr="007B6CBA">
              <w:rPr>
                <w:rFonts w:ascii="Times New Roman" w:eastAsia="標楷體" w:hAnsi="Times New Roman"/>
                <w:spacing w:val="-7"/>
                <w:sz w:val="24"/>
                <w:lang w:eastAsia="zh-TW"/>
              </w:rPr>
              <w:t xml:space="preserve"> </w:t>
            </w:r>
            <w:r w:rsidRPr="007B6CBA">
              <w:rPr>
                <w:rFonts w:ascii="Times New Roman" w:eastAsia="標楷體" w:hAnsi="Times New Roman"/>
                <w:spacing w:val="-7"/>
                <w:sz w:val="24"/>
                <w:lang w:eastAsia="zh-TW"/>
              </w:rPr>
              <w:t>萬元及團體成員給予公</w:t>
            </w:r>
            <w:r w:rsidRPr="007B6CBA">
              <w:rPr>
                <w:rFonts w:ascii="Times New Roman" w:eastAsia="標楷體" w:hAnsi="Times New Roman"/>
                <w:spacing w:val="-9"/>
                <w:sz w:val="24"/>
                <w:lang w:eastAsia="zh-TW"/>
              </w:rPr>
              <w:t>假</w:t>
            </w:r>
            <w:r w:rsidRPr="007B6CBA">
              <w:rPr>
                <w:rFonts w:ascii="Times New Roman" w:eastAsia="標楷體" w:hAnsi="Times New Roman"/>
                <w:spacing w:val="-9"/>
                <w:sz w:val="24"/>
                <w:lang w:eastAsia="zh-TW"/>
              </w:rPr>
              <w:t xml:space="preserve"> </w:t>
            </w:r>
            <w:r w:rsidRPr="007B6CBA">
              <w:rPr>
                <w:rFonts w:ascii="Times New Roman" w:eastAsia="標楷體" w:hAnsi="Times New Roman"/>
                <w:spacing w:val="-4"/>
                <w:sz w:val="24"/>
                <w:lang w:eastAsia="zh-TW"/>
              </w:rPr>
              <w:t>7</w:t>
            </w:r>
            <w:r w:rsidRPr="007B6CBA">
              <w:rPr>
                <w:rFonts w:ascii="Times New Roman" w:eastAsia="標楷體" w:hAnsi="Times New Roman"/>
                <w:spacing w:val="-7"/>
                <w:sz w:val="24"/>
                <w:lang w:eastAsia="zh-TW"/>
              </w:rPr>
              <w:t xml:space="preserve"> </w:t>
            </w:r>
            <w:r w:rsidRPr="007B6CBA">
              <w:rPr>
                <w:rFonts w:ascii="Times New Roman" w:eastAsia="標楷體" w:hAnsi="Times New Roman"/>
                <w:spacing w:val="-7"/>
                <w:sz w:val="24"/>
                <w:lang w:eastAsia="zh-TW"/>
              </w:rPr>
              <w:t>日。另於</w:t>
            </w:r>
            <w:proofErr w:type="gramStart"/>
            <w:r w:rsidRPr="007B6CBA">
              <w:rPr>
                <w:rFonts w:ascii="Times New Roman" w:eastAsia="標楷體" w:hAnsi="Times New Roman"/>
                <w:spacing w:val="-7"/>
                <w:sz w:val="24"/>
                <w:lang w:eastAsia="zh-TW"/>
              </w:rPr>
              <w:t>銓敘部所定</w:t>
            </w:r>
            <w:proofErr w:type="gramEnd"/>
            <w:r w:rsidRPr="007B6CBA">
              <w:rPr>
                <w:rFonts w:ascii="Times New Roman" w:eastAsia="標楷體" w:hAnsi="Times New Roman"/>
                <w:spacing w:val="-7"/>
                <w:sz w:val="24"/>
                <w:lang w:eastAsia="zh-TW"/>
              </w:rPr>
              <w:t>之公務人員傑出貢獻獎推薦期間截止後，各推薦機關認</w:t>
            </w:r>
            <w:r w:rsidRPr="007B6CBA">
              <w:rPr>
                <w:rFonts w:ascii="Times New Roman" w:eastAsia="標楷體" w:hAnsi="Times New Roman"/>
                <w:spacing w:val="-2"/>
                <w:sz w:val="24"/>
                <w:lang w:eastAsia="zh-TW"/>
              </w:rPr>
              <w:t>為有符合選拔條件之人員或團體，其事蹟特殊重大有即時</w:t>
            </w:r>
            <w:proofErr w:type="gramStart"/>
            <w:r w:rsidRPr="007B6CBA">
              <w:rPr>
                <w:rFonts w:ascii="Times New Roman" w:eastAsia="標楷體" w:hAnsi="Times New Roman"/>
                <w:spacing w:val="-2"/>
                <w:sz w:val="24"/>
                <w:lang w:eastAsia="zh-TW"/>
              </w:rPr>
              <w:t>遴</w:t>
            </w:r>
            <w:proofErr w:type="gramEnd"/>
            <w:r w:rsidRPr="007B6CBA">
              <w:rPr>
                <w:rFonts w:ascii="Times New Roman" w:eastAsia="標楷體" w:hAnsi="Times New Roman"/>
                <w:spacing w:val="-2"/>
                <w:sz w:val="24"/>
                <w:lang w:eastAsia="zh-TW"/>
              </w:rPr>
              <w:t>薦之必要者，得予即</w:t>
            </w:r>
            <w:r w:rsidRPr="007B6CBA">
              <w:rPr>
                <w:rFonts w:ascii="Times New Roman" w:eastAsia="標楷體" w:hAnsi="Times New Roman"/>
                <w:spacing w:val="-4"/>
                <w:sz w:val="24"/>
                <w:lang w:eastAsia="zh-TW"/>
              </w:rPr>
              <w:t>時</w:t>
            </w:r>
            <w:proofErr w:type="gramStart"/>
            <w:r w:rsidRPr="007B6CBA">
              <w:rPr>
                <w:rFonts w:ascii="Times New Roman" w:eastAsia="標楷體" w:hAnsi="Times New Roman"/>
                <w:spacing w:val="-4"/>
                <w:sz w:val="24"/>
                <w:lang w:eastAsia="zh-TW"/>
              </w:rPr>
              <w:t>遴</w:t>
            </w:r>
            <w:proofErr w:type="gramEnd"/>
            <w:r w:rsidRPr="007B6CBA">
              <w:rPr>
                <w:rFonts w:ascii="Times New Roman" w:eastAsia="標楷體" w:hAnsi="Times New Roman"/>
                <w:spacing w:val="-4"/>
                <w:sz w:val="24"/>
                <w:lang w:eastAsia="zh-TW"/>
              </w:rPr>
              <w:t>薦：</w:t>
            </w:r>
          </w:p>
          <w:p w14:paraId="502ED448" w14:textId="77777777" w:rsidR="00C32EE4" w:rsidRDefault="00000000" w:rsidP="00C32EE4">
            <w:pPr>
              <w:pStyle w:val="TableParagraph"/>
              <w:numPr>
                <w:ilvl w:val="0"/>
                <w:numId w:val="170"/>
              </w:numPr>
              <w:spacing w:before="4" w:line="276" w:lineRule="auto"/>
              <w:jc w:val="both"/>
              <w:rPr>
                <w:rFonts w:ascii="Times New Roman" w:eastAsia="標楷體" w:hAnsi="Times New Roman"/>
                <w:spacing w:val="-2"/>
                <w:sz w:val="24"/>
                <w:lang w:eastAsia="zh-TW"/>
              </w:rPr>
            </w:pPr>
            <w:r w:rsidRPr="007B6CBA">
              <w:rPr>
                <w:rFonts w:ascii="Times New Roman" w:eastAsia="標楷體" w:hAnsi="Times New Roman"/>
                <w:spacing w:val="-2"/>
                <w:sz w:val="24"/>
                <w:lang w:eastAsia="zh-TW"/>
              </w:rPr>
              <w:t>基於本職專業，長期致力於公益服務，照護弱勢，奉獻社會，事蹟卓著。</w:t>
            </w:r>
            <w:r w:rsidRPr="007B6CBA">
              <w:rPr>
                <w:rFonts w:ascii="Times New Roman" w:eastAsia="標楷體" w:hAnsi="Times New Roman"/>
                <w:spacing w:val="-2"/>
                <w:sz w:val="24"/>
                <w:lang w:eastAsia="zh-TW"/>
              </w:rPr>
              <w:t xml:space="preserve"> </w:t>
            </w:r>
          </w:p>
          <w:p w14:paraId="5FF20F10" w14:textId="77777777" w:rsidR="00C32EE4" w:rsidRDefault="00000000" w:rsidP="00C32EE4">
            <w:pPr>
              <w:pStyle w:val="TableParagraph"/>
              <w:numPr>
                <w:ilvl w:val="0"/>
                <w:numId w:val="170"/>
              </w:numPr>
              <w:spacing w:before="4" w:line="276" w:lineRule="auto"/>
              <w:jc w:val="both"/>
              <w:rPr>
                <w:rFonts w:ascii="Times New Roman" w:eastAsia="標楷體" w:hAnsi="Times New Roman"/>
                <w:spacing w:val="-2"/>
                <w:sz w:val="24"/>
                <w:lang w:eastAsia="zh-TW"/>
              </w:rPr>
            </w:pPr>
            <w:r w:rsidRPr="00C32EE4">
              <w:rPr>
                <w:rFonts w:ascii="Times New Roman" w:eastAsia="標楷體" w:hAnsi="Times New Roman"/>
                <w:spacing w:val="-2"/>
                <w:sz w:val="24"/>
                <w:lang w:eastAsia="zh-TW"/>
              </w:rPr>
              <w:t>積極參與社會及國家事務，實踐熱愛生命、行善關懷、追求正義等，改善社</w:t>
            </w:r>
            <w:r w:rsidRPr="00C32EE4">
              <w:rPr>
                <w:rFonts w:ascii="Times New Roman" w:eastAsia="標楷體" w:hAnsi="Times New Roman"/>
                <w:spacing w:val="-1"/>
                <w:sz w:val="24"/>
                <w:lang w:eastAsia="zh-TW"/>
              </w:rPr>
              <w:t>會風氣，具重大貢獻。</w:t>
            </w:r>
          </w:p>
          <w:p w14:paraId="4D594CD8" w14:textId="77777777" w:rsidR="00C32EE4" w:rsidRDefault="00000000" w:rsidP="00C32EE4">
            <w:pPr>
              <w:pStyle w:val="TableParagraph"/>
              <w:numPr>
                <w:ilvl w:val="0"/>
                <w:numId w:val="170"/>
              </w:numPr>
              <w:spacing w:before="4" w:line="276" w:lineRule="auto"/>
              <w:jc w:val="both"/>
              <w:rPr>
                <w:rFonts w:ascii="Times New Roman" w:eastAsia="標楷體" w:hAnsi="Times New Roman"/>
                <w:spacing w:val="-2"/>
                <w:sz w:val="24"/>
                <w:lang w:eastAsia="zh-TW"/>
              </w:rPr>
            </w:pPr>
            <w:r w:rsidRPr="00C32EE4">
              <w:rPr>
                <w:rFonts w:ascii="Times New Roman" w:eastAsia="標楷體" w:hAnsi="Times New Roman"/>
                <w:spacing w:val="-2"/>
                <w:sz w:val="24"/>
                <w:lang w:eastAsia="zh-TW"/>
              </w:rPr>
              <w:t>在工作中發明、創造，為國家取得顯著經濟效益及增進社會公益。</w:t>
            </w:r>
          </w:p>
          <w:p w14:paraId="3F4A89E0" w14:textId="0CBE2FFF" w:rsidR="00C32EE4" w:rsidRDefault="00000000" w:rsidP="00C32EE4">
            <w:pPr>
              <w:pStyle w:val="TableParagraph"/>
              <w:numPr>
                <w:ilvl w:val="0"/>
                <w:numId w:val="170"/>
              </w:numPr>
              <w:spacing w:before="4" w:line="276" w:lineRule="auto"/>
              <w:jc w:val="both"/>
              <w:rPr>
                <w:rFonts w:ascii="Times New Roman" w:eastAsia="標楷體" w:hAnsi="Times New Roman"/>
                <w:spacing w:val="-2"/>
                <w:sz w:val="24"/>
                <w:lang w:eastAsia="zh-TW"/>
              </w:rPr>
            </w:pPr>
            <w:r w:rsidRPr="00C32EE4">
              <w:rPr>
                <w:rFonts w:ascii="Times New Roman" w:eastAsia="標楷體" w:hAnsi="Times New Roman"/>
                <w:spacing w:val="-2"/>
                <w:sz w:val="24"/>
                <w:lang w:eastAsia="zh-TW"/>
              </w:rPr>
              <w:t>提出重大革新方案，建立制度有顯著成效。</w:t>
            </w:r>
          </w:p>
          <w:p w14:paraId="5C27587E" w14:textId="77777777" w:rsidR="00C32EE4" w:rsidRDefault="00000000" w:rsidP="00C32EE4">
            <w:pPr>
              <w:pStyle w:val="TableParagraph"/>
              <w:numPr>
                <w:ilvl w:val="0"/>
                <w:numId w:val="170"/>
              </w:numPr>
              <w:spacing w:before="4" w:line="276" w:lineRule="auto"/>
              <w:jc w:val="both"/>
              <w:rPr>
                <w:rFonts w:ascii="Times New Roman" w:eastAsia="標楷體" w:hAnsi="Times New Roman"/>
                <w:spacing w:val="-2"/>
                <w:sz w:val="24"/>
                <w:lang w:eastAsia="zh-TW"/>
              </w:rPr>
            </w:pPr>
            <w:r w:rsidRPr="00C32EE4">
              <w:rPr>
                <w:rFonts w:ascii="Times New Roman" w:eastAsia="標楷體" w:hAnsi="Times New Roman"/>
                <w:spacing w:val="-1"/>
                <w:sz w:val="24"/>
                <w:lang w:eastAsia="zh-TW"/>
              </w:rPr>
              <w:t>維護公共財產，節約國家資源有顯著成效。</w:t>
            </w:r>
          </w:p>
          <w:p w14:paraId="71F2D64B" w14:textId="77777777" w:rsidR="00C32EE4" w:rsidRDefault="00000000" w:rsidP="00C32EE4">
            <w:pPr>
              <w:pStyle w:val="TableParagraph"/>
              <w:numPr>
                <w:ilvl w:val="0"/>
                <w:numId w:val="170"/>
              </w:numPr>
              <w:spacing w:before="4" w:line="276" w:lineRule="auto"/>
              <w:jc w:val="both"/>
              <w:rPr>
                <w:rFonts w:ascii="Times New Roman" w:eastAsia="標楷體" w:hAnsi="Times New Roman"/>
                <w:spacing w:val="-2"/>
                <w:sz w:val="24"/>
                <w:lang w:eastAsia="zh-TW"/>
              </w:rPr>
            </w:pPr>
            <w:r w:rsidRPr="00C32EE4">
              <w:rPr>
                <w:rFonts w:ascii="Times New Roman" w:eastAsia="標楷體" w:hAnsi="Times New Roman"/>
                <w:spacing w:val="-1"/>
                <w:sz w:val="24"/>
                <w:lang w:eastAsia="zh-TW"/>
              </w:rPr>
              <w:t>防止或挽救重大事故有功，使國家和人民利益免受或減少損失。</w:t>
            </w:r>
          </w:p>
          <w:p w14:paraId="2AF59E20" w14:textId="77777777" w:rsidR="00C32EE4" w:rsidRDefault="00000000" w:rsidP="00C32EE4">
            <w:pPr>
              <w:pStyle w:val="TableParagraph"/>
              <w:numPr>
                <w:ilvl w:val="0"/>
                <w:numId w:val="170"/>
              </w:numPr>
              <w:spacing w:before="4" w:line="276" w:lineRule="auto"/>
              <w:jc w:val="both"/>
              <w:rPr>
                <w:rFonts w:ascii="Times New Roman" w:eastAsia="標楷體" w:hAnsi="Times New Roman"/>
                <w:spacing w:val="-2"/>
                <w:sz w:val="24"/>
                <w:lang w:eastAsia="zh-TW"/>
              </w:rPr>
            </w:pPr>
            <w:r w:rsidRPr="00C32EE4">
              <w:rPr>
                <w:rFonts w:ascii="Times New Roman" w:eastAsia="標楷體" w:hAnsi="Times New Roman"/>
                <w:spacing w:val="-2"/>
                <w:sz w:val="24"/>
                <w:lang w:eastAsia="zh-TW"/>
              </w:rPr>
              <w:t>搶救重大災害、危險或消弭重大意外事故，處置得宜，對維護生命、財產有重大貢獻。</w:t>
            </w:r>
          </w:p>
          <w:p w14:paraId="7D93B34B" w14:textId="77777777" w:rsidR="00C32EE4" w:rsidRDefault="00000000" w:rsidP="00C32EE4">
            <w:pPr>
              <w:pStyle w:val="TableParagraph"/>
              <w:numPr>
                <w:ilvl w:val="0"/>
                <w:numId w:val="170"/>
              </w:numPr>
              <w:spacing w:before="4" w:line="276" w:lineRule="auto"/>
              <w:jc w:val="both"/>
              <w:rPr>
                <w:rFonts w:ascii="Times New Roman" w:eastAsia="標楷體" w:hAnsi="Times New Roman"/>
                <w:spacing w:val="-2"/>
                <w:sz w:val="24"/>
                <w:lang w:eastAsia="zh-TW"/>
              </w:rPr>
            </w:pPr>
            <w:proofErr w:type="gramStart"/>
            <w:r w:rsidRPr="00C32EE4">
              <w:rPr>
                <w:rFonts w:ascii="Times New Roman" w:eastAsia="標楷體" w:hAnsi="Times New Roman"/>
                <w:spacing w:val="-2"/>
                <w:sz w:val="24"/>
                <w:lang w:eastAsia="zh-TW"/>
              </w:rPr>
              <w:t>查舉不法</w:t>
            </w:r>
            <w:proofErr w:type="gramEnd"/>
            <w:r w:rsidRPr="00C32EE4">
              <w:rPr>
                <w:rFonts w:ascii="Times New Roman" w:eastAsia="標楷體" w:hAnsi="Times New Roman"/>
                <w:spacing w:val="-2"/>
                <w:sz w:val="24"/>
                <w:lang w:eastAsia="zh-TW"/>
              </w:rPr>
              <w:t>，對維護國家安全、社會安寧或澄清吏治有重大貢獻。</w:t>
            </w:r>
          </w:p>
          <w:p w14:paraId="67F9FB30" w14:textId="77777777" w:rsidR="00C32EE4" w:rsidRDefault="00000000" w:rsidP="00C32EE4">
            <w:pPr>
              <w:pStyle w:val="TableParagraph"/>
              <w:numPr>
                <w:ilvl w:val="0"/>
                <w:numId w:val="170"/>
              </w:numPr>
              <w:spacing w:before="4" w:line="276" w:lineRule="auto"/>
              <w:jc w:val="both"/>
              <w:rPr>
                <w:rFonts w:ascii="Times New Roman" w:eastAsia="標楷體" w:hAnsi="Times New Roman"/>
                <w:spacing w:val="-2"/>
                <w:sz w:val="24"/>
                <w:lang w:eastAsia="zh-TW"/>
              </w:rPr>
            </w:pPr>
            <w:r w:rsidRPr="00C32EE4">
              <w:rPr>
                <w:rFonts w:ascii="Times New Roman" w:eastAsia="標楷體" w:hAnsi="Times New Roman"/>
                <w:spacing w:val="-2"/>
                <w:sz w:val="24"/>
                <w:lang w:eastAsia="zh-TW"/>
              </w:rPr>
              <w:t>為國家爭得重大榮譽或利益有具體事蹟。</w:t>
            </w:r>
          </w:p>
          <w:p w14:paraId="7955FF61" w14:textId="44D2D9CA" w:rsidR="00B11004" w:rsidRPr="00C32EE4" w:rsidRDefault="00000000" w:rsidP="00C32EE4">
            <w:pPr>
              <w:pStyle w:val="TableParagraph"/>
              <w:numPr>
                <w:ilvl w:val="0"/>
                <w:numId w:val="170"/>
              </w:numPr>
              <w:spacing w:before="4" w:line="276" w:lineRule="auto"/>
              <w:jc w:val="both"/>
              <w:rPr>
                <w:rFonts w:ascii="Times New Roman" w:eastAsia="標楷體" w:hAnsi="Times New Roman"/>
                <w:spacing w:val="-2"/>
                <w:sz w:val="24"/>
                <w:lang w:eastAsia="zh-TW"/>
              </w:rPr>
            </w:pPr>
            <w:r w:rsidRPr="00C32EE4">
              <w:rPr>
                <w:rFonts w:ascii="Times New Roman" w:eastAsia="標楷體" w:hAnsi="Times New Roman"/>
                <w:spacing w:val="-1"/>
                <w:sz w:val="24"/>
                <w:lang w:eastAsia="zh-TW"/>
              </w:rPr>
              <w:t>其他具體傑出事蹟值得表揚。</w:t>
            </w:r>
          </w:p>
        </w:tc>
      </w:tr>
      <w:tr w:rsidR="00B11004" w:rsidRPr="007B6CBA" w14:paraId="32D82851" w14:textId="77777777" w:rsidTr="00C32EE4">
        <w:trPr>
          <w:trHeight w:val="3240"/>
          <w:jc w:val="center"/>
        </w:trPr>
        <w:tc>
          <w:tcPr>
            <w:tcW w:w="1649" w:type="dxa"/>
          </w:tcPr>
          <w:p w14:paraId="7707A628" w14:textId="77777777" w:rsidR="00B11004" w:rsidRPr="007B6CBA" w:rsidRDefault="00000000" w:rsidP="008B0F44">
            <w:pPr>
              <w:pStyle w:val="TableParagraph"/>
              <w:spacing w:line="276" w:lineRule="auto"/>
              <w:ind w:left="28"/>
              <w:jc w:val="both"/>
              <w:rPr>
                <w:rFonts w:ascii="Times New Roman" w:eastAsia="標楷體" w:hAnsi="Times New Roman"/>
                <w:sz w:val="24"/>
                <w:lang w:eastAsia="zh-TW"/>
              </w:rPr>
            </w:pPr>
            <w:r w:rsidRPr="007B6CBA">
              <w:rPr>
                <w:rFonts w:ascii="Times New Roman" w:eastAsia="標楷體" w:hAnsi="Times New Roman"/>
                <w:spacing w:val="22"/>
                <w:sz w:val="24"/>
                <w:lang w:eastAsia="zh-TW"/>
              </w:rPr>
              <w:t>行政院模範公</w:t>
            </w:r>
            <w:r w:rsidRPr="007B6CBA">
              <w:rPr>
                <w:rFonts w:ascii="Times New Roman" w:eastAsia="標楷體" w:hAnsi="Times New Roman"/>
                <w:spacing w:val="-31"/>
                <w:sz w:val="24"/>
                <w:lang w:eastAsia="zh-TW"/>
              </w:rPr>
              <w:t>務人員</w:t>
            </w:r>
            <w:r w:rsidRPr="007B6CBA">
              <w:rPr>
                <w:rFonts w:ascii="Times New Roman" w:eastAsia="標楷體" w:hAnsi="Times New Roman"/>
                <w:spacing w:val="-2"/>
                <w:sz w:val="24"/>
                <w:lang w:eastAsia="zh-TW"/>
              </w:rPr>
              <w:t>（本項由</w:t>
            </w:r>
            <w:r w:rsidRPr="007B6CBA">
              <w:rPr>
                <w:rFonts w:ascii="Times New Roman" w:eastAsia="標楷體" w:hAnsi="Times New Roman"/>
                <w:spacing w:val="29"/>
                <w:sz w:val="24"/>
                <w:lang w:eastAsia="zh-TW"/>
              </w:rPr>
              <w:t>行政院遴選</w:t>
            </w:r>
            <w:r w:rsidRPr="007B6CBA">
              <w:rPr>
                <w:rFonts w:ascii="Times New Roman" w:eastAsia="標楷體" w:hAnsi="Times New Roman"/>
                <w:spacing w:val="-10"/>
                <w:sz w:val="24"/>
                <w:lang w:eastAsia="zh-TW"/>
              </w:rPr>
              <w:t>）</w:t>
            </w:r>
          </w:p>
        </w:tc>
        <w:tc>
          <w:tcPr>
            <w:tcW w:w="8684" w:type="dxa"/>
          </w:tcPr>
          <w:p w14:paraId="633D0834" w14:textId="77777777" w:rsidR="00172A27" w:rsidRDefault="00000000" w:rsidP="008B0F44">
            <w:pPr>
              <w:pStyle w:val="TableParagraph"/>
              <w:spacing w:before="35" w:line="276" w:lineRule="auto"/>
              <w:ind w:left="26"/>
              <w:jc w:val="both"/>
              <w:rPr>
                <w:rFonts w:ascii="Times New Roman" w:eastAsia="標楷體" w:hAnsi="Times New Roman"/>
                <w:spacing w:val="-9"/>
                <w:sz w:val="24"/>
                <w:lang w:eastAsia="zh-TW"/>
              </w:rPr>
            </w:pPr>
            <w:r w:rsidRPr="007B6CBA">
              <w:rPr>
                <w:rFonts w:ascii="Times New Roman" w:eastAsia="標楷體" w:hAnsi="Times New Roman"/>
                <w:spacing w:val="-8"/>
                <w:sz w:val="24"/>
                <w:lang w:eastAsia="zh-TW"/>
              </w:rPr>
              <w:t>最近</w:t>
            </w:r>
            <w:r w:rsidRPr="007B6CBA">
              <w:rPr>
                <w:rFonts w:ascii="Times New Roman" w:eastAsia="標楷體" w:hAnsi="Times New Roman"/>
                <w:spacing w:val="-8"/>
                <w:sz w:val="24"/>
                <w:lang w:eastAsia="zh-TW"/>
              </w:rPr>
              <w:t xml:space="preserve"> </w:t>
            </w:r>
            <w:r w:rsidRPr="007B6CBA">
              <w:rPr>
                <w:rFonts w:ascii="Times New Roman" w:eastAsia="標楷體" w:hAnsi="Times New Roman"/>
                <w:spacing w:val="-2"/>
                <w:sz w:val="24"/>
                <w:lang w:eastAsia="zh-TW"/>
              </w:rPr>
              <w:t>3</w:t>
            </w:r>
            <w:r w:rsidRPr="007B6CBA">
              <w:rPr>
                <w:rFonts w:ascii="Times New Roman" w:eastAsia="標楷體" w:hAnsi="Times New Roman"/>
                <w:spacing w:val="-6"/>
                <w:sz w:val="24"/>
                <w:lang w:eastAsia="zh-TW"/>
              </w:rPr>
              <w:t xml:space="preserve"> </w:t>
            </w:r>
            <w:r w:rsidRPr="007B6CBA">
              <w:rPr>
                <w:rFonts w:ascii="Times New Roman" w:eastAsia="標楷體" w:hAnsi="Times New Roman"/>
                <w:spacing w:val="-6"/>
                <w:sz w:val="24"/>
                <w:lang w:eastAsia="zh-TW"/>
              </w:rPr>
              <w:t>年有下列各款事蹟之</w:t>
            </w:r>
            <w:proofErr w:type="gramStart"/>
            <w:r w:rsidRPr="007B6CBA">
              <w:rPr>
                <w:rFonts w:ascii="Times New Roman" w:eastAsia="標楷體" w:hAnsi="Times New Roman"/>
                <w:spacing w:val="-6"/>
                <w:sz w:val="24"/>
                <w:lang w:eastAsia="zh-TW"/>
              </w:rPr>
              <w:t>一</w:t>
            </w:r>
            <w:proofErr w:type="gramEnd"/>
            <w:r w:rsidRPr="007B6CBA">
              <w:rPr>
                <w:rFonts w:ascii="Times New Roman" w:eastAsia="標楷體" w:hAnsi="Times New Roman"/>
                <w:spacing w:val="-6"/>
                <w:sz w:val="24"/>
                <w:lang w:eastAsia="zh-TW"/>
              </w:rPr>
              <w:t>者，得選拔為行政院模範公務人員，並不以獲選為</w:t>
            </w:r>
            <w:r w:rsidRPr="007B6CBA">
              <w:rPr>
                <w:rFonts w:ascii="Times New Roman" w:eastAsia="標楷體" w:hAnsi="Times New Roman"/>
                <w:spacing w:val="-9"/>
                <w:sz w:val="24"/>
                <w:lang w:eastAsia="zh-TW"/>
              </w:rPr>
              <w:t>主管機關之模範公務人員者為限，獲選者，頒給獎座、證書及獎金新臺幣</w:t>
            </w:r>
            <w:r w:rsidRPr="007B6CBA">
              <w:rPr>
                <w:rFonts w:ascii="Times New Roman" w:eastAsia="標楷體" w:hAnsi="Times New Roman"/>
                <w:spacing w:val="-9"/>
                <w:sz w:val="24"/>
                <w:lang w:eastAsia="zh-TW"/>
              </w:rPr>
              <w:t xml:space="preserve"> </w:t>
            </w:r>
            <w:r w:rsidRPr="007B6CBA">
              <w:rPr>
                <w:rFonts w:ascii="Times New Roman" w:eastAsia="標楷體" w:hAnsi="Times New Roman"/>
                <w:spacing w:val="-8"/>
                <w:sz w:val="24"/>
                <w:lang w:eastAsia="zh-TW"/>
              </w:rPr>
              <w:t>8</w:t>
            </w:r>
            <w:r w:rsidRPr="007B6CBA">
              <w:rPr>
                <w:rFonts w:ascii="Times New Roman" w:eastAsia="標楷體" w:hAnsi="Times New Roman"/>
                <w:spacing w:val="-12"/>
                <w:sz w:val="24"/>
                <w:lang w:eastAsia="zh-TW"/>
              </w:rPr>
              <w:t xml:space="preserve"> </w:t>
            </w:r>
            <w:r w:rsidRPr="007B6CBA">
              <w:rPr>
                <w:rFonts w:ascii="Times New Roman" w:eastAsia="標楷體" w:hAnsi="Times New Roman"/>
                <w:spacing w:val="-12"/>
                <w:sz w:val="24"/>
                <w:lang w:eastAsia="zh-TW"/>
              </w:rPr>
              <w:t>萬元，</w:t>
            </w:r>
            <w:r w:rsidRPr="007B6CBA">
              <w:rPr>
                <w:rFonts w:ascii="Times New Roman" w:eastAsia="標楷體" w:hAnsi="Times New Roman"/>
                <w:spacing w:val="-8"/>
                <w:sz w:val="24"/>
                <w:lang w:eastAsia="zh-TW"/>
              </w:rPr>
              <w:t>並給予公假</w:t>
            </w:r>
            <w:r w:rsidRPr="007B6CBA">
              <w:rPr>
                <w:rFonts w:ascii="Times New Roman" w:eastAsia="標楷體" w:hAnsi="Times New Roman"/>
                <w:spacing w:val="-8"/>
                <w:sz w:val="24"/>
                <w:lang w:eastAsia="zh-TW"/>
              </w:rPr>
              <w:t xml:space="preserve"> </w:t>
            </w:r>
            <w:r w:rsidRPr="007B6CBA">
              <w:rPr>
                <w:rFonts w:ascii="Times New Roman" w:eastAsia="標楷體" w:hAnsi="Times New Roman"/>
                <w:spacing w:val="-4"/>
                <w:sz w:val="24"/>
                <w:lang w:eastAsia="zh-TW"/>
              </w:rPr>
              <w:t>5</w:t>
            </w:r>
            <w:r w:rsidRPr="007B6CBA">
              <w:rPr>
                <w:rFonts w:ascii="Times New Roman" w:eastAsia="標楷體" w:hAnsi="Times New Roman"/>
                <w:spacing w:val="-9"/>
                <w:sz w:val="24"/>
                <w:lang w:eastAsia="zh-TW"/>
              </w:rPr>
              <w:t xml:space="preserve"> </w:t>
            </w:r>
            <w:r w:rsidRPr="007B6CBA">
              <w:rPr>
                <w:rFonts w:ascii="Times New Roman" w:eastAsia="標楷體" w:hAnsi="Times New Roman"/>
                <w:spacing w:val="-9"/>
                <w:sz w:val="24"/>
                <w:lang w:eastAsia="zh-TW"/>
              </w:rPr>
              <w:t>日，</w:t>
            </w:r>
            <w:proofErr w:type="gramStart"/>
            <w:r w:rsidRPr="007B6CBA">
              <w:rPr>
                <w:rFonts w:ascii="Times New Roman" w:eastAsia="標楷體" w:hAnsi="Times New Roman"/>
                <w:spacing w:val="-9"/>
                <w:sz w:val="24"/>
                <w:lang w:eastAsia="zh-TW"/>
              </w:rPr>
              <w:t>按獲選</w:t>
            </w:r>
            <w:proofErr w:type="gramEnd"/>
            <w:r w:rsidRPr="007B6CBA">
              <w:rPr>
                <w:rFonts w:ascii="Times New Roman" w:eastAsia="標楷體" w:hAnsi="Times New Roman"/>
                <w:spacing w:val="-9"/>
                <w:sz w:val="24"/>
                <w:lang w:eastAsia="zh-TW"/>
              </w:rPr>
              <w:t>人員實際請公假日數，每日給予補助費新臺幣</w:t>
            </w:r>
            <w:r w:rsidRPr="007B6CBA">
              <w:rPr>
                <w:rFonts w:ascii="Times New Roman" w:eastAsia="標楷體" w:hAnsi="Times New Roman"/>
                <w:spacing w:val="-9"/>
                <w:sz w:val="24"/>
                <w:lang w:eastAsia="zh-TW"/>
              </w:rPr>
              <w:t xml:space="preserve"> </w:t>
            </w:r>
            <w:r w:rsidRPr="007B6CBA">
              <w:rPr>
                <w:rFonts w:ascii="Times New Roman" w:eastAsia="標楷體" w:hAnsi="Times New Roman"/>
                <w:spacing w:val="-4"/>
                <w:sz w:val="24"/>
                <w:lang w:eastAsia="zh-TW"/>
              </w:rPr>
              <w:t>5</w:t>
            </w:r>
            <w:r w:rsidRPr="007B6CBA">
              <w:rPr>
                <w:rFonts w:ascii="Times New Roman" w:eastAsia="標楷體" w:hAnsi="Times New Roman"/>
                <w:spacing w:val="-9"/>
                <w:sz w:val="24"/>
                <w:lang w:eastAsia="zh-TW"/>
              </w:rPr>
              <w:t xml:space="preserve"> </w:t>
            </w:r>
            <w:r w:rsidRPr="007B6CBA">
              <w:rPr>
                <w:rFonts w:ascii="Times New Roman" w:eastAsia="標楷體" w:hAnsi="Times New Roman"/>
                <w:spacing w:val="-9"/>
                <w:sz w:val="24"/>
                <w:lang w:eastAsia="zh-TW"/>
              </w:rPr>
              <w:t>千元：</w:t>
            </w:r>
          </w:p>
          <w:p w14:paraId="7B7E3E1F" w14:textId="60421C1A" w:rsidR="00B11004" w:rsidRPr="007B6CBA" w:rsidRDefault="00000000" w:rsidP="008B0F44">
            <w:pPr>
              <w:pStyle w:val="TableParagraph"/>
              <w:spacing w:before="35" w:line="276" w:lineRule="auto"/>
              <w:ind w:left="26"/>
              <w:jc w:val="both"/>
              <w:rPr>
                <w:rFonts w:ascii="Times New Roman" w:eastAsia="標楷體" w:hAnsi="Times New Roman"/>
                <w:sz w:val="24"/>
                <w:lang w:eastAsia="zh-TW"/>
              </w:rPr>
            </w:pPr>
            <w:r w:rsidRPr="007B6CBA">
              <w:rPr>
                <w:rFonts w:ascii="Times New Roman" w:eastAsia="標楷體" w:hAnsi="Times New Roman"/>
                <w:spacing w:val="-2"/>
                <w:sz w:val="24"/>
                <w:lang w:eastAsia="zh-TW"/>
              </w:rPr>
              <w:t>一、主辦業務，能針對時弊，提出革新措施，經</w:t>
            </w:r>
            <w:proofErr w:type="gramStart"/>
            <w:r w:rsidRPr="007B6CBA">
              <w:rPr>
                <w:rFonts w:ascii="Times New Roman" w:eastAsia="標楷體" w:hAnsi="Times New Roman"/>
                <w:spacing w:val="-2"/>
                <w:sz w:val="24"/>
                <w:lang w:eastAsia="zh-TW"/>
              </w:rPr>
              <w:t>採行確</w:t>
            </w:r>
            <w:proofErr w:type="gramEnd"/>
            <w:r w:rsidRPr="007B6CBA">
              <w:rPr>
                <w:rFonts w:ascii="Times New Roman" w:eastAsia="標楷體" w:hAnsi="Times New Roman"/>
                <w:spacing w:val="-2"/>
                <w:sz w:val="24"/>
                <w:lang w:eastAsia="zh-TW"/>
              </w:rPr>
              <w:t>具成效。</w:t>
            </w:r>
          </w:p>
          <w:p w14:paraId="35221330" w14:textId="77777777" w:rsidR="00B11004" w:rsidRPr="007B6CBA" w:rsidRDefault="00000000" w:rsidP="008B0F44">
            <w:pPr>
              <w:pStyle w:val="TableParagraph"/>
              <w:spacing w:before="5"/>
              <w:ind w:left="26"/>
              <w:jc w:val="both"/>
              <w:rPr>
                <w:rFonts w:ascii="Times New Roman" w:eastAsia="標楷體" w:hAnsi="Times New Roman"/>
                <w:sz w:val="24"/>
                <w:lang w:eastAsia="zh-TW"/>
              </w:rPr>
            </w:pPr>
            <w:r w:rsidRPr="007B6CBA">
              <w:rPr>
                <w:rFonts w:ascii="Times New Roman" w:eastAsia="標楷體" w:hAnsi="Times New Roman"/>
                <w:spacing w:val="-1"/>
                <w:sz w:val="24"/>
                <w:lang w:eastAsia="zh-TW"/>
              </w:rPr>
              <w:t>二、察舉不法，對維護國家安全、社會安寧或澄清吏治有重大貢獻。</w:t>
            </w:r>
          </w:p>
          <w:p w14:paraId="7746EFE0" w14:textId="77777777" w:rsidR="00B11004" w:rsidRPr="007B6CBA" w:rsidRDefault="00000000" w:rsidP="008B0F44">
            <w:pPr>
              <w:pStyle w:val="TableParagraph"/>
              <w:spacing w:before="49" w:line="276" w:lineRule="auto"/>
              <w:ind w:left="506" w:hanging="480"/>
              <w:jc w:val="both"/>
              <w:rPr>
                <w:rFonts w:ascii="Times New Roman" w:eastAsia="標楷體" w:hAnsi="Times New Roman"/>
                <w:sz w:val="24"/>
                <w:lang w:eastAsia="zh-TW"/>
              </w:rPr>
            </w:pPr>
            <w:r w:rsidRPr="007B6CBA">
              <w:rPr>
                <w:rFonts w:ascii="Times New Roman" w:eastAsia="標楷體" w:hAnsi="Times New Roman"/>
                <w:spacing w:val="-2"/>
                <w:sz w:val="24"/>
                <w:lang w:eastAsia="zh-TW"/>
              </w:rPr>
              <w:t>三、搶救災害，奮不顧身；或處置意外事故，措施得宜，對維護生命、</w:t>
            </w:r>
            <w:proofErr w:type="gramStart"/>
            <w:r w:rsidRPr="007B6CBA">
              <w:rPr>
                <w:rFonts w:ascii="Times New Roman" w:eastAsia="標楷體" w:hAnsi="Times New Roman"/>
                <w:spacing w:val="-2"/>
                <w:sz w:val="24"/>
                <w:lang w:eastAsia="zh-TW"/>
              </w:rPr>
              <w:t>財產著</w:t>
            </w:r>
            <w:proofErr w:type="gramEnd"/>
            <w:r w:rsidRPr="007B6CBA">
              <w:rPr>
                <w:rFonts w:ascii="Times New Roman" w:eastAsia="標楷體" w:hAnsi="Times New Roman"/>
                <w:spacing w:val="-2"/>
                <w:sz w:val="24"/>
                <w:lang w:eastAsia="zh-TW"/>
              </w:rPr>
              <w:t>有</w:t>
            </w:r>
            <w:r w:rsidRPr="007B6CBA">
              <w:rPr>
                <w:rFonts w:ascii="Times New Roman" w:eastAsia="標楷體" w:hAnsi="Times New Roman"/>
                <w:spacing w:val="-4"/>
                <w:sz w:val="24"/>
                <w:lang w:eastAsia="zh-TW"/>
              </w:rPr>
              <w:t>貢獻。</w:t>
            </w:r>
          </w:p>
          <w:p w14:paraId="776D639A" w14:textId="77777777" w:rsidR="00B11004" w:rsidRPr="007B6CBA" w:rsidRDefault="00000000" w:rsidP="008B0F44">
            <w:pPr>
              <w:pStyle w:val="TableParagraph"/>
              <w:spacing w:before="2"/>
              <w:ind w:left="26"/>
              <w:jc w:val="both"/>
              <w:rPr>
                <w:rFonts w:ascii="Times New Roman" w:eastAsia="標楷體" w:hAnsi="Times New Roman"/>
                <w:sz w:val="24"/>
                <w:lang w:eastAsia="zh-TW"/>
              </w:rPr>
            </w:pPr>
            <w:r w:rsidRPr="007B6CBA">
              <w:rPr>
                <w:rFonts w:ascii="Times New Roman" w:eastAsia="標楷體" w:hAnsi="Times New Roman"/>
                <w:spacing w:val="-1"/>
                <w:sz w:val="24"/>
                <w:lang w:eastAsia="zh-TW"/>
              </w:rPr>
              <w:t>四、廉潔奉公，不為利誘勢劫，有重大具體事蹟足為模範。</w:t>
            </w:r>
          </w:p>
          <w:p w14:paraId="3A92F545" w14:textId="77777777" w:rsidR="00B11004" w:rsidRPr="007B6CBA" w:rsidRDefault="00000000" w:rsidP="008B0F44">
            <w:pPr>
              <w:pStyle w:val="TableParagraph"/>
              <w:spacing w:before="48" w:line="304" w:lineRule="exact"/>
              <w:ind w:left="26"/>
              <w:jc w:val="both"/>
              <w:rPr>
                <w:rFonts w:ascii="Times New Roman" w:eastAsia="標楷體" w:hAnsi="Times New Roman"/>
                <w:sz w:val="24"/>
                <w:lang w:eastAsia="zh-TW"/>
              </w:rPr>
            </w:pPr>
            <w:r w:rsidRPr="007B6CBA">
              <w:rPr>
                <w:rFonts w:ascii="Times New Roman" w:eastAsia="標楷體" w:hAnsi="Times New Roman"/>
                <w:spacing w:val="-1"/>
                <w:sz w:val="24"/>
                <w:lang w:eastAsia="zh-TW"/>
              </w:rPr>
              <w:t>五、其他特殊優良事蹟，足為公務人員表率。</w:t>
            </w:r>
          </w:p>
        </w:tc>
      </w:tr>
    </w:tbl>
    <w:p w14:paraId="15D71946" w14:textId="77777777" w:rsidR="00B11004" w:rsidRPr="00C14493" w:rsidRDefault="00B11004" w:rsidP="008B0F44">
      <w:pPr>
        <w:spacing w:line="304" w:lineRule="exact"/>
        <w:rPr>
          <w:rFonts w:ascii="標楷體" w:eastAsia="標楷體" w:hAnsi="標楷體"/>
          <w:sz w:val="24"/>
          <w:lang w:eastAsia="zh-TW"/>
        </w:rPr>
        <w:sectPr w:rsidR="00B11004" w:rsidRPr="00C14493">
          <w:pgSz w:w="11910" w:h="16850"/>
          <w:pgMar w:top="1120" w:right="680" w:bottom="1420" w:left="620" w:header="0" w:footer="1174" w:gutter="0"/>
          <w:cols w:space="720"/>
        </w:sectPr>
      </w:pPr>
    </w:p>
    <w:p w14:paraId="169CCDCF" w14:textId="38AAB4ED" w:rsidR="00B11004" w:rsidRPr="00A03523" w:rsidRDefault="007B6CBA" w:rsidP="008B0F44">
      <w:pPr>
        <w:rPr>
          <w:rFonts w:ascii="標楷體" w:eastAsia="標楷體" w:hAnsi="標楷體"/>
          <w:sz w:val="24"/>
          <w:szCs w:val="24"/>
          <w:lang w:eastAsia="zh-TW"/>
        </w:rPr>
      </w:pPr>
      <w:r>
        <w:rPr>
          <w:rFonts w:ascii="標楷體" w:eastAsia="標楷體" w:hAnsi="標楷體"/>
          <w:lang w:eastAsia="zh-TW"/>
        </w:rPr>
        <w:br w:type="page"/>
      </w:r>
    </w:p>
    <w:p w14:paraId="53D41A0F" w14:textId="77777777" w:rsidR="00B11004" w:rsidRPr="00C14493" w:rsidRDefault="00000000" w:rsidP="008B0F44">
      <w:pPr>
        <w:pStyle w:val="a3"/>
        <w:spacing w:before="1" w:after="12"/>
        <w:rPr>
          <w:rFonts w:ascii="標楷體" w:eastAsia="標楷體" w:hAnsi="標楷體"/>
        </w:rPr>
      </w:pPr>
      <w:bookmarkStart w:id="47" w:name="_bookmark15"/>
      <w:bookmarkEnd w:id="47"/>
      <w:r w:rsidRPr="00C14493">
        <w:rPr>
          <w:rFonts w:ascii="標楷體" w:eastAsia="標楷體" w:hAnsi="標楷體"/>
          <w:spacing w:val="-2"/>
        </w:rPr>
        <w:lastRenderedPageBreak/>
        <w:t>（二）</w:t>
      </w:r>
      <w:r w:rsidRPr="00C14493">
        <w:rPr>
          <w:rFonts w:ascii="標楷體" w:eastAsia="標楷體" w:hAnsi="標楷體"/>
          <w:spacing w:val="-4"/>
        </w:rPr>
        <w:t>救濟途徑：</w:t>
      </w:r>
    </w:p>
    <w:tbl>
      <w:tblPr>
        <w:tblStyle w:val="TableNormal"/>
        <w:tblW w:w="0" w:type="auto"/>
        <w:tblInd w:w="20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8618"/>
      </w:tblGrid>
      <w:tr w:rsidR="00B11004" w:rsidRPr="005C14B0" w14:paraId="458A2ECD" w14:textId="77777777" w:rsidTr="00172A27">
        <w:trPr>
          <w:trHeight w:val="359"/>
        </w:trPr>
        <w:tc>
          <w:tcPr>
            <w:tcW w:w="1649" w:type="dxa"/>
          </w:tcPr>
          <w:p w14:paraId="0AF8A4C4" w14:textId="77777777" w:rsidR="00B11004" w:rsidRPr="005C14B0" w:rsidRDefault="00000000" w:rsidP="008B0F44">
            <w:pPr>
              <w:pStyle w:val="TableParagraph"/>
              <w:tabs>
                <w:tab w:val="left" w:pos="1380"/>
              </w:tabs>
              <w:spacing w:before="35" w:line="304" w:lineRule="exact"/>
              <w:ind w:left="28"/>
              <w:rPr>
                <w:rFonts w:ascii="Times New Roman" w:eastAsia="標楷體" w:hAnsi="Times New Roman"/>
                <w:sz w:val="24"/>
              </w:rPr>
            </w:pPr>
            <w:r w:rsidRPr="005C14B0">
              <w:rPr>
                <w:rFonts w:ascii="Times New Roman" w:eastAsia="標楷體" w:hAnsi="Times New Roman"/>
                <w:spacing w:val="-10"/>
                <w:sz w:val="24"/>
              </w:rPr>
              <w:t>項</w:t>
            </w:r>
            <w:r w:rsidRPr="005C14B0">
              <w:rPr>
                <w:rFonts w:ascii="Times New Roman" w:eastAsia="標楷體" w:hAnsi="Times New Roman"/>
                <w:sz w:val="24"/>
              </w:rPr>
              <w:tab/>
            </w:r>
            <w:r w:rsidRPr="005C14B0">
              <w:rPr>
                <w:rFonts w:ascii="Times New Roman" w:eastAsia="標楷體" w:hAnsi="Times New Roman"/>
                <w:spacing w:val="-10"/>
                <w:sz w:val="24"/>
              </w:rPr>
              <w:t>目</w:t>
            </w:r>
          </w:p>
        </w:tc>
        <w:tc>
          <w:tcPr>
            <w:tcW w:w="8618" w:type="dxa"/>
          </w:tcPr>
          <w:p w14:paraId="7FD5BB95" w14:textId="77777777" w:rsidR="00B11004" w:rsidRPr="005C14B0" w:rsidRDefault="00000000" w:rsidP="008B0F44">
            <w:pPr>
              <w:pStyle w:val="TableParagraph"/>
              <w:tabs>
                <w:tab w:val="left" w:pos="8175"/>
              </w:tabs>
              <w:spacing w:before="35" w:line="304" w:lineRule="exact"/>
              <w:ind w:left="26"/>
              <w:rPr>
                <w:rFonts w:ascii="Times New Roman" w:eastAsia="標楷體" w:hAnsi="Times New Roman"/>
                <w:sz w:val="24"/>
              </w:rPr>
            </w:pPr>
            <w:r w:rsidRPr="005C14B0">
              <w:rPr>
                <w:rFonts w:ascii="Times New Roman" w:eastAsia="標楷體" w:hAnsi="Times New Roman"/>
                <w:spacing w:val="-10"/>
                <w:sz w:val="24"/>
              </w:rPr>
              <w:t>內</w:t>
            </w:r>
            <w:r w:rsidRPr="005C14B0">
              <w:rPr>
                <w:rFonts w:ascii="Times New Roman" w:eastAsia="標楷體" w:hAnsi="Times New Roman"/>
                <w:sz w:val="24"/>
              </w:rPr>
              <w:tab/>
            </w:r>
            <w:r w:rsidRPr="005C14B0">
              <w:rPr>
                <w:rFonts w:ascii="Times New Roman" w:eastAsia="標楷體" w:hAnsi="Times New Roman"/>
                <w:spacing w:val="-10"/>
                <w:sz w:val="24"/>
              </w:rPr>
              <w:t>容</w:t>
            </w:r>
          </w:p>
        </w:tc>
      </w:tr>
      <w:tr w:rsidR="005C14B0" w:rsidRPr="005C14B0" w14:paraId="5C098223" w14:textId="77777777" w:rsidTr="00172A27">
        <w:trPr>
          <w:trHeight w:val="1137"/>
        </w:trPr>
        <w:tc>
          <w:tcPr>
            <w:tcW w:w="1649" w:type="dxa"/>
          </w:tcPr>
          <w:p w14:paraId="3954556F" w14:textId="77777777" w:rsidR="005C14B0" w:rsidRPr="005C14B0" w:rsidRDefault="005C14B0" w:rsidP="008B0F44">
            <w:pPr>
              <w:pStyle w:val="TableParagraph"/>
              <w:spacing w:before="35" w:line="276" w:lineRule="auto"/>
              <w:ind w:left="28"/>
              <w:jc w:val="both"/>
              <w:rPr>
                <w:rFonts w:ascii="Times New Roman" w:eastAsia="標楷體" w:hAnsi="Times New Roman"/>
                <w:sz w:val="24"/>
                <w:lang w:eastAsia="zh-TW"/>
              </w:rPr>
            </w:pPr>
            <w:r w:rsidRPr="005C14B0">
              <w:rPr>
                <w:rFonts w:ascii="Times New Roman" w:eastAsia="標楷體" w:hAnsi="Times New Roman"/>
                <w:spacing w:val="23"/>
                <w:sz w:val="24"/>
                <w:lang w:eastAsia="zh-TW"/>
              </w:rPr>
              <w:t>公務人員之</w:t>
            </w:r>
            <w:proofErr w:type="gramStart"/>
            <w:r w:rsidRPr="005C14B0">
              <w:rPr>
                <w:rFonts w:ascii="Times New Roman" w:eastAsia="標楷體" w:hAnsi="Times New Roman"/>
                <w:spacing w:val="23"/>
                <w:sz w:val="24"/>
                <w:lang w:eastAsia="zh-TW"/>
              </w:rPr>
              <w:t>保</w:t>
            </w:r>
            <w:r w:rsidRPr="005C14B0">
              <w:rPr>
                <w:rFonts w:ascii="Times New Roman" w:eastAsia="標楷體" w:hAnsi="Times New Roman"/>
                <w:spacing w:val="-14"/>
                <w:sz w:val="24"/>
                <w:lang w:eastAsia="zh-TW"/>
              </w:rPr>
              <w:t>障－復審</w:t>
            </w:r>
            <w:proofErr w:type="gramEnd"/>
            <w:r w:rsidRPr="005C14B0">
              <w:rPr>
                <w:rFonts w:ascii="Times New Roman" w:eastAsia="標楷體" w:hAnsi="Times New Roman"/>
                <w:spacing w:val="-14"/>
                <w:sz w:val="24"/>
                <w:lang w:eastAsia="zh-TW"/>
              </w:rPr>
              <w:t>、再審</w:t>
            </w:r>
            <w:r w:rsidRPr="005C14B0">
              <w:rPr>
                <w:rFonts w:ascii="Times New Roman" w:eastAsia="標楷體" w:hAnsi="Times New Roman"/>
                <w:spacing w:val="-10"/>
                <w:sz w:val="24"/>
                <w:lang w:eastAsia="zh-TW"/>
              </w:rPr>
              <w:t>議</w:t>
            </w:r>
          </w:p>
        </w:tc>
        <w:tc>
          <w:tcPr>
            <w:tcW w:w="8618" w:type="dxa"/>
          </w:tcPr>
          <w:p w14:paraId="77379311" w14:textId="77777777" w:rsidR="005C14B0" w:rsidRPr="005C14B0" w:rsidRDefault="005C14B0" w:rsidP="008B0F44">
            <w:pPr>
              <w:pStyle w:val="TableParagraph"/>
              <w:numPr>
                <w:ilvl w:val="0"/>
                <w:numId w:val="55"/>
              </w:numPr>
              <w:spacing w:before="35" w:line="276" w:lineRule="auto"/>
              <w:jc w:val="both"/>
              <w:rPr>
                <w:rFonts w:ascii="Times New Roman" w:eastAsia="標楷體" w:hAnsi="Times New Roman"/>
                <w:spacing w:val="-3"/>
                <w:sz w:val="24"/>
                <w:lang w:eastAsia="zh-TW"/>
              </w:rPr>
            </w:pPr>
            <w:r w:rsidRPr="005C14B0">
              <w:rPr>
                <w:rFonts w:ascii="Times New Roman" w:eastAsia="標楷體" w:hAnsi="Times New Roman"/>
                <w:spacing w:val="-3"/>
                <w:sz w:val="24"/>
                <w:lang w:eastAsia="zh-TW"/>
              </w:rPr>
              <w:t>復審：公務人員對於服務機關或人事主管機關（以下均簡稱原處分機關）所為之行政處分，認為違法或顯然不當，致損害其權利或利益者，得依公務人員保障法提起復審。復審之提起，應自行政處分達到之次日起</w:t>
            </w:r>
            <w:r w:rsidRPr="005C14B0">
              <w:rPr>
                <w:rFonts w:ascii="Times New Roman" w:eastAsia="標楷體" w:hAnsi="Times New Roman"/>
                <w:spacing w:val="-3"/>
                <w:sz w:val="24"/>
                <w:lang w:eastAsia="zh-TW"/>
              </w:rPr>
              <w:t xml:space="preserve"> 30 </w:t>
            </w:r>
            <w:r w:rsidRPr="005C14B0">
              <w:rPr>
                <w:rFonts w:ascii="Times New Roman" w:eastAsia="標楷體" w:hAnsi="Times New Roman"/>
                <w:spacing w:val="-3"/>
                <w:sz w:val="24"/>
                <w:lang w:eastAsia="zh-TW"/>
              </w:rPr>
              <w:t>日內為之。另依公務人員保障暨培訓委員會</w:t>
            </w:r>
            <w:r w:rsidRPr="005C14B0">
              <w:rPr>
                <w:rFonts w:ascii="Times New Roman" w:eastAsia="標楷體" w:hAnsi="Times New Roman"/>
                <w:spacing w:val="-3"/>
                <w:sz w:val="24"/>
                <w:lang w:eastAsia="zh-TW"/>
              </w:rPr>
              <w:t xml:space="preserve"> 104 </w:t>
            </w:r>
            <w:r w:rsidRPr="005C14B0">
              <w:rPr>
                <w:rFonts w:ascii="Times New Roman" w:eastAsia="標楷體" w:hAnsi="Times New Roman"/>
                <w:spacing w:val="-3"/>
                <w:sz w:val="24"/>
                <w:lang w:eastAsia="zh-TW"/>
              </w:rPr>
              <w:t>年</w:t>
            </w:r>
            <w:r w:rsidRPr="005C14B0">
              <w:rPr>
                <w:rFonts w:ascii="Times New Roman" w:eastAsia="標楷體" w:hAnsi="Times New Roman"/>
                <w:spacing w:val="-3"/>
                <w:sz w:val="24"/>
                <w:lang w:eastAsia="zh-TW"/>
              </w:rPr>
              <w:t xml:space="preserve"> 7 </w:t>
            </w:r>
            <w:r w:rsidRPr="005C14B0">
              <w:rPr>
                <w:rFonts w:ascii="Times New Roman" w:eastAsia="標楷體" w:hAnsi="Times New Roman"/>
                <w:spacing w:val="-3"/>
                <w:sz w:val="24"/>
                <w:lang w:eastAsia="zh-TW"/>
              </w:rPr>
              <w:t>月</w:t>
            </w:r>
            <w:r w:rsidRPr="005C14B0">
              <w:rPr>
                <w:rFonts w:ascii="Times New Roman" w:eastAsia="標楷體" w:hAnsi="Times New Roman"/>
                <w:spacing w:val="-3"/>
                <w:sz w:val="24"/>
                <w:lang w:eastAsia="zh-TW"/>
              </w:rPr>
              <w:t xml:space="preserve"> 20 </w:t>
            </w:r>
            <w:r w:rsidRPr="005C14B0">
              <w:rPr>
                <w:rFonts w:ascii="Times New Roman" w:eastAsia="標楷體" w:hAnsi="Times New Roman"/>
                <w:spacing w:val="-3"/>
                <w:sz w:val="24"/>
                <w:lang w:eastAsia="zh-TW"/>
              </w:rPr>
              <w:t>日</w:t>
            </w:r>
            <w:proofErr w:type="gramStart"/>
            <w:r w:rsidRPr="005C14B0">
              <w:rPr>
                <w:rFonts w:ascii="Times New Roman" w:eastAsia="標楷體" w:hAnsi="Times New Roman"/>
                <w:spacing w:val="-3"/>
                <w:sz w:val="24"/>
                <w:lang w:eastAsia="zh-TW"/>
              </w:rPr>
              <w:t>公保字第</w:t>
            </w:r>
            <w:proofErr w:type="gramEnd"/>
            <w:r w:rsidRPr="005C14B0">
              <w:rPr>
                <w:rFonts w:ascii="Times New Roman" w:eastAsia="標楷體" w:hAnsi="Times New Roman"/>
                <w:spacing w:val="-3"/>
                <w:sz w:val="24"/>
                <w:lang w:eastAsia="zh-TW"/>
              </w:rPr>
              <w:t xml:space="preserve"> 1041060308 </w:t>
            </w:r>
            <w:r w:rsidRPr="005C14B0">
              <w:rPr>
                <w:rFonts w:ascii="Times New Roman" w:eastAsia="標楷體" w:hAnsi="Times New Roman"/>
                <w:spacing w:val="-3"/>
                <w:sz w:val="24"/>
                <w:lang w:eastAsia="zh-TW"/>
              </w:rPr>
              <w:t>號函釋略</w:t>
            </w:r>
            <w:proofErr w:type="gramStart"/>
            <w:r w:rsidRPr="005C14B0">
              <w:rPr>
                <w:rFonts w:ascii="Times New Roman" w:eastAsia="標楷體" w:hAnsi="Times New Roman"/>
                <w:spacing w:val="-3"/>
                <w:sz w:val="24"/>
                <w:lang w:eastAsia="zh-TW"/>
              </w:rPr>
              <w:t>以</w:t>
            </w:r>
            <w:proofErr w:type="gramEnd"/>
            <w:r w:rsidRPr="005C14B0">
              <w:rPr>
                <w:rFonts w:ascii="Times New Roman" w:eastAsia="標楷體" w:hAnsi="Times New Roman"/>
                <w:spacing w:val="-3"/>
                <w:sz w:val="24"/>
                <w:lang w:eastAsia="zh-TW"/>
              </w:rPr>
              <w:t>，為保障公務人員之程序權益，請於作成人事行政處分（特別是懲處案件）前，依相關法規之規定，</w:t>
            </w:r>
            <w:proofErr w:type="gramStart"/>
            <w:r w:rsidRPr="005C14B0">
              <w:rPr>
                <w:rFonts w:ascii="Times New Roman" w:eastAsia="標楷體" w:hAnsi="Times New Roman"/>
                <w:spacing w:val="-3"/>
                <w:sz w:val="24"/>
                <w:lang w:eastAsia="zh-TW"/>
              </w:rPr>
              <w:t>儘</w:t>
            </w:r>
            <w:proofErr w:type="gramEnd"/>
            <w:r w:rsidRPr="005C14B0">
              <w:rPr>
                <w:rFonts w:ascii="Times New Roman" w:eastAsia="標楷體" w:hAnsi="Times New Roman"/>
                <w:spacing w:val="-3"/>
                <w:sz w:val="24"/>
                <w:lang w:eastAsia="zh-TW"/>
              </w:rPr>
              <w:t>可能給予當事人陳述意見之機會，並預留</w:t>
            </w:r>
            <w:r w:rsidRPr="005C14B0">
              <w:rPr>
                <w:rFonts w:ascii="Times New Roman" w:eastAsia="標楷體" w:hAnsi="Times New Roman" w:hint="eastAsia"/>
                <w:spacing w:val="-3"/>
                <w:sz w:val="24"/>
                <w:lang w:eastAsia="zh-TW"/>
              </w:rPr>
              <w:t>其適當之準備期間。</w:t>
            </w:r>
          </w:p>
          <w:p w14:paraId="68D217AD" w14:textId="3CDFF7F0" w:rsidR="005C14B0" w:rsidRPr="005C14B0" w:rsidRDefault="005C14B0" w:rsidP="008B0F44">
            <w:pPr>
              <w:pStyle w:val="TableParagraph"/>
              <w:numPr>
                <w:ilvl w:val="0"/>
                <w:numId w:val="55"/>
              </w:numPr>
              <w:spacing w:before="35" w:line="276" w:lineRule="auto"/>
              <w:jc w:val="both"/>
              <w:rPr>
                <w:rFonts w:ascii="Times New Roman" w:eastAsia="標楷體" w:hAnsi="Times New Roman"/>
                <w:spacing w:val="-3"/>
                <w:sz w:val="24"/>
                <w:lang w:eastAsia="zh-TW"/>
              </w:rPr>
            </w:pPr>
            <w:r w:rsidRPr="005C14B0">
              <w:rPr>
                <w:rFonts w:ascii="Times New Roman" w:eastAsia="標楷體" w:hAnsi="Times New Roman" w:hint="eastAsia"/>
                <w:spacing w:val="-3"/>
                <w:sz w:val="24"/>
                <w:lang w:eastAsia="zh-TW"/>
              </w:rPr>
              <w:t>提起復審應</w:t>
            </w:r>
            <w:proofErr w:type="gramStart"/>
            <w:r w:rsidRPr="005C14B0">
              <w:rPr>
                <w:rFonts w:ascii="Times New Roman" w:eastAsia="標楷體" w:hAnsi="Times New Roman" w:hint="eastAsia"/>
                <w:spacing w:val="-3"/>
                <w:sz w:val="24"/>
                <w:lang w:eastAsia="zh-TW"/>
              </w:rPr>
              <w:t>具復審書</w:t>
            </w:r>
            <w:proofErr w:type="gramEnd"/>
            <w:r w:rsidRPr="005C14B0">
              <w:rPr>
                <w:rFonts w:ascii="Times New Roman" w:eastAsia="標楷體" w:hAnsi="Times New Roman" w:hint="eastAsia"/>
                <w:spacing w:val="-3"/>
                <w:sz w:val="24"/>
                <w:lang w:eastAsia="zh-TW"/>
              </w:rPr>
              <w:t>，載明下列事項，由復審人或其代理人簽名或蓋章：</w:t>
            </w:r>
          </w:p>
          <w:p w14:paraId="62E8C0EF" w14:textId="77777777" w:rsidR="005C14B0" w:rsidRDefault="005C14B0" w:rsidP="008B0F44">
            <w:pPr>
              <w:pStyle w:val="TableParagraph"/>
              <w:numPr>
                <w:ilvl w:val="0"/>
                <w:numId w:val="53"/>
              </w:numPr>
              <w:spacing w:before="4" w:line="276" w:lineRule="auto"/>
              <w:ind w:left="819"/>
              <w:jc w:val="both"/>
              <w:rPr>
                <w:rFonts w:ascii="Times New Roman" w:eastAsia="標楷體" w:hAnsi="Times New Roman"/>
                <w:spacing w:val="-3"/>
                <w:sz w:val="24"/>
                <w:lang w:eastAsia="zh-TW"/>
              </w:rPr>
            </w:pPr>
            <w:r w:rsidRPr="005C14B0">
              <w:rPr>
                <w:rFonts w:ascii="Times New Roman" w:eastAsia="標楷體" w:hAnsi="Times New Roman" w:hint="eastAsia"/>
                <w:spacing w:val="-3"/>
                <w:sz w:val="24"/>
                <w:lang w:eastAsia="zh-TW"/>
              </w:rPr>
              <w:t>復審人之姓名、出生年月日、住居所、國民身分證統一編號或身分證明文件及字號。有代理人者，其姓名、出生年月日、職業、住居所或事務所、國民身分證統一編號或身分證明文件及字號。</w:t>
            </w:r>
          </w:p>
          <w:p w14:paraId="013753B5" w14:textId="77777777" w:rsidR="005C14B0" w:rsidRDefault="005C14B0" w:rsidP="008B0F44">
            <w:pPr>
              <w:pStyle w:val="TableParagraph"/>
              <w:numPr>
                <w:ilvl w:val="0"/>
                <w:numId w:val="53"/>
              </w:numPr>
              <w:spacing w:before="4" w:line="276" w:lineRule="auto"/>
              <w:ind w:left="819"/>
              <w:jc w:val="both"/>
              <w:rPr>
                <w:rFonts w:ascii="Times New Roman" w:eastAsia="標楷體" w:hAnsi="Times New Roman"/>
                <w:spacing w:val="-3"/>
                <w:sz w:val="24"/>
                <w:lang w:eastAsia="zh-TW"/>
              </w:rPr>
            </w:pPr>
            <w:r w:rsidRPr="005C14B0">
              <w:rPr>
                <w:rFonts w:ascii="Times New Roman" w:eastAsia="標楷體" w:hAnsi="Times New Roman" w:hint="eastAsia"/>
                <w:spacing w:val="-3"/>
                <w:sz w:val="24"/>
                <w:lang w:eastAsia="zh-TW"/>
              </w:rPr>
              <w:t>復審人之服務機關、職稱、官職等。</w:t>
            </w:r>
          </w:p>
          <w:p w14:paraId="178BED1F" w14:textId="77777777" w:rsidR="005C14B0" w:rsidRDefault="005C14B0" w:rsidP="008B0F44">
            <w:pPr>
              <w:pStyle w:val="TableParagraph"/>
              <w:numPr>
                <w:ilvl w:val="0"/>
                <w:numId w:val="53"/>
              </w:numPr>
              <w:spacing w:before="4" w:line="276" w:lineRule="auto"/>
              <w:ind w:left="819"/>
              <w:jc w:val="both"/>
              <w:rPr>
                <w:rFonts w:ascii="Times New Roman" w:eastAsia="標楷體" w:hAnsi="Times New Roman"/>
                <w:spacing w:val="-3"/>
                <w:sz w:val="24"/>
                <w:lang w:eastAsia="zh-TW"/>
              </w:rPr>
            </w:pPr>
            <w:r w:rsidRPr="005C14B0">
              <w:rPr>
                <w:rFonts w:ascii="Times New Roman" w:eastAsia="標楷體" w:hAnsi="Times New Roman" w:hint="eastAsia"/>
                <w:spacing w:val="-3"/>
                <w:sz w:val="24"/>
                <w:lang w:eastAsia="zh-TW"/>
              </w:rPr>
              <w:t>原處分機關。</w:t>
            </w:r>
          </w:p>
          <w:p w14:paraId="14BD038F" w14:textId="77777777" w:rsidR="005C14B0" w:rsidRDefault="005C14B0" w:rsidP="008B0F44">
            <w:pPr>
              <w:pStyle w:val="TableParagraph"/>
              <w:numPr>
                <w:ilvl w:val="0"/>
                <w:numId w:val="53"/>
              </w:numPr>
              <w:spacing w:before="4" w:line="276" w:lineRule="auto"/>
              <w:ind w:left="819"/>
              <w:jc w:val="both"/>
              <w:rPr>
                <w:rFonts w:ascii="Times New Roman" w:eastAsia="標楷體" w:hAnsi="Times New Roman"/>
                <w:spacing w:val="-3"/>
                <w:sz w:val="24"/>
                <w:lang w:eastAsia="zh-TW"/>
              </w:rPr>
            </w:pPr>
            <w:r w:rsidRPr="005C14B0">
              <w:rPr>
                <w:rFonts w:ascii="Times New Roman" w:eastAsia="標楷體" w:hAnsi="Times New Roman" w:hint="eastAsia"/>
                <w:spacing w:val="-3"/>
                <w:sz w:val="24"/>
                <w:lang w:eastAsia="zh-TW"/>
              </w:rPr>
              <w:t>復審請求事項。</w:t>
            </w:r>
          </w:p>
          <w:p w14:paraId="19615FC2" w14:textId="77777777" w:rsidR="005C14B0" w:rsidRDefault="005C14B0" w:rsidP="008B0F44">
            <w:pPr>
              <w:pStyle w:val="TableParagraph"/>
              <w:numPr>
                <w:ilvl w:val="0"/>
                <w:numId w:val="53"/>
              </w:numPr>
              <w:spacing w:before="4" w:line="276" w:lineRule="auto"/>
              <w:ind w:left="819"/>
              <w:jc w:val="both"/>
              <w:rPr>
                <w:rFonts w:ascii="Times New Roman" w:eastAsia="標楷體" w:hAnsi="Times New Roman"/>
                <w:spacing w:val="-3"/>
                <w:sz w:val="24"/>
                <w:lang w:eastAsia="zh-TW"/>
              </w:rPr>
            </w:pPr>
            <w:r w:rsidRPr="005C14B0">
              <w:rPr>
                <w:rFonts w:ascii="Times New Roman" w:eastAsia="標楷體" w:hAnsi="Times New Roman" w:hint="eastAsia"/>
                <w:spacing w:val="-3"/>
                <w:sz w:val="24"/>
                <w:lang w:eastAsia="zh-TW"/>
              </w:rPr>
              <w:t>事實及理由。</w:t>
            </w:r>
          </w:p>
          <w:p w14:paraId="4846F773" w14:textId="77777777" w:rsidR="005C14B0" w:rsidRDefault="005C14B0" w:rsidP="008B0F44">
            <w:pPr>
              <w:pStyle w:val="TableParagraph"/>
              <w:numPr>
                <w:ilvl w:val="0"/>
                <w:numId w:val="53"/>
              </w:numPr>
              <w:spacing w:before="4" w:line="276" w:lineRule="auto"/>
              <w:ind w:left="819"/>
              <w:jc w:val="both"/>
              <w:rPr>
                <w:rFonts w:ascii="Times New Roman" w:eastAsia="標楷體" w:hAnsi="Times New Roman"/>
                <w:spacing w:val="-3"/>
                <w:sz w:val="24"/>
                <w:lang w:eastAsia="zh-TW"/>
              </w:rPr>
            </w:pPr>
            <w:r w:rsidRPr="005C14B0">
              <w:rPr>
                <w:rFonts w:ascii="Times New Roman" w:eastAsia="標楷體" w:hAnsi="Times New Roman" w:hint="eastAsia"/>
                <w:spacing w:val="-3"/>
                <w:sz w:val="24"/>
                <w:lang w:eastAsia="zh-TW"/>
              </w:rPr>
              <w:t>證據。其為文書者，</w:t>
            </w:r>
            <w:proofErr w:type="gramStart"/>
            <w:r w:rsidRPr="005C14B0">
              <w:rPr>
                <w:rFonts w:ascii="Times New Roman" w:eastAsia="標楷體" w:hAnsi="Times New Roman" w:hint="eastAsia"/>
                <w:spacing w:val="-3"/>
                <w:sz w:val="24"/>
                <w:lang w:eastAsia="zh-TW"/>
              </w:rPr>
              <w:t>應添具影</w:t>
            </w:r>
            <w:proofErr w:type="gramEnd"/>
            <w:r w:rsidRPr="005C14B0">
              <w:rPr>
                <w:rFonts w:ascii="Times New Roman" w:eastAsia="標楷體" w:hAnsi="Times New Roman" w:hint="eastAsia"/>
                <w:spacing w:val="-3"/>
                <w:sz w:val="24"/>
                <w:lang w:eastAsia="zh-TW"/>
              </w:rPr>
              <w:t>本或</w:t>
            </w:r>
            <w:proofErr w:type="gramStart"/>
            <w:r w:rsidRPr="005C14B0">
              <w:rPr>
                <w:rFonts w:ascii="Times New Roman" w:eastAsia="標楷體" w:hAnsi="Times New Roman" w:hint="eastAsia"/>
                <w:spacing w:val="-3"/>
                <w:sz w:val="24"/>
                <w:lang w:eastAsia="zh-TW"/>
              </w:rPr>
              <w:t>繕</w:t>
            </w:r>
            <w:proofErr w:type="gramEnd"/>
            <w:r w:rsidRPr="005C14B0">
              <w:rPr>
                <w:rFonts w:ascii="Times New Roman" w:eastAsia="標楷體" w:hAnsi="Times New Roman" w:hint="eastAsia"/>
                <w:spacing w:val="-3"/>
                <w:sz w:val="24"/>
                <w:lang w:eastAsia="zh-TW"/>
              </w:rPr>
              <w:t>本。</w:t>
            </w:r>
          </w:p>
          <w:p w14:paraId="1997CFB5" w14:textId="77777777" w:rsidR="005C14B0" w:rsidRDefault="005C14B0" w:rsidP="008B0F44">
            <w:pPr>
              <w:pStyle w:val="TableParagraph"/>
              <w:numPr>
                <w:ilvl w:val="0"/>
                <w:numId w:val="53"/>
              </w:numPr>
              <w:spacing w:before="4" w:line="276" w:lineRule="auto"/>
              <w:ind w:left="819"/>
              <w:jc w:val="both"/>
              <w:rPr>
                <w:rFonts w:ascii="Times New Roman" w:eastAsia="標楷體" w:hAnsi="Times New Roman"/>
                <w:spacing w:val="-3"/>
                <w:sz w:val="24"/>
                <w:lang w:eastAsia="zh-TW"/>
              </w:rPr>
            </w:pPr>
            <w:r w:rsidRPr="005C14B0">
              <w:rPr>
                <w:rFonts w:ascii="Times New Roman" w:eastAsia="標楷體" w:hAnsi="Times New Roman" w:hint="eastAsia"/>
                <w:spacing w:val="-3"/>
                <w:sz w:val="24"/>
                <w:lang w:eastAsia="zh-TW"/>
              </w:rPr>
              <w:t>行政處分達到之年月日。</w:t>
            </w:r>
          </w:p>
          <w:p w14:paraId="2094CBEF" w14:textId="3E929CD8" w:rsidR="005C14B0" w:rsidRPr="005C14B0" w:rsidRDefault="005C14B0" w:rsidP="008B0F44">
            <w:pPr>
              <w:pStyle w:val="TableParagraph"/>
              <w:numPr>
                <w:ilvl w:val="0"/>
                <w:numId w:val="53"/>
              </w:numPr>
              <w:spacing w:before="4" w:line="276" w:lineRule="auto"/>
              <w:ind w:left="819"/>
              <w:jc w:val="both"/>
              <w:rPr>
                <w:rFonts w:ascii="Times New Roman" w:eastAsia="標楷體" w:hAnsi="Times New Roman"/>
                <w:spacing w:val="-3"/>
                <w:sz w:val="24"/>
                <w:lang w:eastAsia="zh-TW"/>
              </w:rPr>
            </w:pPr>
            <w:r w:rsidRPr="005C14B0">
              <w:rPr>
                <w:rFonts w:ascii="Times New Roman" w:eastAsia="標楷體" w:hAnsi="Times New Roman" w:hint="eastAsia"/>
                <w:spacing w:val="-3"/>
                <w:sz w:val="24"/>
                <w:lang w:eastAsia="zh-TW"/>
              </w:rPr>
              <w:t>提起之年月日。</w:t>
            </w:r>
          </w:p>
          <w:p w14:paraId="07604ED8" w14:textId="1EBCE572" w:rsidR="005C14B0" w:rsidRPr="005C14B0" w:rsidRDefault="005C14B0" w:rsidP="008B0F44">
            <w:pPr>
              <w:pStyle w:val="TableParagraph"/>
              <w:numPr>
                <w:ilvl w:val="0"/>
                <w:numId w:val="55"/>
              </w:numPr>
              <w:spacing w:before="35" w:line="276" w:lineRule="auto"/>
              <w:jc w:val="both"/>
              <w:rPr>
                <w:rFonts w:ascii="Times New Roman" w:eastAsia="標楷體" w:hAnsi="Times New Roman"/>
                <w:spacing w:val="-3"/>
                <w:sz w:val="24"/>
                <w:lang w:eastAsia="zh-TW"/>
              </w:rPr>
            </w:pPr>
            <w:r w:rsidRPr="005C14B0">
              <w:rPr>
                <w:rFonts w:ascii="Times New Roman" w:eastAsia="標楷體" w:hAnsi="Times New Roman" w:hint="eastAsia"/>
                <w:spacing w:val="-3"/>
                <w:sz w:val="24"/>
                <w:lang w:eastAsia="zh-TW"/>
              </w:rPr>
              <w:t>復審人應</w:t>
            </w:r>
            <w:proofErr w:type="gramStart"/>
            <w:r w:rsidRPr="005C14B0">
              <w:rPr>
                <w:rFonts w:ascii="Times New Roman" w:eastAsia="標楷體" w:hAnsi="Times New Roman" w:hint="eastAsia"/>
                <w:spacing w:val="-3"/>
                <w:sz w:val="24"/>
                <w:lang w:eastAsia="zh-TW"/>
              </w:rPr>
              <w:t>繕具復</w:t>
            </w:r>
            <w:proofErr w:type="gramEnd"/>
            <w:r w:rsidRPr="005C14B0">
              <w:rPr>
                <w:rFonts w:ascii="Times New Roman" w:eastAsia="標楷體" w:hAnsi="Times New Roman" w:hint="eastAsia"/>
                <w:spacing w:val="-3"/>
                <w:sz w:val="24"/>
                <w:lang w:eastAsia="zh-TW"/>
              </w:rPr>
              <w:t>審書經由原處分機關向保訓會提起復審。</w:t>
            </w:r>
          </w:p>
          <w:p w14:paraId="14BD75BC" w14:textId="5405C682" w:rsidR="005C14B0" w:rsidRPr="005C14B0" w:rsidRDefault="005C14B0" w:rsidP="008B0F44">
            <w:pPr>
              <w:pStyle w:val="TableParagraph"/>
              <w:numPr>
                <w:ilvl w:val="0"/>
                <w:numId w:val="55"/>
              </w:numPr>
              <w:spacing w:before="35" w:line="276" w:lineRule="auto"/>
              <w:jc w:val="both"/>
              <w:rPr>
                <w:rFonts w:ascii="Times New Roman" w:eastAsia="標楷體" w:hAnsi="Times New Roman"/>
                <w:spacing w:val="-3"/>
                <w:sz w:val="24"/>
                <w:lang w:eastAsia="zh-TW"/>
              </w:rPr>
            </w:pPr>
            <w:r w:rsidRPr="005C14B0">
              <w:rPr>
                <w:rFonts w:ascii="Times New Roman" w:eastAsia="標楷體" w:hAnsi="Times New Roman" w:hint="eastAsia"/>
                <w:spacing w:val="-3"/>
                <w:sz w:val="24"/>
                <w:lang w:eastAsia="zh-TW"/>
              </w:rPr>
              <w:t>再審議：保障事件經保訓會審議決定，除復審事件復審人已依法向司法機關請求救濟者外，於復審決定或再申訴決定確定後，有下列情形之</w:t>
            </w:r>
            <w:proofErr w:type="gramStart"/>
            <w:r w:rsidRPr="005C14B0">
              <w:rPr>
                <w:rFonts w:ascii="Times New Roman" w:eastAsia="標楷體" w:hAnsi="Times New Roman" w:hint="eastAsia"/>
                <w:spacing w:val="-3"/>
                <w:sz w:val="24"/>
                <w:lang w:eastAsia="zh-TW"/>
              </w:rPr>
              <w:t>一</w:t>
            </w:r>
            <w:proofErr w:type="gramEnd"/>
            <w:r w:rsidRPr="005C14B0">
              <w:rPr>
                <w:rFonts w:ascii="Times New Roman" w:eastAsia="標楷體" w:hAnsi="Times New Roman" w:hint="eastAsia"/>
                <w:spacing w:val="-3"/>
                <w:sz w:val="24"/>
                <w:lang w:eastAsia="zh-TW"/>
              </w:rPr>
              <w:t>者，原處分機關、服務機關、復審人或再申訴人得向保訓會申請再審議：</w:t>
            </w:r>
          </w:p>
          <w:p w14:paraId="435A68CA" w14:textId="2941D37B" w:rsidR="005C14B0" w:rsidRPr="005C14B0" w:rsidRDefault="005C14B0" w:rsidP="008B0F44">
            <w:pPr>
              <w:pStyle w:val="TableParagraph"/>
              <w:numPr>
                <w:ilvl w:val="0"/>
                <w:numId w:val="57"/>
              </w:numPr>
              <w:spacing w:before="4" w:line="276" w:lineRule="auto"/>
              <w:ind w:left="819"/>
              <w:jc w:val="both"/>
              <w:rPr>
                <w:rFonts w:ascii="Times New Roman" w:eastAsia="標楷體" w:hAnsi="Times New Roman"/>
                <w:spacing w:val="-3"/>
                <w:sz w:val="24"/>
                <w:lang w:eastAsia="zh-TW"/>
              </w:rPr>
            </w:pPr>
            <w:r w:rsidRPr="005C14B0">
              <w:rPr>
                <w:rFonts w:ascii="Times New Roman" w:eastAsia="標楷體" w:hAnsi="Times New Roman" w:hint="eastAsia"/>
                <w:spacing w:val="-3"/>
                <w:sz w:val="24"/>
                <w:lang w:eastAsia="zh-TW"/>
              </w:rPr>
              <w:t>適用法規顯有錯誤者。</w:t>
            </w:r>
          </w:p>
          <w:p w14:paraId="7E72EFC3" w14:textId="25A99CB0" w:rsidR="005C14B0" w:rsidRPr="005C14B0" w:rsidRDefault="005C14B0" w:rsidP="008B0F44">
            <w:pPr>
              <w:pStyle w:val="TableParagraph"/>
              <w:numPr>
                <w:ilvl w:val="0"/>
                <w:numId w:val="57"/>
              </w:numPr>
              <w:spacing w:before="4" w:line="276" w:lineRule="auto"/>
              <w:ind w:left="819"/>
              <w:jc w:val="both"/>
              <w:rPr>
                <w:rFonts w:ascii="Times New Roman" w:eastAsia="標楷體" w:hAnsi="Times New Roman"/>
                <w:spacing w:val="-3"/>
                <w:sz w:val="24"/>
                <w:lang w:eastAsia="zh-TW"/>
              </w:rPr>
            </w:pPr>
            <w:r w:rsidRPr="005C14B0">
              <w:rPr>
                <w:rFonts w:ascii="Times New Roman" w:eastAsia="標楷體" w:hAnsi="Times New Roman" w:hint="eastAsia"/>
                <w:spacing w:val="-3"/>
                <w:sz w:val="24"/>
                <w:lang w:eastAsia="zh-TW"/>
              </w:rPr>
              <w:t>決定理由與主文顯有矛盾者。</w:t>
            </w:r>
          </w:p>
          <w:p w14:paraId="1A64F8A3" w14:textId="4D3F64CA" w:rsidR="005C14B0" w:rsidRPr="005C14B0" w:rsidRDefault="005C14B0" w:rsidP="008B0F44">
            <w:pPr>
              <w:pStyle w:val="TableParagraph"/>
              <w:numPr>
                <w:ilvl w:val="0"/>
                <w:numId w:val="57"/>
              </w:numPr>
              <w:spacing w:before="4" w:line="276" w:lineRule="auto"/>
              <w:ind w:left="819"/>
              <w:jc w:val="both"/>
              <w:rPr>
                <w:rFonts w:ascii="Times New Roman" w:eastAsia="標楷體" w:hAnsi="Times New Roman"/>
                <w:spacing w:val="-3"/>
                <w:sz w:val="24"/>
                <w:lang w:eastAsia="zh-TW"/>
              </w:rPr>
            </w:pPr>
            <w:r w:rsidRPr="005C14B0">
              <w:rPr>
                <w:rFonts w:ascii="Times New Roman" w:eastAsia="標楷體" w:hAnsi="Times New Roman" w:hint="eastAsia"/>
                <w:spacing w:val="-3"/>
                <w:sz w:val="24"/>
                <w:lang w:eastAsia="zh-TW"/>
              </w:rPr>
              <w:t>決定機關之組織不合法者。</w:t>
            </w:r>
          </w:p>
          <w:p w14:paraId="2EA3552A" w14:textId="26AC9058" w:rsidR="005C14B0" w:rsidRPr="005C14B0" w:rsidRDefault="005C14B0" w:rsidP="008B0F44">
            <w:pPr>
              <w:pStyle w:val="TableParagraph"/>
              <w:numPr>
                <w:ilvl w:val="0"/>
                <w:numId w:val="57"/>
              </w:numPr>
              <w:spacing w:before="4" w:line="276" w:lineRule="auto"/>
              <w:ind w:left="819"/>
              <w:jc w:val="both"/>
              <w:rPr>
                <w:rFonts w:ascii="Times New Roman" w:eastAsia="標楷體" w:hAnsi="Times New Roman"/>
                <w:spacing w:val="-3"/>
                <w:sz w:val="24"/>
                <w:lang w:eastAsia="zh-TW"/>
              </w:rPr>
            </w:pPr>
            <w:r w:rsidRPr="005C14B0">
              <w:rPr>
                <w:rFonts w:ascii="Times New Roman" w:eastAsia="標楷體" w:hAnsi="Times New Roman" w:hint="eastAsia"/>
                <w:spacing w:val="-3"/>
                <w:sz w:val="24"/>
                <w:lang w:eastAsia="zh-TW"/>
              </w:rPr>
              <w:t>依本法應迴避之委員參與決定者。</w:t>
            </w:r>
          </w:p>
          <w:p w14:paraId="4B06FED4" w14:textId="188549D6" w:rsidR="005C14B0" w:rsidRPr="005C14B0" w:rsidRDefault="005C14B0" w:rsidP="008B0F44">
            <w:pPr>
              <w:pStyle w:val="TableParagraph"/>
              <w:numPr>
                <w:ilvl w:val="0"/>
                <w:numId w:val="57"/>
              </w:numPr>
              <w:spacing w:before="4" w:line="276" w:lineRule="auto"/>
              <w:ind w:left="819"/>
              <w:jc w:val="both"/>
              <w:rPr>
                <w:rFonts w:ascii="Times New Roman" w:eastAsia="標楷體" w:hAnsi="Times New Roman"/>
                <w:spacing w:val="-3"/>
                <w:sz w:val="24"/>
                <w:lang w:eastAsia="zh-TW"/>
              </w:rPr>
            </w:pPr>
            <w:r w:rsidRPr="005C14B0">
              <w:rPr>
                <w:rFonts w:ascii="Times New Roman" w:eastAsia="標楷體" w:hAnsi="Times New Roman" w:hint="eastAsia"/>
                <w:spacing w:val="-3"/>
                <w:sz w:val="24"/>
                <w:lang w:eastAsia="zh-TW"/>
              </w:rPr>
              <w:t>參與決定之委員關於該保障事件違背職務，犯刑事上之罪者。</w:t>
            </w:r>
          </w:p>
          <w:p w14:paraId="666AEB4C" w14:textId="47EF164A" w:rsidR="005C14B0" w:rsidRPr="005C14B0" w:rsidRDefault="005C14B0" w:rsidP="008B0F44">
            <w:pPr>
              <w:pStyle w:val="TableParagraph"/>
              <w:numPr>
                <w:ilvl w:val="0"/>
                <w:numId w:val="57"/>
              </w:numPr>
              <w:spacing w:before="4" w:line="276" w:lineRule="auto"/>
              <w:ind w:left="819"/>
              <w:jc w:val="both"/>
              <w:rPr>
                <w:rFonts w:ascii="Times New Roman" w:eastAsia="標楷體" w:hAnsi="Times New Roman"/>
                <w:spacing w:val="-3"/>
                <w:sz w:val="24"/>
                <w:lang w:eastAsia="zh-TW"/>
              </w:rPr>
            </w:pPr>
            <w:r w:rsidRPr="005C14B0">
              <w:rPr>
                <w:rFonts w:ascii="Times New Roman" w:eastAsia="標楷體" w:hAnsi="Times New Roman" w:hint="eastAsia"/>
                <w:spacing w:val="-3"/>
                <w:sz w:val="24"/>
                <w:lang w:eastAsia="zh-TW"/>
              </w:rPr>
              <w:t>復審、再申訴之代理人或代表人，關於該復審、再申訴有刑事上應罰行為，影響於決定者。</w:t>
            </w:r>
          </w:p>
          <w:p w14:paraId="2ED1AC1C" w14:textId="5666B093" w:rsidR="005C14B0" w:rsidRPr="005C14B0" w:rsidRDefault="005C14B0" w:rsidP="008B0F44">
            <w:pPr>
              <w:pStyle w:val="TableParagraph"/>
              <w:numPr>
                <w:ilvl w:val="0"/>
                <w:numId w:val="57"/>
              </w:numPr>
              <w:spacing w:before="4" w:line="276" w:lineRule="auto"/>
              <w:ind w:left="819"/>
              <w:jc w:val="both"/>
              <w:rPr>
                <w:rFonts w:ascii="Times New Roman" w:eastAsia="標楷體" w:hAnsi="Times New Roman"/>
                <w:spacing w:val="-3"/>
                <w:sz w:val="24"/>
                <w:lang w:eastAsia="zh-TW"/>
              </w:rPr>
            </w:pPr>
            <w:r w:rsidRPr="005C14B0">
              <w:rPr>
                <w:rFonts w:ascii="Times New Roman" w:eastAsia="標楷體" w:hAnsi="Times New Roman" w:hint="eastAsia"/>
                <w:spacing w:val="-3"/>
                <w:sz w:val="24"/>
                <w:lang w:eastAsia="zh-TW"/>
              </w:rPr>
              <w:t>證人、鑑定人或通譯就為決定基礎之證言、鑑定或通譯為虛偽陳述者。</w:t>
            </w:r>
          </w:p>
          <w:p w14:paraId="3CC47E6C" w14:textId="0B22ACC9" w:rsidR="005C14B0" w:rsidRPr="005C14B0" w:rsidRDefault="005C14B0" w:rsidP="008B0F44">
            <w:pPr>
              <w:pStyle w:val="TableParagraph"/>
              <w:numPr>
                <w:ilvl w:val="0"/>
                <w:numId w:val="57"/>
              </w:numPr>
              <w:spacing w:before="4" w:line="276" w:lineRule="auto"/>
              <w:ind w:left="819"/>
              <w:jc w:val="both"/>
              <w:rPr>
                <w:rFonts w:ascii="Times New Roman" w:eastAsia="標楷體" w:hAnsi="Times New Roman"/>
                <w:spacing w:val="-3"/>
                <w:sz w:val="24"/>
                <w:lang w:eastAsia="zh-TW"/>
              </w:rPr>
            </w:pPr>
            <w:r w:rsidRPr="005C14B0">
              <w:rPr>
                <w:rFonts w:ascii="Times New Roman" w:eastAsia="標楷體" w:hAnsi="Times New Roman" w:hint="eastAsia"/>
                <w:spacing w:val="-3"/>
                <w:sz w:val="24"/>
                <w:lang w:eastAsia="zh-TW"/>
              </w:rPr>
              <w:t>為決定基礎之證物，係偽造或變造者。</w:t>
            </w:r>
          </w:p>
          <w:p w14:paraId="277DBBC3" w14:textId="77777777" w:rsidR="009705F0" w:rsidRDefault="005C14B0" w:rsidP="008B0F44">
            <w:pPr>
              <w:pStyle w:val="TableParagraph"/>
              <w:numPr>
                <w:ilvl w:val="0"/>
                <w:numId w:val="57"/>
              </w:numPr>
              <w:spacing w:before="4" w:line="276" w:lineRule="auto"/>
              <w:ind w:left="819"/>
              <w:jc w:val="both"/>
              <w:rPr>
                <w:rFonts w:ascii="Times New Roman" w:eastAsia="標楷體" w:hAnsi="Times New Roman"/>
                <w:spacing w:val="-3"/>
                <w:sz w:val="24"/>
                <w:lang w:eastAsia="zh-TW"/>
              </w:rPr>
            </w:pPr>
            <w:r w:rsidRPr="005C14B0">
              <w:rPr>
                <w:rFonts w:ascii="Times New Roman" w:eastAsia="標楷體" w:hAnsi="Times New Roman" w:hint="eastAsia"/>
                <w:spacing w:val="-3"/>
                <w:sz w:val="24"/>
                <w:lang w:eastAsia="zh-TW"/>
              </w:rPr>
              <w:t>為決定基礎之民事、刑事或行政訴訟判決或行政處分，依其後之確定裁判或行政處分已變更者。</w:t>
            </w:r>
          </w:p>
          <w:p w14:paraId="5E769CE8" w14:textId="77777777" w:rsidR="009705F0" w:rsidRDefault="009705F0" w:rsidP="008B0F44">
            <w:pPr>
              <w:pStyle w:val="TableParagraph"/>
              <w:spacing w:before="4" w:line="276" w:lineRule="auto"/>
              <w:ind w:leftChars="50" w:left="816" w:hangingChars="298" w:hanging="706"/>
              <w:jc w:val="both"/>
              <w:rPr>
                <w:rFonts w:ascii="Times New Roman" w:eastAsia="標楷體" w:hAnsi="Times New Roman"/>
                <w:spacing w:val="-3"/>
                <w:sz w:val="24"/>
                <w:lang w:eastAsia="zh-TW"/>
              </w:rPr>
            </w:pPr>
            <w:r w:rsidRPr="009705F0">
              <w:rPr>
                <w:rFonts w:ascii="Times New Roman" w:eastAsia="標楷體" w:hAnsi="Times New Roman"/>
                <w:spacing w:val="-3"/>
                <w:sz w:val="24"/>
                <w:lang w:eastAsia="zh-TW"/>
              </w:rPr>
              <w:t>（十）</w:t>
            </w:r>
            <w:r w:rsidR="005C14B0" w:rsidRPr="009705F0">
              <w:rPr>
                <w:rFonts w:ascii="Times New Roman" w:eastAsia="標楷體" w:hAnsi="Times New Roman" w:hint="eastAsia"/>
                <w:spacing w:val="-3"/>
                <w:sz w:val="24"/>
                <w:lang w:eastAsia="zh-TW"/>
              </w:rPr>
              <w:t>發現未經斟酌之證物或得使用該證物者。但以如經斟酌可受較有利益之決定者為限。</w:t>
            </w:r>
          </w:p>
          <w:p w14:paraId="398A3612" w14:textId="325A74BA" w:rsidR="009705F0" w:rsidRDefault="009705F0" w:rsidP="008B0F44">
            <w:pPr>
              <w:pStyle w:val="TableParagraph"/>
              <w:spacing w:before="4" w:line="276" w:lineRule="auto"/>
              <w:ind w:leftChars="50" w:left="816" w:hangingChars="298" w:hanging="706"/>
              <w:jc w:val="both"/>
              <w:rPr>
                <w:rFonts w:ascii="Times New Roman" w:eastAsia="標楷體" w:hAnsi="Times New Roman"/>
                <w:spacing w:val="-3"/>
                <w:sz w:val="24"/>
                <w:lang w:eastAsia="zh-TW"/>
              </w:rPr>
            </w:pPr>
            <w:r w:rsidRPr="009705F0">
              <w:rPr>
                <w:rFonts w:ascii="Times New Roman" w:eastAsia="標楷體" w:hAnsi="Times New Roman"/>
                <w:spacing w:val="-3"/>
                <w:sz w:val="24"/>
                <w:lang w:eastAsia="zh-TW"/>
              </w:rPr>
              <w:t>（十</w:t>
            </w:r>
            <w:r>
              <w:rPr>
                <w:rFonts w:ascii="Times New Roman" w:eastAsia="標楷體" w:hAnsi="Times New Roman" w:hint="eastAsia"/>
                <w:spacing w:val="-3"/>
                <w:sz w:val="24"/>
                <w:lang w:eastAsia="zh-TW"/>
              </w:rPr>
              <w:t>一</w:t>
            </w:r>
            <w:r w:rsidRPr="009705F0">
              <w:rPr>
                <w:rFonts w:ascii="Times New Roman" w:eastAsia="標楷體" w:hAnsi="Times New Roman"/>
                <w:spacing w:val="-3"/>
                <w:sz w:val="24"/>
                <w:lang w:eastAsia="zh-TW"/>
              </w:rPr>
              <w:t>）</w:t>
            </w:r>
            <w:r w:rsidR="005C14B0" w:rsidRPr="009705F0">
              <w:rPr>
                <w:rFonts w:ascii="Times New Roman" w:eastAsia="標楷體" w:hAnsi="Times New Roman" w:hint="eastAsia"/>
                <w:spacing w:val="-3"/>
                <w:sz w:val="24"/>
                <w:lang w:eastAsia="zh-TW"/>
              </w:rPr>
              <w:t>原決定就足以影響於決定之重要證物漏未斟酌者。</w:t>
            </w:r>
          </w:p>
          <w:p w14:paraId="289721B5" w14:textId="4B31A999" w:rsidR="005C14B0" w:rsidRPr="009705F0" w:rsidRDefault="005C14B0" w:rsidP="008B0F44">
            <w:pPr>
              <w:pStyle w:val="TableParagraph"/>
              <w:numPr>
                <w:ilvl w:val="0"/>
                <w:numId w:val="55"/>
              </w:numPr>
              <w:spacing w:before="35" w:line="276" w:lineRule="auto"/>
              <w:jc w:val="both"/>
              <w:rPr>
                <w:rFonts w:ascii="Times New Roman" w:eastAsia="標楷體" w:hAnsi="Times New Roman"/>
                <w:spacing w:val="-3"/>
                <w:sz w:val="24"/>
                <w:lang w:eastAsia="zh-TW"/>
              </w:rPr>
            </w:pPr>
            <w:r w:rsidRPr="009705F0">
              <w:rPr>
                <w:rFonts w:ascii="Times New Roman" w:eastAsia="標楷體" w:hAnsi="Times New Roman" w:hint="eastAsia"/>
                <w:spacing w:val="-3"/>
                <w:sz w:val="24"/>
                <w:lang w:eastAsia="zh-TW"/>
              </w:rPr>
              <w:t>申請再審議應於</w:t>
            </w:r>
            <w:r w:rsidRPr="009705F0">
              <w:rPr>
                <w:rFonts w:ascii="Times New Roman" w:eastAsia="標楷體" w:hAnsi="Times New Roman"/>
                <w:spacing w:val="-3"/>
                <w:sz w:val="24"/>
                <w:lang w:eastAsia="zh-TW"/>
              </w:rPr>
              <w:t xml:space="preserve"> 30 </w:t>
            </w:r>
            <w:r w:rsidRPr="009705F0">
              <w:rPr>
                <w:rFonts w:ascii="Times New Roman" w:eastAsia="標楷體" w:hAnsi="Times New Roman"/>
                <w:spacing w:val="-3"/>
                <w:sz w:val="24"/>
                <w:lang w:eastAsia="zh-TW"/>
              </w:rPr>
              <w:t>日之不變期間內為之。</w:t>
            </w:r>
          </w:p>
          <w:p w14:paraId="38E8F4F1" w14:textId="46B49CE0" w:rsidR="005C14B0" w:rsidRPr="005C14B0" w:rsidRDefault="005C14B0" w:rsidP="008B0F44">
            <w:pPr>
              <w:pStyle w:val="TableParagraph"/>
              <w:numPr>
                <w:ilvl w:val="0"/>
                <w:numId w:val="55"/>
              </w:numPr>
              <w:spacing w:before="35" w:line="276" w:lineRule="auto"/>
              <w:jc w:val="both"/>
              <w:rPr>
                <w:rFonts w:ascii="Times New Roman" w:eastAsia="標楷體" w:hAnsi="Times New Roman"/>
                <w:spacing w:val="-3"/>
                <w:sz w:val="24"/>
                <w:lang w:eastAsia="zh-TW"/>
              </w:rPr>
            </w:pPr>
            <w:r w:rsidRPr="005C14B0">
              <w:rPr>
                <w:rFonts w:ascii="Times New Roman" w:eastAsia="標楷體" w:hAnsi="Times New Roman" w:hint="eastAsia"/>
                <w:spacing w:val="-3"/>
                <w:sz w:val="24"/>
                <w:lang w:eastAsia="zh-TW"/>
              </w:rPr>
              <w:lastRenderedPageBreak/>
              <w:t>申請再審議應以書面敘述理由，附具</w:t>
            </w:r>
            <w:proofErr w:type="gramStart"/>
            <w:r w:rsidRPr="005C14B0">
              <w:rPr>
                <w:rFonts w:ascii="Times New Roman" w:eastAsia="標楷體" w:hAnsi="Times New Roman" w:hint="eastAsia"/>
                <w:spacing w:val="-3"/>
                <w:sz w:val="24"/>
                <w:lang w:eastAsia="zh-TW"/>
              </w:rPr>
              <w:t>繕</w:t>
            </w:r>
            <w:proofErr w:type="gramEnd"/>
            <w:r w:rsidRPr="005C14B0">
              <w:rPr>
                <w:rFonts w:ascii="Times New Roman" w:eastAsia="標楷體" w:hAnsi="Times New Roman" w:hint="eastAsia"/>
                <w:spacing w:val="-3"/>
                <w:sz w:val="24"/>
                <w:lang w:eastAsia="zh-TW"/>
              </w:rPr>
              <w:t>本，連同原決定書影本及證據，向保訓會提起。</w:t>
            </w:r>
          </w:p>
        </w:tc>
      </w:tr>
      <w:tr w:rsidR="005C14B0" w:rsidRPr="005C14B0" w14:paraId="36104425" w14:textId="77777777" w:rsidTr="00172A27">
        <w:trPr>
          <w:trHeight w:val="7200"/>
        </w:trPr>
        <w:tc>
          <w:tcPr>
            <w:tcW w:w="1649" w:type="dxa"/>
          </w:tcPr>
          <w:p w14:paraId="58F95933" w14:textId="77777777" w:rsidR="005C14B0" w:rsidRPr="005C14B0" w:rsidRDefault="005C14B0" w:rsidP="008B0F44">
            <w:pPr>
              <w:pStyle w:val="TableParagraph"/>
              <w:spacing w:before="1" w:line="276" w:lineRule="auto"/>
              <w:ind w:left="28"/>
              <w:jc w:val="both"/>
              <w:rPr>
                <w:rFonts w:ascii="Times New Roman" w:eastAsia="標楷體" w:hAnsi="Times New Roman"/>
                <w:sz w:val="24"/>
                <w:lang w:eastAsia="zh-TW"/>
              </w:rPr>
            </w:pPr>
            <w:r w:rsidRPr="005C14B0">
              <w:rPr>
                <w:rFonts w:ascii="Times New Roman" w:eastAsia="標楷體" w:hAnsi="Times New Roman"/>
                <w:spacing w:val="22"/>
                <w:sz w:val="24"/>
                <w:lang w:eastAsia="zh-TW"/>
              </w:rPr>
              <w:lastRenderedPageBreak/>
              <w:t>公務人員之保</w:t>
            </w:r>
            <w:r w:rsidRPr="005C14B0">
              <w:rPr>
                <w:rFonts w:ascii="Times New Roman" w:eastAsia="標楷體" w:hAnsi="Times New Roman"/>
                <w:spacing w:val="-14"/>
                <w:sz w:val="24"/>
                <w:lang w:eastAsia="zh-TW"/>
              </w:rPr>
              <w:t>障－申訴、再申</w:t>
            </w:r>
            <w:r w:rsidRPr="005C14B0">
              <w:rPr>
                <w:rFonts w:ascii="Times New Roman" w:eastAsia="標楷體" w:hAnsi="Times New Roman"/>
                <w:spacing w:val="-10"/>
                <w:sz w:val="24"/>
                <w:lang w:eastAsia="zh-TW"/>
              </w:rPr>
              <w:t>訴</w:t>
            </w:r>
          </w:p>
        </w:tc>
        <w:tc>
          <w:tcPr>
            <w:tcW w:w="8618" w:type="dxa"/>
          </w:tcPr>
          <w:p w14:paraId="15C444D8" w14:textId="18600538" w:rsidR="005C14B0" w:rsidRPr="005C14B0" w:rsidRDefault="005C14B0" w:rsidP="00172A27">
            <w:pPr>
              <w:pStyle w:val="TableParagraph"/>
              <w:spacing w:before="35" w:line="276" w:lineRule="auto"/>
              <w:ind w:left="506" w:hanging="480"/>
              <w:jc w:val="both"/>
              <w:rPr>
                <w:rFonts w:ascii="Times New Roman" w:eastAsia="標楷體" w:hAnsi="Times New Roman"/>
                <w:sz w:val="24"/>
                <w:lang w:eastAsia="zh-TW"/>
              </w:rPr>
            </w:pPr>
            <w:r w:rsidRPr="005C14B0">
              <w:rPr>
                <w:rFonts w:ascii="Times New Roman" w:eastAsia="標楷體" w:hAnsi="Times New Roman"/>
                <w:spacing w:val="-2"/>
                <w:sz w:val="24"/>
                <w:lang w:eastAsia="zh-TW"/>
              </w:rPr>
              <w:t>一、申訴：公務人員對於服務機關所為之管理措施或有關工作條件之處置認為不</w:t>
            </w:r>
            <w:r w:rsidRPr="005C14B0">
              <w:rPr>
                <w:rFonts w:ascii="Times New Roman" w:eastAsia="標楷體" w:hAnsi="Times New Roman"/>
                <w:spacing w:val="-5"/>
                <w:sz w:val="24"/>
                <w:lang w:eastAsia="zh-TW"/>
              </w:rPr>
              <w:t>當，致影響其權益者，應於管理措施或有關工作條件之處置達到之次日起</w:t>
            </w:r>
            <w:r w:rsidRPr="005C14B0">
              <w:rPr>
                <w:rFonts w:ascii="Times New Roman" w:eastAsia="標楷體" w:hAnsi="Times New Roman"/>
                <w:spacing w:val="-5"/>
                <w:sz w:val="24"/>
                <w:lang w:eastAsia="zh-TW"/>
              </w:rPr>
              <w:t xml:space="preserve"> 30</w:t>
            </w:r>
            <w:r w:rsidRPr="005C14B0">
              <w:rPr>
                <w:rFonts w:ascii="Times New Roman" w:eastAsia="標楷體" w:hAnsi="Times New Roman"/>
                <w:spacing w:val="-6"/>
                <w:sz w:val="24"/>
                <w:lang w:eastAsia="zh-TW"/>
              </w:rPr>
              <w:t>日內，向服務機關提出申訴。另依公務人員保障暨培訓委員會</w:t>
            </w:r>
            <w:r w:rsidRPr="005C14B0">
              <w:rPr>
                <w:rFonts w:ascii="Times New Roman" w:eastAsia="標楷體" w:hAnsi="Times New Roman"/>
                <w:spacing w:val="-6"/>
                <w:sz w:val="24"/>
                <w:lang w:eastAsia="zh-TW"/>
              </w:rPr>
              <w:t xml:space="preserve"> </w:t>
            </w:r>
            <w:r w:rsidRPr="005C14B0">
              <w:rPr>
                <w:rFonts w:ascii="Times New Roman" w:eastAsia="標楷體" w:hAnsi="Times New Roman"/>
                <w:spacing w:val="-4"/>
                <w:sz w:val="24"/>
                <w:lang w:eastAsia="zh-TW"/>
              </w:rPr>
              <w:t>104</w:t>
            </w:r>
            <w:r w:rsidRPr="005C14B0">
              <w:rPr>
                <w:rFonts w:ascii="Times New Roman" w:eastAsia="標楷體" w:hAnsi="Times New Roman"/>
                <w:spacing w:val="-34"/>
                <w:sz w:val="24"/>
                <w:lang w:eastAsia="zh-TW"/>
              </w:rPr>
              <w:t xml:space="preserve"> </w:t>
            </w:r>
            <w:r w:rsidRPr="005C14B0">
              <w:rPr>
                <w:rFonts w:ascii="Times New Roman" w:eastAsia="標楷體" w:hAnsi="Times New Roman"/>
                <w:spacing w:val="-34"/>
                <w:sz w:val="24"/>
                <w:lang w:eastAsia="zh-TW"/>
              </w:rPr>
              <w:t>年</w:t>
            </w:r>
            <w:r w:rsidRPr="005C14B0">
              <w:rPr>
                <w:rFonts w:ascii="Times New Roman" w:eastAsia="標楷體" w:hAnsi="Times New Roman"/>
                <w:spacing w:val="-34"/>
                <w:sz w:val="24"/>
                <w:lang w:eastAsia="zh-TW"/>
              </w:rPr>
              <w:t xml:space="preserve"> </w:t>
            </w:r>
            <w:r w:rsidRPr="005C14B0">
              <w:rPr>
                <w:rFonts w:ascii="Times New Roman" w:eastAsia="標楷體" w:hAnsi="Times New Roman"/>
                <w:spacing w:val="-4"/>
                <w:sz w:val="24"/>
                <w:lang w:eastAsia="zh-TW"/>
              </w:rPr>
              <w:t>7</w:t>
            </w:r>
            <w:r w:rsidRPr="005C14B0">
              <w:rPr>
                <w:rFonts w:ascii="Times New Roman" w:eastAsia="標楷體" w:hAnsi="Times New Roman"/>
                <w:spacing w:val="-34"/>
                <w:sz w:val="24"/>
                <w:lang w:eastAsia="zh-TW"/>
              </w:rPr>
              <w:t xml:space="preserve"> </w:t>
            </w:r>
            <w:r w:rsidRPr="005C14B0">
              <w:rPr>
                <w:rFonts w:ascii="Times New Roman" w:eastAsia="標楷體" w:hAnsi="Times New Roman"/>
                <w:spacing w:val="-34"/>
                <w:sz w:val="24"/>
                <w:lang w:eastAsia="zh-TW"/>
              </w:rPr>
              <w:t>月</w:t>
            </w:r>
            <w:r w:rsidRPr="005C14B0">
              <w:rPr>
                <w:rFonts w:ascii="Times New Roman" w:eastAsia="標楷體" w:hAnsi="Times New Roman"/>
                <w:spacing w:val="-34"/>
                <w:sz w:val="24"/>
                <w:lang w:eastAsia="zh-TW"/>
              </w:rPr>
              <w:t xml:space="preserve"> </w:t>
            </w:r>
            <w:r w:rsidRPr="005C14B0">
              <w:rPr>
                <w:rFonts w:ascii="Times New Roman" w:eastAsia="標楷體" w:hAnsi="Times New Roman"/>
                <w:spacing w:val="-5"/>
                <w:sz w:val="24"/>
                <w:lang w:eastAsia="zh-TW"/>
              </w:rPr>
              <w:t>20</w:t>
            </w:r>
            <w:r w:rsidRPr="005C14B0">
              <w:rPr>
                <w:rFonts w:ascii="Times New Roman" w:eastAsia="標楷體" w:hAnsi="Times New Roman"/>
                <w:spacing w:val="-4"/>
                <w:sz w:val="24"/>
                <w:lang w:eastAsia="zh-TW"/>
              </w:rPr>
              <w:t>日</w:t>
            </w:r>
            <w:proofErr w:type="gramStart"/>
            <w:r w:rsidRPr="005C14B0">
              <w:rPr>
                <w:rFonts w:ascii="Times New Roman" w:eastAsia="標楷體" w:hAnsi="Times New Roman"/>
                <w:spacing w:val="-4"/>
                <w:sz w:val="24"/>
                <w:lang w:eastAsia="zh-TW"/>
              </w:rPr>
              <w:t>公保字第</w:t>
            </w:r>
            <w:proofErr w:type="gramEnd"/>
            <w:r w:rsidRPr="005C14B0">
              <w:rPr>
                <w:rFonts w:ascii="Times New Roman" w:eastAsia="標楷體" w:hAnsi="Times New Roman"/>
                <w:spacing w:val="-4"/>
                <w:sz w:val="24"/>
                <w:lang w:eastAsia="zh-TW"/>
              </w:rPr>
              <w:t xml:space="preserve"> </w:t>
            </w:r>
            <w:r w:rsidRPr="005C14B0">
              <w:rPr>
                <w:rFonts w:ascii="Times New Roman" w:eastAsia="標楷體" w:hAnsi="Times New Roman"/>
                <w:sz w:val="24"/>
                <w:lang w:eastAsia="zh-TW"/>
              </w:rPr>
              <w:t>1041060308</w:t>
            </w:r>
            <w:r w:rsidRPr="005C14B0">
              <w:rPr>
                <w:rFonts w:ascii="Times New Roman" w:eastAsia="標楷體" w:hAnsi="Times New Roman"/>
                <w:spacing w:val="-5"/>
                <w:sz w:val="24"/>
                <w:lang w:eastAsia="zh-TW"/>
              </w:rPr>
              <w:t xml:space="preserve"> </w:t>
            </w:r>
            <w:r w:rsidRPr="005C14B0">
              <w:rPr>
                <w:rFonts w:ascii="Times New Roman" w:eastAsia="標楷體" w:hAnsi="Times New Roman"/>
                <w:spacing w:val="-5"/>
                <w:sz w:val="24"/>
                <w:lang w:eastAsia="zh-TW"/>
              </w:rPr>
              <w:t>號函釋略</w:t>
            </w:r>
            <w:proofErr w:type="gramStart"/>
            <w:r w:rsidRPr="005C14B0">
              <w:rPr>
                <w:rFonts w:ascii="Times New Roman" w:eastAsia="標楷體" w:hAnsi="Times New Roman"/>
                <w:spacing w:val="-5"/>
                <w:sz w:val="24"/>
                <w:lang w:eastAsia="zh-TW"/>
              </w:rPr>
              <w:t>以</w:t>
            </w:r>
            <w:proofErr w:type="gramEnd"/>
            <w:r w:rsidRPr="005C14B0">
              <w:rPr>
                <w:rFonts w:ascii="Times New Roman" w:eastAsia="標楷體" w:hAnsi="Times New Roman"/>
                <w:spacing w:val="-5"/>
                <w:sz w:val="24"/>
                <w:lang w:eastAsia="zh-TW"/>
              </w:rPr>
              <w:t>，為保障公務人員之程序權益，請於作</w:t>
            </w:r>
            <w:r w:rsidRPr="005C14B0">
              <w:rPr>
                <w:rFonts w:ascii="Times New Roman" w:eastAsia="標楷體" w:hAnsi="Times New Roman"/>
                <w:spacing w:val="-2"/>
                <w:sz w:val="24"/>
                <w:lang w:eastAsia="zh-TW"/>
              </w:rPr>
              <w:t>成管理措施或有關工作條件之處置前，依相關法規之規定，</w:t>
            </w:r>
            <w:proofErr w:type="gramStart"/>
            <w:r w:rsidRPr="005C14B0">
              <w:rPr>
                <w:rFonts w:ascii="Times New Roman" w:eastAsia="標楷體" w:hAnsi="Times New Roman"/>
                <w:spacing w:val="-2"/>
                <w:sz w:val="24"/>
                <w:lang w:eastAsia="zh-TW"/>
              </w:rPr>
              <w:t>儘</w:t>
            </w:r>
            <w:proofErr w:type="gramEnd"/>
            <w:r w:rsidRPr="005C14B0">
              <w:rPr>
                <w:rFonts w:ascii="Times New Roman" w:eastAsia="標楷體" w:hAnsi="Times New Roman"/>
                <w:spacing w:val="-2"/>
                <w:sz w:val="24"/>
                <w:lang w:eastAsia="zh-TW"/>
              </w:rPr>
              <w:t>可能給予當事人陳述意見之機會，並預留其適當之準備期間。</w:t>
            </w:r>
          </w:p>
          <w:p w14:paraId="2591CD11" w14:textId="77777777" w:rsidR="005C14B0" w:rsidRPr="005C14B0" w:rsidRDefault="005C14B0" w:rsidP="00172A27">
            <w:pPr>
              <w:pStyle w:val="TableParagraph"/>
              <w:spacing w:before="4" w:line="276" w:lineRule="auto"/>
              <w:ind w:left="506" w:hanging="480"/>
              <w:jc w:val="both"/>
              <w:rPr>
                <w:rFonts w:ascii="Times New Roman" w:eastAsia="標楷體" w:hAnsi="Times New Roman"/>
                <w:sz w:val="24"/>
                <w:lang w:eastAsia="zh-TW"/>
              </w:rPr>
            </w:pPr>
            <w:r w:rsidRPr="005C14B0">
              <w:rPr>
                <w:rFonts w:ascii="Times New Roman" w:eastAsia="標楷體" w:hAnsi="Times New Roman"/>
                <w:spacing w:val="-1"/>
                <w:sz w:val="24"/>
                <w:lang w:eastAsia="zh-TW"/>
              </w:rPr>
              <w:t>二、再申訴：不服服務機關</w:t>
            </w:r>
            <w:proofErr w:type="gramStart"/>
            <w:r w:rsidRPr="005C14B0">
              <w:rPr>
                <w:rFonts w:ascii="Times New Roman" w:eastAsia="標楷體" w:hAnsi="Times New Roman"/>
                <w:spacing w:val="-1"/>
                <w:sz w:val="24"/>
                <w:lang w:eastAsia="zh-TW"/>
              </w:rPr>
              <w:t>函復該申訴</w:t>
            </w:r>
            <w:proofErr w:type="gramEnd"/>
            <w:r w:rsidRPr="005C14B0">
              <w:rPr>
                <w:rFonts w:ascii="Times New Roman" w:eastAsia="標楷體" w:hAnsi="Times New Roman"/>
                <w:spacing w:val="-1"/>
                <w:sz w:val="24"/>
                <w:lang w:eastAsia="zh-TW"/>
              </w:rPr>
              <w:t>案者，得於復函送達之次日起</w:t>
            </w:r>
            <w:r w:rsidRPr="005C14B0">
              <w:rPr>
                <w:rFonts w:ascii="Times New Roman" w:eastAsia="標楷體" w:hAnsi="Times New Roman"/>
                <w:spacing w:val="-1"/>
                <w:sz w:val="24"/>
                <w:lang w:eastAsia="zh-TW"/>
              </w:rPr>
              <w:t xml:space="preserve"> </w:t>
            </w:r>
            <w:r w:rsidRPr="005C14B0">
              <w:rPr>
                <w:rFonts w:ascii="Times New Roman" w:eastAsia="標楷體" w:hAnsi="Times New Roman"/>
                <w:sz w:val="24"/>
                <w:lang w:eastAsia="zh-TW"/>
              </w:rPr>
              <w:t>30</w:t>
            </w:r>
            <w:r w:rsidRPr="005C14B0">
              <w:rPr>
                <w:rFonts w:ascii="Times New Roman" w:eastAsia="標楷體" w:hAnsi="Times New Roman"/>
                <w:spacing w:val="-6"/>
                <w:sz w:val="24"/>
                <w:lang w:eastAsia="zh-TW"/>
              </w:rPr>
              <w:t xml:space="preserve"> </w:t>
            </w:r>
            <w:r w:rsidRPr="005C14B0">
              <w:rPr>
                <w:rFonts w:ascii="Times New Roman" w:eastAsia="標楷體" w:hAnsi="Times New Roman"/>
                <w:spacing w:val="-6"/>
                <w:sz w:val="24"/>
                <w:lang w:eastAsia="zh-TW"/>
              </w:rPr>
              <w:t>日內，</w:t>
            </w:r>
            <w:r w:rsidRPr="005C14B0">
              <w:rPr>
                <w:rFonts w:ascii="Times New Roman" w:eastAsia="標楷體" w:hAnsi="Times New Roman"/>
                <w:spacing w:val="-2"/>
                <w:sz w:val="24"/>
                <w:lang w:eastAsia="zh-TW"/>
              </w:rPr>
              <w:t>向保訓會提出再申訴。</w:t>
            </w:r>
          </w:p>
          <w:p w14:paraId="6574BA4C" w14:textId="77777777" w:rsidR="005C14B0" w:rsidRPr="005C14B0" w:rsidRDefault="005C14B0" w:rsidP="00172A27">
            <w:pPr>
              <w:pStyle w:val="TableParagraph"/>
              <w:spacing w:before="2"/>
              <w:ind w:left="26"/>
              <w:jc w:val="both"/>
              <w:rPr>
                <w:rFonts w:ascii="Times New Roman" w:eastAsia="標楷體" w:hAnsi="Times New Roman"/>
                <w:sz w:val="24"/>
                <w:lang w:eastAsia="zh-TW"/>
              </w:rPr>
            </w:pPr>
            <w:r w:rsidRPr="005C14B0">
              <w:rPr>
                <w:rFonts w:ascii="Times New Roman" w:eastAsia="標楷體" w:hAnsi="Times New Roman"/>
                <w:spacing w:val="-1"/>
                <w:sz w:val="24"/>
                <w:lang w:eastAsia="zh-TW"/>
              </w:rPr>
              <w:t>三、申訴應以書面為之，載明下列事項，由申訴人或代理人簽名或蓋章：</w:t>
            </w:r>
          </w:p>
          <w:p w14:paraId="4A1BED7F" w14:textId="77777777" w:rsidR="005C14B0" w:rsidRPr="005C14B0" w:rsidRDefault="005C14B0" w:rsidP="00172A27">
            <w:pPr>
              <w:pStyle w:val="TableParagraph"/>
              <w:spacing w:before="48" w:line="276" w:lineRule="auto"/>
              <w:ind w:left="866" w:hanging="720"/>
              <w:jc w:val="both"/>
              <w:rPr>
                <w:rFonts w:ascii="Times New Roman" w:eastAsia="標楷體" w:hAnsi="Times New Roman"/>
                <w:sz w:val="24"/>
                <w:lang w:eastAsia="zh-TW"/>
              </w:rPr>
            </w:pPr>
            <w:r w:rsidRPr="005C14B0">
              <w:rPr>
                <w:rFonts w:ascii="Times New Roman" w:eastAsia="標楷體" w:hAnsi="Times New Roman"/>
                <w:spacing w:val="-2"/>
                <w:sz w:val="24"/>
                <w:lang w:eastAsia="zh-TW"/>
              </w:rPr>
              <w:t>（一）申訴人之姓名、出生年月日、住居所、國民身分證統一編號或身分證明文件及字號、服務機關、職稱、官職等。有代理人者，其姓名、出生年月日、職業、住居所或事務所、國民身分證統一編號或身分證明文件及</w:t>
            </w:r>
            <w:r w:rsidRPr="005C14B0">
              <w:rPr>
                <w:rFonts w:ascii="Times New Roman" w:eastAsia="標楷體" w:hAnsi="Times New Roman"/>
                <w:spacing w:val="-4"/>
                <w:sz w:val="24"/>
                <w:lang w:eastAsia="zh-TW"/>
              </w:rPr>
              <w:t>字號。</w:t>
            </w:r>
          </w:p>
          <w:p w14:paraId="2C72EC97" w14:textId="77777777" w:rsidR="005C14B0" w:rsidRPr="005C14B0" w:rsidRDefault="005C14B0" w:rsidP="00172A27">
            <w:pPr>
              <w:pStyle w:val="TableParagraph"/>
              <w:spacing w:before="5"/>
              <w:ind w:left="146"/>
              <w:jc w:val="both"/>
              <w:rPr>
                <w:rFonts w:ascii="Times New Roman" w:eastAsia="標楷體" w:hAnsi="Times New Roman"/>
                <w:sz w:val="24"/>
                <w:lang w:eastAsia="zh-TW"/>
              </w:rPr>
            </w:pPr>
            <w:r w:rsidRPr="005C14B0">
              <w:rPr>
                <w:rFonts w:ascii="Times New Roman" w:eastAsia="標楷體" w:hAnsi="Times New Roman"/>
                <w:sz w:val="24"/>
                <w:lang w:eastAsia="zh-TW"/>
              </w:rPr>
              <w:t>（二）</w:t>
            </w:r>
            <w:r w:rsidRPr="005C14B0">
              <w:rPr>
                <w:rFonts w:ascii="Times New Roman" w:eastAsia="標楷體" w:hAnsi="Times New Roman"/>
                <w:spacing w:val="-2"/>
                <w:sz w:val="24"/>
                <w:lang w:eastAsia="zh-TW"/>
              </w:rPr>
              <w:t>請求事項。</w:t>
            </w:r>
          </w:p>
          <w:p w14:paraId="4FEB3352" w14:textId="77777777" w:rsidR="005C14B0" w:rsidRPr="005C14B0" w:rsidRDefault="005C14B0" w:rsidP="00172A27">
            <w:pPr>
              <w:pStyle w:val="TableParagraph"/>
              <w:spacing w:before="48"/>
              <w:ind w:left="146"/>
              <w:jc w:val="both"/>
              <w:rPr>
                <w:rFonts w:ascii="Times New Roman" w:eastAsia="標楷體" w:hAnsi="Times New Roman"/>
                <w:sz w:val="24"/>
                <w:lang w:eastAsia="zh-TW"/>
              </w:rPr>
            </w:pPr>
            <w:r w:rsidRPr="005C14B0">
              <w:rPr>
                <w:rFonts w:ascii="Times New Roman" w:eastAsia="標楷體" w:hAnsi="Times New Roman"/>
                <w:sz w:val="24"/>
                <w:lang w:eastAsia="zh-TW"/>
              </w:rPr>
              <w:t>（三）</w:t>
            </w:r>
            <w:r w:rsidRPr="005C14B0">
              <w:rPr>
                <w:rFonts w:ascii="Times New Roman" w:eastAsia="標楷體" w:hAnsi="Times New Roman"/>
                <w:spacing w:val="-2"/>
                <w:sz w:val="24"/>
                <w:lang w:eastAsia="zh-TW"/>
              </w:rPr>
              <w:t>事實及理由。</w:t>
            </w:r>
          </w:p>
          <w:p w14:paraId="0D1CC229" w14:textId="77777777" w:rsidR="005C14B0" w:rsidRPr="005C14B0" w:rsidRDefault="005C14B0" w:rsidP="00172A27">
            <w:pPr>
              <w:pStyle w:val="TableParagraph"/>
              <w:spacing w:before="48"/>
              <w:ind w:left="146"/>
              <w:jc w:val="both"/>
              <w:rPr>
                <w:rFonts w:ascii="Times New Roman" w:eastAsia="標楷體" w:hAnsi="Times New Roman"/>
                <w:sz w:val="24"/>
                <w:lang w:eastAsia="zh-TW"/>
              </w:rPr>
            </w:pPr>
            <w:r w:rsidRPr="005C14B0">
              <w:rPr>
                <w:rFonts w:ascii="Times New Roman" w:eastAsia="標楷體" w:hAnsi="Times New Roman"/>
                <w:sz w:val="24"/>
                <w:lang w:eastAsia="zh-TW"/>
              </w:rPr>
              <w:t>（四）</w:t>
            </w:r>
            <w:r w:rsidRPr="005C14B0">
              <w:rPr>
                <w:rFonts w:ascii="Times New Roman" w:eastAsia="標楷體" w:hAnsi="Times New Roman"/>
                <w:spacing w:val="-4"/>
                <w:sz w:val="24"/>
                <w:lang w:eastAsia="zh-TW"/>
              </w:rPr>
              <w:t>證據。</w:t>
            </w:r>
          </w:p>
          <w:p w14:paraId="23514B8E" w14:textId="77777777" w:rsidR="005C14B0" w:rsidRPr="005C14B0" w:rsidRDefault="005C14B0" w:rsidP="00172A27">
            <w:pPr>
              <w:pStyle w:val="TableParagraph"/>
              <w:spacing w:before="48"/>
              <w:ind w:left="146"/>
              <w:jc w:val="both"/>
              <w:rPr>
                <w:rFonts w:ascii="Times New Roman" w:eastAsia="標楷體" w:hAnsi="Times New Roman"/>
                <w:sz w:val="24"/>
                <w:lang w:eastAsia="zh-TW"/>
              </w:rPr>
            </w:pPr>
            <w:r w:rsidRPr="005C14B0">
              <w:rPr>
                <w:rFonts w:ascii="Times New Roman" w:eastAsia="標楷體" w:hAnsi="Times New Roman"/>
                <w:sz w:val="24"/>
                <w:lang w:eastAsia="zh-TW"/>
              </w:rPr>
              <w:t>（五）</w:t>
            </w:r>
            <w:r w:rsidRPr="005C14B0">
              <w:rPr>
                <w:rFonts w:ascii="Times New Roman" w:eastAsia="標楷體" w:hAnsi="Times New Roman"/>
                <w:spacing w:val="-1"/>
                <w:sz w:val="24"/>
                <w:lang w:eastAsia="zh-TW"/>
              </w:rPr>
              <w:t>管理措施或有關工作條件之處置達到之年月日。</w:t>
            </w:r>
          </w:p>
          <w:p w14:paraId="00CC43F5" w14:textId="77777777" w:rsidR="005C14B0" w:rsidRPr="005C14B0" w:rsidRDefault="005C14B0" w:rsidP="00172A27">
            <w:pPr>
              <w:pStyle w:val="TableParagraph"/>
              <w:spacing w:before="48"/>
              <w:ind w:left="146"/>
              <w:jc w:val="both"/>
              <w:rPr>
                <w:rFonts w:ascii="Times New Roman" w:eastAsia="標楷體" w:hAnsi="Times New Roman"/>
                <w:sz w:val="24"/>
                <w:lang w:eastAsia="zh-TW"/>
              </w:rPr>
            </w:pPr>
            <w:r w:rsidRPr="005C14B0">
              <w:rPr>
                <w:rFonts w:ascii="Times New Roman" w:eastAsia="標楷體" w:hAnsi="Times New Roman"/>
                <w:sz w:val="24"/>
                <w:lang w:eastAsia="zh-TW"/>
              </w:rPr>
              <w:t>（六）</w:t>
            </w:r>
            <w:r w:rsidRPr="005C14B0">
              <w:rPr>
                <w:rFonts w:ascii="Times New Roman" w:eastAsia="標楷體" w:hAnsi="Times New Roman"/>
                <w:spacing w:val="-2"/>
                <w:sz w:val="24"/>
                <w:lang w:eastAsia="zh-TW"/>
              </w:rPr>
              <w:t>提起之年月日。</w:t>
            </w:r>
          </w:p>
          <w:p w14:paraId="3757B86A" w14:textId="77777777" w:rsidR="005C14B0" w:rsidRPr="005C14B0" w:rsidRDefault="005C14B0" w:rsidP="00172A27">
            <w:pPr>
              <w:pStyle w:val="TableParagraph"/>
              <w:spacing w:before="48"/>
              <w:ind w:left="266"/>
              <w:jc w:val="both"/>
              <w:rPr>
                <w:rFonts w:ascii="Times New Roman" w:eastAsia="標楷體" w:hAnsi="Times New Roman"/>
                <w:sz w:val="24"/>
                <w:lang w:eastAsia="zh-TW"/>
              </w:rPr>
            </w:pPr>
            <w:r w:rsidRPr="005C14B0">
              <w:rPr>
                <w:rFonts w:ascii="Times New Roman" w:eastAsia="標楷體" w:hAnsi="Times New Roman"/>
                <w:spacing w:val="-1"/>
                <w:sz w:val="24"/>
                <w:lang w:eastAsia="zh-TW"/>
              </w:rPr>
              <w:t>上述規定，於再申訴</w:t>
            </w:r>
            <w:proofErr w:type="gramStart"/>
            <w:r w:rsidRPr="005C14B0">
              <w:rPr>
                <w:rFonts w:ascii="Times New Roman" w:eastAsia="標楷體" w:hAnsi="Times New Roman"/>
                <w:spacing w:val="-1"/>
                <w:sz w:val="24"/>
                <w:lang w:eastAsia="zh-TW"/>
              </w:rPr>
              <w:t>準</w:t>
            </w:r>
            <w:proofErr w:type="gramEnd"/>
            <w:r w:rsidRPr="005C14B0">
              <w:rPr>
                <w:rFonts w:ascii="Times New Roman" w:eastAsia="標楷體" w:hAnsi="Times New Roman"/>
                <w:spacing w:val="-1"/>
                <w:sz w:val="24"/>
                <w:lang w:eastAsia="zh-TW"/>
              </w:rPr>
              <w:t>用之。</w:t>
            </w:r>
          </w:p>
          <w:p w14:paraId="3B4A8D01" w14:textId="3103CE9B" w:rsidR="005C14B0" w:rsidRPr="005C14B0" w:rsidRDefault="005C14B0" w:rsidP="00172A27">
            <w:pPr>
              <w:pStyle w:val="TableParagraph"/>
              <w:spacing w:before="48" w:line="304" w:lineRule="exact"/>
              <w:ind w:left="26"/>
              <w:jc w:val="both"/>
              <w:rPr>
                <w:rFonts w:ascii="Times New Roman" w:eastAsia="標楷體" w:hAnsi="Times New Roman"/>
                <w:sz w:val="24"/>
                <w:lang w:eastAsia="zh-TW"/>
              </w:rPr>
            </w:pPr>
            <w:r w:rsidRPr="005C14B0">
              <w:rPr>
                <w:rFonts w:ascii="Times New Roman" w:eastAsia="標楷體" w:hAnsi="Times New Roman"/>
                <w:sz w:val="24"/>
                <w:lang w:eastAsia="zh-TW"/>
              </w:rPr>
              <w:t>備註：教師之申訴另依教師申訴評議委員會組織及評議準則辦理</w:t>
            </w:r>
            <w:r w:rsidRPr="005C14B0">
              <w:rPr>
                <w:rFonts w:ascii="Times New Roman" w:eastAsia="標楷體" w:hAnsi="Times New Roman"/>
                <w:spacing w:val="-10"/>
                <w:sz w:val="24"/>
                <w:lang w:eastAsia="zh-TW"/>
              </w:rPr>
              <w:t>。</w:t>
            </w:r>
          </w:p>
        </w:tc>
      </w:tr>
      <w:tr w:rsidR="001870BB" w:rsidRPr="005C14B0" w14:paraId="3280677B" w14:textId="77777777" w:rsidTr="00172A27">
        <w:trPr>
          <w:trHeight w:val="4629"/>
        </w:trPr>
        <w:tc>
          <w:tcPr>
            <w:tcW w:w="1649" w:type="dxa"/>
          </w:tcPr>
          <w:p w14:paraId="41C5F939" w14:textId="4842970B" w:rsidR="001870BB" w:rsidRPr="005C14B0" w:rsidRDefault="001870BB" w:rsidP="008B0F44">
            <w:pPr>
              <w:pStyle w:val="TableParagraph"/>
              <w:spacing w:before="1" w:line="276" w:lineRule="auto"/>
              <w:ind w:left="28"/>
              <w:jc w:val="both"/>
              <w:rPr>
                <w:rFonts w:ascii="Times New Roman" w:eastAsia="標楷體" w:hAnsi="Times New Roman"/>
                <w:spacing w:val="22"/>
                <w:sz w:val="24"/>
                <w:lang w:eastAsia="zh-TW"/>
              </w:rPr>
            </w:pPr>
            <w:r>
              <w:rPr>
                <w:rFonts w:ascii="Times New Roman" w:eastAsia="標楷體" w:hAnsi="Times New Roman" w:hint="eastAsia"/>
                <w:spacing w:val="22"/>
                <w:sz w:val="24"/>
                <w:lang w:eastAsia="zh-TW"/>
              </w:rPr>
              <w:t>因公涉訟輔助</w:t>
            </w:r>
          </w:p>
        </w:tc>
        <w:tc>
          <w:tcPr>
            <w:tcW w:w="8618" w:type="dxa"/>
          </w:tcPr>
          <w:p w14:paraId="56138EDA" w14:textId="77777777" w:rsidR="001870BB" w:rsidRPr="001870BB" w:rsidRDefault="001870BB" w:rsidP="00172A27">
            <w:pPr>
              <w:pStyle w:val="TableParagraph"/>
              <w:numPr>
                <w:ilvl w:val="0"/>
                <w:numId w:val="60"/>
              </w:numPr>
              <w:spacing w:before="35" w:line="276" w:lineRule="auto"/>
              <w:jc w:val="both"/>
              <w:rPr>
                <w:rFonts w:ascii="Times New Roman" w:eastAsia="標楷體" w:hAnsi="Times New Roman"/>
                <w:sz w:val="24"/>
                <w:lang w:eastAsia="zh-TW"/>
              </w:rPr>
            </w:pPr>
            <w:r w:rsidRPr="001870BB">
              <w:rPr>
                <w:rFonts w:ascii="Times New Roman" w:eastAsia="標楷體" w:hAnsi="Times New Roman"/>
                <w:spacing w:val="-2"/>
                <w:sz w:val="24"/>
                <w:lang w:eastAsia="zh-TW"/>
              </w:rPr>
              <w:t>公務人員依法執行職務涉訟時，服務機關應輔助其延聘律師為其辯護及提供法律上之協助。</w:t>
            </w:r>
          </w:p>
          <w:p w14:paraId="67638A8E" w14:textId="2081B93E" w:rsidR="001870BB" w:rsidRPr="001870BB" w:rsidRDefault="001870BB" w:rsidP="00172A27">
            <w:pPr>
              <w:pStyle w:val="TableParagraph"/>
              <w:numPr>
                <w:ilvl w:val="0"/>
                <w:numId w:val="60"/>
              </w:numPr>
              <w:spacing w:before="38" w:line="278" w:lineRule="auto"/>
              <w:jc w:val="both"/>
              <w:rPr>
                <w:rFonts w:ascii="Times New Roman" w:eastAsia="標楷體" w:hAnsi="Times New Roman"/>
                <w:sz w:val="24"/>
                <w:lang w:eastAsia="zh-TW"/>
              </w:rPr>
            </w:pPr>
            <w:r w:rsidRPr="001870BB">
              <w:rPr>
                <w:rFonts w:ascii="Times New Roman" w:eastAsia="標楷體" w:hAnsi="Times New Roman"/>
                <w:spacing w:val="-1"/>
                <w:sz w:val="24"/>
                <w:lang w:eastAsia="zh-TW"/>
              </w:rPr>
              <w:t>所稱涉訟，指依法執行職務，而涉及民事、刑事訴訟案件。</w:t>
            </w:r>
            <w:r w:rsidRPr="001870BB">
              <w:rPr>
                <w:rFonts w:ascii="Times New Roman" w:eastAsia="標楷體" w:hAnsi="Times New Roman"/>
                <w:spacing w:val="-2"/>
                <w:sz w:val="24"/>
                <w:lang w:eastAsia="zh-TW"/>
              </w:rPr>
              <w:t>前項所稱涉及民事、刑事訴訟案件，指在民事訴訟為原告、被告或參加人；在刑事訴訟偵查程序或審判程序為自訴人、告訴人、犯罪嫌疑人或被告。</w:t>
            </w:r>
          </w:p>
          <w:p w14:paraId="70C75E79" w14:textId="2BAC3972" w:rsidR="001870BB" w:rsidRPr="001870BB" w:rsidRDefault="001870BB" w:rsidP="00172A27">
            <w:pPr>
              <w:pStyle w:val="TableParagraph"/>
              <w:numPr>
                <w:ilvl w:val="0"/>
                <w:numId w:val="60"/>
              </w:numPr>
              <w:spacing w:line="276" w:lineRule="auto"/>
              <w:jc w:val="both"/>
              <w:rPr>
                <w:rFonts w:ascii="Times New Roman" w:eastAsia="標楷體" w:hAnsi="Times New Roman"/>
                <w:sz w:val="24"/>
                <w:lang w:eastAsia="zh-TW"/>
              </w:rPr>
            </w:pPr>
            <w:r w:rsidRPr="001870BB">
              <w:rPr>
                <w:rFonts w:ascii="Times New Roman" w:eastAsia="標楷體" w:hAnsi="Times New Roman"/>
                <w:spacing w:val="-6"/>
                <w:sz w:val="24"/>
                <w:lang w:eastAsia="zh-TW"/>
              </w:rPr>
              <w:t>所稱輔助，係指服務機關為公務人員延聘律師，或公務人員自行延聘律師後，</w:t>
            </w:r>
            <w:r w:rsidRPr="001870BB">
              <w:rPr>
                <w:rFonts w:ascii="Times New Roman" w:eastAsia="標楷體" w:hAnsi="Times New Roman"/>
                <w:spacing w:val="-2"/>
                <w:sz w:val="24"/>
                <w:lang w:eastAsia="zh-TW"/>
              </w:rPr>
              <w:t>向服務機關申請涉訟輔助。</w:t>
            </w:r>
          </w:p>
          <w:p w14:paraId="2B802F96" w14:textId="09248D8E" w:rsidR="001870BB" w:rsidRPr="001870BB" w:rsidRDefault="001870BB" w:rsidP="00172A27">
            <w:pPr>
              <w:pStyle w:val="TableParagraph"/>
              <w:numPr>
                <w:ilvl w:val="0"/>
                <w:numId w:val="60"/>
              </w:numPr>
              <w:spacing w:line="276" w:lineRule="auto"/>
              <w:jc w:val="both"/>
              <w:rPr>
                <w:rFonts w:ascii="Times New Roman" w:eastAsia="標楷體" w:hAnsi="Times New Roman"/>
                <w:sz w:val="24"/>
                <w:lang w:eastAsia="zh-TW"/>
              </w:rPr>
            </w:pPr>
            <w:r w:rsidRPr="001870BB">
              <w:rPr>
                <w:rFonts w:ascii="Times New Roman" w:eastAsia="標楷體" w:hAnsi="Times New Roman"/>
                <w:spacing w:val="-2"/>
                <w:sz w:val="24"/>
                <w:lang w:eastAsia="zh-TW"/>
              </w:rPr>
              <w:t>公務人員於調職或離職後，因原任職期間執行職務涉訟者，仍應由其原服務機關辦理涉訟輔助。</w:t>
            </w:r>
          </w:p>
          <w:p w14:paraId="62F6D619" w14:textId="7A4B66DC" w:rsidR="001870BB" w:rsidRPr="001870BB" w:rsidRDefault="001870BB" w:rsidP="00172A27">
            <w:pPr>
              <w:pStyle w:val="TableParagraph"/>
              <w:numPr>
                <w:ilvl w:val="0"/>
                <w:numId w:val="60"/>
              </w:numPr>
              <w:spacing w:before="1" w:line="276" w:lineRule="auto"/>
              <w:jc w:val="both"/>
              <w:rPr>
                <w:rFonts w:ascii="Times New Roman" w:eastAsia="標楷體" w:hAnsi="Times New Roman"/>
                <w:spacing w:val="-2"/>
                <w:sz w:val="24"/>
                <w:lang w:eastAsia="zh-TW"/>
              </w:rPr>
            </w:pPr>
            <w:r w:rsidRPr="001870BB">
              <w:rPr>
                <w:rFonts w:ascii="Times New Roman" w:eastAsia="標楷體" w:hAnsi="Times New Roman"/>
                <w:spacing w:val="-2"/>
                <w:sz w:val="24"/>
                <w:lang w:eastAsia="zh-TW"/>
              </w:rPr>
              <w:t>公務人員因公涉訟輔助申請，其請求權</w:t>
            </w:r>
            <w:r w:rsidRPr="001870BB">
              <w:rPr>
                <w:rFonts w:ascii="Times New Roman" w:eastAsia="標楷體" w:hAnsi="Times New Roman"/>
                <w:spacing w:val="-2"/>
                <w:sz w:val="24"/>
                <w:lang w:eastAsia="zh-TW"/>
              </w:rPr>
              <w:t xml:space="preserve"> </w:t>
            </w:r>
            <w:r w:rsidRPr="001870BB">
              <w:rPr>
                <w:rFonts w:ascii="Times New Roman" w:eastAsia="標楷體" w:hAnsi="Times New Roman"/>
                <w:sz w:val="24"/>
                <w:lang w:eastAsia="zh-TW"/>
              </w:rPr>
              <w:t>10</w:t>
            </w:r>
            <w:r w:rsidRPr="001870BB">
              <w:rPr>
                <w:rFonts w:ascii="Times New Roman" w:eastAsia="標楷體" w:hAnsi="Times New Roman"/>
                <w:spacing w:val="-5"/>
                <w:sz w:val="24"/>
                <w:lang w:eastAsia="zh-TW"/>
              </w:rPr>
              <w:t xml:space="preserve"> </w:t>
            </w:r>
            <w:r w:rsidRPr="001870BB">
              <w:rPr>
                <w:rFonts w:ascii="Times New Roman" w:eastAsia="標楷體" w:hAnsi="Times New Roman"/>
                <w:spacing w:val="-5"/>
                <w:sz w:val="24"/>
                <w:lang w:eastAsia="zh-TW"/>
              </w:rPr>
              <w:t>年時效之起算點，應於偵查每一</w:t>
            </w:r>
            <w:r w:rsidRPr="001870BB">
              <w:rPr>
                <w:rFonts w:ascii="Times New Roman" w:eastAsia="標楷體" w:hAnsi="Times New Roman"/>
                <w:spacing w:val="-3"/>
                <w:sz w:val="24"/>
                <w:lang w:eastAsia="zh-TW"/>
              </w:rPr>
              <w:t>程序、民事或刑事訴訟每一審級、再審及聲請非常上訴程序，有涉訟並延聘</w:t>
            </w:r>
            <w:r w:rsidRPr="001870BB">
              <w:rPr>
                <w:rFonts w:ascii="Times New Roman" w:eastAsia="標楷體" w:hAnsi="Times New Roman"/>
                <w:spacing w:val="-1"/>
                <w:sz w:val="24"/>
                <w:lang w:eastAsia="zh-TW"/>
              </w:rPr>
              <w:t>律師之予以輔助事實發生時，各別起算。</w:t>
            </w:r>
          </w:p>
        </w:tc>
      </w:tr>
    </w:tbl>
    <w:p w14:paraId="78CE4729" w14:textId="77777777" w:rsidR="00B11004" w:rsidRPr="00C14493" w:rsidRDefault="00B11004" w:rsidP="008B0F44">
      <w:pPr>
        <w:spacing w:line="304" w:lineRule="exact"/>
        <w:rPr>
          <w:rFonts w:ascii="標楷體" w:eastAsia="標楷體" w:hAnsi="標楷體"/>
          <w:sz w:val="24"/>
          <w:lang w:eastAsia="zh-TW"/>
        </w:rPr>
        <w:sectPr w:rsidR="00B11004" w:rsidRPr="00C14493">
          <w:type w:val="continuous"/>
          <w:pgSz w:w="11910" w:h="16850"/>
          <w:pgMar w:top="1120" w:right="680" w:bottom="1420" w:left="620" w:header="0" w:footer="1174" w:gutter="0"/>
          <w:cols w:space="720"/>
        </w:sectPr>
      </w:pPr>
    </w:p>
    <w:p w14:paraId="39669075" w14:textId="77777777" w:rsidR="001870BB" w:rsidRDefault="001870BB" w:rsidP="008B0F44">
      <w:pPr>
        <w:rPr>
          <w:rFonts w:ascii="標楷體" w:eastAsia="標楷體" w:hAnsi="標楷體"/>
          <w:sz w:val="24"/>
          <w:szCs w:val="24"/>
          <w:lang w:eastAsia="zh-TW"/>
        </w:rPr>
      </w:pPr>
      <w:r>
        <w:rPr>
          <w:rFonts w:ascii="標楷體" w:eastAsia="標楷體" w:hAnsi="標楷體"/>
          <w:lang w:eastAsia="zh-TW"/>
        </w:rPr>
        <w:br w:type="page"/>
      </w:r>
    </w:p>
    <w:p w14:paraId="387276E0" w14:textId="77777777" w:rsidR="00B11004" w:rsidRPr="00C14493" w:rsidRDefault="00B11004" w:rsidP="008B0F44">
      <w:pPr>
        <w:pStyle w:val="a3"/>
        <w:spacing w:before="96"/>
        <w:ind w:left="0"/>
        <w:rPr>
          <w:rFonts w:ascii="標楷體" w:eastAsia="標楷體" w:hAnsi="標楷體"/>
          <w:lang w:eastAsia="zh-TW"/>
        </w:rPr>
      </w:pPr>
    </w:p>
    <w:p w14:paraId="56B121C8" w14:textId="77777777" w:rsidR="00B11004" w:rsidRPr="00C14493" w:rsidRDefault="00000000" w:rsidP="008B0F44">
      <w:pPr>
        <w:pStyle w:val="a3"/>
        <w:spacing w:after="13"/>
        <w:rPr>
          <w:rFonts w:ascii="標楷體" w:eastAsia="標楷體" w:hAnsi="標楷體"/>
        </w:rPr>
      </w:pPr>
      <w:bookmarkStart w:id="48" w:name="_bookmark16"/>
      <w:bookmarkEnd w:id="48"/>
      <w:r w:rsidRPr="00C14493">
        <w:rPr>
          <w:rFonts w:ascii="標楷體" w:eastAsia="標楷體" w:hAnsi="標楷體"/>
        </w:rPr>
        <w:t>（三）</w:t>
      </w:r>
      <w:r w:rsidRPr="00C14493">
        <w:rPr>
          <w:rFonts w:ascii="標楷體" w:eastAsia="標楷體" w:hAnsi="標楷體"/>
          <w:spacing w:val="-2"/>
        </w:rPr>
        <w:t>服務獎章：</w:t>
      </w:r>
    </w:p>
    <w:tbl>
      <w:tblPr>
        <w:tblStyle w:val="TableNormal"/>
        <w:tblW w:w="0" w:type="auto"/>
        <w:tblInd w:w="20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761"/>
        <w:gridCol w:w="1428"/>
        <w:gridCol w:w="1081"/>
        <w:gridCol w:w="6997"/>
      </w:tblGrid>
      <w:tr w:rsidR="00B11004" w:rsidRPr="006728C2" w14:paraId="4023B133" w14:textId="77777777" w:rsidTr="00172A27">
        <w:trPr>
          <w:trHeight w:val="719"/>
        </w:trPr>
        <w:tc>
          <w:tcPr>
            <w:tcW w:w="761" w:type="dxa"/>
          </w:tcPr>
          <w:p w14:paraId="6469DA35" w14:textId="77777777" w:rsidR="00B11004" w:rsidRPr="006728C2" w:rsidRDefault="00000000" w:rsidP="008B0F44">
            <w:pPr>
              <w:pStyle w:val="TableParagraph"/>
              <w:spacing w:before="215"/>
              <w:ind w:left="9"/>
              <w:jc w:val="both"/>
              <w:rPr>
                <w:rFonts w:ascii="Times New Roman" w:eastAsia="標楷體" w:hAnsi="Times New Roman" w:cs="Times New Roman"/>
                <w:sz w:val="24"/>
              </w:rPr>
            </w:pPr>
            <w:r w:rsidRPr="006728C2">
              <w:rPr>
                <w:rFonts w:ascii="Times New Roman" w:eastAsia="標楷體" w:hAnsi="Times New Roman" w:cs="Times New Roman"/>
                <w:sz w:val="24"/>
              </w:rPr>
              <w:t>等</w:t>
            </w:r>
            <w:r w:rsidRPr="006728C2">
              <w:rPr>
                <w:rFonts w:ascii="Times New Roman" w:eastAsia="標楷體" w:hAnsi="Times New Roman" w:cs="Times New Roman"/>
                <w:spacing w:val="43"/>
                <w:w w:val="150"/>
                <w:sz w:val="24"/>
              </w:rPr>
              <w:t xml:space="preserve"> </w:t>
            </w:r>
            <w:r w:rsidRPr="006728C2">
              <w:rPr>
                <w:rFonts w:ascii="Times New Roman" w:eastAsia="標楷體" w:hAnsi="Times New Roman" w:cs="Times New Roman"/>
                <w:spacing w:val="-10"/>
                <w:sz w:val="24"/>
              </w:rPr>
              <w:t>第</w:t>
            </w:r>
          </w:p>
        </w:tc>
        <w:tc>
          <w:tcPr>
            <w:tcW w:w="1428" w:type="dxa"/>
          </w:tcPr>
          <w:p w14:paraId="4BE51A51" w14:textId="77777777" w:rsidR="00B11004" w:rsidRPr="006728C2" w:rsidRDefault="00000000" w:rsidP="008B0F44">
            <w:pPr>
              <w:pStyle w:val="TableParagraph"/>
              <w:spacing w:before="215"/>
              <w:ind w:left="5"/>
              <w:jc w:val="both"/>
              <w:rPr>
                <w:rFonts w:ascii="Times New Roman" w:eastAsia="標楷體" w:hAnsi="Times New Roman" w:cs="Times New Roman"/>
                <w:sz w:val="24"/>
              </w:rPr>
            </w:pPr>
            <w:r w:rsidRPr="006728C2">
              <w:rPr>
                <w:rFonts w:ascii="Times New Roman" w:eastAsia="標楷體" w:hAnsi="Times New Roman" w:cs="Times New Roman"/>
                <w:spacing w:val="3"/>
                <w:sz w:val="24"/>
              </w:rPr>
              <w:t>獎</w:t>
            </w:r>
            <w:r w:rsidRPr="006728C2">
              <w:rPr>
                <w:rFonts w:ascii="Times New Roman" w:eastAsia="標楷體" w:hAnsi="Times New Roman" w:cs="Times New Roman"/>
                <w:spacing w:val="3"/>
                <w:sz w:val="24"/>
              </w:rPr>
              <w:t xml:space="preserve"> </w:t>
            </w:r>
            <w:r w:rsidRPr="006728C2">
              <w:rPr>
                <w:rFonts w:ascii="Times New Roman" w:eastAsia="標楷體" w:hAnsi="Times New Roman" w:cs="Times New Roman"/>
                <w:spacing w:val="3"/>
                <w:sz w:val="24"/>
              </w:rPr>
              <w:t>勵</w:t>
            </w:r>
            <w:r w:rsidRPr="006728C2">
              <w:rPr>
                <w:rFonts w:ascii="Times New Roman" w:eastAsia="標楷體" w:hAnsi="Times New Roman" w:cs="Times New Roman"/>
                <w:spacing w:val="3"/>
                <w:sz w:val="24"/>
              </w:rPr>
              <w:t xml:space="preserve"> </w:t>
            </w:r>
            <w:r w:rsidRPr="006728C2">
              <w:rPr>
                <w:rFonts w:ascii="Times New Roman" w:eastAsia="標楷體" w:hAnsi="Times New Roman" w:cs="Times New Roman"/>
                <w:spacing w:val="3"/>
                <w:sz w:val="24"/>
              </w:rPr>
              <w:t>標</w:t>
            </w:r>
            <w:r w:rsidRPr="006728C2">
              <w:rPr>
                <w:rFonts w:ascii="Times New Roman" w:eastAsia="標楷體" w:hAnsi="Times New Roman" w:cs="Times New Roman"/>
                <w:spacing w:val="3"/>
                <w:sz w:val="24"/>
              </w:rPr>
              <w:t xml:space="preserve"> </w:t>
            </w:r>
            <w:r w:rsidRPr="006728C2">
              <w:rPr>
                <w:rFonts w:ascii="Times New Roman" w:eastAsia="標楷體" w:hAnsi="Times New Roman" w:cs="Times New Roman"/>
                <w:spacing w:val="3"/>
                <w:sz w:val="24"/>
              </w:rPr>
              <w:t>準</w:t>
            </w:r>
          </w:p>
        </w:tc>
        <w:tc>
          <w:tcPr>
            <w:tcW w:w="1081" w:type="dxa"/>
          </w:tcPr>
          <w:p w14:paraId="47A74E13" w14:textId="0C9DED06" w:rsidR="00B11004" w:rsidRPr="006728C2" w:rsidRDefault="00000000" w:rsidP="008B0F44">
            <w:pPr>
              <w:pStyle w:val="TableParagraph"/>
              <w:spacing w:before="35"/>
              <w:ind w:left="26"/>
              <w:jc w:val="both"/>
              <w:rPr>
                <w:rFonts w:ascii="Times New Roman" w:eastAsia="標楷體" w:hAnsi="Times New Roman" w:cs="Times New Roman"/>
                <w:sz w:val="24"/>
              </w:rPr>
            </w:pPr>
            <w:r w:rsidRPr="006728C2">
              <w:rPr>
                <w:rFonts w:ascii="Times New Roman" w:eastAsia="標楷體" w:hAnsi="Times New Roman" w:cs="Times New Roman"/>
                <w:spacing w:val="10"/>
                <w:sz w:val="24"/>
              </w:rPr>
              <w:t>獎</w:t>
            </w:r>
            <w:r w:rsidRPr="006728C2">
              <w:rPr>
                <w:rFonts w:ascii="Times New Roman" w:eastAsia="標楷體" w:hAnsi="Times New Roman" w:cs="Times New Roman"/>
                <w:spacing w:val="10"/>
                <w:sz w:val="24"/>
              </w:rPr>
              <w:t xml:space="preserve"> </w:t>
            </w:r>
            <w:r w:rsidRPr="006728C2">
              <w:rPr>
                <w:rFonts w:ascii="Times New Roman" w:eastAsia="標楷體" w:hAnsi="Times New Roman" w:cs="Times New Roman"/>
                <w:spacing w:val="10"/>
                <w:sz w:val="24"/>
              </w:rPr>
              <w:t>勵</w:t>
            </w:r>
            <w:r w:rsidRPr="006728C2">
              <w:rPr>
                <w:rFonts w:ascii="Times New Roman" w:eastAsia="標楷體" w:hAnsi="Times New Roman" w:cs="Times New Roman"/>
                <w:spacing w:val="10"/>
                <w:sz w:val="24"/>
              </w:rPr>
              <w:t xml:space="preserve"> </w:t>
            </w:r>
            <w:r w:rsidRPr="006728C2">
              <w:rPr>
                <w:rFonts w:ascii="Times New Roman" w:eastAsia="標楷體" w:hAnsi="Times New Roman" w:cs="Times New Roman"/>
                <w:spacing w:val="10"/>
                <w:sz w:val="24"/>
              </w:rPr>
              <w:t>金</w:t>
            </w:r>
            <w:r w:rsidRPr="006728C2">
              <w:rPr>
                <w:rFonts w:ascii="Times New Roman" w:eastAsia="標楷體" w:hAnsi="Times New Roman" w:cs="Times New Roman"/>
                <w:spacing w:val="-10"/>
                <w:sz w:val="24"/>
              </w:rPr>
              <w:t>金</w:t>
            </w:r>
            <w:r w:rsidRPr="006728C2">
              <w:rPr>
                <w:rFonts w:ascii="Times New Roman" w:eastAsia="標楷體" w:hAnsi="Times New Roman" w:cs="Times New Roman"/>
                <w:sz w:val="24"/>
              </w:rPr>
              <w:tab/>
            </w:r>
            <w:r w:rsidRPr="006728C2">
              <w:rPr>
                <w:rFonts w:ascii="Times New Roman" w:eastAsia="標楷體" w:hAnsi="Times New Roman" w:cs="Times New Roman"/>
                <w:spacing w:val="-10"/>
                <w:sz w:val="24"/>
              </w:rPr>
              <w:t>額</w:t>
            </w:r>
          </w:p>
        </w:tc>
        <w:tc>
          <w:tcPr>
            <w:tcW w:w="6997" w:type="dxa"/>
          </w:tcPr>
          <w:p w14:paraId="786B1C25" w14:textId="77777777" w:rsidR="00B11004" w:rsidRPr="006728C2" w:rsidRDefault="00000000" w:rsidP="008B0F44">
            <w:pPr>
              <w:pStyle w:val="TableParagraph"/>
              <w:tabs>
                <w:tab w:val="left" w:pos="6555"/>
              </w:tabs>
              <w:spacing w:before="215"/>
              <w:ind w:left="25"/>
              <w:jc w:val="both"/>
              <w:rPr>
                <w:rFonts w:ascii="Times New Roman" w:eastAsia="標楷體" w:hAnsi="Times New Roman" w:cs="Times New Roman"/>
                <w:sz w:val="24"/>
              </w:rPr>
            </w:pPr>
            <w:r w:rsidRPr="006728C2">
              <w:rPr>
                <w:rFonts w:ascii="Times New Roman" w:eastAsia="標楷體" w:hAnsi="Times New Roman" w:cs="Times New Roman"/>
                <w:spacing w:val="-10"/>
                <w:sz w:val="24"/>
              </w:rPr>
              <w:t>備</w:t>
            </w:r>
            <w:r w:rsidRPr="006728C2">
              <w:rPr>
                <w:rFonts w:ascii="Times New Roman" w:eastAsia="標楷體" w:hAnsi="Times New Roman" w:cs="Times New Roman"/>
                <w:sz w:val="24"/>
              </w:rPr>
              <w:tab/>
            </w:r>
            <w:r w:rsidRPr="006728C2">
              <w:rPr>
                <w:rFonts w:ascii="Times New Roman" w:eastAsia="標楷體" w:hAnsi="Times New Roman" w:cs="Times New Roman"/>
                <w:spacing w:val="-10"/>
                <w:sz w:val="24"/>
              </w:rPr>
              <w:t>考</w:t>
            </w:r>
          </w:p>
        </w:tc>
      </w:tr>
      <w:tr w:rsidR="00B11004" w:rsidRPr="006728C2" w14:paraId="48ACBCFB" w14:textId="77777777" w:rsidTr="00172A27">
        <w:trPr>
          <w:trHeight w:val="885"/>
        </w:trPr>
        <w:tc>
          <w:tcPr>
            <w:tcW w:w="761" w:type="dxa"/>
          </w:tcPr>
          <w:p w14:paraId="3451D1D0" w14:textId="77777777" w:rsidR="00B11004" w:rsidRPr="006728C2" w:rsidRDefault="00000000" w:rsidP="008B0F44">
            <w:pPr>
              <w:pStyle w:val="TableParagraph"/>
              <w:spacing w:before="299"/>
              <w:ind w:left="9"/>
              <w:jc w:val="center"/>
              <w:rPr>
                <w:rFonts w:ascii="Times New Roman" w:eastAsia="標楷體" w:hAnsi="Times New Roman" w:cs="Times New Roman"/>
                <w:sz w:val="24"/>
              </w:rPr>
            </w:pPr>
            <w:r w:rsidRPr="006728C2">
              <w:rPr>
                <w:rFonts w:ascii="Times New Roman" w:eastAsia="標楷體" w:hAnsi="Times New Roman" w:cs="Times New Roman"/>
                <w:spacing w:val="-5"/>
                <w:sz w:val="24"/>
              </w:rPr>
              <w:t>特等</w:t>
            </w:r>
          </w:p>
        </w:tc>
        <w:tc>
          <w:tcPr>
            <w:tcW w:w="1428" w:type="dxa"/>
          </w:tcPr>
          <w:p w14:paraId="41EADBB3" w14:textId="77777777" w:rsidR="00B11004" w:rsidRPr="006728C2" w:rsidRDefault="00000000" w:rsidP="008B0F44">
            <w:pPr>
              <w:pStyle w:val="TableParagraph"/>
              <w:spacing w:before="299"/>
              <w:ind w:left="5"/>
              <w:jc w:val="center"/>
              <w:rPr>
                <w:rFonts w:ascii="Times New Roman" w:eastAsia="標楷體" w:hAnsi="Times New Roman" w:cs="Times New Roman"/>
                <w:sz w:val="24"/>
              </w:rPr>
            </w:pPr>
            <w:r w:rsidRPr="006728C2">
              <w:rPr>
                <w:rFonts w:ascii="Times New Roman" w:eastAsia="標楷體" w:hAnsi="Times New Roman" w:cs="Times New Roman"/>
                <w:spacing w:val="-16"/>
                <w:sz w:val="24"/>
              </w:rPr>
              <w:t>任職滿</w:t>
            </w:r>
            <w:r w:rsidRPr="006728C2">
              <w:rPr>
                <w:rFonts w:ascii="Times New Roman" w:eastAsia="標楷體" w:hAnsi="Times New Roman" w:cs="Times New Roman"/>
                <w:spacing w:val="-16"/>
                <w:sz w:val="24"/>
              </w:rPr>
              <w:t xml:space="preserve"> </w:t>
            </w:r>
            <w:r w:rsidRPr="006728C2">
              <w:rPr>
                <w:rFonts w:ascii="Times New Roman" w:eastAsia="標楷體" w:hAnsi="Times New Roman" w:cs="Times New Roman"/>
                <w:sz w:val="24"/>
              </w:rPr>
              <w:t>40</w:t>
            </w:r>
            <w:r w:rsidRPr="006728C2">
              <w:rPr>
                <w:rFonts w:ascii="Times New Roman" w:eastAsia="標楷體" w:hAnsi="Times New Roman" w:cs="Times New Roman"/>
                <w:spacing w:val="-35"/>
                <w:sz w:val="24"/>
              </w:rPr>
              <w:t xml:space="preserve"> </w:t>
            </w:r>
            <w:r w:rsidRPr="006728C2">
              <w:rPr>
                <w:rFonts w:ascii="Times New Roman" w:eastAsia="標楷體" w:hAnsi="Times New Roman" w:cs="Times New Roman"/>
                <w:spacing w:val="-35"/>
                <w:sz w:val="24"/>
              </w:rPr>
              <w:t>年</w:t>
            </w:r>
          </w:p>
        </w:tc>
        <w:tc>
          <w:tcPr>
            <w:tcW w:w="1081" w:type="dxa"/>
          </w:tcPr>
          <w:p w14:paraId="69FB3246" w14:textId="77777777" w:rsidR="00B11004" w:rsidRPr="006728C2" w:rsidRDefault="00000000" w:rsidP="008B0F44">
            <w:pPr>
              <w:pStyle w:val="TableParagraph"/>
              <w:spacing w:before="299"/>
              <w:ind w:left="2"/>
              <w:jc w:val="center"/>
              <w:rPr>
                <w:rFonts w:ascii="Times New Roman" w:eastAsia="標楷體" w:hAnsi="Times New Roman" w:cs="Times New Roman"/>
                <w:sz w:val="24"/>
              </w:rPr>
            </w:pPr>
            <w:r w:rsidRPr="006728C2">
              <w:rPr>
                <w:rFonts w:ascii="Times New Roman" w:eastAsia="標楷體" w:hAnsi="Times New Roman" w:cs="Times New Roman"/>
                <w:sz w:val="24"/>
              </w:rPr>
              <w:t>40,000</w:t>
            </w:r>
            <w:r w:rsidRPr="006728C2">
              <w:rPr>
                <w:rFonts w:ascii="Times New Roman" w:eastAsia="標楷體" w:hAnsi="Times New Roman" w:cs="Times New Roman"/>
                <w:spacing w:val="-35"/>
                <w:sz w:val="24"/>
              </w:rPr>
              <w:t xml:space="preserve"> </w:t>
            </w:r>
            <w:r w:rsidRPr="006728C2">
              <w:rPr>
                <w:rFonts w:ascii="Times New Roman" w:eastAsia="標楷體" w:hAnsi="Times New Roman" w:cs="Times New Roman"/>
                <w:spacing w:val="-35"/>
                <w:sz w:val="24"/>
              </w:rPr>
              <w:t>元</w:t>
            </w:r>
          </w:p>
        </w:tc>
        <w:tc>
          <w:tcPr>
            <w:tcW w:w="6997" w:type="dxa"/>
            <w:vMerge w:val="restart"/>
          </w:tcPr>
          <w:p w14:paraId="64C495DF" w14:textId="77777777" w:rsidR="00B11004" w:rsidRPr="006728C2" w:rsidRDefault="00000000" w:rsidP="008B0F44">
            <w:pPr>
              <w:pStyle w:val="TableParagraph"/>
              <w:spacing w:before="35" w:line="276" w:lineRule="auto"/>
              <w:ind w:left="505" w:hanging="480"/>
              <w:rPr>
                <w:rFonts w:ascii="Times New Roman" w:eastAsia="標楷體" w:hAnsi="Times New Roman" w:cs="Times New Roman"/>
                <w:sz w:val="24"/>
                <w:lang w:eastAsia="zh-TW"/>
              </w:rPr>
            </w:pPr>
            <w:r w:rsidRPr="006728C2">
              <w:rPr>
                <w:rFonts w:ascii="Times New Roman" w:eastAsia="標楷體" w:hAnsi="Times New Roman" w:cs="Times New Roman"/>
                <w:spacing w:val="-2"/>
                <w:sz w:val="24"/>
                <w:lang w:eastAsia="zh-TW"/>
              </w:rPr>
              <w:t>一、適用對象，指依公務人員任用法及其相關法律任用，並經銓敘審定或經法律授權主管機關審定資格之人員。</w:t>
            </w:r>
          </w:p>
          <w:p w14:paraId="64B6822C" w14:textId="77777777" w:rsidR="00B11004" w:rsidRPr="006728C2" w:rsidRDefault="00000000" w:rsidP="008B0F44">
            <w:pPr>
              <w:pStyle w:val="TableParagraph"/>
              <w:spacing w:before="3" w:line="276" w:lineRule="auto"/>
              <w:ind w:left="505" w:hanging="468"/>
              <w:jc w:val="both"/>
              <w:rPr>
                <w:rFonts w:ascii="Times New Roman" w:eastAsia="標楷體" w:hAnsi="Times New Roman" w:cs="Times New Roman"/>
                <w:sz w:val="24"/>
                <w:lang w:eastAsia="zh-TW"/>
              </w:rPr>
            </w:pPr>
            <w:r w:rsidRPr="006728C2">
              <w:rPr>
                <w:rFonts w:ascii="Times New Roman" w:eastAsia="標楷體" w:hAnsi="Times New Roman" w:cs="Times New Roman"/>
                <w:spacing w:val="-2"/>
                <w:sz w:val="24"/>
                <w:lang w:eastAsia="zh-TW"/>
              </w:rPr>
              <w:t>二、再任人員曾請</w:t>
            </w:r>
            <w:proofErr w:type="gramStart"/>
            <w:r w:rsidRPr="006728C2">
              <w:rPr>
                <w:rFonts w:ascii="Times New Roman" w:eastAsia="標楷體" w:hAnsi="Times New Roman" w:cs="Times New Roman"/>
                <w:spacing w:val="-2"/>
                <w:sz w:val="24"/>
                <w:lang w:eastAsia="zh-TW"/>
              </w:rPr>
              <w:t>領較低等第</w:t>
            </w:r>
            <w:proofErr w:type="gramEnd"/>
            <w:r w:rsidRPr="006728C2">
              <w:rPr>
                <w:rFonts w:ascii="Times New Roman" w:eastAsia="標楷體" w:hAnsi="Times New Roman" w:cs="Times New Roman"/>
                <w:spacing w:val="-2"/>
                <w:sz w:val="24"/>
                <w:lang w:eastAsia="zh-TW"/>
              </w:rPr>
              <w:t>服務獎章之獎勵金，於退休時，依其請領時最高等第服務獎章之獎勵金額扣除已領金額後，補發其差額。</w:t>
            </w:r>
          </w:p>
        </w:tc>
      </w:tr>
      <w:tr w:rsidR="00B11004" w:rsidRPr="006728C2" w14:paraId="1349D4EC" w14:textId="77777777" w:rsidTr="00172A27">
        <w:trPr>
          <w:trHeight w:val="885"/>
        </w:trPr>
        <w:tc>
          <w:tcPr>
            <w:tcW w:w="761" w:type="dxa"/>
          </w:tcPr>
          <w:p w14:paraId="25DAD1B6" w14:textId="77777777" w:rsidR="00B11004" w:rsidRPr="006728C2" w:rsidRDefault="00000000" w:rsidP="008B0F44">
            <w:pPr>
              <w:pStyle w:val="TableParagraph"/>
              <w:spacing w:before="297"/>
              <w:ind w:left="9"/>
              <w:jc w:val="center"/>
              <w:rPr>
                <w:rFonts w:ascii="Times New Roman" w:eastAsia="標楷體" w:hAnsi="Times New Roman" w:cs="Times New Roman"/>
                <w:sz w:val="24"/>
              </w:rPr>
            </w:pPr>
            <w:r w:rsidRPr="006728C2">
              <w:rPr>
                <w:rFonts w:ascii="Times New Roman" w:eastAsia="標楷體" w:hAnsi="Times New Roman" w:cs="Times New Roman"/>
                <w:spacing w:val="-5"/>
                <w:sz w:val="24"/>
              </w:rPr>
              <w:t>一等</w:t>
            </w:r>
          </w:p>
        </w:tc>
        <w:tc>
          <w:tcPr>
            <w:tcW w:w="1428" w:type="dxa"/>
          </w:tcPr>
          <w:p w14:paraId="56ABF581" w14:textId="77777777" w:rsidR="00B11004" w:rsidRPr="006728C2" w:rsidRDefault="00000000" w:rsidP="008B0F44">
            <w:pPr>
              <w:pStyle w:val="TableParagraph"/>
              <w:spacing w:before="297"/>
              <w:ind w:left="5"/>
              <w:jc w:val="center"/>
              <w:rPr>
                <w:rFonts w:ascii="Times New Roman" w:eastAsia="標楷體" w:hAnsi="Times New Roman" w:cs="Times New Roman"/>
                <w:sz w:val="24"/>
              </w:rPr>
            </w:pPr>
            <w:r w:rsidRPr="006728C2">
              <w:rPr>
                <w:rFonts w:ascii="Times New Roman" w:eastAsia="標楷體" w:hAnsi="Times New Roman" w:cs="Times New Roman"/>
                <w:spacing w:val="-16"/>
                <w:sz w:val="24"/>
              </w:rPr>
              <w:t>任職滿</w:t>
            </w:r>
            <w:r w:rsidRPr="006728C2">
              <w:rPr>
                <w:rFonts w:ascii="Times New Roman" w:eastAsia="標楷體" w:hAnsi="Times New Roman" w:cs="Times New Roman"/>
                <w:spacing w:val="-16"/>
                <w:sz w:val="24"/>
              </w:rPr>
              <w:t xml:space="preserve"> </w:t>
            </w:r>
            <w:r w:rsidRPr="006728C2">
              <w:rPr>
                <w:rFonts w:ascii="Times New Roman" w:eastAsia="標楷體" w:hAnsi="Times New Roman" w:cs="Times New Roman"/>
                <w:sz w:val="24"/>
              </w:rPr>
              <w:t>30</w:t>
            </w:r>
            <w:r w:rsidRPr="006728C2">
              <w:rPr>
                <w:rFonts w:ascii="Times New Roman" w:eastAsia="標楷體" w:hAnsi="Times New Roman" w:cs="Times New Roman"/>
                <w:spacing w:val="-35"/>
                <w:sz w:val="24"/>
              </w:rPr>
              <w:t xml:space="preserve"> </w:t>
            </w:r>
            <w:r w:rsidRPr="006728C2">
              <w:rPr>
                <w:rFonts w:ascii="Times New Roman" w:eastAsia="標楷體" w:hAnsi="Times New Roman" w:cs="Times New Roman"/>
                <w:spacing w:val="-35"/>
                <w:sz w:val="24"/>
              </w:rPr>
              <w:t>年</w:t>
            </w:r>
          </w:p>
        </w:tc>
        <w:tc>
          <w:tcPr>
            <w:tcW w:w="1081" w:type="dxa"/>
          </w:tcPr>
          <w:p w14:paraId="1DF62D28" w14:textId="77777777" w:rsidR="00B11004" w:rsidRPr="006728C2" w:rsidRDefault="00000000" w:rsidP="008B0F44">
            <w:pPr>
              <w:pStyle w:val="TableParagraph"/>
              <w:spacing w:before="297"/>
              <w:ind w:left="2"/>
              <w:jc w:val="center"/>
              <w:rPr>
                <w:rFonts w:ascii="Times New Roman" w:eastAsia="標楷體" w:hAnsi="Times New Roman" w:cs="Times New Roman"/>
                <w:sz w:val="24"/>
              </w:rPr>
            </w:pPr>
            <w:r w:rsidRPr="006728C2">
              <w:rPr>
                <w:rFonts w:ascii="Times New Roman" w:eastAsia="標楷體" w:hAnsi="Times New Roman" w:cs="Times New Roman"/>
                <w:sz w:val="24"/>
              </w:rPr>
              <w:t>30,000</w:t>
            </w:r>
            <w:r w:rsidRPr="006728C2">
              <w:rPr>
                <w:rFonts w:ascii="Times New Roman" w:eastAsia="標楷體" w:hAnsi="Times New Roman" w:cs="Times New Roman"/>
                <w:spacing w:val="-35"/>
                <w:sz w:val="24"/>
              </w:rPr>
              <w:t xml:space="preserve"> </w:t>
            </w:r>
            <w:r w:rsidRPr="006728C2">
              <w:rPr>
                <w:rFonts w:ascii="Times New Roman" w:eastAsia="標楷體" w:hAnsi="Times New Roman" w:cs="Times New Roman"/>
                <w:spacing w:val="-35"/>
                <w:sz w:val="24"/>
              </w:rPr>
              <w:t>元</w:t>
            </w:r>
          </w:p>
        </w:tc>
        <w:tc>
          <w:tcPr>
            <w:tcW w:w="6997" w:type="dxa"/>
            <w:vMerge/>
          </w:tcPr>
          <w:p w14:paraId="082F2277" w14:textId="77777777" w:rsidR="00B11004" w:rsidRPr="006728C2" w:rsidRDefault="00B11004" w:rsidP="008B0F44">
            <w:pPr>
              <w:rPr>
                <w:rFonts w:ascii="Times New Roman" w:eastAsia="標楷體" w:hAnsi="Times New Roman" w:cs="Times New Roman"/>
                <w:sz w:val="2"/>
                <w:szCs w:val="2"/>
              </w:rPr>
            </w:pPr>
          </w:p>
        </w:tc>
      </w:tr>
      <w:tr w:rsidR="00B11004" w:rsidRPr="006728C2" w14:paraId="7DC5ABC8" w14:textId="77777777" w:rsidTr="00172A27">
        <w:trPr>
          <w:trHeight w:val="885"/>
        </w:trPr>
        <w:tc>
          <w:tcPr>
            <w:tcW w:w="761" w:type="dxa"/>
          </w:tcPr>
          <w:p w14:paraId="127A233A" w14:textId="77777777" w:rsidR="00B11004" w:rsidRPr="006728C2" w:rsidRDefault="00000000" w:rsidP="008B0F44">
            <w:pPr>
              <w:pStyle w:val="TableParagraph"/>
              <w:spacing w:before="297"/>
              <w:ind w:left="9"/>
              <w:jc w:val="center"/>
              <w:rPr>
                <w:rFonts w:ascii="Times New Roman" w:eastAsia="標楷體" w:hAnsi="Times New Roman" w:cs="Times New Roman"/>
                <w:sz w:val="24"/>
              </w:rPr>
            </w:pPr>
            <w:r w:rsidRPr="006728C2">
              <w:rPr>
                <w:rFonts w:ascii="Times New Roman" w:eastAsia="標楷體" w:hAnsi="Times New Roman" w:cs="Times New Roman"/>
                <w:spacing w:val="-5"/>
                <w:sz w:val="24"/>
              </w:rPr>
              <w:t>二等</w:t>
            </w:r>
          </w:p>
        </w:tc>
        <w:tc>
          <w:tcPr>
            <w:tcW w:w="1428" w:type="dxa"/>
          </w:tcPr>
          <w:p w14:paraId="72A6121A" w14:textId="77777777" w:rsidR="00B11004" w:rsidRPr="006728C2" w:rsidRDefault="00000000" w:rsidP="008B0F44">
            <w:pPr>
              <w:pStyle w:val="TableParagraph"/>
              <w:spacing w:before="297"/>
              <w:ind w:left="5"/>
              <w:jc w:val="center"/>
              <w:rPr>
                <w:rFonts w:ascii="Times New Roman" w:eastAsia="標楷體" w:hAnsi="Times New Roman" w:cs="Times New Roman"/>
                <w:sz w:val="24"/>
              </w:rPr>
            </w:pPr>
            <w:r w:rsidRPr="006728C2">
              <w:rPr>
                <w:rFonts w:ascii="Times New Roman" w:eastAsia="標楷體" w:hAnsi="Times New Roman" w:cs="Times New Roman"/>
                <w:spacing w:val="-16"/>
                <w:sz w:val="24"/>
              </w:rPr>
              <w:t>任職滿</w:t>
            </w:r>
            <w:r w:rsidRPr="006728C2">
              <w:rPr>
                <w:rFonts w:ascii="Times New Roman" w:eastAsia="標楷體" w:hAnsi="Times New Roman" w:cs="Times New Roman"/>
                <w:spacing w:val="-16"/>
                <w:sz w:val="24"/>
              </w:rPr>
              <w:t xml:space="preserve"> </w:t>
            </w:r>
            <w:r w:rsidRPr="006728C2">
              <w:rPr>
                <w:rFonts w:ascii="Times New Roman" w:eastAsia="標楷體" w:hAnsi="Times New Roman" w:cs="Times New Roman"/>
                <w:sz w:val="24"/>
              </w:rPr>
              <w:t>20</w:t>
            </w:r>
            <w:r w:rsidRPr="006728C2">
              <w:rPr>
                <w:rFonts w:ascii="Times New Roman" w:eastAsia="標楷體" w:hAnsi="Times New Roman" w:cs="Times New Roman"/>
                <w:spacing w:val="-35"/>
                <w:sz w:val="24"/>
              </w:rPr>
              <w:t xml:space="preserve"> </w:t>
            </w:r>
            <w:r w:rsidRPr="006728C2">
              <w:rPr>
                <w:rFonts w:ascii="Times New Roman" w:eastAsia="標楷體" w:hAnsi="Times New Roman" w:cs="Times New Roman"/>
                <w:spacing w:val="-35"/>
                <w:sz w:val="24"/>
              </w:rPr>
              <w:t>年</w:t>
            </w:r>
          </w:p>
        </w:tc>
        <w:tc>
          <w:tcPr>
            <w:tcW w:w="1081" w:type="dxa"/>
          </w:tcPr>
          <w:p w14:paraId="68116BD3" w14:textId="77777777" w:rsidR="00B11004" w:rsidRPr="006728C2" w:rsidRDefault="00000000" w:rsidP="008B0F44">
            <w:pPr>
              <w:pStyle w:val="TableParagraph"/>
              <w:spacing w:before="297"/>
              <w:ind w:left="2"/>
              <w:jc w:val="center"/>
              <w:rPr>
                <w:rFonts w:ascii="Times New Roman" w:eastAsia="標楷體" w:hAnsi="Times New Roman" w:cs="Times New Roman"/>
                <w:sz w:val="24"/>
              </w:rPr>
            </w:pPr>
            <w:r w:rsidRPr="006728C2">
              <w:rPr>
                <w:rFonts w:ascii="Times New Roman" w:eastAsia="標楷體" w:hAnsi="Times New Roman" w:cs="Times New Roman"/>
                <w:sz w:val="24"/>
              </w:rPr>
              <w:t>20,000</w:t>
            </w:r>
            <w:r w:rsidRPr="006728C2">
              <w:rPr>
                <w:rFonts w:ascii="Times New Roman" w:eastAsia="標楷體" w:hAnsi="Times New Roman" w:cs="Times New Roman"/>
                <w:spacing w:val="-35"/>
                <w:sz w:val="24"/>
              </w:rPr>
              <w:t xml:space="preserve"> </w:t>
            </w:r>
            <w:r w:rsidRPr="006728C2">
              <w:rPr>
                <w:rFonts w:ascii="Times New Roman" w:eastAsia="標楷體" w:hAnsi="Times New Roman" w:cs="Times New Roman"/>
                <w:spacing w:val="-35"/>
                <w:sz w:val="24"/>
              </w:rPr>
              <w:t>元</w:t>
            </w:r>
          </w:p>
        </w:tc>
        <w:tc>
          <w:tcPr>
            <w:tcW w:w="6997" w:type="dxa"/>
            <w:vMerge/>
          </w:tcPr>
          <w:p w14:paraId="7F626B92" w14:textId="77777777" w:rsidR="00B11004" w:rsidRPr="006728C2" w:rsidRDefault="00B11004" w:rsidP="008B0F44">
            <w:pPr>
              <w:rPr>
                <w:rFonts w:ascii="Times New Roman" w:eastAsia="標楷體" w:hAnsi="Times New Roman" w:cs="Times New Roman"/>
                <w:sz w:val="2"/>
                <w:szCs w:val="2"/>
              </w:rPr>
            </w:pPr>
          </w:p>
        </w:tc>
      </w:tr>
      <w:tr w:rsidR="00B11004" w:rsidRPr="006728C2" w14:paraId="4A411BF6" w14:textId="77777777" w:rsidTr="00172A27">
        <w:trPr>
          <w:trHeight w:val="885"/>
        </w:trPr>
        <w:tc>
          <w:tcPr>
            <w:tcW w:w="761" w:type="dxa"/>
          </w:tcPr>
          <w:p w14:paraId="235C1FA7" w14:textId="77777777" w:rsidR="00B11004" w:rsidRPr="006728C2" w:rsidRDefault="00000000" w:rsidP="008B0F44">
            <w:pPr>
              <w:pStyle w:val="TableParagraph"/>
              <w:spacing w:before="297"/>
              <w:ind w:left="9"/>
              <w:jc w:val="center"/>
              <w:rPr>
                <w:rFonts w:ascii="Times New Roman" w:eastAsia="標楷體" w:hAnsi="Times New Roman" w:cs="Times New Roman"/>
                <w:sz w:val="24"/>
              </w:rPr>
            </w:pPr>
            <w:r w:rsidRPr="006728C2">
              <w:rPr>
                <w:rFonts w:ascii="Times New Roman" w:eastAsia="標楷體" w:hAnsi="Times New Roman" w:cs="Times New Roman"/>
                <w:spacing w:val="-5"/>
                <w:sz w:val="24"/>
              </w:rPr>
              <w:t>三等</w:t>
            </w:r>
          </w:p>
        </w:tc>
        <w:tc>
          <w:tcPr>
            <w:tcW w:w="1428" w:type="dxa"/>
          </w:tcPr>
          <w:p w14:paraId="20371739" w14:textId="77777777" w:rsidR="00B11004" w:rsidRPr="006728C2" w:rsidRDefault="00000000" w:rsidP="008B0F44">
            <w:pPr>
              <w:pStyle w:val="TableParagraph"/>
              <w:spacing w:before="297"/>
              <w:ind w:left="5"/>
              <w:jc w:val="center"/>
              <w:rPr>
                <w:rFonts w:ascii="Times New Roman" w:eastAsia="標楷體" w:hAnsi="Times New Roman" w:cs="Times New Roman"/>
                <w:sz w:val="24"/>
              </w:rPr>
            </w:pPr>
            <w:r w:rsidRPr="006728C2">
              <w:rPr>
                <w:rFonts w:ascii="Times New Roman" w:eastAsia="標楷體" w:hAnsi="Times New Roman" w:cs="Times New Roman"/>
                <w:spacing w:val="-16"/>
                <w:sz w:val="24"/>
              </w:rPr>
              <w:t>任職滿</w:t>
            </w:r>
            <w:r w:rsidRPr="006728C2">
              <w:rPr>
                <w:rFonts w:ascii="Times New Roman" w:eastAsia="標楷體" w:hAnsi="Times New Roman" w:cs="Times New Roman"/>
                <w:spacing w:val="-16"/>
                <w:sz w:val="24"/>
              </w:rPr>
              <w:t xml:space="preserve"> </w:t>
            </w:r>
            <w:r w:rsidRPr="006728C2">
              <w:rPr>
                <w:rFonts w:ascii="Times New Roman" w:eastAsia="標楷體" w:hAnsi="Times New Roman" w:cs="Times New Roman"/>
                <w:sz w:val="24"/>
              </w:rPr>
              <w:t>10</w:t>
            </w:r>
            <w:r w:rsidRPr="006728C2">
              <w:rPr>
                <w:rFonts w:ascii="Times New Roman" w:eastAsia="標楷體" w:hAnsi="Times New Roman" w:cs="Times New Roman"/>
                <w:spacing w:val="-35"/>
                <w:sz w:val="24"/>
              </w:rPr>
              <w:t xml:space="preserve"> </w:t>
            </w:r>
            <w:r w:rsidRPr="006728C2">
              <w:rPr>
                <w:rFonts w:ascii="Times New Roman" w:eastAsia="標楷體" w:hAnsi="Times New Roman" w:cs="Times New Roman"/>
                <w:spacing w:val="-35"/>
                <w:sz w:val="24"/>
              </w:rPr>
              <w:t>年</w:t>
            </w:r>
          </w:p>
        </w:tc>
        <w:tc>
          <w:tcPr>
            <w:tcW w:w="1081" w:type="dxa"/>
          </w:tcPr>
          <w:p w14:paraId="7C82991B" w14:textId="77777777" w:rsidR="00B11004" w:rsidRPr="006728C2" w:rsidRDefault="00000000" w:rsidP="008B0F44">
            <w:pPr>
              <w:pStyle w:val="TableParagraph"/>
              <w:spacing w:before="297"/>
              <w:ind w:left="2"/>
              <w:jc w:val="center"/>
              <w:rPr>
                <w:rFonts w:ascii="Times New Roman" w:eastAsia="標楷體" w:hAnsi="Times New Roman" w:cs="Times New Roman"/>
                <w:sz w:val="24"/>
              </w:rPr>
            </w:pPr>
            <w:r w:rsidRPr="006728C2">
              <w:rPr>
                <w:rFonts w:ascii="Times New Roman" w:eastAsia="標楷體" w:hAnsi="Times New Roman" w:cs="Times New Roman"/>
                <w:sz w:val="24"/>
              </w:rPr>
              <w:t>10,000</w:t>
            </w:r>
            <w:r w:rsidRPr="006728C2">
              <w:rPr>
                <w:rFonts w:ascii="Times New Roman" w:eastAsia="標楷體" w:hAnsi="Times New Roman" w:cs="Times New Roman"/>
                <w:spacing w:val="-35"/>
                <w:sz w:val="24"/>
              </w:rPr>
              <w:t xml:space="preserve"> </w:t>
            </w:r>
            <w:r w:rsidRPr="006728C2">
              <w:rPr>
                <w:rFonts w:ascii="Times New Roman" w:eastAsia="標楷體" w:hAnsi="Times New Roman" w:cs="Times New Roman"/>
                <w:spacing w:val="-35"/>
                <w:sz w:val="24"/>
              </w:rPr>
              <w:t>元</w:t>
            </w:r>
          </w:p>
        </w:tc>
        <w:tc>
          <w:tcPr>
            <w:tcW w:w="6997" w:type="dxa"/>
            <w:vMerge/>
          </w:tcPr>
          <w:p w14:paraId="393891E0" w14:textId="77777777" w:rsidR="00B11004" w:rsidRPr="006728C2" w:rsidRDefault="00B11004" w:rsidP="008B0F44">
            <w:pPr>
              <w:rPr>
                <w:rFonts w:ascii="Times New Roman" w:eastAsia="標楷體" w:hAnsi="Times New Roman" w:cs="Times New Roman"/>
                <w:sz w:val="2"/>
                <w:szCs w:val="2"/>
              </w:rPr>
            </w:pPr>
          </w:p>
        </w:tc>
      </w:tr>
    </w:tbl>
    <w:p w14:paraId="3EDA8130" w14:textId="77777777" w:rsidR="00B11004" w:rsidRPr="00C14493" w:rsidRDefault="00B11004" w:rsidP="008B0F44">
      <w:pPr>
        <w:rPr>
          <w:rFonts w:ascii="標楷體" w:eastAsia="標楷體" w:hAnsi="標楷體"/>
          <w:sz w:val="2"/>
          <w:szCs w:val="2"/>
        </w:rPr>
        <w:sectPr w:rsidR="00B11004" w:rsidRPr="00C14493">
          <w:type w:val="continuous"/>
          <w:pgSz w:w="11910" w:h="16850"/>
          <w:pgMar w:top="1120" w:right="680" w:bottom="1420" w:left="620" w:header="0" w:footer="1174" w:gutter="0"/>
          <w:cols w:space="720"/>
        </w:sectPr>
      </w:pPr>
    </w:p>
    <w:p w14:paraId="5F9AD997" w14:textId="77777777" w:rsidR="00B11004" w:rsidRPr="00F920B8" w:rsidRDefault="00000000" w:rsidP="008B0F44">
      <w:pPr>
        <w:pStyle w:val="1"/>
        <w:rPr>
          <w:lang w:eastAsia="zh-TW"/>
        </w:rPr>
      </w:pPr>
      <w:bookmarkStart w:id="49" w:name="_Toc202091853"/>
      <w:bookmarkStart w:id="50" w:name="_Toc202092855"/>
      <w:bookmarkStart w:id="51" w:name="_Toc202093672"/>
      <w:r w:rsidRPr="00F920B8">
        <w:rPr>
          <w:lang w:eastAsia="zh-TW"/>
        </w:rPr>
        <w:lastRenderedPageBreak/>
        <w:t>參、差假勤</w:t>
      </w:r>
      <w:proofErr w:type="gramStart"/>
      <w:r w:rsidRPr="00F920B8">
        <w:rPr>
          <w:lang w:eastAsia="zh-TW"/>
        </w:rPr>
        <w:t>惰</w:t>
      </w:r>
      <w:proofErr w:type="gramEnd"/>
      <w:r w:rsidRPr="00F920B8">
        <w:rPr>
          <w:lang w:eastAsia="zh-TW"/>
        </w:rPr>
        <w:t>篇</w:t>
      </w:r>
      <w:bookmarkEnd w:id="49"/>
      <w:bookmarkEnd w:id="50"/>
      <w:bookmarkEnd w:id="51"/>
    </w:p>
    <w:p w14:paraId="529A56D0" w14:textId="77777777" w:rsidR="00B11004" w:rsidRPr="00F920B8" w:rsidRDefault="00000000" w:rsidP="008B0F44">
      <w:pPr>
        <w:pStyle w:val="2"/>
      </w:pPr>
      <w:bookmarkStart w:id="52" w:name="_bookmark17"/>
      <w:bookmarkStart w:id="53" w:name="_Toc202091854"/>
      <w:bookmarkStart w:id="54" w:name="_Toc202092856"/>
      <w:bookmarkStart w:id="55" w:name="_Toc202093673"/>
      <w:bookmarkEnd w:id="52"/>
      <w:r w:rsidRPr="00F920B8">
        <w:t>一、差假（公務人員）：</w:t>
      </w:r>
      <w:bookmarkEnd w:id="53"/>
      <w:bookmarkEnd w:id="54"/>
      <w:bookmarkEnd w:id="55"/>
    </w:p>
    <w:tbl>
      <w:tblPr>
        <w:tblStyle w:val="TableNormal"/>
        <w:tblW w:w="0" w:type="auto"/>
        <w:tblInd w:w="20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540"/>
        <w:gridCol w:w="8078"/>
      </w:tblGrid>
      <w:tr w:rsidR="00B11004" w:rsidRPr="00F920B8" w14:paraId="1B4FE926" w14:textId="77777777" w:rsidTr="00172A27">
        <w:trPr>
          <w:trHeight w:val="362"/>
        </w:trPr>
        <w:tc>
          <w:tcPr>
            <w:tcW w:w="1649" w:type="dxa"/>
            <w:vAlign w:val="center"/>
          </w:tcPr>
          <w:p w14:paraId="0601450E" w14:textId="77777777" w:rsidR="00B11004" w:rsidRPr="00F920B8" w:rsidRDefault="00000000" w:rsidP="008B0F44">
            <w:pPr>
              <w:pStyle w:val="TableParagraph"/>
              <w:tabs>
                <w:tab w:val="left" w:pos="1380"/>
              </w:tabs>
              <w:spacing w:before="38" w:line="304" w:lineRule="exact"/>
              <w:ind w:left="28"/>
              <w:jc w:val="center"/>
              <w:rPr>
                <w:rFonts w:ascii="Times New Roman" w:eastAsia="標楷體" w:hAnsi="Times New Roman"/>
                <w:sz w:val="24"/>
              </w:rPr>
            </w:pPr>
            <w:r w:rsidRPr="00F920B8">
              <w:rPr>
                <w:rFonts w:ascii="Times New Roman" w:eastAsia="標楷體" w:hAnsi="Times New Roman"/>
                <w:spacing w:val="-10"/>
                <w:sz w:val="24"/>
              </w:rPr>
              <w:t>假</w:t>
            </w:r>
            <w:r w:rsidRPr="00F920B8">
              <w:rPr>
                <w:rFonts w:ascii="Times New Roman" w:eastAsia="標楷體" w:hAnsi="Times New Roman"/>
                <w:sz w:val="24"/>
              </w:rPr>
              <w:tab/>
            </w:r>
            <w:r w:rsidRPr="00F920B8">
              <w:rPr>
                <w:rFonts w:ascii="Times New Roman" w:eastAsia="標楷體" w:hAnsi="Times New Roman"/>
                <w:spacing w:val="-10"/>
                <w:sz w:val="24"/>
              </w:rPr>
              <w:t>別</w:t>
            </w:r>
          </w:p>
        </w:tc>
        <w:tc>
          <w:tcPr>
            <w:tcW w:w="540" w:type="dxa"/>
            <w:vAlign w:val="center"/>
          </w:tcPr>
          <w:p w14:paraId="79C2D53E" w14:textId="77777777" w:rsidR="00B11004" w:rsidRPr="00F920B8" w:rsidRDefault="00000000" w:rsidP="008B0F44">
            <w:pPr>
              <w:pStyle w:val="TableParagraph"/>
              <w:spacing w:before="38" w:line="304" w:lineRule="exact"/>
              <w:ind w:left="12"/>
              <w:jc w:val="center"/>
              <w:rPr>
                <w:rFonts w:ascii="Times New Roman" w:eastAsia="標楷體" w:hAnsi="Times New Roman"/>
                <w:sz w:val="24"/>
              </w:rPr>
            </w:pPr>
            <w:r w:rsidRPr="00F920B8">
              <w:rPr>
                <w:rFonts w:ascii="Times New Roman" w:eastAsia="標楷體" w:hAnsi="Times New Roman"/>
                <w:spacing w:val="-5"/>
                <w:sz w:val="24"/>
              </w:rPr>
              <w:t>天數</w:t>
            </w:r>
          </w:p>
        </w:tc>
        <w:tc>
          <w:tcPr>
            <w:tcW w:w="8078" w:type="dxa"/>
          </w:tcPr>
          <w:p w14:paraId="427B9D57" w14:textId="77777777" w:rsidR="00B11004" w:rsidRPr="00F920B8" w:rsidRDefault="00000000" w:rsidP="008B0F44">
            <w:pPr>
              <w:pStyle w:val="TableParagraph"/>
              <w:tabs>
                <w:tab w:val="left" w:pos="7635"/>
              </w:tabs>
              <w:spacing w:before="38" w:line="304" w:lineRule="exact"/>
              <w:ind w:left="26"/>
              <w:jc w:val="both"/>
              <w:rPr>
                <w:rFonts w:ascii="Times New Roman" w:eastAsia="標楷體" w:hAnsi="Times New Roman"/>
                <w:sz w:val="24"/>
              </w:rPr>
            </w:pPr>
            <w:r w:rsidRPr="00F920B8">
              <w:rPr>
                <w:rFonts w:ascii="Times New Roman" w:eastAsia="標楷體" w:hAnsi="Times New Roman"/>
                <w:spacing w:val="-10"/>
                <w:sz w:val="24"/>
              </w:rPr>
              <w:t>備</w:t>
            </w:r>
            <w:r w:rsidRPr="00F920B8">
              <w:rPr>
                <w:rFonts w:ascii="Times New Roman" w:eastAsia="標楷體" w:hAnsi="Times New Roman"/>
                <w:sz w:val="24"/>
              </w:rPr>
              <w:tab/>
            </w:r>
            <w:r w:rsidRPr="00F920B8">
              <w:rPr>
                <w:rFonts w:ascii="Times New Roman" w:eastAsia="標楷體" w:hAnsi="Times New Roman"/>
                <w:spacing w:val="-10"/>
                <w:sz w:val="24"/>
              </w:rPr>
              <w:t>註</w:t>
            </w:r>
          </w:p>
        </w:tc>
      </w:tr>
      <w:tr w:rsidR="00B11004" w:rsidRPr="00F920B8" w14:paraId="3D6CDCCF" w14:textId="77777777" w:rsidTr="00172A27">
        <w:trPr>
          <w:trHeight w:val="2159"/>
        </w:trPr>
        <w:tc>
          <w:tcPr>
            <w:tcW w:w="1649" w:type="dxa"/>
            <w:vAlign w:val="center"/>
          </w:tcPr>
          <w:p w14:paraId="784E20E7" w14:textId="77777777" w:rsidR="00B11004" w:rsidRPr="00F920B8" w:rsidRDefault="00000000" w:rsidP="008B0F44">
            <w:pPr>
              <w:pStyle w:val="TableParagraph"/>
              <w:ind w:left="28"/>
              <w:jc w:val="center"/>
              <w:rPr>
                <w:rFonts w:ascii="Times New Roman" w:eastAsia="標楷體" w:hAnsi="Times New Roman"/>
                <w:sz w:val="24"/>
              </w:rPr>
            </w:pPr>
            <w:r w:rsidRPr="00F920B8">
              <w:rPr>
                <w:rFonts w:ascii="Times New Roman" w:eastAsia="標楷體" w:hAnsi="Times New Roman"/>
                <w:spacing w:val="-5"/>
                <w:sz w:val="24"/>
              </w:rPr>
              <w:t>事假</w:t>
            </w:r>
          </w:p>
        </w:tc>
        <w:tc>
          <w:tcPr>
            <w:tcW w:w="540" w:type="dxa"/>
            <w:vAlign w:val="center"/>
          </w:tcPr>
          <w:p w14:paraId="4E699874" w14:textId="77777777" w:rsidR="00B11004" w:rsidRPr="00F920B8" w:rsidRDefault="00000000" w:rsidP="008B0F44">
            <w:pPr>
              <w:pStyle w:val="TableParagraph"/>
              <w:ind w:left="7"/>
              <w:jc w:val="center"/>
              <w:rPr>
                <w:rFonts w:ascii="Times New Roman" w:eastAsia="標楷體" w:hAnsi="Times New Roman"/>
                <w:sz w:val="24"/>
              </w:rPr>
            </w:pPr>
            <w:r w:rsidRPr="00F920B8">
              <w:rPr>
                <w:rFonts w:ascii="Times New Roman" w:eastAsia="標楷體" w:hAnsi="Times New Roman"/>
                <w:spacing w:val="-10"/>
                <w:sz w:val="24"/>
              </w:rPr>
              <w:t>7</w:t>
            </w:r>
          </w:p>
        </w:tc>
        <w:tc>
          <w:tcPr>
            <w:tcW w:w="8078" w:type="dxa"/>
          </w:tcPr>
          <w:p w14:paraId="05A5923D" w14:textId="77777777" w:rsidR="00172A27" w:rsidRDefault="00000000" w:rsidP="00172A27">
            <w:pPr>
              <w:pStyle w:val="TableParagraph"/>
              <w:numPr>
                <w:ilvl w:val="0"/>
                <w:numId w:val="171"/>
              </w:numPr>
              <w:spacing w:before="35"/>
              <w:jc w:val="both"/>
              <w:rPr>
                <w:rFonts w:ascii="Times New Roman" w:eastAsia="標楷體" w:hAnsi="Times New Roman"/>
                <w:sz w:val="24"/>
                <w:lang w:eastAsia="zh-TW"/>
              </w:rPr>
            </w:pPr>
            <w:r w:rsidRPr="00F920B8">
              <w:rPr>
                <w:rFonts w:ascii="Times New Roman" w:eastAsia="標楷體" w:hAnsi="Times New Roman"/>
                <w:spacing w:val="-2"/>
                <w:sz w:val="24"/>
                <w:lang w:eastAsia="zh-TW"/>
              </w:rPr>
              <w:t>得以時計。</w:t>
            </w:r>
          </w:p>
          <w:p w14:paraId="14E17877" w14:textId="77777777" w:rsidR="00172A27" w:rsidRDefault="00000000" w:rsidP="00172A27">
            <w:pPr>
              <w:pStyle w:val="TableParagraph"/>
              <w:numPr>
                <w:ilvl w:val="0"/>
                <w:numId w:val="171"/>
              </w:numPr>
              <w:spacing w:before="35"/>
              <w:jc w:val="both"/>
              <w:rPr>
                <w:rFonts w:ascii="Times New Roman" w:eastAsia="標楷體" w:hAnsi="Times New Roman"/>
                <w:sz w:val="24"/>
                <w:lang w:eastAsia="zh-TW"/>
              </w:rPr>
            </w:pPr>
            <w:r w:rsidRPr="00172A27">
              <w:rPr>
                <w:rFonts w:ascii="Times New Roman" w:eastAsia="標楷體" w:hAnsi="Times New Roman"/>
                <w:spacing w:val="-4"/>
                <w:sz w:val="24"/>
                <w:lang w:eastAsia="zh-TW"/>
              </w:rPr>
              <w:t>家庭成員預防接種、發生嚴重之疾病或其他重大事故須親自照顧時，得</w:t>
            </w:r>
            <w:r w:rsidRPr="00172A27">
              <w:rPr>
                <w:rFonts w:ascii="Times New Roman" w:eastAsia="標楷體" w:hAnsi="Times New Roman"/>
                <w:spacing w:val="-7"/>
                <w:sz w:val="24"/>
                <w:lang w:eastAsia="zh-TW"/>
              </w:rPr>
              <w:t>請家庭照顧假，</w:t>
            </w:r>
            <w:proofErr w:type="gramStart"/>
            <w:r w:rsidRPr="00172A27">
              <w:rPr>
                <w:rFonts w:ascii="Times New Roman" w:eastAsia="標楷體" w:hAnsi="Times New Roman"/>
                <w:spacing w:val="-7"/>
                <w:sz w:val="24"/>
                <w:lang w:eastAsia="zh-TW"/>
              </w:rPr>
              <w:t>每年准給</w:t>
            </w:r>
            <w:proofErr w:type="gramEnd"/>
            <w:r w:rsidRPr="00172A27">
              <w:rPr>
                <w:rFonts w:ascii="Times New Roman" w:eastAsia="標楷體" w:hAnsi="Times New Roman"/>
                <w:spacing w:val="-7"/>
                <w:sz w:val="24"/>
                <w:lang w:eastAsia="zh-TW"/>
              </w:rPr>
              <w:t xml:space="preserve"> </w:t>
            </w:r>
            <w:r w:rsidRPr="00172A27">
              <w:rPr>
                <w:rFonts w:ascii="Times New Roman" w:eastAsia="標楷體" w:hAnsi="Times New Roman"/>
                <w:spacing w:val="-4"/>
                <w:sz w:val="24"/>
                <w:lang w:eastAsia="zh-TW"/>
              </w:rPr>
              <w:t>7</w:t>
            </w:r>
            <w:r w:rsidRPr="00172A27">
              <w:rPr>
                <w:rFonts w:ascii="Times New Roman" w:eastAsia="標楷體" w:hAnsi="Times New Roman"/>
                <w:spacing w:val="-10"/>
                <w:sz w:val="24"/>
                <w:lang w:eastAsia="zh-TW"/>
              </w:rPr>
              <w:t xml:space="preserve"> </w:t>
            </w:r>
            <w:r w:rsidRPr="00172A27">
              <w:rPr>
                <w:rFonts w:ascii="Times New Roman" w:eastAsia="標楷體" w:hAnsi="Times New Roman"/>
                <w:spacing w:val="-10"/>
                <w:sz w:val="24"/>
                <w:lang w:eastAsia="zh-TW"/>
              </w:rPr>
              <w:t>日，併入事假計算；</w:t>
            </w:r>
            <w:proofErr w:type="gramStart"/>
            <w:r w:rsidRPr="00172A27">
              <w:rPr>
                <w:rFonts w:ascii="Times New Roman" w:eastAsia="標楷體" w:hAnsi="Times New Roman"/>
                <w:spacing w:val="-10"/>
                <w:sz w:val="24"/>
                <w:lang w:eastAsia="zh-TW"/>
              </w:rPr>
              <w:t>惟</w:t>
            </w:r>
            <w:proofErr w:type="gramEnd"/>
            <w:r w:rsidRPr="00172A27">
              <w:rPr>
                <w:rFonts w:ascii="Times New Roman" w:eastAsia="標楷體" w:hAnsi="Times New Roman"/>
                <w:spacing w:val="-10"/>
                <w:sz w:val="24"/>
                <w:lang w:eastAsia="zh-TW"/>
              </w:rPr>
              <w:t>家庭照顧假及事假合</w:t>
            </w:r>
            <w:r w:rsidRPr="00172A27">
              <w:rPr>
                <w:rFonts w:ascii="Times New Roman" w:eastAsia="標楷體" w:hAnsi="Times New Roman"/>
                <w:spacing w:val="-15"/>
                <w:sz w:val="24"/>
                <w:lang w:eastAsia="zh-TW"/>
              </w:rPr>
              <w:t>計超過</w:t>
            </w:r>
            <w:r w:rsidRPr="00172A27">
              <w:rPr>
                <w:rFonts w:ascii="Times New Roman" w:eastAsia="標楷體" w:hAnsi="Times New Roman"/>
                <w:spacing w:val="-15"/>
                <w:sz w:val="24"/>
                <w:lang w:eastAsia="zh-TW"/>
              </w:rPr>
              <w:t xml:space="preserve"> </w:t>
            </w:r>
            <w:r w:rsidRPr="00172A27">
              <w:rPr>
                <w:rFonts w:ascii="Times New Roman" w:eastAsia="標楷體" w:hAnsi="Times New Roman"/>
                <w:sz w:val="24"/>
                <w:lang w:eastAsia="zh-TW"/>
              </w:rPr>
              <w:t>7</w:t>
            </w:r>
            <w:r w:rsidRPr="00172A27">
              <w:rPr>
                <w:rFonts w:ascii="Times New Roman" w:eastAsia="標楷體" w:hAnsi="Times New Roman"/>
                <w:spacing w:val="-8"/>
                <w:sz w:val="24"/>
                <w:lang w:eastAsia="zh-TW"/>
              </w:rPr>
              <w:t xml:space="preserve"> </w:t>
            </w:r>
            <w:r w:rsidRPr="00172A27">
              <w:rPr>
                <w:rFonts w:ascii="Times New Roman" w:eastAsia="標楷體" w:hAnsi="Times New Roman"/>
                <w:spacing w:val="-8"/>
                <w:sz w:val="24"/>
                <w:lang w:eastAsia="zh-TW"/>
              </w:rPr>
              <w:t>日以上日數，應按日扣除</w:t>
            </w:r>
            <w:proofErr w:type="gramStart"/>
            <w:r w:rsidRPr="00172A27">
              <w:rPr>
                <w:rFonts w:ascii="Times New Roman" w:eastAsia="標楷體" w:hAnsi="Times New Roman"/>
                <w:spacing w:val="-8"/>
                <w:sz w:val="24"/>
                <w:lang w:eastAsia="zh-TW"/>
              </w:rPr>
              <w:t>俸</w:t>
            </w:r>
            <w:proofErr w:type="gramEnd"/>
            <w:r w:rsidRPr="00172A27">
              <w:rPr>
                <w:rFonts w:ascii="Times New Roman" w:eastAsia="標楷體" w:hAnsi="Times New Roman"/>
                <w:sz w:val="24"/>
                <w:lang w:eastAsia="zh-TW"/>
              </w:rPr>
              <w:t>（薪）</w:t>
            </w:r>
            <w:r w:rsidRPr="00172A27">
              <w:rPr>
                <w:rFonts w:ascii="Times New Roman" w:eastAsia="標楷體" w:hAnsi="Times New Roman"/>
                <w:spacing w:val="-5"/>
                <w:sz w:val="24"/>
                <w:lang w:eastAsia="zh-TW"/>
              </w:rPr>
              <w:t>給。</w:t>
            </w:r>
          </w:p>
          <w:p w14:paraId="3A111C06" w14:textId="3C9E02E2" w:rsidR="00B11004" w:rsidRPr="00172A27" w:rsidRDefault="00000000" w:rsidP="00172A27">
            <w:pPr>
              <w:pStyle w:val="TableParagraph"/>
              <w:numPr>
                <w:ilvl w:val="0"/>
                <w:numId w:val="171"/>
              </w:numPr>
              <w:spacing w:before="35"/>
              <w:jc w:val="both"/>
              <w:rPr>
                <w:rFonts w:ascii="Times New Roman" w:eastAsia="標楷體" w:hAnsi="Times New Roman"/>
                <w:sz w:val="24"/>
                <w:lang w:eastAsia="zh-TW"/>
              </w:rPr>
            </w:pPr>
            <w:r w:rsidRPr="00172A27">
              <w:rPr>
                <w:rFonts w:ascii="Times New Roman" w:eastAsia="標楷體" w:hAnsi="Times New Roman"/>
                <w:spacing w:val="-9"/>
                <w:sz w:val="24"/>
                <w:lang w:eastAsia="zh-TW"/>
              </w:rPr>
              <w:t>任職未滿</w:t>
            </w:r>
            <w:r w:rsidRPr="00172A27">
              <w:rPr>
                <w:rFonts w:ascii="Times New Roman" w:eastAsia="標楷體" w:hAnsi="Times New Roman"/>
                <w:spacing w:val="-9"/>
                <w:sz w:val="24"/>
                <w:lang w:eastAsia="zh-TW"/>
              </w:rPr>
              <w:t xml:space="preserve"> </w:t>
            </w:r>
            <w:r w:rsidRPr="00172A27">
              <w:rPr>
                <w:rFonts w:ascii="Times New Roman" w:eastAsia="標楷體" w:hAnsi="Times New Roman"/>
                <w:spacing w:val="-4"/>
                <w:sz w:val="24"/>
                <w:lang w:eastAsia="zh-TW"/>
              </w:rPr>
              <w:t>1</w:t>
            </w:r>
            <w:r w:rsidRPr="00172A27">
              <w:rPr>
                <w:rFonts w:ascii="Times New Roman" w:eastAsia="標楷體" w:hAnsi="Times New Roman"/>
                <w:spacing w:val="-10"/>
                <w:sz w:val="24"/>
                <w:lang w:eastAsia="zh-TW"/>
              </w:rPr>
              <w:t xml:space="preserve"> </w:t>
            </w:r>
            <w:r w:rsidRPr="00172A27">
              <w:rPr>
                <w:rFonts w:ascii="Times New Roman" w:eastAsia="標楷體" w:hAnsi="Times New Roman"/>
                <w:spacing w:val="-10"/>
                <w:sz w:val="24"/>
                <w:lang w:eastAsia="zh-TW"/>
              </w:rPr>
              <w:t>年者，依在職月數比例計算，比例計算後未滿半日者以半日</w:t>
            </w:r>
            <w:r w:rsidRPr="00172A27">
              <w:rPr>
                <w:rFonts w:ascii="Times New Roman" w:eastAsia="標楷體" w:hAnsi="Times New Roman"/>
                <w:spacing w:val="-7"/>
                <w:sz w:val="24"/>
                <w:lang w:eastAsia="zh-TW"/>
              </w:rPr>
              <w:t>計，超過半日未滿</w:t>
            </w:r>
            <w:r w:rsidRPr="00172A27">
              <w:rPr>
                <w:rFonts w:ascii="Times New Roman" w:eastAsia="標楷體" w:hAnsi="Times New Roman"/>
                <w:spacing w:val="-7"/>
                <w:sz w:val="24"/>
                <w:lang w:eastAsia="zh-TW"/>
              </w:rPr>
              <w:t xml:space="preserve"> </w:t>
            </w:r>
            <w:r w:rsidRPr="00172A27">
              <w:rPr>
                <w:rFonts w:ascii="Times New Roman" w:eastAsia="標楷體" w:hAnsi="Times New Roman"/>
                <w:sz w:val="24"/>
                <w:lang w:eastAsia="zh-TW"/>
              </w:rPr>
              <w:t>1</w:t>
            </w:r>
            <w:r w:rsidRPr="00172A27">
              <w:rPr>
                <w:rFonts w:ascii="Times New Roman" w:eastAsia="標楷體" w:hAnsi="Times New Roman"/>
                <w:spacing w:val="-24"/>
                <w:sz w:val="24"/>
                <w:lang w:eastAsia="zh-TW"/>
              </w:rPr>
              <w:t xml:space="preserve"> </w:t>
            </w:r>
            <w:proofErr w:type="gramStart"/>
            <w:r w:rsidRPr="00172A27">
              <w:rPr>
                <w:rFonts w:ascii="Times New Roman" w:eastAsia="標楷體" w:hAnsi="Times New Roman"/>
                <w:spacing w:val="-24"/>
                <w:sz w:val="24"/>
                <w:lang w:eastAsia="zh-TW"/>
              </w:rPr>
              <w:t>日者以</w:t>
            </w:r>
            <w:proofErr w:type="gramEnd"/>
            <w:r w:rsidR="00556FA0" w:rsidRPr="00172A27">
              <w:rPr>
                <w:rFonts w:ascii="Times New Roman" w:eastAsia="標楷體" w:hAnsi="Times New Roman" w:hint="eastAsia"/>
                <w:spacing w:val="-24"/>
                <w:sz w:val="24"/>
                <w:lang w:eastAsia="zh-TW"/>
              </w:rPr>
              <w:t xml:space="preserve"> </w:t>
            </w:r>
            <w:r w:rsidRPr="00172A27">
              <w:rPr>
                <w:rFonts w:ascii="Times New Roman" w:eastAsia="標楷體" w:hAnsi="Times New Roman"/>
                <w:spacing w:val="-24"/>
                <w:sz w:val="24"/>
                <w:lang w:eastAsia="zh-TW"/>
              </w:rPr>
              <w:t xml:space="preserve"> </w:t>
            </w:r>
            <w:r w:rsidRPr="00172A27">
              <w:rPr>
                <w:rFonts w:ascii="Times New Roman" w:eastAsia="標楷體" w:hAnsi="Times New Roman"/>
                <w:sz w:val="24"/>
                <w:lang w:eastAsia="zh-TW"/>
              </w:rPr>
              <w:t>1</w:t>
            </w:r>
            <w:r w:rsidRPr="00172A27">
              <w:rPr>
                <w:rFonts w:ascii="Times New Roman" w:eastAsia="標楷體" w:hAnsi="Times New Roman"/>
                <w:spacing w:val="-18"/>
                <w:sz w:val="24"/>
                <w:lang w:eastAsia="zh-TW"/>
              </w:rPr>
              <w:t xml:space="preserve"> </w:t>
            </w:r>
            <w:r w:rsidRPr="00172A27">
              <w:rPr>
                <w:rFonts w:ascii="Times New Roman" w:eastAsia="標楷體" w:hAnsi="Times New Roman"/>
                <w:spacing w:val="-18"/>
                <w:sz w:val="24"/>
                <w:lang w:eastAsia="zh-TW"/>
              </w:rPr>
              <w:t>日計。</w:t>
            </w:r>
          </w:p>
        </w:tc>
      </w:tr>
      <w:tr w:rsidR="00B11004" w:rsidRPr="00F920B8" w14:paraId="3143BEDA" w14:textId="77777777" w:rsidTr="00172A27">
        <w:trPr>
          <w:trHeight w:val="5400"/>
        </w:trPr>
        <w:tc>
          <w:tcPr>
            <w:tcW w:w="1649" w:type="dxa"/>
            <w:vAlign w:val="center"/>
          </w:tcPr>
          <w:p w14:paraId="0AA93A65" w14:textId="77777777" w:rsidR="00B11004" w:rsidRPr="00F920B8" w:rsidRDefault="00000000" w:rsidP="008B0F44">
            <w:pPr>
              <w:pStyle w:val="TableParagraph"/>
              <w:ind w:left="28"/>
              <w:jc w:val="center"/>
              <w:rPr>
                <w:rFonts w:ascii="Times New Roman" w:eastAsia="標楷體" w:hAnsi="Times New Roman"/>
                <w:sz w:val="24"/>
              </w:rPr>
            </w:pPr>
            <w:r w:rsidRPr="00F920B8">
              <w:rPr>
                <w:rFonts w:ascii="Times New Roman" w:eastAsia="標楷體" w:hAnsi="Times New Roman"/>
                <w:spacing w:val="-5"/>
                <w:sz w:val="24"/>
              </w:rPr>
              <w:t>病假</w:t>
            </w:r>
          </w:p>
        </w:tc>
        <w:tc>
          <w:tcPr>
            <w:tcW w:w="540" w:type="dxa"/>
            <w:vAlign w:val="center"/>
          </w:tcPr>
          <w:p w14:paraId="009625FC" w14:textId="77777777" w:rsidR="00B11004" w:rsidRPr="00F920B8" w:rsidRDefault="00000000" w:rsidP="008B0F44">
            <w:pPr>
              <w:pStyle w:val="TableParagraph"/>
              <w:ind w:left="7"/>
              <w:jc w:val="center"/>
              <w:rPr>
                <w:rFonts w:ascii="Times New Roman" w:eastAsia="標楷體" w:hAnsi="Times New Roman"/>
                <w:sz w:val="24"/>
              </w:rPr>
            </w:pPr>
            <w:r w:rsidRPr="00F920B8">
              <w:rPr>
                <w:rFonts w:ascii="Times New Roman" w:eastAsia="標楷體" w:hAnsi="Times New Roman"/>
                <w:spacing w:val="-5"/>
                <w:sz w:val="24"/>
              </w:rPr>
              <w:t>28</w:t>
            </w:r>
          </w:p>
        </w:tc>
        <w:tc>
          <w:tcPr>
            <w:tcW w:w="8078" w:type="dxa"/>
          </w:tcPr>
          <w:p w14:paraId="2C70C356" w14:textId="77777777" w:rsidR="00172A27" w:rsidRDefault="00000000" w:rsidP="00172A27">
            <w:pPr>
              <w:pStyle w:val="TableParagraph"/>
              <w:numPr>
                <w:ilvl w:val="0"/>
                <w:numId w:val="172"/>
              </w:numPr>
              <w:spacing w:before="36"/>
              <w:jc w:val="both"/>
              <w:rPr>
                <w:rFonts w:ascii="Times New Roman" w:eastAsia="標楷體" w:hAnsi="Times New Roman"/>
                <w:sz w:val="24"/>
                <w:lang w:eastAsia="zh-TW"/>
              </w:rPr>
            </w:pPr>
            <w:r w:rsidRPr="00F920B8">
              <w:rPr>
                <w:rFonts w:ascii="Times New Roman" w:eastAsia="標楷體" w:hAnsi="Times New Roman"/>
                <w:spacing w:val="-1"/>
                <w:sz w:val="24"/>
                <w:lang w:eastAsia="zh-TW"/>
              </w:rPr>
              <w:t>因疾病或安胎必須治療或休養者，得請病假，並得以時計。</w:t>
            </w:r>
          </w:p>
          <w:p w14:paraId="0D7C2E15" w14:textId="77777777" w:rsidR="00172A27" w:rsidRDefault="00000000" w:rsidP="00172A27">
            <w:pPr>
              <w:pStyle w:val="TableParagraph"/>
              <w:numPr>
                <w:ilvl w:val="0"/>
                <w:numId w:val="172"/>
              </w:numPr>
              <w:spacing w:before="36"/>
              <w:jc w:val="both"/>
              <w:rPr>
                <w:rFonts w:ascii="Times New Roman" w:eastAsia="標楷體" w:hAnsi="Times New Roman"/>
                <w:sz w:val="24"/>
                <w:lang w:eastAsia="zh-TW"/>
              </w:rPr>
            </w:pPr>
            <w:r w:rsidRPr="00172A27">
              <w:rPr>
                <w:rFonts w:ascii="Times New Roman" w:eastAsia="標楷體" w:hAnsi="Times New Roman"/>
                <w:spacing w:val="-6"/>
                <w:sz w:val="24"/>
                <w:lang w:eastAsia="zh-TW"/>
              </w:rPr>
              <w:t>女性公務人員因</w:t>
            </w:r>
            <w:proofErr w:type="gramStart"/>
            <w:r w:rsidRPr="00172A27">
              <w:rPr>
                <w:rFonts w:ascii="Times New Roman" w:eastAsia="標楷體" w:hAnsi="Times New Roman"/>
                <w:spacing w:val="-6"/>
                <w:sz w:val="24"/>
                <w:lang w:eastAsia="zh-TW"/>
              </w:rPr>
              <w:t>生理日致工作</w:t>
            </w:r>
            <w:proofErr w:type="gramEnd"/>
            <w:r w:rsidRPr="00172A27">
              <w:rPr>
                <w:rFonts w:ascii="Times New Roman" w:eastAsia="標楷體" w:hAnsi="Times New Roman"/>
                <w:spacing w:val="-6"/>
                <w:sz w:val="24"/>
                <w:lang w:eastAsia="zh-TW"/>
              </w:rPr>
              <w:t>有困難者，每月得請生理假</w:t>
            </w:r>
            <w:r w:rsidRPr="00172A27">
              <w:rPr>
                <w:rFonts w:ascii="Times New Roman" w:eastAsia="標楷體" w:hAnsi="Times New Roman"/>
                <w:spacing w:val="-6"/>
                <w:sz w:val="24"/>
                <w:lang w:eastAsia="zh-TW"/>
              </w:rPr>
              <w:t xml:space="preserve"> </w:t>
            </w:r>
            <w:r w:rsidRPr="00172A27">
              <w:rPr>
                <w:rFonts w:ascii="Times New Roman" w:eastAsia="標楷體" w:hAnsi="Times New Roman"/>
                <w:spacing w:val="-4"/>
                <w:sz w:val="24"/>
                <w:lang w:eastAsia="zh-TW"/>
              </w:rPr>
              <w:t>1</w:t>
            </w:r>
            <w:r w:rsidRPr="00172A27">
              <w:rPr>
                <w:rFonts w:ascii="Times New Roman" w:eastAsia="標楷體" w:hAnsi="Times New Roman"/>
                <w:spacing w:val="-13"/>
                <w:sz w:val="24"/>
                <w:lang w:eastAsia="zh-TW"/>
              </w:rPr>
              <w:t xml:space="preserve"> </w:t>
            </w:r>
            <w:r w:rsidRPr="00172A27">
              <w:rPr>
                <w:rFonts w:ascii="Times New Roman" w:eastAsia="標楷體" w:hAnsi="Times New Roman"/>
                <w:spacing w:val="-13"/>
                <w:sz w:val="24"/>
                <w:lang w:eastAsia="zh-TW"/>
              </w:rPr>
              <w:t>日，全年請</w:t>
            </w:r>
            <w:r w:rsidRPr="00172A27">
              <w:rPr>
                <w:rFonts w:ascii="Times New Roman" w:eastAsia="標楷體" w:hAnsi="Times New Roman"/>
                <w:spacing w:val="-4"/>
                <w:sz w:val="24"/>
                <w:lang w:eastAsia="zh-TW"/>
              </w:rPr>
              <w:t>假日數未逾</w:t>
            </w:r>
            <w:r w:rsidRPr="00172A27">
              <w:rPr>
                <w:rFonts w:ascii="Times New Roman" w:eastAsia="標楷體" w:hAnsi="Times New Roman"/>
                <w:spacing w:val="-4"/>
                <w:sz w:val="24"/>
                <w:lang w:eastAsia="zh-TW"/>
              </w:rPr>
              <w:t xml:space="preserve"> </w:t>
            </w:r>
            <w:r w:rsidRPr="00172A27">
              <w:rPr>
                <w:rFonts w:ascii="Times New Roman" w:eastAsia="標楷體" w:hAnsi="Times New Roman"/>
                <w:sz w:val="24"/>
                <w:lang w:eastAsia="zh-TW"/>
              </w:rPr>
              <w:t>3</w:t>
            </w:r>
            <w:r w:rsidRPr="00172A27">
              <w:rPr>
                <w:rFonts w:ascii="Times New Roman" w:eastAsia="標楷體" w:hAnsi="Times New Roman"/>
                <w:spacing w:val="-5"/>
                <w:sz w:val="24"/>
                <w:lang w:eastAsia="zh-TW"/>
              </w:rPr>
              <w:t xml:space="preserve"> </w:t>
            </w:r>
            <w:r w:rsidRPr="00172A27">
              <w:rPr>
                <w:rFonts w:ascii="Times New Roman" w:eastAsia="標楷體" w:hAnsi="Times New Roman"/>
                <w:spacing w:val="-5"/>
                <w:sz w:val="24"/>
                <w:lang w:eastAsia="zh-TW"/>
              </w:rPr>
              <w:t>日，</w:t>
            </w:r>
            <w:proofErr w:type="gramStart"/>
            <w:r w:rsidRPr="00172A27">
              <w:rPr>
                <w:rFonts w:ascii="Times New Roman" w:eastAsia="標楷體" w:hAnsi="Times New Roman"/>
                <w:spacing w:val="-5"/>
                <w:sz w:val="24"/>
                <w:lang w:eastAsia="zh-TW"/>
              </w:rPr>
              <w:t>不</w:t>
            </w:r>
            <w:proofErr w:type="gramEnd"/>
            <w:r w:rsidRPr="00172A27">
              <w:rPr>
                <w:rFonts w:ascii="Times New Roman" w:eastAsia="標楷體" w:hAnsi="Times New Roman"/>
                <w:spacing w:val="-5"/>
                <w:sz w:val="24"/>
                <w:lang w:eastAsia="zh-TW"/>
              </w:rPr>
              <w:t>併入病假計算，其餘日數併入病假計算。</w:t>
            </w:r>
          </w:p>
          <w:p w14:paraId="18652C40" w14:textId="77777777" w:rsidR="00172A27" w:rsidRDefault="00000000" w:rsidP="00172A27">
            <w:pPr>
              <w:pStyle w:val="TableParagraph"/>
              <w:numPr>
                <w:ilvl w:val="0"/>
                <w:numId w:val="172"/>
              </w:numPr>
              <w:spacing w:before="36"/>
              <w:jc w:val="both"/>
              <w:rPr>
                <w:rFonts w:ascii="Times New Roman" w:eastAsia="標楷體" w:hAnsi="Times New Roman"/>
                <w:sz w:val="24"/>
                <w:lang w:eastAsia="zh-TW"/>
              </w:rPr>
            </w:pPr>
            <w:r w:rsidRPr="00172A27">
              <w:rPr>
                <w:rFonts w:ascii="Times New Roman" w:eastAsia="標楷體" w:hAnsi="Times New Roman"/>
                <w:spacing w:val="-1"/>
                <w:sz w:val="24"/>
                <w:lang w:eastAsia="zh-TW"/>
              </w:rPr>
              <w:t>超過者，以事假抵銷。</w:t>
            </w:r>
          </w:p>
          <w:p w14:paraId="2C52685F" w14:textId="77777777" w:rsidR="00172A27" w:rsidRDefault="00000000" w:rsidP="00172A27">
            <w:pPr>
              <w:pStyle w:val="TableParagraph"/>
              <w:numPr>
                <w:ilvl w:val="0"/>
                <w:numId w:val="172"/>
              </w:numPr>
              <w:spacing w:before="36"/>
              <w:jc w:val="both"/>
              <w:rPr>
                <w:rFonts w:ascii="Times New Roman" w:eastAsia="標楷體" w:hAnsi="Times New Roman"/>
                <w:sz w:val="24"/>
                <w:lang w:eastAsia="zh-TW"/>
              </w:rPr>
            </w:pPr>
            <w:r w:rsidRPr="00172A27">
              <w:rPr>
                <w:rFonts w:ascii="Times New Roman" w:eastAsia="標楷體" w:hAnsi="Times New Roman"/>
                <w:sz w:val="24"/>
                <w:lang w:eastAsia="zh-TW"/>
              </w:rPr>
              <w:t>2</w:t>
            </w:r>
            <w:r w:rsidRPr="00172A27">
              <w:rPr>
                <w:rFonts w:ascii="Times New Roman" w:eastAsia="標楷體" w:hAnsi="Times New Roman"/>
                <w:spacing w:val="-9"/>
                <w:sz w:val="24"/>
                <w:lang w:eastAsia="zh-TW"/>
              </w:rPr>
              <w:t xml:space="preserve"> </w:t>
            </w:r>
            <w:r w:rsidRPr="00172A27">
              <w:rPr>
                <w:rFonts w:ascii="Times New Roman" w:eastAsia="標楷體" w:hAnsi="Times New Roman"/>
                <w:spacing w:val="-9"/>
                <w:sz w:val="24"/>
                <w:lang w:eastAsia="zh-TW"/>
              </w:rPr>
              <w:t>日以上之病假應檢具合法醫療機構或醫師證明書。</w:t>
            </w:r>
          </w:p>
          <w:p w14:paraId="2CD1BAA8" w14:textId="77777777" w:rsidR="00172A27" w:rsidRDefault="00000000" w:rsidP="00172A27">
            <w:pPr>
              <w:pStyle w:val="TableParagraph"/>
              <w:numPr>
                <w:ilvl w:val="0"/>
                <w:numId w:val="172"/>
              </w:numPr>
              <w:spacing w:before="36"/>
              <w:jc w:val="both"/>
              <w:rPr>
                <w:rFonts w:ascii="Times New Roman" w:eastAsia="標楷體" w:hAnsi="Times New Roman"/>
                <w:sz w:val="24"/>
                <w:lang w:eastAsia="zh-TW"/>
              </w:rPr>
            </w:pPr>
            <w:r w:rsidRPr="00172A27">
              <w:rPr>
                <w:rFonts w:ascii="Times New Roman" w:eastAsia="標楷體" w:hAnsi="Times New Roman"/>
                <w:spacing w:val="-4"/>
                <w:sz w:val="24"/>
                <w:lang w:eastAsia="zh-TW"/>
              </w:rPr>
              <w:t>因重大</w:t>
            </w:r>
            <w:proofErr w:type="gramStart"/>
            <w:r w:rsidRPr="00172A27">
              <w:rPr>
                <w:rFonts w:ascii="Times New Roman" w:eastAsia="標楷體" w:hAnsi="Times New Roman"/>
                <w:spacing w:val="-4"/>
                <w:sz w:val="24"/>
                <w:lang w:eastAsia="zh-TW"/>
              </w:rPr>
              <w:t>傷病非短</w:t>
            </w:r>
            <w:proofErr w:type="gramEnd"/>
            <w:r w:rsidRPr="00172A27">
              <w:rPr>
                <w:rFonts w:ascii="Times New Roman" w:eastAsia="標楷體" w:hAnsi="Times New Roman"/>
                <w:spacing w:val="-4"/>
                <w:sz w:val="24"/>
                <w:lang w:eastAsia="zh-TW"/>
              </w:rPr>
              <w:t>時間所能治癒者或因安胎確有需要請假休養者，經機關</w:t>
            </w:r>
            <w:r w:rsidRPr="00172A27">
              <w:rPr>
                <w:rFonts w:ascii="Times New Roman" w:eastAsia="標楷體" w:hAnsi="Times New Roman"/>
                <w:spacing w:val="-6"/>
                <w:sz w:val="24"/>
                <w:lang w:eastAsia="zh-TW"/>
              </w:rPr>
              <w:t>長官核准得延長之。其延長期間自第</w:t>
            </w:r>
            <w:r w:rsidRPr="00172A27">
              <w:rPr>
                <w:rFonts w:ascii="Times New Roman" w:eastAsia="標楷體" w:hAnsi="Times New Roman"/>
                <w:spacing w:val="-6"/>
                <w:sz w:val="24"/>
                <w:lang w:eastAsia="zh-TW"/>
              </w:rPr>
              <w:t xml:space="preserve"> </w:t>
            </w:r>
            <w:r w:rsidRPr="00172A27">
              <w:rPr>
                <w:rFonts w:ascii="Times New Roman" w:eastAsia="標楷體" w:hAnsi="Times New Roman"/>
                <w:spacing w:val="-4"/>
                <w:sz w:val="24"/>
                <w:lang w:eastAsia="zh-TW"/>
              </w:rPr>
              <w:t>1</w:t>
            </w:r>
            <w:r w:rsidRPr="00172A27">
              <w:rPr>
                <w:rFonts w:ascii="Times New Roman" w:eastAsia="標楷體" w:hAnsi="Times New Roman"/>
                <w:spacing w:val="-9"/>
                <w:sz w:val="24"/>
                <w:lang w:eastAsia="zh-TW"/>
              </w:rPr>
              <w:t xml:space="preserve"> </w:t>
            </w:r>
            <w:r w:rsidRPr="00172A27">
              <w:rPr>
                <w:rFonts w:ascii="Times New Roman" w:eastAsia="標楷體" w:hAnsi="Times New Roman"/>
                <w:spacing w:val="-9"/>
                <w:sz w:val="24"/>
                <w:lang w:eastAsia="zh-TW"/>
              </w:rPr>
              <w:t>次請延長病假之首日起算，</w:t>
            </w:r>
            <w:r w:rsidRPr="00172A27">
              <w:rPr>
                <w:rFonts w:ascii="Times New Roman" w:eastAsia="標楷體" w:hAnsi="Times New Roman"/>
                <w:spacing w:val="-4"/>
                <w:sz w:val="24"/>
                <w:lang w:eastAsia="zh-TW"/>
              </w:rPr>
              <w:t>2</w:t>
            </w:r>
            <w:r w:rsidRPr="00172A27">
              <w:rPr>
                <w:rFonts w:ascii="Times New Roman" w:eastAsia="標楷體" w:hAnsi="Times New Roman"/>
                <w:spacing w:val="-15"/>
                <w:sz w:val="24"/>
                <w:lang w:eastAsia="zh-TW"/>
              </w:rPr>
              <w:t xml:space="preserve"> </w:t>
            </w:r>
            <w:r w:rsidRPr="00172A27">
              <w:rPr>
                <w:rFonts w:ascii="Times New Roman" w:eastAsia="標楷體" w:hAnsi="Times New Roman"/>
                <w:spacing w:val="-15"/>
                <w:sz w:val="24"/>
                <w:lang w:eastAsia="zh-TW"/>
              </w:rPr>
              <w:t>年</w:t>
            </w:r>
            <w:r w:rsidRPr="00172A27">
              <w:rPr>
                <w:rFonts w:ascii="Times New Roman" w:eastAsia="標楷體" w:hAnsi="Times New Roman"/>
                <w:spacing w:val="-10"/>
                <w:sz w:val="24"/>
                <w:lang w:eastAsia="zh-TW"/>
              </w:rPr>
              <w:t>內合併計算不得超過</w:t>
            </w:r>
            <w:r w:rsidRPr="00172A27">
              <w:rPr>
                <w:rFonts w:ascii="Times New Roman" w:eastAsia="標楷體" w:hAnsi="Times New Roman"/>
                <w:spacing w:val="-10"/>
                <w:sz w:val="24"/>
                <w:lang w:eastAsia="zh-TW"/>
              </w:rPr>
              <w:t xml:space="preserve"> </w:t>
            </w:r>
            <w:r w:rsidRPr="00172A27">
              <w:rPr>
                <w:rFonts w:ascii="Times New Roman" w:eastAsia="標楷體" w:hAnsi="Times New Roman"/>
                <w:spacing w:val="-8"/>
                <w:sz w:val="24"/>
                <w:lang w:eastAsia="zh-TW"/>
              </w:rPr>
              <w:t>1</w:t>
            </w:r>
            <w:r w:rsidRPr="00172A27">
              <w:rPr>
                <w:rFonts w:ascii="Times New Roman" w:eastAsia="標楷體" w:hAnsi="Times New Roman"/>
                <w:spacing w:val="-14"/>
                <w:sz w:val="24"/>
                <w:lang w:eastAsia="zh-TW"/>
              </w:rPr>
              <w:t xml:space="preserve"> </w:t>
            </w:r>
            <w:r w:rsidRPr="00172A27">
              <w:rPr>
                <w:rFonts w:ascii="Times New Roman" w:eastAsia="標楷體" w:hAnsi="Times New Roman"/>
                <w:spacing w:val="-14"/>
                <w:sz w:val="24"/>
                <w:lang w:eastAsia="zh-TW"/>
              </w:rPr>
              <w:t>年。但銷假上班</w:t>
            </w:r>
            <w:r w:rsidRPr="00172A27">
              <w:rPr>
                <w:rFonts w:ascii="Times New Roman" w:eastAsia="標楷體" w:hAnsi="Times New Roman"/>
                <w:spacing w:val="-14"/>
                <w:sz w:val="24"/>
                <w:lang w:eastAsia="zh-TW"/>
              </w:rPr>
              <w:t xml:space="preserve"> </w:t>
            </w:r>
            <w:r w:rsidRPr="00172A27">
              <w:rPr>
                <w:rFonts w:ascii="Times New Roman" w:eastAsia="標楷體" w:hAnsi="Times New Roman"/>
                <w:spacing w:val="-8"/>
                <w:sz w:val="24"/>
                <w:lang w:eastAsia="zh-TW"/>
              </w:rPr>
              <w:t>1</w:t>
            </w:r>
            <w:r w:rsidRPr="00172A27">
              <w:rPr>
                <w:rFonts w:ascii="Times New Roman" w:eastAsia="標楷體" w:hAnsi="Times New Roman"/>
                <w:spacing w:val="-12"/>
                <w:sz w:val="24"/>
                <w:lang w:eastAsia="zh-TW"/>
              </w:rPr>
              <w:t xml:space="preserve"> </w:t>
            </w:r>
            <w:r w:rsidRPr="00172A27">
              <w:rPr>
                <w:rFonts w:ascii="Times New Roman" w:eastAsia="標楷體" w:hAnsi="Times New Roman"/>
                <w:spacing w:val="-12"/>
                <w:sz w:val="24"/>
                <w:lang w:eastAsia="zh-TW"/>
              </w:rPr>
              <w:t>年以上者，其延長病假得重行</w:t>
            </w:r>
            <w:r w:rsidRPr="00172A27">
              <w:rPr>
                <w:rFonts w:ascii="Times New Roman" w:eastAsia="標楷體" w:hAnsi="Times New Roman"/>
                <w:spacing w:val="-2"/>
                <w:sz w:val="24"/>
                <w:lang w:eastAsia="zh-TW"/>
              </w:rPr>
              <w:t>起算。因病延長假期者，例假日均不予扣除。</w:t>
            </w:r>
          </w:p>
          <w:p w14:paraId="210CA530" w14:textId="77777777" w:rsidR="00172A27" w:rsidRDefault="00000000" w:rsidP="00172A27">
            <w:pPr>
              <w:pStyle w:val="TableParagraph"/>
              <w:numPr>
                <w:ilvl w:val="0"/>
                <w:numId w:val="172"/>
              </w:numPr>
              <w:spacing w:before="36"/>
              <w:jc w:val="both"/>
              <w:rPr>
                <w:rFonts w:ascii="Times New Roman" w:eastAsia="標楷體" w:hAnsi="Times New Roman"/>
                <w:sz w:val="24"/>
                <w:lang w:eastAsia="zh-TW"/>
              </w:rPr>
            </w:pPr>
            <w:r w:rsidRPr="00172A27">
              <w:rPr>
                <w:rFonts w:ascii="Times New Roman" w:eastAsia="標楷體" w:hAnsi="Times New Roman"/>
                <w:spacing w:val="-1"/>
                <w:sz w:val="24"/>
                <w:lang w:eastAsia="zh-TW"/>
              </w:rPr>
              <w:t>請病假已滿延長之期限，仍不能銷假者，應</w:t>
            </w:r>
            <w:proofErr w:type="gramStart"/>
            <w:r w:rsidRPr="00172A27">
              <w:rPr>
                <w:rFonts w:ascii="Times New Roman" w:eastAsia="標楷體" w:hAnsi="Times New Roman"/>
                <w:spacing w:val="-1"/>
                <w:sz w:val="24"/>
                <w:lang w:eastAsia="zh-TW"/>
              </w:rPr>
              <w:t>予留</w:t>
            </w:r>
            <w:proofErr w:type="gramEnd"/>
            <w:r w:rsidRPr="00172A27">
              <w:rPr>
                <w:rFonts w:ascii="Times New Roman" w:eastAsia="標楷體" w:hAnsi="Times New Roman"/>
                <w:spacing w:val="-1"/>
                <w:sz w:val="24"/>
                <w:lang w:eastAsia="zh-TW"/>
              </w:rPr>
              <w:t>職停薪。</w:t>
            </w:r>
          </w:p>
          <w:p w14:paraId="193BB663" w14:textId="77777777" w:rsidR="00172A27" w:rsidRDefault="00000000" w:rsidP="00172A27">
            <w:pPr>
              <w:pStyle w:val="TableParagraph"/>
              <w:numPr>
                <w:ilvl w:val="0"/>
                <w:numId w:val="172"/>
              </w:numPr>
              <w:spacing w:before="36"/>
              <w:jc w:val="both"/>
              <w:rPr>
                <w:rFonts w:ascii="Times New Roman" w:eastAsia="標楷體" w:hAnsi="Times New Roman"/>
                <w:sz w:val="24"/>
                <w:lang w:eastAsia="zh-TW"/>
              </w:rPr>
            </w:pPr>
            <w:r w:rsidRPr="00172A27">
              <w:rPr>
                <w:rFonts w:ascii="Times New Roman" w:eastAsia="標楷體" w:hAnsi="Times New Roman"/>
                <w:spacing w:val="-5"/>
                <w:sz w:val="24"/>
                <w:lang w:eastAsia="zh-TW"/>
              </w:rPr>
              <w:t>前項人員自留職停薪之日起已逾</w:t>
            </w:r>
            <w:r w:rsidRPr="00172A27">
              <w:rPr>
                <w:rFonts w:ascii="Times New Roman" w:eastAsia="標楷體" w:hAnsi="Times New Roman"/>
                <w:spacing w:val="-5"/>
                <w:sz w:val="24"/>
                <w:lang w:eastAsia="zh-TW"/>
              </w:rPr>
              <w:t xml:space="preserve"> </w:t>
            </w:r>
            <w:r w:rsidRPr="00172A27">
              <w:rPr>
                <w:rFonts w:ascii="Times New Roman" w:eastAsia="標楷體" w:hAnsi="Times New Roman"/>
                <w:spacing w:val="-4"/>
                <w:sz w:val="24"/>
                <w:lang w:eastAsia="zh-TW"/>
              </w:rPr>
              <w:t>1</w:t>
            </w:r>
            <w:r w:rsidRPr="00172A27">
              <w:rPr>
                <w:rFonts w:ascii="Times New Roman" w:eastAsia="標楷體" w:hAnsi="Times New Roman"/>
                <w:spacing w:val="-8"/>
                <w:sz w:val="24"/>
                <w:lang w:eastAsia="zh-TW"/>
              </w:rPr>
              <w:t xml:space="preserve"> </w:t>
            </w:r>
            <w:r w:rsidRPr="00172A27">
              <w:rPr>
                <w:rFonts w:ascii="Times New Roman" w:eastAsia="標楷體" w:hAnsi="Times New Roman"/>
                <w:spacing w:val="-8"/>
                <w:sz w:val="24"/>
                <w:lang w:eastAsia="zh-TW"/>
              </w:rPr>
              <w:t>年仍未痊癒者，應依法規辦理退休、</w:t>
            </w:r>
            <w:r w:rsidRPr="00172A27">
              <w:rPr>
                <w:rFonts w:ascii="Times New Roman" w:eastAsia="標楷體" w:hAnsi="Times New Roman"/>
                <w:spacing w:val="-2"/>
                <w:sz w:val="24"/>
                <w:lang w:eastAsia="zh-TW"/>
              </w:rPr>
              <w:t>退職或資遣。但其留職停薪係因執行職務且情況特殊者，得由機關長官審酌延長之，其延長以</w:t>
            </w:r>
            <w:r w:rsidRPr="00172A27">
              <w:rPr>
                <w:rFonts w:ascii="Times New Roman" w:eastAsia="標楷體" w:hAnsi="Times New Roman"/>
                <w:spacing w:val="-2"/>
                <w:sz w:val="24"/>
                <w:lang w:eastAsia="zh-TW"/>
              </w:rPr>
              <w:t xml:space="preserve"> </w:t>
            </w:r>
            <w:r w:rsidRPr="00172A27">
              <w:rPr>
                <w:rFonts w:ascii="Times New Roman" w:eastAsia="標楷體" w:hAnsi="Times New Roman"/>
                <w:sz w:val="24"/>
                <w:lang w:eastAsia="zh-TW"/>
              </w:rPr>
              <w:t>1</w:t>
            </w:r>
            <w:r w:rsidRPr="00172A27">
              <w:rPr>
                <w:rFonts w:ascii="Times New Roman" w:eastAsia="標楷體" w:hAnsi="Times New Roman"/>
                <w:spacing w:val="-5"/>
                <w:sz w:val="24"/>
                <w:lang w:eastAsia="zh-TW"/>
              </w:rPr>
              <w:t xml:space="preserve"> </w:t>
            </w:r>
            <w:r w:rsidRPr="00172A27">
              <w:rPr>
                <w:rFonts w:ascii="Times New Roman" w:eastAsia="標楷體" w:hAnsi="Times New Roman"/>
                <w:spacing w:val="-5"/>
                <w:sz w:val="24"/>
                <w:lang w:eastAsia="zh-TW"/>
              </w:rPr>
              <w:t>年為限。</w:t>
            </w:r>
          </w:p>
          <w:p w14:paraId="49508679" w14:textId="7E0B795C" w:rsidR="00B11004" w:rsidRPr="00172A27" w:rsidRDefault="00000000" w:rsidP="00172A27">
            <w:pPr>
              <w:pStyle w:val="TableParagraph"/>
              <w:numPr>
                <w:ilvl w:val="0"/>
                <w:numId w:val="172"/>
              </w:numPr>
              <w:spacing w:before="36"/>
              <w:jc w:val="both"/>
              <w:rPr>
                <w:rFonts w:ascii="Times New Roman" w:eastAsia="標楷體" w:hAnsi="Times New Roman"/>
                <w:sz w:val="24"/>
                <w:lang w:eastAsia="zh-TW"/>
              </w:rPr>
            </w:pPr>
            <w:r w:rsidRPr="00172A27">
              <w:rPr>
                <w:rFonts w:ascii="Times New Roman" w:eastAsia="標楷體" w:hAnsi="Times New Roman"/>
                <w:spacing w:val="-5"/>
                <w:sz w:val="24"/>
                <w:lang w:eastAsia="zh-TW"/>
              </w:rPr>
              <w:t>留職停薪人員，於留職停薪職期間病癒者，得檢具合法醫療機構或醫師</w:t>
            </w:r>
            <w:r w:rsidRPr="00172A27">
              <w:rPr>
                <w:rFonts w:ascii="Times New Roman" w:eastAsia="標楷體" w:hAnsi="Times New Roman"/>
                <w:spacing w:val="-1"/>
                <w:sz w:val="24"/>
                <w:lang w:eastAsia="zh-TW"/>
              </w:rPr>
              <w:t>證明書，向原服務機關申請回</w:t>
            </w:r>
            <w:proofErr w:type="gramStart"/>
            <w:r w:rsidRPr="00172A27">
              <w:rPr>
                <w:rFonts w:ascii="Times New Roman" w:eastAsia="標楷體" w:hAnsi="Times New Roman"/>
                <w:spacing w:val="-1"/>
                <w:sz w:val="24"/>
                <w:lang w:eastAsia="zh-TW"/>
              </w:rPr>
              <w:t>職復薪</w:t>
            </w:r>
            <w:proofErr w:type="gramEnd"/>
            <w:r w:rsidRPr="00172A27">
              <w:rPr>
                <w:rFonts w:ascii="Times New Roman" w:eastAsia="標楷體" w:hAnsi="Times New Roman"/>
                <w:spacing w:val="-1"/>
                <w:sz w:val="24"/>
                <w:lang w:eastAsia="zh-TW"/>
              </w:rPr>
              <w:t>。</w:t>
            </w:r>
          </w:p>
        </w:tc>
      </w:tr>
      <w:tr w:rsidR="00B11004" w:rsidRPr="00F920B8" w14:paraId="304F23DC" w14:textId="77777777" w:rsidTr="00172A27">
        <w:trPr>
          <w:trHeight w:val="1800"/>
        </w:trPr>
        <w:tc>
          <w:tcPr>
            <w:tcW w:w="1649" w:type="dxa"/>
            <w:vAlign w:val="center"/>
          </w:tcPr>
          <w:p w14:paraId="4B0EF590" w14:textId="77777777" w:rsidR="00B11004" w:rsidRPr="00F920B8" w:rsidRDefault="00000000" w:rsidP="008B0F44">
            <w:pPr>
              <w:pStyle w:val="TableParagraph"/>
              <w:ind w:left="28"/>
              <w:jc w:val="center"/>
              <w:rPr>
                <w:rFonts w:ascii="Times New Roman" w:eastAsia="標楷體" w:hAnsi="Times New Roman"/>
                <w:sz w:val="24"/>
              </w:rPr>
            </w:pPr>
            <w:r w:rsidRPr="00F920B8">
              <w:rPr>
                <w:rFonts w:ascii="Times New Roman" w:eastAsia="標楷體" w:hAnsi="Times New Roman"/>
                <w:spacing w:val="-5"/>
                <w:sz w:val="24"/>
              </w:rPr>
              <w:t>婚假</w:t>
            </w:r>
          </w:p>
        </w:tc>
        <w:tc>
          <w:tcPr>
            <w:tcW w:w="540" w:type="dxa"/>
            <w:vAlign w:val="center"/>
          </w:tcPr>
          <w:p w14:paraId="56274892" w14:textId="77777777" w:rsidR="00B11004" w:rsidRPr="00F920B8" w:rsidRDefault="00000000" w:rsidP="008B0F44">
            <w:pPr>
              <w:pStyle w:val="TableParagraph"/>
              <w:ind w:left="7"/>
              <w:jc w:val="center"/>
              <w:rPr>
                <w:rFonts w:ascii="Times New Roman" w:eastAsia="標楷體" w:hAnsi="Times New Roman"/>
                <w:sz w:val="24"/>
              </w:rPr>
            </w:pPr>
            <w:r w:rsidRPr="00F920B8">
              <w:rPr>
                <w:rFonts w:ascii="Times New Roman" w:eastAsia="標楷體" w:hAnsi="Times New Roman"/>
                <w:spacing w:val="-5"/>
                <w:sz w:val="24"/>
              </w:rPr>
              <w:t>14</w:t>
            </w:r>
          </w:p>
        </w:tc>
        <w:tc>
          <w:tcPr>
            <w:tcW w:w="8078" w:type="dxa"/>
          </w:tcPr>
          <w:p w14:paraId="6FEAB7CD" w14:textId="77777777" w:rsidR="00556FA0" w:rsidRDefault="00000000" w:rsidP="008B0F44">
            <w:pPr>
              <w:pStyle w:val="TableParagraph"/>
              <w:numPr>
                <w:ilvl w:val="0"/>
                <w:numId w:val="160"/>
              </w:numPr>
              <w:spacing w:before="35"/>
              <w:jc w:val="both"/>
              <w:rPr>
                <w:rFonts w:ascii="Times New Roman" w:eastAsia="標楷體" w:hAnsi="Times New Roman"/>
                <w:sz w:val="24"/>
                <w:lang w:eastAsia="zh-TW"/>
              </w:rPr>
            </w:pPr>
            <w:r w:rsidRPr="00F920B8">
              <w:rPr>
                <w:rFonts w:ascii="Times New Roman" w:eastAsia="標楷體" w:hAnsi="Times New Roman"/>
                <w:spacing w:val="-2"/>
                <w:sz w:val="24"/>
                <w:lang w:eastAsia="zh-TW"/>
              </w:rPr>
              <w:t>得以時計。</w:t>
            </w:r>
          </w:p>
          <w:p w14:paraId="5600CEE0" w14:textId="00058C79" w:rsidR="00B11004" w:rsidRPr="00556FA0" w:rsidRDefault="00000000" w:rsidP="008B0F44">
            <w:pPr>
              <w:pStyle w:val="TableParagraph"/>
              <w:numPr>
                <w:ilvl w:val="0"/>
                <w:numId w:val="160"/>
              </w:numPr>
              <w:spacing w:before="35"/>
              <w:jc w:val="both"/>
              <w:rPr>
                <w:rFonts w:ascii="Times New Roman" w:eastAsia="標楷體" w:hAnsi="Times New Roman"/>
                <w:sz w:val="24"/>
                <w:lang w:eastAsia="zh-TW"/>
              </w:rPr>
            </w:pPr>
            <w:r w:rsidRPr="00556FA0">
              <w:rPr>
                <w:rFonts w:ascii="Times New Roman" w:eastAsia="標楷體" w:hAnsi="Times New Roman"/>
                <w:spacing w:val="-5"/>
                <w:sz w:val="24"/>
                <w:lang w:eastAsia="zh-TW"/>
              </w:rPr>
              <w:t>自結婚之日前</w:t>
            </w:r>
            <w:r w:rsidRPr="00556FA0">
              <w:rPr>
                <w:rFonts w:ascii="Times New Roman" w:eastAsia="標楷體" w:hAnsi="Times New Roman"/>
                <w:spacing w:val="-5"/>
                <w:sz w:val="24"/>
                <w:lang w:eastAsia="zh-TW"/>
              </w:rPr>
              <w:t xml:space="preserve"> </w:t>
            </w:r>
            <w:r w:rsidRPr="00556FA0">
              <w:rPr>
                <w:rFonts w:ascii="Times New Roman" w:eastAsia="標楷體" w:hAnsi="Times New Roman"/>
                <w:sz w:val="24"/>
                <w:lang w:eastAsia="zh-TW"/>
              </w:rPr>
              <w:t>10</w:t>
            </w:r>
            <w:r w:rsidRPr="00556FA0">
              <w:rPr>
                <w:rFonts w:ascii="Times New Roman" w:eastAsia="標楷體" w:hAnsi="Times New Roman"/>
                <w:spacing w:val="-21"/>
                <w:sz w:val="24"/>
                <w:lang w:eastAsia="zh-TW"/>
              </w:rPr>
              <w:t xml:space="preserve"> </w:t>
            </w:r>
            <w:r w:rsidRPr="00556FA0">
              <w:rPr>
                <w:rFonts w:ascii="Times New Roman" w:eastAsia="標楷體" w:hAnsi="Times New Roman"/>
                <w:spacing w:val="-21"/>
                <w:sz w:val="24"/>
                <w:lang w:eastAsia="zh-TW"/>
              </w:rPr>
              <w:t>日起</w:t>
            </w:r>
            <w:r w:rsidR="00A03523" w:rsidRPr="00556FA0">
              <w:rPr>
                <w:rFonts w:ascii="Times New Roman" w:eastAsia="標楷體" w:hAnsi="Times New Roman" w:hint="eastAsia"/>
                <w:spacing w:val="-21"/>
                <w:sz w:val="24"/>
                <w:lang w:eastAsia="zh-TW"/>
              </w:rPr>
              <w:t xml:space="preserve"> </w:t>
            </w:r>
            <w:r w:rsidRPr="00556FA0">
              <w:rPr>
                <w:rFonts w:ascii="Times New Roman" w:eastAsia="標楷體" w:hAnsi="Times New Roman"/>
                <w:spacing w:val="-21"/>
                <w:sz w:val="24"/>
                <w:lang w:eastAsia="zh-TW"/>
              </w:rPr>
              <w:t xml:space="preserve"> </w:t>
            </w:r>
            <w:r w:rsidRPr="00556FA0">
              <w:rPr>
                <w:rFonts w:ascii="Times New Roman" w:eastAsia="標楷體" w:hAnsi="Times New Roman"/>
                <w:sz w:val="24"/>
                <w:lang w:eastAsia="zh-TW"/>
              </w:rPr>
              <w:t>3</w:t>
            </w:r>
            <w:r w:rsidRPr="00556FA0">
              <w:rPr>
                <w:rFonts w:ascii="Times New Roman" w:eastAsia="標楷體" w:hAnsi="Times New Roman"/>
                <w:spacing w:val="-8"/>
                <w:sz w:val="24"/>
                <w:lang w:eastAsia="zh-TW"/>
              </w:rPr>
              <w:t xml:space="preserve"> </w:t>
            </w:r>
            <w:proofErr w:type="gramStart"/>
            <w:r w:rsidRPr="00556FA0">
              <w:rPr>
                <w:rFonts w:ascii="Times New Roman" w:eastAsia="標楷體" w:hAnsi="Times New Roman"/>
                <w:spacing w:val="-8"/>
                <w:sz w:val="24"/>
                <w:lang w:eastAsia="zh-TW"/>
              </w:rPr>
              <w:t>個</w:t>
            </w:r>
            <w:proofErr w:type="gramEnd"/>
            <w:r w:rsidRPr="00556FA0">
              <w:rPr>
                <w:rFonts w:ascii="Times New Roman" w:eastAsia="標楷體" w:hAnsi="Times New Roman"/>
                <w:spacing w:val="-8"/>
                <w:sz w:val="24"/>
                <w:lang w:eastAsia="zh-TW"/>
              </w:rPr>
              <w:t>月</w:t>
            </w:r>
            <w:proofErr w:type="gramStart"/>
            <w:r w:rsidRPr="00556FA0">
              <w:rPr>
                <w:rFonts w:ascii="Times New Roman" w:eastAsia="標楷體" w:hAnsi="Times New Roman"/>
                <w:spacing w:val="-8"/>
                <w:sz w:val="24"/>
                <w:lang w:eastAsia="zh-TW"/>
              </w:rPr>
              <w:t>內請畢</w:t>
            </w:r>
            <w:proofErr w:type="gramEnd"/>
            <w:r w:rsidRPr="00556FA0">
              <w:rPr>
                <w:rFonts w:ascii="Times New Roman" w:eastAsia="標楷體" w:hAnsi="Times New Roman"/>
                <w:spacing w:val="-8"/>
                <w:sz w:val="24"/>
                <w:lang w:eastAsia="zh-TW"/>
              </w:rPr>
              <w:t>。特殊事由經機關長官核准得於</w:t>
            </w:r>
            <w:r w:rsidR="00A03523" w:rsidRPr="00556FA0">
              <w:rPr>
                <w:rFonts w:ascii="Times New Roman" w:eastAsia="標楷體" w:hAnsi="Times New Roman" w:hint="eastAsia"/>
                <w:spacing w:val="-8"/>
                <w:sz w:val="24"/>
                <w:lang w:eastAsia="zh-TW"/>
              </w:rPr>
              <w:t xml:space="preserve"> </w:t>
            </w:r>
            <w:r w:rsidRPr="00556FA0">
              <w:rPr>
                <w:rFonts w:ascii="Times New Roman" w:eastAsia="標楷體" w:hAnsi="Times New Roman"/>
                <w:spacing w:val="-8"/>
                <w:sz w:val="24"/>
                <w:lang w:eastAsia="zh-TW"/>
              </w:rPr>
              <w:t xml:space="preserve"> </w:t>
            </w:r>
            <w:r w:rsidRPr="00556FA0">
              <w:rPr>
                <w:rFonts w:ascii="Times New Roman" w:eastAsia="標楷體" w:hAnsi="Times New Roman"/>
                <w:spacing w:val="-10"/>
                <w:sz w:val="24"/>
                <w:lang w:eastAsia="zh-TW"/>
              </w:rPr>
              <w:t>1</w:t>
            </w:r>
            <w:r w:rsidR="00556FA0" w:rsidRPr="00556FA0">
              <w:rPr>
                <w:rFonts w:ascii="Times New Roman" w:eastAsia="標楷體" w:hAnsi="Times New Roman" w:hint="eastAsia"/>
                <w:spacing w:val="-10"/>
                <w:sz w:val="24"/>
                <w:lang w:eastAsia="zh-TW"/>
              </w:rPr>
              <w:t xml:space="preserve"> </w:t>
            </w:r>
            <w:proofErr w:type="gramStart"/>
            <w:r w:rsidRPr="00556FA0">
              <w:rPr>
                <w:rFonts w:ascii="Times New Roman" w:eastAsia="標楷體" w:hAnsi="Times New Roman"/>
                <w:spacing w:val="-2"/>
                <w:sz w:val="24"/>
                <w:lang w:eastAsia="zh-TW"/>
              </w:rPr>
              <w:t>年內請畢</w:t>
            </w:r>
            <w:proofErr w:type="gramEnd"/>
            <w:r w:rsidRPr="00556FA0">
              <w:rPr>
                <w:rFonts w:ascii="Times New Roman" w:eastAsia="標楷體" w:hAnsi="Times New Roman"/>
                <w:spacing w:val="-2"/>
                <w:sz w:val="24"/>
                <w:lang w:eastAsia="zh-TW"/>
              </w:rPr>
              <w:t>。</w:t>
            </w:r>
          </w:p>
          <w:p w14:paraId="780D464E" w14:textId="77777777" w:rsidR="00B11004" w:rsidRPr="00F920B8" w:rsidRDefault="00000000" w:rsidP="008B0F44">
            <w:pPr>
              <w:pStyle w:val="TableParagraph"/>
              <w:spacing w:line="360" w:lineRule="atLeast"/>
              <w:ind w:left="506" w:hanging="480"/>
              <w:jc w:val="both"/>
              <w:rPr>
                <w:rFonts w:ascii="Times New Roman" w:eastAsia="標楷體" w:hAnsi="Times New Roman"/>
                <w:sz w:val="24"/>
              </w:rPr>
            </w:pPr>
            <w:r w:rsidRPr="00F920B8">
              <w:rPr>
                <w:rFonts w:ascii="Times New Roman" w:eastAsia="標楷體" w:hAnsi="Times New Roman"/>
                <w:spacing w:val="-4"/>
                <w:sz w:val="24"/>
                <w:lang w:eastAsia="zh-TW"/>
              </w:rPr>
              <w:t>三、結婚前得在合理期間內，由機關長官斟酌實際情形提前給假，但其合計</w:t>
            </w:r>
            <w:r w:rsidRPr="00F920B8">
              <w:rPr>
                <w:rFonts w:ascii="Times New Roman" w:eastAsia="標楷體" w:hAnsi="Times New Roman"/>
                <w:spacing w:val="-2"/>
                <w:sz w:val="24"/>
                <w:lang w:eastAsia="zh-TW"/>
              </w:rPr>
              <w:t>日數，不得超過規定假期。</w:t>
            </w:r>
            <w:r w:rsidRPr="00F920B8">
              <w:rPr>
                <w:rFonts w:ascii="Times New Roman" w:eastAsia="標楷體" w:hAnsi="Times New Roman"/>
                <w:spacing w:val="-2"/>
                <w:sz w:val="24"/>
              </w:rPr>
              <w:t>（附相關證明文件）</w:t>
            </w:r>
          </w:p>
        </w:tc>
      </w:tr>
      <w:tr w:rsidR="00B11004" w:rsidRPr="00F920B8" w14:paraId="1E72CFDD" w14:textId="77777777" w:rsidTr="00172A27">
        <w:trPr>
          <w:trHeight w:val="719"/>
        </w:trPr>
        <w:tc>
          <w:tcPr>
            <w:tcW w:w="1649" w:type="dxa"/>
            <w:vAlign w:val="center"/>
          </w:tcPr>
          <w:p w14:paraId="671F7CC5" w14:textId="77777777" w:rsidR="00B11004" w:rsidRPr="00F920B8" w:rsidRDefault="00000000" w:rsidP="008B0F44">
            <w:pPr>
              <w:pStyle w:val="TableParagraph"/>
              <w:spacing w:before="215"/>
              <w:ind w:left="28"/>
              <w:jc w:val="center"/>
              <w:rPr>
                <w:rFonts w:ascii="Times New Roman" w:eastAsia="標楷體" w:hAnsi="Times New Roman"/>
                <w:sz w:val="24"/>
              </w:rPr>
            </w:pPr>
            <w:r w:rsidRPr="00F920B8">
              <w:rPr>
                <w:rFonts w:ascii="Times New Roman" w:eastAsia="標楷體" w:hAnsi="Times New Roman"/>
                <w:spacing w:val="-4"/>
                <w:sz w:val="24"/>
              </w:rPr>
              <w:t>產前假</w:t>
            </w:r>
          </w:p>
        </w:tc>
        <w:tc>
          <w:tcPr>
            <w:tcW w:w="540" w:type="dxa"/>
            <w:vAlign w:val="center"/>
          </w:tcPr>
          <w:p w14:paraId="3E028734" w14:textId="77777777" w:rsidR="00B11004" w:rsidRPr="00F920B8" w:rsidRDefault="00000000" w:rsidP="008B0F44">
            <w:pPr>
              <w:pStyle w:val="TableParagraph"/>
              <w:spacing w:before="215"/>
              <w:ind w:left="7"/>
              <w:jc w:val="center"/>
              <w:rPr>
                <w:rFonts w:ascii="Times New Roman" w:eastAsia="標楷體" w:hAnsi="Times New Roman"/>
                <w:sz w:val="24"/>
              </w:rPr>
            </w:pPr>
            <w:r w:rsidRPr="00F920B8">
              <w:rPr>
                <w:rFonts w:ascii="Times New Roman" w:eastAsia="標楷體" w:hAnsi="Times New Roman"/>
                <w:spacing w:val="-10"/>
                <w:sz w:val="24"/>
              </w:rPr>
              <w:t>8</w:t>
            </w:r>
          </w:p>
        </w:tc>
        <w:tc>
          <w:tcPr>
            <w:tcW w:w="8078" w:type="dxa"/>
          </w:tcPr>
          <w:p w14:paraId="0209B67A" w14:textId="77777777" w:rsidR="00B11004" w:rsidRPr="00F920B8" w:rsidRDefault="00000000" w:rsidP="008B0F44">
            <w:pPr>
              <w:pStyle w:val="TableParagraph"/>
              <w:spacing w:before="35"/>
              <w:ind w:left="26"/>
              <w:jc w:val="both"/>
              <w:rPr>
                <w:rFonts w:ascii="Times New Roman" w:eastAsia="標楷體" w:hAnsi="Times New Roman"/>
                <w:sz w:val="24"/>
                <w:lang w:eastAsia="zh-TW"/>
              </w:rPr>
            </w:pPr>
            <w:r w:rsidRPr="00F920B8">
              <w:rPr>
                <w:rFonts w:ascii="Times New Roman" w:eastAsia="標楷體" w:hAnsi="Times New Roman"/>
                <w:spacing w:val="-1"/>
                <w:sz w:val="24"/>
                <w:lang w:eastAsia="zh-TW"/>
              </w:rPr>
              <w:t>一、得以時計，得分次申請。</w:t>
            </w:r>
          </w:p>
          <w:p w14:paraId="49AA1EF7" w14:textId="77777777" w:rsidR="00B11004" w:rsidRPr="00F920B8" w:rsidRDefault="00000000" w:rsidP="008B0F44">
            <w:pPr>
              <w:pStyle w:val="TableParagraph"/>
              <w:spacing w:before="48" w:line="304" w:lineRule="exact"/>
              <w:ind w:left="26"/>
              <w:jc w:val="both"/>
              <w:rPr>
                <w:rFonts w:ascii="Times New Roman" w:eastAsia="標楷體" w:hAnsi="Times New Roman"/>
                <w:sz w:val="24"/>
                <w:lang w:eastAsia="zh-TW"/>
              </w:rPr>
            </w:pPr>
            <w:r w:rsidRPr="00F920B8">
              <w:rPr>
                <w:rFonts w:ascii="Times New Roman" w:eastAsia="標楷體" w:hAnsi="Times New Roman"/>
                <w:spacing w:val="-5"/>
                <w:sz w:val="24"/>
                <w:lang w:eastAsia="zh-TW"/>
              </w:rPr>
              <w:t>二、於分娩前，給產前假</w:t>
            </w:r>
            <w:r w:rsidRPr="00F920B8">
              <w:rPr>
                <w:rFonts w:ascii="Times New Roman" w:eastAsia="標楷體" w:hAnsi="Times New Roman"/>
                <w:spacing w:val="-5"/>
                <w:sz w:val="24"/>
                <w:lang w:eastAsia="zh-TW"/>
              </w:rPr>
              <w:t xml:space="preserve"> </w:t>
            </w:r>
            <w:r w:rsidRPr="00F920B8">
              <w:rPr>
                <w:rFonts w:ascii="Times New Roman" w:eastAsia="標楷體" w:hAnsi="Times New Roman"/>
                <w:sz w:val="24"/>
                <w:lang w:eastAsia="zh-TW"/>
              </w:rPr>
              <w:t>8</w:t>
            </w:r>
            <w:r w:rsidRPr="00F920B8">
              <w:rPr>
                <w:rFonts w:ascii="Times New Roman" w:eastAsia="標楷體" w:hAnsi="Times New Roman"/>
                <w:spacing w:val="-9"/>
                <w:sz w:val="24"/>
                <w:lang w:eastAsia="zh-TW"/>
              </w:rPr>
              <w:t xml:space="preserve"> </w:t>
            </w:r>
            <w:r w:rsidRPr="00F920B8">
              <w:rPr>
                <w:rFonts w:ascii="Times New Roman" w:eastAsia="標楷體" w:hAnsi="Times New Roman"/>
                <w:spacing w:val="-9"/>
                <w:sz w:val="24"/>
                <w:lang w:eastAsia="zh-TW"/>
              </w:rPr>
              <w:t>日，不得保留至分娩後。</w:t>
            </w:r>
          </w:p>
        </w:tc>
      </w:tr>
      <w:tr w:rsidR="00B11004" w:rsidRPr="00F920B8" w14:paraId="7B2E50F8" w14:textId="77777777" w:rsidTr="00172A27">
        <w:trPr>
          <w:trHeight w:val="1439"/>
        </w:trPr>
        <w:tc>
          <w:tcPr>
            <w:tcW w:w="1649" w:type="dxa"/>
            <w:vAlign w:val="center"/>
          </w:tcPr>
          <w:p w14:paraId="64CF32DF" w14:textId="77777777" w:rsidR="00B11004" w:rsidRPr="00F920B8" w:rsidRDefault="00000000" w:rsidP="008B0F44">
            <w:pPr>
              <w:pStyle w:val="TableParagraph"/>
              <w:ind w:left="28"/>
              <w:jc w:val="center"/>
              <w:rPr>
                <w:rFonts w:ascii="Times New Roman" w:eastAsia="標楷體" w:hAnsi="Times New Roman"/>
                <w:sz w:val="24"/>
              </w:rPr>
            </w:pPr>
            <w:r w:rsidRPr="00F920B8">
              <w:rPr>
                <w:rFonts w:ascii="Times New Roman" w:eastAsia="標楷體" w:hAnsi="Times New Roman"/>
                <w:spacing w:val="-5"/>
                <w:sz w:val="24"/>
              </w:rPr>
              <w:t>娩假</w:t>
            </w:r>
          </w:p>
        </w:tc>
        <w:tc>
          <w:tcPr>
            <w:tcW w:w="540" w:type="dxa"/>
            <w:vAlign w:val="center"/>
          </w:tcPr>
          <w:p w14:paraId="4783DDA8" w14:textId="77777777" w:rsidR="00B11004" w:rsidRPr="00F920B8" w:rsidRDefault="00000000" w:rsidP="008B0F44">
            <w:pPr>
              <w:pStyle w:val="TableParagraph"/>
              <w:ind w:left="7"/>
              <w:jc w:val="center"/>
              <w:rPr>
                <w:rFonts w:ascii="Times New Roman" w:eastAsia="標楷體" w:hAnsi="Times New Roman"/>
                <w:sz w:val="24"/>
              </w:rPr>
            </w:pPr>
            <w:r w:rsidRPr="00F920B8">
              <w:rPr>
                <w:rFonts w:ascii="Times New Roman" w:eastAsia="標楷體" w:hAnsi="Times New Roman"/>
                <w:spacing w:val="-5"/>
                <w:sz w:val="24"/>
              </w:rPr>
              <w:t>42</w:t>
            </w:r>
          </w:p>
        </w:tc>
        <w:tc>
          <w:tcPr>
            <w:tcW w:w="8078" w:type="dxa"/>
          </w:tcPr>
          <w:p w14:paraId="28DB5E42" w14:textId="77777777" w:rsidR="00B11004" w:rsidRPr="00F920B8" w:rsidRDefault="00000000" w:rsidP="008B0F44">
            <w:pPr>
              <w:pStyle w:val="TableParagraph"/>
              <w:spacing w:before="35"/>
              <w:ind w:left="26"/>
              <w:jc w:val="both"/>
              <w:rPr>
                <w:rFonts w:ascii="Times New Roman" w:eastAsia="標楷體" w:hAnsi="Times New Roman"/>
                <w:sz w:val="24"/>
                <w:lang w:eastAsia="zh-TW"/>
              </w:rPr>
            </w:pPr>
            <w:r w:rsidRPr="00F920B8">
              <w:rPr>
                <w:rFonts w:ascii="Times New Roman" w:eastAsia="標楷體" w:hAnsi="Times New Roman"/>
                <w:spacing w:val="-2"/>
                <w:sz w:val="24"/>
                <w:lang w:eastAsia="zh-TW"/>
              </w:rPr>
              <w:t>一、應</w:t>
            </w:r>
            <w:proofErr w:type="gramStart"/>
            <w:r w:rsidRPr="00F920B8">
              <w:rPr>
                <w:rFonts w:ascii="Times New Roman" w:eastAsia="標楷體" w:hAnsi="Times New Roman"/>
                <w:spacing w:val="-2"/>
                <w:sz w:val="24"/>
                <w:lang w:eastAsia="zh-TW"/>
              </w:rPr>
              <w:t>一次請畢</w:t>
            </w:r>
            <w:proofErr w:type="gramEnd"/>
            <w:r w:rsidRPr="00F920B8">
              <w:rPr>
                <w:rFonts w:ascii="Times New Roman" w:eastAsia="標楷體" w:hAnsi="Times New Roman"/>
                <w:spacing w:val="-2"/>
                <w:sz w:val="24"/>
                <w:lang w:eastAsia="zh-TW"/>
              </w:rPr>
              <w:t>。</w:t>
            </w:r>
          </w:p>
          <w:p w14:paraId="02BBD6DB" w14:textId="77777777" w:rsidR="00B11004" w:rsidRPr="00F920B8" w:rsidRDefault="00000000" w:rsidP="008B0F44">
            <w:pPr>
              <w:pStyle w:val="TableParagraph"/>
              <w:spacing w:line="360" w:lineRule="atLeast"/>
              <w:ind w:left="506" w:hanging="480"/>
              <w:jc w:val="both"/>
              <w:rPr>
                <w:rFonts w:ascii="Times New Roman" w:eastAsia="標楷體" w:hAnsi="Times New Roman"/>
                <w:sz w:val="24"/>
                <w:lang w:eastAsia="zh-TW"/>
              </w:rPr>
            </w:pPr>
            <w:r w:rsidRPr="00F920B8">
              <w:rPr>
                <w:rFonts w:ascii="Times New Roman" w:eastAsia="標楷體" w:hAnsi="Times New Roman"/>
                <w:spacing w:val="-8"/>
                <w:sz w:val="24"/>
                <w:lang w:eastAsia="zh-TW"/>
              </w:rPr>
              <w:t>二、在分娩前，經合法醫療機構或醫師證明確有需要請假者，得請部分娩假，並以</w:t>
            </w:r>
            <w:r w:rsidRPr="00F920B8">
              <w:rPr>
                <w:rFonts w:ascii="Times New Roman" w:eastAsia="標楷體" w:hAnsi="Times New Roman"/>
                <w:spacing w:val="-8"/>
                <w:sz w:val="24"/>
                <w:lang w:eastAsia="zh-TW"/>
              </w:rPr>
              <w:t xml:space="preserve"> </w:t>
            </w:r>
            <w:r w:rsidRPr="00F920B8">
              <w:rPr>
                <w:rFonts w:ascii="Times New Roman" w:eastAsia="標楷體" w:hAnsi="Times New Roman"/>
                <w:sz w:val="24"/>
                <w:lang w:eastAsia="zh-TW"/>
              </w:rPr>
              <w:t>12</w:t>
            </w:r>
            <w:r w:rsidRPr="00F920B8">
              <w:rPr>
                <w:rFonts w:ascii="Times New Roman" w:eastAsia="標楷體" w:hAnsi="Times New Roman"/>
                <w:spacing w:val="-5"/>
                <w:sz w:val="24"/>
                <w:lang w:eastAsia="zh-TW"/>
              </w:rPr>
              <w:t xml:space="preserve"> </w:t>
            </w:r>
            <w:r w:rsidRPr="00F920B8">
              <w:rPr>
                <w:rFonts w:ascii="Times New Roman" w:eastAsia="標楷體" w:hAnsi="Times New Roman"/>
                <w:spacing w:val="-5"/>
                <w:sz w:val="24"/>
                <w:lang w:eastAsia="zh-TW"/>
              </w:rPr>
              <w:t>日為限，不限</w:t>
            </w:r>
            <w:proofErr w:type="gramStart"/>
            <w:r w:rsidRPr="00F920B8">
              <w:rPr>
                <w:rFonts w:ascii="Times New Roman" w:eastAsia="標楷體" w:hAnsi="Times New Roman"/>
                <w:spacing w:val="-5"/>
                <w:sz w:val="24"/>
                <w:lang w:eastAsia="zh-TW"/>
              </w:rPr>
              <w:t>一次請畢</w:t>
            </w:r>
            <w:proofErr w:type="gramEnd"/>
            <w:r w:rsidRPr="00F920B8">
              <w:rPr>
                <w:rFonts w:ascii="Times New Roman" w:eastAsia="標楷體" w:hAnsi="Times New Roman"/>
                <w:spacing w:val="-5"/>
                <w:sz w:val="24"/>
                <w:lang w:eastAsia="zh-TW"/>
              </w:rPr>
              <w:t>；流產者，其流產假應扣除先請之</w:t>
            </w:r>
            <w:proofErr w:type="gramStart"/>
            <w:r w:rsidRPr="00F920B8">
              <w:rPr>
                <w:rFonts w:ascii="Times New Roman" w:eastAsia="標楷體" w:hAnsi="Times New Roman"/>
                <w:spacing w:val="-5"/>
                <w:sz w:val="24"/>
                <w:lang w:eastAsia="zh-TW"/>
              </w:rPr>
              <w:t>娩</w:t>
            </w:r>
            <w:proofErr w:type="gramEnd"/>
            <w:r w:rsidRPr="00F920B8">
              <w:rPr>
                <w:rFonts w:ascii="Times New Roman" w:eastAsia="標楷體" w:hAnsi="Times New Roman"/>
                <w:spacing w:val="-5"/>
                <w:sz w:val="24"/>
                <w:lang w:eastAsia="zh-TW"/>
              </w:rPr>
              <w:t>假</w:t>
            </w:r>
            <w:r w:rsidRPr="00F920B8">
              <w:rPr>
                <w:rFonts w:ascii="Times New Roman" w:eastAsia="標楷體" w:hAnsi="Times New Roman"/>
                <w:spacing w:val="-4"/>
                <w:sz w:val="24"/>
                <w:lang w:eastAsia="zh-TW"/>
              </w:rPr>
              <w:t>日數。</w:t>
            </w:r>
          </w:p>
        </w:tc>
      </w:tr>
    </w:tbl>
    <w:p w14:paraId="245E472A" w14:textId="77777777" w:rsidR="00F920B8" w:rsidRDefault="00F920B8" w:rsidP="008B0F44">
      <w:pPr>
        <w:rPr>
          <w:lang w:eastAsia="zh-TW"/>
        </w:rPr>
      </w:pPr>
      <w:r>
        <w:rPr>
          <w:lang w:eastAsia="zh-TW"/>
        </w:rPr>
        <w:br w:type="page"/>
      </w:r>
    </w:p>
    <w:tbl>
      <w:tblPr>
        <w:tblStyle w:val="TableNormal"/>
        <w:tblW w:w="0" w:type="auto"/>
        <w:tblInd w:w="269"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330"/>
        <w:gridCol w:w="1229"/>
        <w:gridCol w:w="567"/>
        <w:gridCol w:w="1625"/>
        <w:gridCol w:w="6455"/>
      </w:tblGrid>
      <w:tr w:rsidR="00F920B8" w:rsidRPr="00F920B8" w14:paraId="19845ADB" w14:textId="77777777" w:rsidTr="00172A27">
        <w:trPr>
          <w:trHeight w:val="362"/>
        </w:trPr>
        <w:tc>
          <w:tcPr>
            <w:tcW w:w="1559" w:type="dxa"/>
            <w:gridSpan w:val="2"/>
            <w:tcBorders>
              <w:top w:val="double" w:sz="4" w:space="0" w:color="000000"/>
              <w:bottom w:val="single" w:sz="4" w:space="0" w:color="000000"/>
            </w:tcBorders>
            <w:vAlign w:val="center"/>
          </w:tcPr>
          <w:p w14:paraId="7B09CE0F" w14:textId="54EDF16E" w:rsidR="00F920B8" w:rsidRPr="00F920B8" w:rsidRDefault="00F920B8" w:rsidP="008B0F44">
            <w:pPr>
              <w:pStyle w:val="TableParagraph"/>
              <w:tabs>
                <w:tab w:val="left" w:pos="1380"/>
              </w:tabs>
              <w:spacing w:before="38" w:line="304" w:lineRule="exact"/>
              <w:ind w:left="28"/>
              <w:jc w:val="distribute"/>
              <w:rPr>
                <w:rFonts w:ascii="Times New Roman" w:eastAsia="標楷體" w:hAnsi="Times New Roman"/>
                <w:sz w:val="24"/>
              </w:rPr>
            </w:pPr>
            <w:bookmarkStart w:id="56" w:name="_Hlk202015234"/>
            <w:r w:rsidRPr="00F920B8">
              <w:rPr>
                <w:rFonts w:ascii="Times New Roman" w:eastAsia="標楷體" w:hAnsi="Times New Roman"/>
                <w:spacing w:val="-10"/>
                <w:sz w:val="24"/>
              </w:rPr>
              <w:lastRenderedPageBreak/>
              <w:t>假別</w:t>
            </w:r>
          </w:p>
        </w:tc>
        <w:tc>
          <w:tcPr>
            <w:tcW w:w="567" w:type="dxa"/>
            <w:tcBorders>
              <w:top w:val="double" w:sz="4" w:space="0" w:color="000000"/>
              <w:bottom w:val="single" w:sz="4" w:space="0" w:color="000000"/>
            </w:tcBorders>
            <w:vAlign w:val="center"/>
          </w:tcPr>
          <w:p w14:paraId="4232FDAD" w14:textId="77777777" w:rsidR="00F920B8" w:rsidRPr="00F920B8" w:rsidRDefault="00F920B8" w:rsidP="008B0F44">
            <w:pPr>
              <w:pStyle w:val="TableParagraph"/>
              <w:spacing w:before="38" w:line="304" w:lineRule="exact"/>
              <w:ind w:left="12"/>
              <w:jc w:val="center"/>
              <w:rPr>
                <w:rFonts w:ascii="Times New Roman" w:eastAsia="標楷體" w:hAnsi="Times New Roman"/>
                <w:sz w:val="24"/>
              </w:rPr>
            </w:pPr>
            <w:r w:rsidRPr="00F920B8">
              <w:rPr>
                <w:rFonts w:ascii="Times New Roman" w:eastAsia="標楷體" w:hAnsi="Times New Roman"/>
                <w:spacing w:val="-5"/>
                <w:sz w:val="24"/>
              </w:rPr>
              <w:t>天數</w:t>
            </w:r>
          </w:p>
        </w:tc>
        <w:tc>
          <w:tcPr>
            <w:tcW w:w="8080" w:type="dxa"/>
            <w:gridSpan w:val="2"/>
            <w:tcBorders>
              <w:top w:val="double" w:sz="4" w:space="0" w:color="000000"/>
              <w:bottom w:val="single" w:sz="4" w:space="0" w:color="000000"/>
            </w:tcBorders>
          </w:tcPr>
          <w:p w14:paraId="393AA2CD" w14:textId="77777777" w:rsidR="00F920B8" w:rsidRPr="00F920B8" w:rsidRDefault="00F920B8" w:rsidP="008B0F44">
            <w:pPr>
              <w:pStyle w:val="TableParagraph"/>
              <w:tabs>
                <w:tab w:val="left" w:pos="7635"/>
              </w:tabs>
              <w:spacing w:before="38" w:line="304" w:lineRule="exact"/>
              <w:ind w:left="26"/>
              <w:jc w:val="both"/>
              <w:rPr>
                <w:rFonts w:ascii="Times New Roman" w:eastAsia="標楷體" w:hAnsi="Times New Roman"/>
                <w:sz w:val="24"/>
              </w:rPr>
            </w:pPr>
            <w:r w:rsidRPr="00F920B8">
              <w:rPr>
                <w:rFonts w:ascii="Times New Roman" w:eastAsia="標楷體" w:hAnsi="Times New Roman"/>
                <w:spacing w:val="-10"/>
                <w:sz w:val="24"/>
              </w:rPr>
              <w:t>備</w:t>
            </w:r>
            <w:r w:rsidRPr="00F920B8">
              <w:rPr>
                <w:rFonts w:ascii="Times New Roman" w:eastAsia="標楷體" w:hAnsi="Times New Roman"/>
                <w:sz w:val="24"/>
              </w:rPr>
              <w:tab/>
            </w:r>
            <w:r w:rsidRPr="00F920B8">
              <w:rPr>
                <w:rFonts w:ascii="Times New Roman" w:eastAsia="標楷體" w:hAnsi="Times New Roman"/>
                <w:spacing w:val="-10"/>
                <w:sz w:val="24"/>
              </w:rPr>
              <w:t>註</w:t>
            </w:r>
          </w:p>
        </w:tc>
      </w:tr>
      <w:bookmarkEnd w:id="56"/>
      <w:tr w:rsidR="00F920B8" w:rsidRPr="00F920B8" w14:paraId="2DA8B591" w14:textId="77777777" w:rsidTr="00172A27">
        <w:trPr>
          <w:trHeight w:val="1442"/>
        </w:trPr>
        <w:tc>
          <w:tcPr>
            <w:tcW w:w="1559" w:type="dxa"/>
            <w:gridSpan w:val="2"/>
            <w:tcBorders>
              <w:top w:val="single" w:sz="4" w:space="0" w:color="000000"/>
              <w:bottom w:val="single" w:sz="4" w:space="0" w:color="000000"/>
            </w:tcBorders>
            <w:vAlign w:val="center"/>
          </w:tcPr>
          <w:p w14:paraId="53FDCD2E" w14:textId="77777777" w:rsidR="00F920B8" w:rsidRPr="00F920B8" w:rsidRDefault="00F920B8" w:rsidP="008B0F44">
            <w:pPr>
              <w:pStyle w:val="TableParagraph"/>
              <w:spacing w:line="276" w:lineRule="auto"/>
              <w:ind w:left="28"/>
              <w:rPr>
                <w:rFonts w:ascii="Times New Roman" w:eastAsia="標楷體" w:hAnsi="Times New Roman"/>
                <w:sz w:val="24"/>
              </w:rPr>
            </w:pPr>
            <w:r w:rsidRPr="00F920B8">
              <w:rPr>
                <w:rFonts w:ascii="Times New Roman" w:eastAsia="標楷體" w:hAnsi="Times New Roman"/>
                <w:spacing w:val="-2"/>
                <w:sz w:val="24"/>
              </w:rPr>
              <w:t>陪產檢及陪產</w:t>
            </w:r>
            <w:r w:rsidRPr="00F920B8">
              <w:rPr>
                <w:rFonts w:ascii="Times New Roman" w:eastAsia="標楷體" w:hAnsi="Times New Roman"/>
                <w:spacing w:val="-10"/>
                <w:sz w:val="24"/>
              </w:rPr>
              <w:t>假</w:t>
            </w:r>
          </w:p>
        </w:tc>
        <w:tc>
          <w:tcPr>
            <w:tcW w:w="567" w:type="dxa"/>
            <w:tcBorders>
              <w:top w:val="single" w:sz="4" w:space="0" w:color="000000"/>
              <w:bottom w:val="single" w:sz="4" w:space="0" w:color="000000"/>
            </w:tcBorders>
            <w:vAlign w:val="center"/>
          </w:tcPr>
          <w:p w14:paraId="4AB540D7" w14:textId="77777777" w:rsidR="00F920B8" w:rsidRPr="00F920B8" w:rsidRDefault="00F920B8" w:rsidP="008B0F44">
            <w:pPr>
              <w:pStyle w:val="TableParagraph"/>
              <w:ind w:left="7"/>
              <w:jc w:val="center"/>
              <w:rPr>
                <w:rFonts w:ascii="Times New Roman" w:eastAsia="標楷體" w:hAnsi="Times New Roman"/>
                <w:sz w:val="24"/>
              </w:rPr>
            </w:pPr>
            <w:r w:rsidRPr="00F920B8">
              <w:rPr>
                <w:rFonts w:ascii="Times New Roman" w:eastAsia="標楷體" w:hAnsi="Times New Roman"/>
                <w:spacing w:val="-10"/>
                <w:sz w:val="24"/>
              </w:rPr>
              <w:t>7</w:t>
            </w:r>
          </w:p>
        </w:tc>
        <w:tc>
          <w:tcPr>
            <w:tcW w:w="8080" w:type="dxa"/>
            <w:gridSpan w:val="2"/>
            <w:tcBorders>
              <w:top w:val="single" w:sz="4" w:space="0" w:color="000000"/>
              <w:bottom w:val="single" w:sz="4" w:space="0" w:color="000000"/>
            </w:tcBorders>
          </w:tcPr>
          <w:p w14:paraId="6FC71FF4" w14:textId="77777777" w:rsidR="00DB294C" w:rsidRDefault="00F920B8" w:rsidP="008B0F44">
            <w:pPr>
              <w:pStyle w:val="TableParagraph"/>
              <w:numPr>
                <w:ilvl w:val="0"/>
                <w:numId w:val="62"/>
              </w:numPr>
              <w:spacing w:before="38"/>
              <w:jc w:val="both"/>
              <w:rPr>
                <w:rFonts w:ascii="Times New Roman" w:eastAsia="標楷體" w:hAnsi="Times New Roman"/>
                <w:sz w:val="24"/>
                <w:lang w:eastAsia="zh-TW"/>
              </w:rPr>
            </w:pPr>
            <w:r w:rsidRPr="00F920B8">
              <w:rPr>
                <w:rFonts w:ascii="Times New Roman" w:eastAsia="標楷體" w:hAnsi="Times New Roman"/>
                <w:spacing w:val="-3"/>
                <w:sz w:val="24"/>
                <w:lang w:eastAsia="zh-TW"/>
              </w:rPr>
              <w:t>公務人員如有陪伴其配偶妊娠產檢之需求，或其配偶分娩</w:t>
            </w:r>
            <w:r w:rsidRPr="00F920B8">
              <w:rPr>
                <w:rFonts w:ascii="Times New Roman" w:eastAsia="標楷體" w:hAnsi="Times New Roman"/>
                <w:spacing w:val="-3"/>
                <w:sz w:val="24"/>
                <w:lang w:eastAsia="zh-TW"/>
              </w:rPr>
              <w:t>(</w:t>
            </w:r>
            <w:r w:rsidRPr="00F920B8">
              <w:rPr>
                <w:rFonts w:ascii="Times New Roman" w:eastAsia="標楷體" w:hAnsi="Times New Roman"/>
                <w:spacing w:val="-3"/>
                <w:sz w:val="24"/>
                <w:lang w:eastAsia="zh-TW"/>
              </w:rPr>
              <w:t>或懷孕滿</w:t>
            </w:r>
            <w:r w:rsidRPr="00F920B8">
              <w:rPr>
                <w:rFonts w:ascii="Times New Roman" w:eastAsia="標楷體" w:hAnsi="Times New Roman"/>
                <w:spacing w:val="-3"/>
                <w:sz w:val="24"/>
                <w:lang w:eastAsia="zh-TW"/>
              </w:rPr>
              <w:t xml:space="preserve"> </w:t>
            </w:r>
            <w:r w:rsidRPr="00F920B8">
              <w:rPr>
                <w:rFonts w:ascii="Times New Roman" w:eastAsia="標楷體" w:hAnsi="Times New Roman"/>
                <w:spacing w:val="-5"/>
                <w:sz w:val="24"/>
                <w:lang w:eastAsia="zh-TW"/>
              </w:rPr>
              <w:t>20</w:t>
            </w:r>
            <w:proofErr w:type="gramStart"/>
            <w:r w:rsidRPr="00F920B8">
              <w:rPr>
                <w:rFonts w:ascii="Times New Roman" w:eastAsia="標楷體" w:hAnsi="Times New Roman"/>
                <w:spacing w:val="-4"/>
                <w:sz w:val="24"/>
                <w:lang w:eastAsia="zh-TW"/>
              </w:rPr>
              <w:t>週</w:t>
            </w:r>
            <w:proofErr w:type="gramEnd"/>
            <w:r w:rsidRPr="00F920B8">
              <w:rPr>
                <w:rFonts w:ascii="Times New Roman" w:eastAsia="標楷體" w:hAnsi="Times New Roman"/>
                <w:spacing w:val="-4"/>
                <w:sz w:val="24"/>
                <w:lang w:eastAsia="zh-TW"/>
              </w:rPr>
              <w:t>以上流產</w:t>
            </w:r>
            <w:r w:rsidRPr="00F920B8">
              <w:rPr>
                <w:rFonts w:ascii="Times New Roman" w:eastAsia="標楷體" w:hAnsi="Times New Roman"/>
                <w:spacing w:val="-4"/>
                <w:sz w:val="24"/>
                <w:lang w:eastAsia="zh-TW"/>
              </w:rPr>
              <w:t>)</w:t>
            </w:r>
            <w:r w:rsidRPr="00F920B8">
              <w:rPr>
                <w:rFonts w:ascii="Times New Roman" w:eastAsia="標楷體" w:hAnsi="Times New Roman"/>
                <w:spacing w:val="-4"/>
                <w:sz w:val="24"/>
                <w:lang w:eastAsia="zh-TW"/>
              </w:rPr>
              <w:t>時，得請陪產檢及陪產假</w:t>
            </w:r>
            <w:r w:rsidRPr="00F920B8">
              <w:rPr>
                <w:rFonts w:ascii="Times New Roman" w:eastAsia="標楷體" w:hAnsi="Times New Roman"/>
                <w:spacing w:val="-4"/>
                <w:sz w:val="24"/>
                <w:lang w:eastAsia="zh-TW"/>
              </w:rPr>
              <w:t xml:space="preserve"> </w:t>
            </w:r>
            <w:r w:rsidRPr="00F920B8">
              <w:rPr>
                <w:rFonts w:ascii="Times New Roman" w:eastAsia="標楷體" w:hAnsi="Times New Roman"/>
                <w:sz w:val="24"/>
                <w:lang w:eastAsia="zh-TW"/>
              </w:rPr>
              <w:t>7</w:t>
            </w:r>
            <w:r w:rsidRPr="00F920B8">
              <w:rPr>
                <w:rFonts w:ascii="Times New Roman" w:eastAsia="標楷體" w:hAnsi="Times New Roman"/>
                <w:spacing w:val="-24"/>
                <w:sz w:val="24"/>
                <w:lang w:eastAsia="zh-TW"/>
              </w:rPr>
              <w:t xml:space="preserve"> </w:t>
            </w:r>
            <w:r w:rsidRPr="00F920B8">
              <w:rPr>
                <w:rFonts w:ascii="Times New Roman" w:eastAsia="標楷體" w:hAnsi="Times New Roman"/>
                <w:spacing w:val="-24"/>
                <w:sz w:val="24"/>
                <w:lang w:eastAsia="zh-TW"/>
              </w:rPr>
              <w:t>日。</w:t>
            </w:r>
          </w:p>
          <w:p w14:paraId="5D4B527F" w14:textId="043B3E06" w:rsidR="00F920B8" w:rsidRPr="00DB294C" w:rsidRDefault="00F920B8" w:rsidP="008B0F44">
            <w:pPr>
              <w:pStyle w:val="TableParagraph"/>
              <w:numPr>
                <w:ilvl w:val="0"/>
                <w:numId w:val="62"/>
              </w:numPr>
              <w:spacing w:before="38"/>
              <w:jc w:val="both"/>
              <w:rPr>
                <w:rFonts w:ascii="Times New Roman" w:eastAsia="標楷體" w:hAnsi="Times New Roman"/>
                <w:sz w:val="24"/>
                <w:lang w:eastAsia="zh-TW"/>
              </w:rPr>
            </w:pPr>
            <w:proofErr w:type="gramStart"/>
            <w:r w:rsidRPr="00DB294C">
              <w:rPr>
                <w:rFonts w:ascii="Times New Roman" w:eastAsia="標楷體" w:hAnsi="Times New Roman"/>
                <w:spacing w:val="-4"/>
                <w:sz w:val="24"/>
                <w:lang w:eastAsia="zh-TW"/>
              </w:rPr>
              <w:t>除陪產檢於</w:t>
            </w:r>
            <w:proofErr w:type="gramEnd"/>
            <w:r w:rsidRPr="00DB294C">
              <w:rPr>
                <w:rFonts w:ascii="Times New Roman" w:eastAsia="標楷體" w:hAnsi="Times New Roman"/>
                <w:spacing w:val="-4"/>
                <w:sz w:val="24"/>
                <w:lang w:eastAsia="zh-TW"/>
              </w:rPr>
              <w:t>配偶妊娠期間請假外，陪產之請假，應於配偶分娩日或流產日前後合計</w:t>
            </w:r>
            <w:r w:rsidRPr="00DB294C">
              <w:rPr>
                <w:rFonts w:ascii="Times New Roman" w:eastAsia="標楷體" w:hAnsi="Times New Roman"/>
                <w:spacing w:val="-4"/>
                <w:sz w:val="24"/>
                <w:lang w:eastAsia="zh-TW"/>
              </w:rPr>
              <w:t xml:space="preserve"> </w:t>
            </w:r>
            <w:r w:rsidRPr="00DB294C">
              <w:rPr>
                <w:rFonts w:ascii="Times New Roman" w:eastAsia="標楷體" w:hAnsi="Times New Roman"/>
                <w:sz w:val="24"/>
                <w:lang w:eastAsia="zh-TW"/>
              </w:rPr>
              <w:t>15</w:t>
            </w:r>
            <w:r w:rsidRPr="00DB294C">
              <w:rPr>
                <w:rFonts w:ascii="Times New Roman" w:eastAsia="標楷體" w:hAnsi="Times New Roman"/>
                <w:spacing w:val="-11"/>
                <w:sz w:val="24"/>
                <w:lang w:eastAsia="zh-TW"/>
              </w:rPr>
              <w:t xml:space="preserve"> </w:t>
            </w:r>
            <w:r w:rsidRPr="00DB294C">
              <w:rPr>
                <w:rFonts w:ascii="Times New Roman" w:eastAsia="標楷體" w:hAnsi="Times New Roman"/>
                <w:spacing w:val="-11"/>
                <w:sz w:val="24"/>
                <w:lang w:eastAsia="zh-TW"/>
              </w:rPr>
              <w:t>日</w:t>
            </w:r>
            <w:r w:rsidRPr="00DB294C">
              <w:rPr>
                <w:rFonts w:ascii="Times New Roman" w:eastAsia="標楷體" w:hAnsi="Times New Roman"/>
                <w:sz w:val="24"/>
                <w:lang w:eastAsia="zh-TW"/>
              </w:rPr>
              <w:t>（含例假日）</w:t>
            </w:r>
            <w:proofErr w:type="gramStart"/>
            <w:r w:rsidRPr="00DB294C">
              <w:rPr>
                <w:rFonts w:ascii="Times New Roman" w:eastAsia="標楷體" w:hAnsi="Times New Roman"/>
                <w:sz w:val="24"/>
                <w:lang w:eastAsia="zh-TW"/>
              </w:rPr>
              <w:t>內請畢</w:t>
            </w:r>
            <w:proofErr w:type="gramEnd"/>
            <w:r w:rsidRPr="00DB294C">
              <w:rPr>
                <w:rFonts w:ascii="Times New Roman" w:eastAsia="標楷體" w:hAnsi="Times New Roman"/>
                <w:sz w:val="24"/>
                <w:lang w:eastAsia="zh-TW"/>
              </w:rPr>
              <w:t>，得以時計，並得分次申請。</w:t>
            </w:r>
          </w:p>
        </w:tc>
      </w:tr>
      <w:tr w:rsidR="00F920B8" w:rsidRPr="00F920B8" w14:paraId="612EDB1C" w14:textId="77777777" w:rsidTr="00172A27">
        <w:trPr>
          <w:trHeight w:val="722"/>
        </w:trPr>
        <w:tc>
          <w:tcPr>
            <w:tcW w:w="1559" w:type="dxa"/>
            <w:gridSpan w:val="2"/>
            <w:tcBorders>
              <w:top w:val="single" w:sz="4" w:space="0" w:color="000000"/>
              <w:bottom w:val="single" w:sz="4" w:space="0" w:color="000000"/>
            </w:tcBorders>
          </w:tcPr>
          <w:p w14:paraId="67D6E090" w14:textId="3C4A56F0" w:rsidR="00F920B8" w:rsidRPr="00F920B8" w:rsidRDefault="00F920B8" w:rsidP="008B0F44">
            <w:pPr>
              <w:pStyle w:val="TableParagraph"/>
              <w:spacing w:before="38"/>
              <w:ind w:left="28"/>
              <w:rPr>
                <w:rFonts w:ascii="Times New Roman" w:eastAsia="標楷體" w:hAnsi="Times New Roman"/>
                <w:sz w:val="24"/>
              </w:rPr>
            </w:pPr>
            <w:r w:rsidRPr="00F920B8">
              <w:rPr>
                <w:rFonts w:ascii="Times New Roman" w:eastAsia="標楷體" w:hAnsi="Times New Roman"/>
                <w:spacing w:val="-2"/>
                <w:sz w:val="24"/>
              </w:rPr>
              <w:t>骨髓或器官捐</w:t>
            </w:r>
            <w:r w:rsidRPr="00F920B8">
              <w:rPr>
                <w:rFonts w:ascii="Times New Roman" w:eastAsia="標楷體" w:hAnsi="Times New Roman"/>
                <w:spacing w:val="-5"/>
                <w:sz w:val="24"/>
              </w:rPr>
              <w:t>贈假</w:t>
            </w:r>
          </w:p>
        </w:tc>
        <w:tc>
          <w:tcPr>
            <w:tcW w:w="8647" w:type="dxa"/>
            <w:gridSpan w:val="3"/>
            <w:tcBorders>
              <w:top w:val="single" w:sz="4" w:space="0" w:color="000000"/>
              <w:bottom w:val="single" w:sz="4" w:space="0" w:color="000000"/>
            </w:tcBorders>
          </w:tcPr>
          <w:p w14:paraId="3971E36F" w14:textId="77777777" w:rsidR="00F920B8" w:rsidRPr="00F920B8" w:rsidRDefault="00F920B8" w:rsidP="008B0F44">
            <w:pPr>
              <w:pStyle w:val="TableParagraph"/>
              <w:spacing w:before="218"/>
              <w:ind w:left="26"/>
              <w:jc w:val="both"/>
              <w:rPr>
                <w:rFonts w:ascii="Times New Roman" w:eastAsia="標楷體" w:hAnsi="Times New Roman"/>
                <w:sz w:val="24"/>
              </w:rPr>
            </w:pPr>
            <w:r w:rsidRPr="00F920B8">
              <w:rPr>
                <w:rFonts w:ascii="Times New Roman" w:eastAsia="標楷體" w:hAnsi="Times New Roman"/>
                <w:spacing w:val="-2"/>
                <w:sz w:val="24"/>
              </w:rPr>
              <w:t>視實際需要給假。</w:t>
            </w:r>
          </w:p>
        </w:tc>
      </w:tr>
      <w:tr w:rsidR="00F920B8" w:rsidRPr="00F920B8" w14:paraId="58096803" w14:textId="77777777" w:rsidTr="00172A27">
        <w:trPr>
          <w:trHeight w:val="1206"/>
        </w:trPr>
        <w:tc>
          <w:tcPr>
            <w:tcW w:w="330" w:type="dxa"/>
            <w:vMerge w:val="restart"/>
            <w:tcBorders>
              <w:top w:val="single" w:sz="4" w:space="0" w:color="000000"/>
              <w:bottom w:val="single" w:sz="4" w:space="0" w:color="000000"/>
            </w:tcBorders>
            <w:vAlign w:val="center"/>
          </w:tcPr>
          <w:p w14:paraId="7A27FB42" w14:textId="77777777" w:rsidR="00F920B8" w:rsidRPr="00F920B8" w:rsidRDefault="00F920B8" w:rsidP="008B0F44">
            <w:pPr>
              <w:pStyle w:val="TableParagraph"/>
              <w:spacing w:line="276" w:lineRule="auto"/>
              <w:ind w:left="78"/>
              <w:rPr>
                <w:rFonts w:ascii="Times New Roman" w:eastAsia="標楷體" w:hAnsi="Times New Roman"/>
                <w:sz w:val="24"/>
              </w:rPr>
            </w:pPr>
            <w:r w:rsidRPr="00F920B8">
              <w:rPr>
                <w:rFonts w:ascii="Times New Roman" w:eastAsia="標楷體" w:hAnsi="Times New Roman"/>
                <w:spacing w:val="-10"/>
                <w:sz w:val="24"/>
              </w:rPr>
              <w:t>休假</w:t>
            </w:r>
          </w:p>
        </w:tc>
        <w:tc>
          <w:tcPr>
            <w:tcW w:w="1229" w:type="dxa"/>
            <w:tcBorders>
              <w:top w:val="single" w:sz="4" w:space="0" w:color="000000"/>
              <w:bottom w:val="single" w:sz="4" w:space="0" w:color="000000"/>
            </w:tcBorders>
            <w:vAlign w:val="center"/>
          </w:tcPr>
          <w:p w14:paraId="6ADF114E" w14:textId="77777777" w:rsidR="00F920B8" w:rsidRPr="00F920B8" w:rsidRDefault="00F920B8" w:rsidP="008B0F44">
            <w:pPr>
              <w:pStyle w:val="TableParagraph"/>
              <w:spacing w:before="278"/>
              <w:ind w:left="26"/>
              <w:rPr>
                <w:rFonts w:ascii="Times New Roman" w:eastAsia="標楷體" w:hAnsi="Times New Roman"/>
                <w:sz w:val="24"/>
              </w:rPr>
            </w:pPr>
            <w:r w:rsidRPr="00F920B8">
              <w:rPr>
                <w:rFonts w:ascii="Times New Roman" w:eastAsia="標楷體" w:hAnsi="Times New Roman"/>
                <w:spacing w:val="-17"/>
                <w:sz w:val="24"/>
              </w:rPr>
              <w:t>服務滿</w:t>
            </w:r>
            <w:r w:rsidRPr="00F920B8">
              <w:rPr>
                <w:rFonts w:ascii="Times New Roman" w:eastAsia="標楷體" w:hAnsi="Times New Roman"/>
                <w:spacing w:val="-17"/>
                <w:sz w:val="24"/>
              </w:rPr>
              <w:t xml:space="preserve"> </w:t>
            </w:r>
            <w:r w:rsidRPr="00F920B8">
              <w:rPr>
                <w:rFonts w:ascii="Times New Roman" w:eastAsia="標楷體" w:hAnsi="Times New Roman"/>
                <w:sz w:val="24"/>
              </w:rPr>
              <w:t>1</w:t>
            </w:r>
            <w:r w:rsidRPr="00F920B8">
              <w:rPr>
                <w:rFonts w:ascii="Times New Roman" w:eastAsia="標楷體" w:hAnsi="Times New Roman"/>
                <w:spacing w:val="-38"/>
                <w:sz w:val="24"/>
              </w:rPr>
              <w:t xml:space="preserve"> </w:t>
            </w:r>
            <w:r w:rsidRPr="00F920B8">
              <w:rPr>
                <w:rFonts w:ascii="Times New Roman" w:eastAsia="標楷體" w:hAnsi="Times New Roman"/>
                <w:spacing w:val="-38"/>
                <w:sz w:val="24"/>
              </w:rPr>
              <w:t>年</w:t>
            </w:r>
          </w:p>
          <w:p w14:paraId="0AA7C0C5" w14:textId="77777777" w:rsidR="00F920B8" w:rsidRPr="00F920B8" w:rsidRDefault="00F920B8" w:rsidP="008B0F44">
            <w:pPr>
              <w:pStyle w:val="TableParagraph"/>
              <w:spacing w:before="48"/>
              <w:ind w:left="26"/>
              <w:rPr>
                <w:rFonts w:ascii="Times New Roman" w:eastAsia="標楷體" w:hAnsi="Times New Roman"/>
                <w:sz w:val="24"/>
              </w:rPr>
            </w:pPr>
            <w:r w:rsidRPr="00F920B8">
              <w:rPr>
                <w:rFonts w:ascii="Times New Roman" w:eastAsia="標楷體" w:hAnsi="Times New Roman"/>
                <w:spacing w:val="-22"/>
                <w:sz w:val="24"/>
              </w:rPr>
              <w:t>(</w:t>
            </w:r>
            <w:r w:rsidRPr="00F920B8">
              <w:rPr>
                <w:rFonts w:ascii="Times New Roman" w:eastAsia="標楷體" w:hAnsi="Times New Roman"/>
                <w:spacing w:val="-22"/>
                <w:sz w:val="24"/>
              </w:rPr>
              <w:t>第</w:t>
            </w:r>
            <w:r w:rsidRPr="00F920B8">
              <w:rPr>
                <w:rFonts w:ascii="Times New Roman" w:eastAsia="標楷體" w:hAnsi="Times New Roman"/>
                <w:spacing w:val="-22"/>
                <w:sz w:val="24"/>
              </w:rPr>
              <w:t xml:space="preserve"> </w:t>
            </w:r>
            <w:r w:rsidRPr="00F920B8">
              <w:rPr>
                <w:rFonts w:ascii="Times New Roman" w:eastAsia="標楷體" w:hAnsi="Times New Roman"/>
                <w:spacing w:val="-2"/>
                <w:sz w:val="24"/>
              </w:rPr>
              <w:t>2</w:t>
            </w:r>
            <w:r w:rsidRPr="00F920B8">
              <w:rPr>
                <w:rFonts w:ascii="Times New Roman" w:eastAsia="標楷體" w:hAnsi="Times New Roman"/>
                <w:spacing w:val="-19"/>
                <w:sz w:val="24"/>
              </w:rPr>
              <w:t xml:space="preserve"> </w:t>
            </w:r>
            <w:r w:rsidRPr="00F920B8">
              <w:rPr>
                <w:rFonts w:ascii="Times New Roman" w:eastAsia="標楷體" w:hAnsi="Times New Roman"/>
                <w:spacing w:val="-19"/>
                <w:sz w:val="24"/>
              </w:rPr>
              <w:t>年起</w:t>
            </w:r>
            <w:r w:rsidRPr="00F920B8">
              <w:rPr>
                <w:rFonts w:ascii="Times New Roman" w:eastAsia="標楷體" w:hAnsi="Times New Roman"/>
                <w:spacing w:val="-19"/>
                <w:sz w:val="24"/>
              </w:rPr>
              <w:t>)</w:t>
            </w:r>
          </w:p>
        </w:tc>
        <w:tc>
          <w:tcPr>
            <w:tcW w:w="567" w:type="dxa"/>
            <w:tcBorders>
              <w:top w:val="single" w:sz="4" w:space="0" w:color="000000"/>
              <w:bottom w:val="single" w:sz="4" w:space="0" w:color="000000"/>
            </w:tcBorders>
            <w:vAlign w:val="center"/>
          </w:tcPr>
          <w:p w14:paraId="348A6A15" w14:textId="77777777" w:rsidR="00F920B8" w:rsidRPr="00F920B8" w:rsidRDefault="00F920B8" w:rsidP="008B0F44">
            <w:pPr>
              <w:pStyle w:val="TableParagraph"/>
              <w:spacing w:before="1"/>
              <w:ind w:left="7"/>
              <w:jc w:val="center"/>
              <w:rPr>
                <w:rFonts w:ascii="Times New Roman" w:eastAsia="標楷體" w:hAnsi="Times New Roman"/>
                <w:sz w:val="24"/>
              </w:rPr>
            </w:pPr>
            <w:r w:rsidRPr="00F920B8">
              <w:rPr>
                <w:rFonts w:ascii="Times New Roman" w:eastAsia="標楷體" w:hAnsi="Times New Roman"/>
                <w:spacing w:val="-10"/>
                <w:sz w:val="24"/>
              </w:rPr>
              <w:t>7</w:t>
            </w:r>
          </w:p>
        </w:tc>
        <w:tc>
          <w:tcPr>
            <w:tcW w:w="8080" w:type="dxa"/>
            <w:gridSpan w:val="2"/>
            <w:vMerge w:val="restart"/>
            <w:tcBorders>
              <w:top w:val="single" w:sz="4" w:space="0" w:color="000000"/>
              <w:bottom w:val="single" w:sz="4" w:space="0" w:color="000000"/>
            </w:tcBorders>
          </w:tcPr>
          <w:p w14:paraId="0E999118" w14:textId="77777777" w:rsidR="00562CF9" w:rsidRDefault="00F920B8" w:rsidP="008B0F44">
            <w:pPr>
              <w:pStyle w:val="TableParagraph"/>
              <w:numPr>
                <w:ilvl w:val="0"/>
                <w:numId w:val="64"/>
              </w:numPr>
              <w:spacing w:before="35"/>
              <w:jc w:val="both"/>
              <w:rPr>
                <w:rFonts w:ascii="Times New Roman" w:eastAsia="標楷體" w:hAnsi="Times New Roman"/>
                <w:sz w:val="24"/>
                <w:lang w:eastAsia="zh-TW"/>
              </w:rPr>
            </w:pPr>
            <w:r w:rsidRPr="00F920B8">
              <w:rPr>
                <w:rFonts w:ascii="Times New Roman" w:eastAsia="標楷體" w:hAnsi="Times New Roman"/>
                <w:spacing w:val="-2"/>
                <w:sz w:val="24"/>
                <w:lang w:eastAsia="zh-TW"/>
              </w:rPr>
              <w:t>得以時計。</w:t>
            </w:r>
          </w:p>
          <w:p w14:paraId="662B304E" w14:textId="77777777" w:rsidR="00562CF9" w:rsidRDefault="00F920B8" w:rsidP="008B0F44">
            <w:pPr>
              <w:pStyle w:val="TableParagraph"/>
              <w:numPr>
                <w:ilvl w:val="0"/>
                <w:numId w:val="64"/>
              </w:numPr>
              <w:spacing w:before="35"/>
              <w:jc w:val="both"/>
              <w:rPr>
                <w:rFonts w:ascii="Times New Roman" w:eastAsia="標楷體" w:hAnsi="Times New Roman"/>
                <w:sz w:val="24"/>
                <w:lang w:eastAsia="zh-TW"/>
              </w:rPr>
            </w:pPr>
            <w:r w:rsidRPr="00562CF9">
              <w:rPr>
                <w:rFonts w:ascii="Times New Roman" w:eastAsia="標楷體" w:hAnsi="Times New Roman"/>
                <w:spacing w:val="-8"/>
                <w:sz w:val="24"/>
                <w:lang w:eastAsia="zh-TW"/>
              </w:rPr>
              <w:t>初任人員於</w:t>
            </w:r>
            <w:r w:rsidRPr="00562CF9">
              <w:rPr>
                <w:rFonts w:ascii="Times New Roman" w:eastAsia="標楷體" w:hAnsi="Times New Roman"/>
                <w:spacing w:val="-8"/>
                <w:sz w:val="24"/>
                <w:lang w:eastAsia="zh-TW"/>
              </w:rPr>
              <w:t xml:space="preserve"> </w:t>
            </w:r>
            <w:r w:rsidRPr="00562CF9">
              <w:rPr>
                <w:rFonts w:ascii="Times New Roman" w:eastAsia="標楷體" w:hAnsi="Times New Roman"/>
                <w:spacing w:val="-2"/>
                <w:sz w:val="24"/>
                <w:lang w:eastAsia="zh-TW"/>
              </w:rPr>
              <w:t>2</w:t>
            </w:r>
            <w:r w:rsidRPr="00562CF9">
              <w:rPr>
                <w:rFonts w:ascii="Times New Roman" w:eastAsia="標楷體" w:hAnsi="Times New Roman"/>
                <w:spacing w:val="-11"/>
                <w:sz w:val="24"/>
                <w:lang w:eastAsia="zh-TW"/>
              </w:rPr>
              <w:t xml:space="preserve"> </w:t>
            </w:r>
            <w:r w:rsidRPr="00562CF9">
              <w:rPr>
                <w:rFonts w:ascii="Times New Roman" w:eastAsia="標楷體" w:hAnsi="Times New Roman"/>
                <w:spacing w:val="-11"/>
                <w:sz w:val="24"/>
                <w:lang w:eastAsia="zh-TW"/>
              </w:rPr>
              <w:t>月以後到職者，得按當月至年終之在職月數比例於次年</w:t>
            </w:r>
            <w:r w:rsidRPr="00562CF9">
              <w:rPr>
                <w:rFonts w:ascii="Times New Roman" w:eastAsia="標楷體" w:hAnsi="Times New Roman"/>
                <w:spacing w:val="-11"/>
                <w:sz w:val="24"/>
                <w:lang w:eastAsia="zh-TW"/>
              </w:rPr>
              <w:t xml:space="preserve"> </w:t>
            </w:r>
            <w:r w:rsidRPr="00562CF9">
              <w:rPr>
                <w:rFonts w:ascii="Times New Roman" w:eastAsia="標楷體" w:hAnsi="Times New Roman"/>
                <w:spacing w:val="-10"/>
                <w:sz w:val="24"/>
                <w:lang w:eastAsia="zh-TW"/>
              </w:rPr>
              <w:t>1</w:t>
            </w:r>
            <w:r w:rsidRPr="00562CF9">
              <w:rPr>
                <w:rFonts w:ascii="Times New Roman" w:eastAsia="標楷體" w:hAnsi="Times New Roman"/>
                <w:spacing w:val="-11"/>
                <w:sz w:val="24"/>
                <w:lang w:eastAsia="zh-TW"/>
              </w:rPr>
              <w:t>月起核給休假，比例計算後未滿半日者以半日計，超過</w:t>
            </w:r>
            <w:proofErr w:type="gramStart"/>
            <w:r w:rsidRPr="00562CF9">
              <w:rPr>
                <w:rFonts w:ascii="Times New Roman" w:eastAsia="標楷體" w:hAnsi="Times New Roman"/>
                <w:spacing w:val="-11"/>
                <w:sz w:val="24"/>
                <w:lang w:eastAsia="zh-TW"/>
              </w:rPr>
              <w:t>半日，</w:t>
            </w:r>
            <w:proofErr w:type="gramEnd"/>
            <w:r w:rsidRPr="00562CF9">
              <w:rPr>
                <w:rFonts w:ascii="Times New Roman" w:eastAsia="標楷體" w:hAnsi="Times New Roman"/>
                <w:spacing w:val="-11"/>
                <w:sz w:val="24"/>
                <w:lang w:eastAsia="zh-TW"/>
              </w:rPr>
              <w:t>以</w:t>
            </w:r>
            <w:r w:rsidRPr="00562CF9">
              <w:rPr>
                <w:rFonts w:ascii="Times New Roman" w:eastAsia="標楷體" w:hAnsi="Times New Roman"/>
                <w:spacing w:val="-11"/>
                <w:sz w:val="24"/>
                <w:lang w:eastAsia="zh-TW"/>
              </w:rPr>
              <w:t xml:space="preserve"> </w:t>
            </w:r>
            <w:r w:rsidRPr="00562CF9">
              <w:rPr>
                <w:rFonts w:ascii="Times New Roman" w:eastAsia="標楷體" w:hAnsi="Times New Roman"/>
                <w:spacing w:val="-10"/>
                <w:sz w:val="24"/>
                <w:lang w:eastAsia="zh-TW"/>
              </w:rPr>
              <w:t>1</w:t>
            </w:r>
            <w:r w:rsidRPr="00562CF9">
              <w:rPr>
                <w:rFonts w:ascii="Times New Roman" w:eastAsia="標楷體" w:hAnsi="Times New Roman"/>
                <w:spacing w:val="-16"/>
                <w:sz w:val="24"/>
                <w:lang w:eastAsia="zh-TW"/>
              </w:rPr>
              <w:t xml:space="preserve"> </w:t>
            </w:r>
            <w:r w:rsidRPr="00562CF9">
              <w:rPr>
                <w:rFonts w:ascii="Times New Roman" w:eastAsia="標楷體" w:hAnsi="Times New Roman"/>
                <w:spacing w:val="-16"/>
                <w:sz w:val="24"/>
                <w:lang w:eastAsia="zh-TW"/>
              </w:rPr>
              <w:t>日計。</w:t>
            </w:r>
          </w:p>
          <w:p w14:paraId="3B0ED130" w14:textId="77777777" w:rsidR="00562CF9" w:rsidRDefault="00F920B8" w:rsidP="008B0F44">
            <w:pPr>
              <w:pStyle w:val="TableParagraph"/>
              <w:numPr>
                <w:ilvl w:val="0"/>
                <w:numId w:val="64"/>
              </w:numPr>
              <w:spacing w:before="35"/>
              <w:jc w:val="both"/>
              <w:rPr>
                <w:rFonts w:ascii="Times New Roman" w:eastAsia="標楷體" w:hAnsi="Times New Roman"/>
                <w:sz w:val="24"/>
                <w:lang w:eastAsia="zh-TW"/>
              </w:rPr>
            </w:pPr>
            <w:r w:rsidRPr="00562CF9">
              <w:rPr>
                <w:rFonts w:ascii="Times New Roman" w:eastAsia="標楷體" w:hAnsi="Times New Roman"/>
                <w:spacing w:val="-3"/>
                <w:sz w:val="24"/>
                <w:lang w:eastAsia="zh-TW"/>
              </w:rPr>
              <w:t>政務人員及民選地方行政機關首長未具休假</w:t>
            </w:r>
            <w:r w:rsidRPr="00562CF9">
              <w:rPr>
                <w:rFonts w:ascii="Times New Roman" w:eastAsia="標楷體" w:hAnsi="Times New Roman"/>
                <w:spacing w:val="-3"/>
                <w:sz w:val="24"/>
                <w:lang w:eastAsia="zh-TW"/>
              </w:rPr>
              <w:t xml:space="preserve"> </w:t>
            </w:r>
            <w:r w:rsidRPr="00562CF9">
              <w:rPr>
                <w:rFonts w:ascii="Times New Roman" w:eastAsia="標楷體" w:hAnsi="Times New Roman"/>
                <w:sz w:val="24"/>
                <w:lang w:eastAsia="zh-TW"/>
              </w:rPr>
              <w:t>14</w:t>
            </w:r>
            <w:r w:rsidRPr="00562CF9">
              <w:rPr>
                <w:rFonts w:ascii="Times New Roman" w:eastAsia="標楷體" w:hAnsi="Times New Roman"/>
                <w:spacing w:val="-9"/>
                <w:sz w:val="24"/>
                <w:lang w:eastAsia="zh-TW"/>
              </w:rPr>
              <w:t xml:space="preserve"> </w:t>
            </w:r>
            <w:r w:rsidRPr="00562CF9">
              <w:rPr>
                <w:rFonts w:ascii="Times New Roman" w:eastAsia="標楷體" w:hAnsi="Times New Roman"/>
                <w:spacing w:val="-9"/>
                <w:sz w:val="24"/>
                <w:lang w:eastAsia="zh-TW"/>
              </w:rPr>
              <w:t>日資格者，每年應給休</w:t>
            </w:r>
            <w:r w:rsidRPr="00562CF9">
              <w:rPr>
                <w:rFonts w:ascii="Times New Roman" w:eastAsia="標楷體" w:hAnsi="Times New Roman"/>
                <w:spacing w:val="-30"/>
                <w:sz w:val="24"/>
                <w:lang w:eastAsia="zh-TW"/>
              </w:rPr>
              <w:t>假</w:t>
            </w:r>
            <w:r w:rsidRPr="00562CF9">
              <w:rPr>
                <w:rFonts w:ascii="Times New Roman" w:eastAsia="標楷體" w:hAnsi="Times New Roman"/>
                <w:spacing w:val="-30"/>
                <w:sz w:val="24"/>
                <w:lang w:eastAsia="zh-TW"/>
              </w:rPr>
              <w:t xml:space="preserve"> </w:t>
            </w:r>
            <w:r w:rsidRPr="00562CF9">
              <w:rPr>
                <w:rFonts w:ascii="Times New Roman" w:eastAsia="標楷體" w:hAnsi="Times New Roman"/>
                <w:sz w:val="24"/>
                <w:lang w:eastAsia="zh-TW"/>
              </w:rPr>
              <w:t>14</w:t>
            </w:r>
            <w:r w:rsidRPr="00562CF9">
              <w:rPr>
                <w:rFonts w:ascii="Times New Roman" w:eastAsia="標楷體" w:hAnsi="Times New Roman"/>
                <w:spacing w:val="-24"/>
                <w:sz w:val="24"/>
                <w:lang w:eastAsia="zh-TW"/>
              </w:rPr>
              <w:t xml:space="preserve"> </w:t>
            </w:r>
            <w:r w:rsidRPr="00562CF9">
              <w:rPr>
                <w:rFonts w:ascii="Times New Roman" w:eastAsia="標楷體" w:hAnsi="Times New Roman"/>
                <w:spacing w:val="-24"/>
                <w:sz w:val="24"/>
                <w:lang w:eastAsia="zh-TW"/>
              </w:rPr>
              <w:t>日。</w:t>
            </w:r>
          </w:p>
          <w:p w14:paraId="7724EF79" w14:textId="77777777" w:rsidR="00562CF9" w:rsidRDefault="00F920B8" w:rsidP="008B0F44">
            <w:pPr>
              <w:pStyle w:val="TableParagraph"/>
              <w:numPr>
                <w:ilvl w:val="0"/>
                <w:numId w:val="64"/>
              </w:numPr>
              <w:spacing w:before="35"/>
              <w:jc w:val="both"/>
              <w:rPr>
                <w:rFonts w:ascii="Times New Roman" w:eastAsia="標楷體" w:hAnsi="Times New Roman"/>
                <w:sz w:val="24"/>
                <w:lang w:eastAsia="zh-TW"/>
              </w:rPr>
            </w:pPr>
            <w:r w:rsidRPr="00562CF9">
              <w:rPr>
                <w:rFonts w:ascii="Times New Roman" w:eastAsia="標楷體" w:hAnsi="Times New Roman"/>
                <w:spacing w:val="-8"/>
                <w:sz w:val="24"/>
                <w:lang w:eastAsia="zh-TW"/>
              </w:rPr>
              <w:t>公務人員當年具有</w:t>
            </w:r>
            <w:r w:rsidRPr="00562CF9">
              <w:rPr>
                <w:rFonts w:ascii="Times New Roman" w:eastAsia="標楷體" w:hAnsi="Times New Roman"/>
                <w:spacing w:val="-8"/>
                <w:sz w:val="24"/>
                <w:lang w:eastAsia="zh-TW"/>
              </w:rPr>
              <w:t xml:space="preserve"> </w:t>
            </w:r>
            <w:r w:rsidRPr="00562CF9">
              <w:rPr>
                <w:rFonts w:ascii="Times New Roman" w:eastAsia="標楷體" w:hAnsi="Times New Roman"/>
                <w:spacing w:val="-4"/>
                <w:sz w:val="24"/>
                <w:lang w:eastAsia="zh-TW"/>
              </w:rPr>
              <w:t>10</w:t>
            </w:r>
            <w:r w:rsidRPr="00562CF9">
              <w:rPr>
                <w:rFonts w:ascii="Times New Roman" w:eastAsia="標楷體" w:hAnsi="Times New Roman"/>
                <w:spacing w:val="-13"/>
                <w:sz w:val="24"/>
                <w:lang w:eastAsia="zh-TW"/>
              </w:rPr>
              <w:t xml:space="preserve"> </w:t>
            </w:r>
            <w:r w:rsidRPr="00562CF9">
              <w:rPr>
                <w:rFonts w:ascii="Times New Roman" w:eastAsia="標楷體" w:hAnsi="Times New Roman"/>
                <w:spacing w:val="-13"/>
                <w:sz w:val="24"/>
                <w:lang w:eastAsia="zh-TW"/>
              </w:rPr>
              <w:t>日以下休假資格者，應全部休畢；具有超過</w:t>
            </w:r>
            <w:r w:rsidRPr="00562CF9">
              <w:rPr>
                <w:rFonts w:ascii="Times New Roman" w:eastAsia="標楷體" w:hAnsi="Times New Roman"/>
                <w:spacing w:val="-13"/>
                <w:sz w:val="24"/>
                <w:lang w:eastAsia="zh-TW"/>
              </w:rPr>
              <w:t xml:space="preserve"> </w:t>
            </w:r>
            <w:r w:rsidRPr="00562CF9">
              <w:rPr>
                <w:rFonts w:ascii="Times New Roman" w:eastAsia="標楷體" w:hAnsi="Times New Roman"/>
                <w:spacing w:val="-4"/>
                <w:sz w:val="24"/>
                <w:lang w:eastAsia="zh-TW"/>
              </w:rPr>
              <w:t>10</w:t>
            </w:r>
            <w:r w:rsidRPr="00562CF9">
              <w:rPr>
                <w:rFonts w:ascii="Times New Roman" w:eastAsia="標楷體" w:hAnsi="Times New Roman"/>
                <w:spacing w:val="-27"/>
                <w:sz w:val="24"/>
                <w:lang w:eastAsia="zh-TW"/>
              </w:rPr>
              <w:t xml:space="preserve"> </w:t>
            </w:r>
            <w:r w:rsidRPr="00562CF9">
              <w:rPr>
                <w:rFonts w:ascii="Times New Roman" w:eastAsia="標楷體" w:hAnsi="Times New Roman"/>
                <w:spacing w:val="-27"/>
                <w:sz w:val="24"/>
                <w:lang w:eastAsia="zh-TW"/>
              </w:rPr>
              <w:t>日</w:t>
            </w:r>
            <w:r w:rsidRPr="00562CF9">
              <w:rPr>
                <w:rFonts w:ascii="Times New Roman" w:eastAsia="標楷體" w:hAnsi="Times New Roman"/>
                <w:spacing w:val="-6"/>
                <w:sz w:val="24"/>
                <w:lang w:eastAsia="zh-TW"/>
              </w:rPr>
              <w:t>之休假資格者，至少應休假</w:t>
            </w:r>
            <w:r w:rsidRPr="00562CF9">
              <w:rPr>
                <w:rFonts w:ascii="Times New Roman" w:eastAsia="標楷體" w:hAnsi="Times New Roman"/>
                <w:spacing w:val="-6"/>
                <w:sz w:val="24"/>
                <w:lang w:eastAsia="zh-TW"/>
              </w:rPr>
              <w:t xml:space="preserve"> </w:t>
            </w:r>
            <w:r w:rsidRPr="00562CF9">
              <w:rPr>
                <w:rFonts w:ascii="Times New Roman" w:eastAsia="標楷體" w:hAnsi="Times New Roman"/>
                <w:spacing w:val="-2"/>
                <w:sz w:val="24"/>
                <w:lang w:eastAsia="zh-TW"/>
              </w:rPr>
              <w:t>10</w:t>
            </w:r>
            <w:r w:rsidRPr="00562CF9">
              <w:rPr>
                <w:rFonts w:ascii="Times New Roman" w:eastAsia="標楷體" w:hAnsi="Times New Roman"/>
                <w:spacing w:val="-9"/>
                <w:sz w:val="24"/>
                <w:lang w:eastAsia="zh-TW"/>
              </w:rPr>
              <w:t xml:space="preserve"> </w:t>
            </w:r>
            <w:r w:rsidRPr="00562CF9">
              <w:rPr>
                <w:rFonts w:ascii="Times New Roman" w:eastAsia="標楷體" w:hAnsi="Times New Roman"/>
                <w:spacing w:val="-9"/>
                <w:sz w:val="24"/>
                <w:lang w:eastAsia="zh-TW"/>
              </w:rPr>
              <w:t>日，應休而未休假者，不得發給未休假</w:t>
            </w:r>
            <w:r w:rsidRPr="00562CF9">
              <w:rPr>
                <w:rFonts w:ascii="Times New Roman" w:eastAsia="標楷體" w:hAnsi="Times New Roman"/>
                <w:spacing w:val="-2"/>
                <w:sz w:val="24"/>
                <w:lang w:eastAsia="zh-TW"/>
              </w:rPr>
              <w:t>加班費，休假並得酌予發給休假補助。</w:t>
            </w:r>
          </w:p>
          <w:p w14:paraId="3C2649AA" w14:textId="77777777" w:rsidR="00562CF9" w:rsidRDefault="00F920B8" w:rsidP="008B0F44">
            <w:pPr>
              <w:pStyle w:val="TableParagraph"/>
              <w:numPr>
                <w:ilvl w:val="0"/>
                <w:numId w:val="64"/>
              </w:numPr>
              <w:spacing w:before="35"/>
              <w:jc w:val="both"/>
              <w:rPr>
                <w:rFonts w:ascii="Times New Roman" w:eastAsia="標楷體" w:hAnsi="Times New Roman"/>
                <w:sz w:val="24"/>
                <w:lang w:eastAsia="zh-TW"/>
              </w:rPr>
            </w:pPr>
            <w:r w:rsidRPr="00562CF9">
              <w:rPr>
                <w:rFonts w:ascii="Times New Roman" w:eastAsia="標楷體" w:hAnsi="Times New Roman"/>
                <w:spacing w:val="-4"/>
                <w:sz w:val="24"/>
                <w:lang w:eastAsia="zh-TW"/>
              </w:rPr>
              <w:t>公務人員具有休假資格者，應持國民旅遊卡至交通部觀光局或其授權機構審核通過之旅行業、旅宿業、觀光遊樂業、交通運輸業或其他各行業別</w:t>
            </w:r>
            <w:proofErr w:type="gramStart"/>
            <w:r w:rsidRPr="00562CF9">
              <w:rPr>
                <w:rFonts w:ascii="Times New Roman" w:eastAsia="標楷體" w:hAnsi="Times New Roman"/>
                <w:spacing w:val="-4"/>
                <w:sz w:val="24"/>
                <w:lang w:eastAsia="zh-TW"/>
              </w:rPr>
              <w:t>之</w:t>
            </w:r>
            <w:proofErr w:type="gramEnd"/>
            <w:r w:rsidRPr="00562CF9">
              <w:rPr>
                <w:rFonts w:ascii="Times New Roman" w:eastAsia="標楷體" w:hAnsi="Times New Roman"/>
                <w:spacing w:val="-4"/>
                <w:sz w:val="24"/>
                <w:lang w:eastAsia="zh-TW"/>
              </w:rPr>
              <w:t>國民旅遊卡特約商店刷卡消費核實補助。公務人員每人全年合計補</w:t>
            </w:r>
            <w:r w:rsidRPr="00562CF9">
              <w:rPr>
                <w:rFonts w:ascii="Times New Roman" w:eastAsia="標楷體" w:hAnsi="Times New Roman"/>
                <w:spacing w:val="-9"/>
                <w:sz w:val="24"/>
                <w:lang w:eastAsia="zh-TW"/>
              </w:rPr>
              <w:t>助總額最高以新臺幣</w:t>
            </w:r>
            <w:r w:rsidRPr="00562CF9">
              <w:rPr>
                <w:rFonts w:ascii="Times New Roman" w:eastAsia="標楷體" w:hAnsi="Times New Roman"/>
                <w:spacing w:val="-9"/>
                <w:sz w:val="24"/>
                <w:lang w:eastAsia="zh-TW"/>
              </w:rPr>
              <w:t xml:space="preserve"> </w:t>
            </w:r>
            <w:r w:rsidRPr="00562CF9">
              <w:rPr>
                <w:rFonts w:ascii="Times New Roman" w:eastAsia="標楷體" w:hAnsi="Times New Roman"/>
                <w:spacing w:val="-4"/>
                <w:sz w:val="24"/>
                <w:lang w:eastAsia="zh-TW"/>
              </w:rPr>
              <w:t>16,000</w:t>
            </w:r>
            <w:r w:rsidRPr="00562CF9">
              <w:rPr>
                <w:rFonts w:ascii="Times New Roman" w:eastAsia="標楷體" w:hAnsi="Times New Roman"/>
                <w:spacing w:val="-15"/>
                <w:sz w:val="24"/>
                <w:lang w:eastAsia="zh-TW"/>
              </w:rPr>
              <w:t xml:space="preserve"> </w:t>
            </w:r>
            <w:r w:rsidRPr="00562CF9">
              <w:rPr>
                <w:rFonts w:ascii="Times New Roman" w:eastAsia="標楷體" w:hAnsi="Times New Roman"/>
                <w:spacing w:val="-15"/>
                <w:sz w:val="24"/>
                <w:lang w:eastAsia="zh-TW"/>
              </w:rPr>
              <w:t>元為限。但未具休假</w:t>
            </w:r>
            <w:r w:rsidRPr="00562CF9">
              <w:rPr>
                <w:rFonts w:ascii="Times New Roman" w:eastAsia="標楷體" w:hAnsi="Times New Roman"/>
                <w:spacing w:val="-15"/>
                <w:sz w:val="24"/>
                <w:lang w:eastAsia="zh-TW"/>
              </w:rPr>
              <w:t xml:space="preserve"> </w:t>
            </w:r>
            <w:r w:rsidRPr="00562CF9">
              <w:rPr>
                <w:rFonts w:ascii="Times New Roman" w:eastAsia="標楷體" w:hAnsi="Times New Roman"/>
                <w:spacing w:val="-4"/>
                <w:sz w:val="24"/>
                <w:lang w:eastAsia="zh-TW"/>
              </w:rPr>
              <w:t>10</w:t>
            </w:r>
            <w:r w:rsidRPr="00562CF9">
              <w:rPr>
                <w:rFonts w:ascii="Times New Roman" w:eastAsia="標楷體" w:hAnsi="Times New Roman"/>
                <w:spacing w:val="-11"/>
                <w:sz w:val="24"/>
                <w:lang w:eastAsia="zh-TW"/>
              </w:rPr>
              <w:t xml:space="preserve"> </w:t>
            </w:r>
            <w:r w:rsidRPr="00562CF9">
              <w:rPr>
                <w:rFonts w:ascii="Times New Roman" w:eastAsia="標楷體" w:hAnsi="Times New Roman"/>
                <w:spacing w:val="-11"/>
                <w:sz w:val="24"/>
                <w:lang w:eastAsia="zh-TW"/>
              </w:rPr>
              <w:t>日資格者，其全年</w:t>
            </w:r>
            <w:r w:rsidRPr="00562CF9">
              <w:rPr>
                <w:rFonts w:ascii="Times New Roman" w:eastAsia="標楷體" w:hAnsi="Times New Roman"/>
                <w:spacing w:val="-7"/>
                <w:sz w:val="24"/>
                <w:lang w:eastAsia="zh-TW"/>
              </w:rPr>
              <w:t>最高補助總額按所具休假日數，以</w:t>
            </w:r>
            <w:proofErr w:type="gramStart"/>
            <w:r w:rsidRPr="00562CF9">
              <w:rPr>
                <w:rFonts w:ascii="Times New Roman" w:eastAsia="標楷體" w:hAnsi="Times New Roman"/>
                <w:spacing w:val="-7"/>
                <w:sz w:val="24"/>
                <w:lang w:eastAsia="zh-TW"/>
              </w:rPr>
              <w:t>每日新</w:t>
            </w:r>
            <w:proofErr w:type="gramEnd"/>
            <w:r w:rsidRPr="00562CF9">
              <w:rPr>
                <w:rFonts w:ascii="Times New Roman" w:eastAsia="標楷體" w:hAnsi="Times New Roman"/>
                <w:spacing w:val="-7"/>
                <w:sz w:val="24"/>
                <w:lang w:eastAsia="zh-TW"/>
              </w:rPr>
              <w:t>臺幣</w:t>
            </w:r>
            <w:r w:rsidRPr="00562CF9">
              <w:rPr>
                <w:rFonts w:ascii="Times New Roman" w:eastAsia="標楷體" w:hAnsi="Times New Roman"/>
                <w:spacing w:val="-7"/>
                <w:sz w:val="24"/>
                <w:lang w:eastAsia="zh-TW"/>
              </w:rPr>
              <w:t xml:space="preserve"> </w:t>
            </w:r>
            <w:r w:rsidRPr="00562CF9">
              <w:rPr>
                <w:rFonts w:ascii="Times New Roman" w:eastAsia="標楷體" w:hAnsi="Times New Roman"/>
                <w:spacing w:val="-6"/>
                <w:sz w:val="24"/>
                <w:lang w:eastAsia="zh-TW"/>
              </w:rPr>
              <w:t>1,600</w:t>
            </w:r>
            <w:r w:rsidRPr="00562CF9">
              <w:rPr>
                <w:rFonts w:ascii="Times New Roman" w:eastAsia="標楷體" w:hAnsi="Times New Roman"/>
                <w:spacing w:val="-9"/>
                <w:sz w:val="24"/>
                <w:lang w:eastAsia="zh-TW"/>
              </w:rPr>
              <w:t xml:space="preserve"> </w:t>
            </w:r>
            <w:r w:rsidRPr="00562CF9">
              <w:rPr>
                <w:rFonts w:ascii="Times New Roman" w:eastAsia="標楷體" w:hAnsi="Times New Roman"/>
                <w:spacing w:val="-9"/>
                <w:sz w:val="24"/>
                <w:lang w:eastAsia="zh-TW"/>
              </w:rPr>
              <w:t>元計算；未持用國</w:t>
            </w:r>
            <w:r w:rsidRPr="00562CF9">
              <w:rPr>
                <w:rFonts w:ascii="Times New Roman" w:eastAsia="標楷體" w:hAnsi="Times New Roman"/>
                <w:spacing w:val="-4"/>
                <w:sz w:val="24"/>
                <w:lang w:eastAsia="zh-TW"/>
              </w:rPr>
              <w:t>民旅遊卡方式刷卡消費者，不予補助。應</w:t>
            </w:r>
            <w:proofErr w:type="gramStart"/>
            <w:r w:rsidRPr="00562CF9">
              <w:rPr>
                <w:rFonts w:ascii="Times New Roman" w:eastAsia="標楷體" w:hAnsi="Times New Roman"/>
                <w:spacing w:val="-4"/>
                <w:sz w:val="24"/>
                <w:lang w:eastAsia="zh-TW"/>
              </w:rPr>
              <w:t>休畢日數</w:t>
            </w:r>
            <w:proofErr w:type="gramEnd"/>
            <w:r w:rsidRPr="00562CF9">
              <w:rPr>
                <w:rFonts w:ascii="Times New Roman" w:eastAsia="標楷體" w:hAnsi="Times New Roman"/>
                <w:spacing w:val="-4"/>
                <w:sz w:val="24"/>
                <w:lang w:eastAsia="zh-TW"/>
              </w:rPr>
              <w:t>以外之休假部分，按</w:t>
            </w:r>
            <w:r w:rsidRPr="00562CF9">
              <w:rPr>
                <w:rFonts w:ascii="Times New Roman" w:eastAsia="標楷體" w:hAnsi="Times New Roman"/>
                <w:spacing w:val="-7"/>
                <w:sz w:val="24"/>
                <w:lang w:eastAsia="zh-TW"/>
              </w:rPr>
              <w:t>日支給休假補助費</w:t>
            </w:r>
            <w:r w:rsidRPr="00562CF9">
              <w:rPr>
                <w:rFonts w:ascii="Times New Roman" w:eastAsia="標楷體" w:hAnsi="Times New Roman"/>
                <w:spacing w:val="-7"/>
                <w:sz w:val="24"/>
                <w:lang w:eastAsia="zh-TW"/>
              </w:rPr>
              <w:t>(</w:t>
            </w:r>
            <w:r w:rsidRPr="00562CF9">
              <w:rPr>
                <w:rFonts w:ascii="Times New Roman" w:eastAsia="標楷體" w:hAnsi="Times New Roman"/>
                <w:spacing w:val="-7"/>
                <w:sz w:val="24"/>
                <w:lang w:eastAsia="zh-TW"/>
              </w:rPr>
              <w:t>以國內休假為限</w:t>
            </w:r>
            <w:r w:rsidRPr="00562CF9">
              <w:rPr>
                <w:rFonts w:ascii="Times New Roman" w:eastAsia="標楷體" w:hAnsi="Times New Roman"/>
                <w:spacing w:val="-7"/>
                <w:sz w:val="24"/>
                <w:lang w:eastAsia="zh-TW"/>
              </w:rPr>
              <w:t>)</w:t>
            </w:r>
            <w:r w:rsidRPr="00562CF9">
              <w:rPr>
                <w:rFonts w:ascii="Times New Roman" w:eastAsia="標楷體" w:hAnsi="Times New Roman"/>
                <w:spacing w:val="-7"/>
                <w:sz w:val="24"/>
                <w:lang w:eastAsia="zh-TW"/>
              </w:rPr>
              <w:t>新臺幣</w:t>
            </w:r>
            <w:r w:rsidRPr="00562CF9">
              <w:rPr>
                <w:rFonts w:ascii="Times New Roman" w:eastAsia="標楷體" w:hAnsi="Times New Roman"/>
                <w:spacing w:val="-7"/>
                <w:sz w:val="24"/>
                <w:lang w:eastAsia="zh-TW"/>
              </w:rPr>
              <w:t xml:space="preserve"> </w:t>
            </w:r>
            <w:r w:rsidRPr="00562CF9">
              <w:rPr>
                <w:rFonts w:ascii="Times New Roman" w:eastAsia="標楷體" w:hAnsi="Times New Roman"/>
                <w:spacing w:val="-6"/>
                <w:sz w:val="24"/>
                <w:lang w:eastAsia="zh-TW"/>
              </w:rPr>
              <w:t>600</w:t>
            </w:r>
            <w:r w:rsidRPr="00562CF9">
              <w:rPr>
                <w:rFonts w:ascii="Times New Roman" w:eastAsia="標楷體" w:hAnsi="Times New Roman"/>
                <w:spacing w:val="-9"/>
                <w:sz w:val="24"/>
                <w:lang w:eastAsia="zh-TW"/>
              </w:rPr>
              <w:t xml:space="preserve"> </w:t>
            </w:r>
            <w:r w:rsidRPr="00562CF9">
              <w:rPr>
                <w:rFonts w:ascii="Times New Roman" w:eastAsia="標楷體" w:hAnsi="Times New Roman"/>
                <w:spacing w:val="-9"/>
                <w:sz w:val="24"/>
                <w:lang w:eastAsia="zh-TW"/>
              </w:rPr>
              <w:t>元；未達一日者，按休</w:t>
            </w:r>
            <w:r w:rsidRPr="00562CF9">
              <w:rPr>
                <w:rFonts w:ascii="Times New Roman" w:eastAsia="標楷體" w:hAnsi="Times New Roman"/>
                <w:spacing w:val="-4"/>
                <w:sz w:val="24"/>
                <w:lang w:eastAsia="zh-TW"/>
              </w:rPr>
              <w:t>假時數比例支給，於年終一併結算。公務人員當年無休假資格或休假資格未達二日者，酌給相當二日休假之補助，依前項所定自行運用額度方式刷卡消費核實補助。但任職前在同一年度內已核給休假補助者應予扣</w:t>
            </w:r>
            <w:r w:rsidRPr="00562CF9">
              <w:rPr>
                <w:rFonts w:ascii="Times New Roman" w:eastAsia="標楷體" w:hAnsi="Times New Roman"/>
                <w:spacing w:val="-6"/>
                <w:sz w:val="24"/>
                <w:lang w:eastAsia="zh-TW"/>
              </w:rPr>
              <w:t>除。</w:t>
            </w:r>
          </w:p>
          <w:p w14:paraId="31FE664E" w14:textId="77777777" w:rsidR="00562CF9" w:rsidRPr="00562CF9" w:rsidRDefault="00F920B8" w:rsidP="008B0F44">
            <w:pPr>
              <w:pStyle w:val="TableParagraph"/>
              <w:numPr>
                <w:ilvl w:val="0"/>
                <w:numId w:val="64"/>
              </w:numPr>
              <w:spacing w:before="35"/>
              <w:jc w:val="both"/>
              <w:rPr>
                <w:rFonts w:ascii="Times New Roman" w:eastAsia="標楷體" w:hAnsi="Times New Roman"/>
                <w:sz w:val="24"/>
                <w:lang w:eastAsia="zh-TW"/>
              </w:rPr>
            </w:pPr>
            <w:r w:rsidRPr="00562CF9">
              <w:rPr>
                <w:rFonts w:ascii="Times New Roman" w:eastAsia="標楷體" w:hAnsi="Times New Roman"/>
                <w:spacing w:val="-4"/>
                <w:sz w:val="24"/>
                <w:lang w:eastAsia="zh-TW"/>
              </w:rPr>
              <w:t>公務人員因下列</w:t>
            </w:r>
            <w:proofErr w:type="gramStart"/>
            <w:r w:rsidRPr="00562CF9">
              <w:rPr>
                <w:rFonts w:ascii="Times New Roman" w:eastAsia="標楷體" w:hAnsi="Times New Roman"/>
                <w:spacing w:val="-4"/>
                <w:sz w:val="24"/>
                <w:lang w:eastAsia="zh-TW"/>
              </w:rPr>
              <w:t>事由致當年度</w:t>
            </w:r>
            <w:proofErr w:type="gramEnd"/>
            <w:r w:rsidRPr="00562CF9">
              <w:rPr>
                <w:rFonts w:ascii="Times New Roman" w:eastAsia="標楷體" w:hAnsi="Times New Roman"/>
                <w:spacing w:val="-4"/>
                <w:sz w:val="24"/>
                <w:lang w:eastAsia="zh-TW"/>
              </w:rPr>
              <w:t>依政府行政機關辦公日曆表所定上班日少</w:t>
            </w:r>
            <w:r w:rsidRPr="00562CF9">
              <w:rPr>
                <w:rFonts w:ascii="Times New Roman" w:eastAsia="標楷體" w:hAnsi="Times New Roman"/>
                <w:spacing w:val="-9"/>
                <w:sz w:val="24"/>
                <w:lang w:eastAsia="zh-TW"/>
              </w:rPr>
              <w:t>於公務人員請假規則第</w:t>
            </w:r>
            <w:r w:rsidRPr="00562CF9">
              <w:rPr>
                <w:rFonts w:ascii="Times New Roman" w:eastAsia="標楷體" w:hAnsi="Times New Roman"/>
                <w:spacing w:val="-9"/>
                <w:sz w:val="24"/>
                <w:lang w:eastAsia="zh-TW"/>
              </w:rPr>
              <w:t xml:space="preserve"> </w:t>
            </w:r>
            <w:r w:rsidRPr="00562CF9">
              <w:rPr>
                <w:rFonts w:ascii="Times New Roman" w:eastAsia="標楷體" w:hAnsi="Times New Roman"/>
                <w:spacing w:val="-4"/>
                <w:sz w:val="24"/>
                <w:lang w:eastAsia="zh-TW"/>
              </w:rPr>
              <w:t>7</w:t>
            </w:r>
            <w:r w:rsidRPr="00562CF9">
              <w:rPr>
                <w:rFonts w:ascii="Times New Roman" w:eastAsia="標楷體" w:hAnsi="Times New Roman"/>
                <w:spacing w:val="-28"/>
                <w:sz w:val="24"/>
                <w:lang w:eastAsia="zh-TW"/>
              </w:rPr>
              <w:t xml:space="preserve"> </w:t>
            </w:r>
            <w:r w:rsidRPr="00562CF9">
              <w:rPr>
                <w:rFonts w:ascii="Times New Roman" w:eastAsia="標楷體" w:hAnsi="Times New Roman"/>
                <w:spacing w:val="-28"/>
                <w:sz w:val="24"/>
                <w:lang w:eastAsia="zh-TW"/>
              </w:rPr>
              <w:t>條第</w:t>
            </w:r>
            <w:r w:rsidRPr="00562CF9">
              <w:rPr>
                <w:rFonts w:ascii="Times New Roman" w:eastAsia="標楷體" w:hAnsi="Times New Roman"/>
                <w:spacing w:val="-28"/>
                <w:sz w:val="24"/>
                <w:lang w:eastAsia="zh-TW"/>
              </w:rPr>
              <w:t xml:space="preserve"> </w:t>
            </w:r>
            <w:r w:rsidRPr="00562CF9">
              <w:rPr>
                <w:rFonts w:ascii="Times New Roman" w:eastAsia="標楷體" w:hAnsi="Times New Roman"/>
                <w:spacing w:val="-4"/>
                <w:sz w:val="24"/>
                <w:lang w:eastAsia="zh-TW"/>
              </w:rPr>
              <w:t>1</w:t>
            </w:r>
            <w:r w:rsidRPr="00562CF9">
              <w:rPr>
                <w:rFonts w:ascii="Times New Roman" w:eastAsia="標楷體" w:hAnsi="Times New Roman"/>
                <w:spacing w:val="-14"/>
                <w:sz w:val="24"/>
                <w:lang w:eastAsia="zh-TW"/>
              </w:rPr>
              <w:t xml:space="preserve"> </w:t>
            </w:r>
            <w:r w:rsidRPr="00562CF9">
              <w:rPr>
                <w:rFonts w:ascii="Times New Roman" w:eastAsia="標楷體" w:hAnsi="Times New Roman"/>
                <w:spacing w:val="-14"/>
                <w:sz w:val="24"/>
                <w:lang w:eastAsia="zh-TW"/>
              </w:rPr>
              <w:t>項所定「應給休假日數」者，自</w:t>
            </w:r>
            <w:r w:rsidRPr="00562CF9">
              <w:rPr>
                <w:rFonts w:ascii="Times New Roman" w:eastAsia="標楷體" w:hAnsi="Times New Roman"/>
                <w:spacing w:val="-14"/>
                <w:sz w:val="24"/>
                <w:lang w:eastAsia="zh-TW"/>
              </w:rPr>
              <w:t xml:space="preserve"> </w:t>
            </w:r>
            <w:r w:rsidRPr="00562CF9">
              <w:rPr>
                <w:rFonts w:ascii="Times New Roman" w:eastAsia="標楷體" w:hAnsi="Times New Roman"/>
                <w:spacing w:val="-4"/>
                <w:sz w:val="24"/>
                <w:lang w:eastAsia="zh-TW"/>
              </w:rPr>
              <w:t>113</w:t>
            </w:r>
            <w:r w:rsidRPr="00562CF9">
              <w:rPr>
                <w:rFonts w:ascii="Times New Roman" w:eastAsia="標楷體" w:hAnsi="Times New Roman"/>
                <w:spacing w:val="-31"/>
                <w:sz w:val="24"/>
                <w:lang w:eastAsia="zh-TW"/>
              </w:rPr>
              <w:t xml:space="preserve"> </w:t>
            </w:r>
            <w:r w:rsidRPr="00562CF9">
              <w:rPr>
                <w:rFonts w:ascii="Times New Roman" w:eastAsia="標楷體" w:hAnsi="Times New Roman"/>
                <w:spacing w:val="-31"/>
                <w:sz w:val="24"/>
                <w:lang w:eastAsia="zh-TW"/>
              </w:rPr>
              <w:t>年</w:t>
            </w:r>
            <w:r w:rsidRPr="00562CF9">
              <w:rPr>
                <w:rFonts w:ascii="Times New Roman" w:eastAsia="標楷體" w:hAnsi="Times New Roman"/>
                <w:spacing w:val="-2"/>
                <w:sz w:val="24"/>
                <w:lang w:eastAsia="zh-TW"/>
              </w:rPr>
              <w:t>1</w:t>
            </w:r>
            <w:r w:rsidRPr="00562CF9">
              <w:rPr>
                <w:rFonts w:ascii="Times New Roman" w:eastAsia="標楷體" w:hAnsi="Times New Roman"/>
                <w:spacing w:val="-31"/>
                <w:sz w:val="24"/>
                <w:lang w:eastAsia="zh-TW"/>
              </w:rPr>
              <w:t xml:space="preserve"> </w:t>
            </w:r>
            <w:r w:rsidRPr="00562CF9">
              <w:rPr>
                <w:rFonts w:ascii="Times New Roman" w:eastAsia="標楷體" w:hAnsi="Times New Roman"/>
                <w:spacing w:val="-31"/>
                <w:sz w:val="24"/>
                <w:lang w:eastAsia="zh-TW"/>
              </w:rPr>
              <w:t>月</w:t>
            </w:r>
            <w:r w:rsidRPr="00562CF9">
              <w:rPr>
                <w:rFonts w:ascii="Times New Roman" w:eastAsia="標楷體" w:hAnsi="Times New Roman"/>
                <w:spacing w:val="-31"/>
                <w:sz w:val="24"/>
                <w:lang w:eastAsia="zh-TW"/>
              </w:rPr>
              <w:t xml:space="preserve"> </w:t>
            </w:r>
            <w:r w:rsidRPr="00562CF9">
              <w:rPr>
                <w:rFonts w:ascii="Times New Roman" w:eastAsia="標楷體" w:hAnsi="Times New Roman"/>
                <w:spacing w:val="-2"/>
                <w:sz w:val="24"/>
                <w:lang w:eastAsia="zh-TW"/>
              </w:rPr>
              <w:t>1</w:t>
            </w:r>
            <w:r w:rsidRPr="00562CF9">
              <w:rPr>
                <w:rFonts w:ascii="Times New Roman" w:eastAsia="標楷體" w:hAnsi="Times New Roman"/>
                <w:spacing w:val="-10"/>
                <w:sz w:val="24"/>
                <w:lang w:eastAsia="zh-TW"/>
              </w:rPr>
              <w:t xml:space="preserve"> </w:t>
            </w:r>
            <w:r w:rsidRPr="00562CF9">
              <w:rPr>
                <w:rFonts w:ascii="Times New Roman" w:eastAsia="標楷體" w:hAnsi="Times New Roman"/>
                <w:spacing w:val="-10"/>
                <w:sz w:val="24"/>
                <w:lang w:eastAsia="zh-TW"/>
              </w:rPr>
              <w:t>日起從寬核發休假補助費及未休假加班費，不受行政院與所屬中</w:t>
            </w:r>
            <w:r w:rsidRPr="00562CF9">
              <w:rPr>
                <w:rFonts w:ascii="Times New Roman" w:eastAsia="標楷體" w:hAnsi="Times New Roman"/>
                <w:spacing w:val="1"/>
                <w:sz w:val="24"/>
                <w:lang w:eastAsia="zh-TW"/>
              </w:rPr>
              <w:t>央及地方各機關公務人員休假改進措施第</w:t>
            </w:r>
            <w:r w:rsidRPr="00562CF9">
              <w:rPr>
                <w:rFonts w:ascii="Times New Roman" w:eastAsia="標楷體" w:hAnsi="Times New Roman"/>
                <w:spacing w:val="1"/>
                <w:sz w:val="24"/>
                <w:lang w:eastAsia="zh-TW"/>
              </w:rPr>
              <w:t xml:space="preserve"> </w:t>
            </w:r>
            <w:r w:rsidRPr="00562CF9">
              <w:rPr>
                <w:rFonts w:ascii="Times New Roman" w:eastAsia="標楷體" w:hAnsi="Times New Roman"/>
                <w:sz w:val="24"/>
                <w:lang w:eastAsia="zh-TW"/>
              </w:rPr>
              <w:t>1</w:t>
            </w:r>
            <w:r w:rsidRPr="00562CF9">
              <w:rPr>
                <w:rFonts w:ascii="Times New Roman" w:eastAsia="標楷體" w:hAnsi="Times New Roman"/>
                <w:spacing w:val="-1"/>
                <w:sz w:val="24"/>
                <w:lang w:eastAsia="zh-TW"/>
              </w:rPr>
              <w:t xml:space="preserve"> </w:t>
            </w:r>
            <w:r w:rsidRPr="00562CF9">
              <w:rPr>
                <w:rFonts w:ascii="Times New Roman" w:eastAsia="標楷體" w:hAnsi="Times New Roman"/>
                <w:spacing w:val="-1"/>
                <w:sz w:val="24"/>
                <w:lang w:eastAsia="zh-TW"/>
              </w:rPr>
              <w:t>點規定之限制：</w:t>
            </w:r>
          </w:p>
          <w:p w14:paraId="273E24D2" w14:textId="77777777" w:rsidR="00562CF9" w:rsidRPr="00562CF9" w:rsidRDefault="00F920B8" w:rsidP="008B0F44">
            <w:pPr>
              <w:pStyle w:val="TableParagraph"/>
              <w:numPr>
                <w:ilvl w:val="0"/>
                <w:numId w:val="65"/>
              </w:numPr>
              <w:spacing w:before="35"/>
              <w:ind w:left="714"/>
              <w:jc w:val="both"/>
              <w:rPr>
                <w:rFonts w:ascii="Times New Roman" w:eastAsia="標楷體" w:hAnsi="Times New Roman"/>
                <w:sz w:val="24"/>
                <w:lang w:eastAsia="zh-TW"/>
              </w:rPr>
            </w:pPr>
            <w:r w:rsidRPr="00562CF9">
              <w:rPr>
                <w:rFonts w:ascii="Times New Roman" w:eastAsia="標楷體" w:hAnsi="Times New Roman"/>
                <w:spacing w:val="-1"/>
                <w:sz w:val="24"/>
                <w:lang w:eastAsia="zh-TW"/>
              </w:rPr>
              <w:t>退休</w:t>
            </w:r>
            <w:r w:rsidRPr="00562CF9">
              <w:rPr>
                <w:rFonts w:ascii="Times New Roman" w:eastAsia="標楷體" w:hAnsi="Times New Roman"/>
                <w:spacing w:val="-4"/>
                <w:sz w:val="24"/>
                <w:lang w:eastAsia="zh-TW"/>
              </w:rPr>
              <w:t>（含屆齡退休、屆齡免職、自願退休）。</w:t>
            </w:r>
          </w:p>
          <w:p w14:paraId="520CE970" w14:textId="77777777" w:rsidR="00562CF9" w:rsidRPr="00562CF9" w:rsidRDefault="00F920B8" w:rsidP="008B0F44">
            <w:pPr>
              <w:pStyle w:val="TableParagraph"/>
              <w:numPr>
                <w:ilvl w:val="0"/>
                <w:numId w:val="65"/>
              </w:numPr>
              <w:spacing w:before="35"/>
              <w:ind w:left="714"/>
              <w:jc w:val="both"/>
              <w:rPr>
                <w:rFonts w:ascii="Times New Roman" w:eastAsia="標楷體" w:hAnsi="Times New Roman"/>
                <w:sz w:val="24"/>
                <w:lang w:eastAsia="zh-TW"/>
              </w:rPr>
            </w:pPr>
            <w:r w:rsidRPr="00562CF9">
              <w:rPr>
                <w:rFonts w:ascii="Times New Roman" w:eastAsia="標楷體" w:hAnsi="Times New Roman"/>
                <w:spacing w:val="-4"/>
                <w:sz w:val="24"/>
                <w:lang w:eastAsia="zh-TW"/>
              </w:rPr>
              <w:t>亡故。</w:t>
            </w:r>
          </w:p>
          <w:p w14:paraId="50FEBF9A" w14:textId="7594211C" w:rsidR="00F920B8" w:rsidRPr="00562CF9" w:rsidRDefault="00F920B8" w:rsidP="008B0F44">
            <w:pPr>
              <w:pStyle w:val="TableParagraph"/>
              <w:numPr>
                <w:ilvl w:val="0"/>
                <w:numId w:val="65"/>
              </w:numPr>
              <w:spacing w:before="35"/>
              <w:ind w:left="714"/>
              <w:jc w:val="both"/>
              <w:rPr>
                <w:rFonts w:ascii="Times New Roman" w:eastAsia="標楷體" w:hAnsi="Times New Roman"/>
                <w:sz w:val="24"/>
                <w:lang w:eastAsia="zh-TW"/>
              </w:rPr>
            </w:pPr>
            <w:r w:rsidRPr="00562CF9">
              <w:rPr>
                <w:rFonts w:ascii="Times New Roman" w:eastAsia="標楷體" w:hAnsi="Times New Roman"/>
                <w:spacing w:val="-4"/>
                <w:sz w:val="24"/>
                <w:lang w:eastAsia="zh-TW"/>
              </w:rPr>
              <w:t>因</w:t>
            </w:r>
            <w:proofErr w:type="gramStart"/>
            <w:r w:rsidRPr="00562CF9">
              <w:rPr>
                <w:rFonts w:ascii="Times New Roman" w:eastAsia="標楷體" w:hAnsi="Times New Roman"/>
                <w:spacing w:val="-4"/>
                <w:sz w:val="24"/>
                <w:lang w:eastAsia="zh-TW"/>
              </w:rPr>
              <w:t>侍</w:t>
            </w:r>
            <w:proofErr w:type="gramEnd"/>
            <w:r w:rsidRPr="00562CF9">
              <w:rPr>
                <w:rFonts w:ascii="Times New Roman" w:eastAsia="標楷體" w:hAnsi="Times New Roman"/>
                <w:spacing w:val="-4"/>
                <w:sz w:val="24"/>
                <w:lang w:eastAsia="zh-TW"/>
              </w:rPr>
              <w:t>親、育嬰</w:t>
            </w:r>
            <w:r w:rsidRPr="00562CF9">
              <w:rPr>
                <w:rFonts w:ascii="Times New Roman" w:eastAsia="標楷體" w:hAnsi="Times New Roman"/>
                <w:spacing w:val="-2"/>
                <w:sz w:val="24"/>
                <w:lang w:eastAsia="zh-TW"/>
              </w:rPr>
              <w:t>辦理留職停薪及其回</w:t>
            </w:r>
            <w:proofErr w:type="gramStart"/>
            <w:r w:rsidRPr="00562CF9">
              <w:rPr>
                <w:rFonts w:ascii="Times New Roman" w:eastAsia="標楷體" w:hAnsi="Times New Roman"/>
                <w:spacing w:val="-2"/>
                <w:sz w:val="24"/>
                <w:lang w:eastAsia="zh-TW"/>
              </w:rPr>
              <w:t>職復薪</w:t>
            </w:r>
            <w:proofErr w:type="gramEnd"/>
            <w:r w:rsidRPr="00562CF9">
              <w:rPr>
                <w:rFonts w:ascii="Times New Roman" w:eastAsia="標楷體" w:hAnsi="Times New Roman"/>
                <w:spacing w:val="-2"/>
                <w:sz w:val="24"/>
                <w:lang w:eastAsia="zh-TW"/>
              </w:rPr>
              <w:t>。</w:t>
            </w:r>
            <w:r w:rsidRPr="00562CF9">
              <w:rPr>
                <w:rFonts w:ascii="Times New Roman" w:eastAsia="標楷體" w:hAnsi="Times New Roman"/>
                <w:spacing w:val="-2"/>
                <w:sz w:val="24"/>
                <w:lang w:eastAsia="zh-TW"/>
              </w:rPr>
              <w:t>(</w:t>
            </w:r>
            <w:r w:rsidRPr="00562CF9">
              <w:rPr>
                <w:rFonts w:ascii="Times New Roman" w:eastAsia="標楷體" w:hAnsi="Times New Roman"/>
                <w:spacing w:val="-2"/>
                <w:sz w:val="24"/>
                <w:lang w:eastAsia="zh-TW"/>
              </w:rPr>
              <w:t>四</w:t>
            </w:r>
            <w:r w:rsidRPr="00562CF9">
              <w:rPr>
                <w:rFonts w:ascii="Times New Roman" w:eastAsia="標楷體" w:hAnsi="Times New Roman"/>
                <w:spacing w:val="-2"/>
                <w:sz w:val="24"/>
                <w:lang w:eastAsia="zh-TW"/>
              </w:rPr>
              <w:t>)</w:t>
            </w:r>
            <w:r w:rsidRPr="00562CF9">
              <w:rPr>
                <w:rFonts w:ascii="Times New Roman" w:eastAsia="標楷體" w:hAnsi="Times New Roman"/>
                <w:spacing w:val="-2"/>
                <w:sz w:val="24"/>
                <w:lang w:eastAsia="zh-TW"/>
              </w:rPr>
              <w:t>依公務人員退休資遣撫</w:t>
            </w:r>
            <w:proofErr w:type="gramStart"/>
            <w:r w:rsidRPr="00562CF9">
              <w:rPr>
                <w:rFonts w:ascii="Times New Roman" w:eastAsia="標楷體" w:hAnsi="Times New Roman"/>
                <w:spacing w:val="-2"/>
                <w:sz w:val="24"/>
                <w:lang w:eastAsia="zh-TW"/>
              </w:rPr>
              <w:t>卹</w:t>
            </w:r>
            <w:proofErr w:type="gramEnd"/>
            <w:r w:rsidRPr="00562CF9">
              <w:rPr>
                <w:rFonts w:ascii="Times New Roman" w:eastAsia="標楷體" w:hAnsi="Times New Roman"/>
                <w:spacing w:val="-2"/>
                <w:sz w:val="24"/>
                <w:lang w:eastAsia="zh-TW"/>
              </w:rPr>
              <w:t>法第</w:t>
            </w:r>
            <w:r w:rsidRPr="00562CF9">
              <w:rPr>
                <w:rFonts w:ascii="Times New Roman" w:eastAsia="標楷體" w:hAnsi="Times New Roman"/>
                <w:spacing w:val="-2"/>
                <w:sz w:val="24"/>
                <w:lang w:eastAsia="zh-TW"/>
              </w:rPr>
              <w:t xml:space="preserve"> </w:t>
            </w:r>
            <w:r w:rsidRPr="00562CF9">
              <w:rPr>
                <w:rFonts w:ascii="Times New Roman" w:eastAsia="標楷體" w:hAnsi="Times New Roman"/>
                <w:sz w:val="24"/>
                <w:lang w:eastAsia="zh-TW"/>
              </w:rPr>
              <w:t>22</w:t>
            </w:r>
            <w:r w:rsidRPr="00562CF9">
              <w:rPr>
                <w:rFonts w:ascii="Times New Roman" w:eastAsia="標楷體" w:hAnsi="Times New Roman"/>
                <w:spacing w:val="-23"/>
                <w:sz w:val="24"/>
                <w:lang w:eastAsia="zh-TW"/>
              </w:rPr>
              <w:t xml:space="preserve"> </w:t>
            </w:r>
            <w:r w:rsidRPr="00562CF9">
              <w:rPr>
                <w:rFonts w:ascii="Times New Roman" w:eastAsia="標楷體" w:hAnsi="Times New Roman"/>
                <w:spacing w:val="-23"/>
                <w:sz w:val="24"/>
                <w:lang w:eastAsia="zh-TW"/>
              </w:rPr>
              <w:t>條</w:t>
            </w:r>
            <w:r w:rsidRPr="00562CF9">
              <w:rPr>
                <w:rFonts w:ascii="Times New Roman" w:eastAsia="標楷體" w:hAnsi="Times New Roman"/>
                <w:spacing w:val="-30"/>
                <w:sz w:val="24"/>
                <w:lang w:eastAsia="zh-TW"/>
              </w:rPr>
              <w:t>第</w:t>
            </w:r>
            <w:r w:rsidRPr="00562CF9">
              <w:rPr>
                <w:rFonts w:ascii="Times New Roman" w:eastAsia="標楷體" w:hAnsi="Times New Roman"/>
                <w:spacing w:val="-30"/>
                <w:sz w:val="24"/>
                <w:lang w:eastAsia="zh-TW"/>
              </w:rPr>
              <w:t xml:space="preserve"> </w:t>
            </w:r>
            <w:r w:rsidRPr="00562CF9">
              <w:rPr>
                <w:rFonts w:ascii="Times New Roman" w:eastAsia="標楷體" w:hAnsi="Times New Roman"/>
                <w:sz w:val="24"/>
                <w:lang w:eastAsia="zh-TW"/>
              </w:rPr>
              <w:t>1</w:t>
            </w:r>
            <w:r w:rsidRPr="00562CF9">
              <w:rPr>
                <w:rFonts w:ascii="Times New Roman" w:eastAsia="標楷體" w:hAnsi="Times New Roman"/>
                <w:spacing w:val="-30"/>
                <w:sz w:val="24"/>
                <w:lang w:eastAsia="zh-TW"/>
              </w:rPr>
              <w:t xml:space="preserve"> </w:t>
            </w:r>
            <w:r w:rsidRPr="00562CF9">
              <w:rPr>
                <w:rFonts w:ascii="Times New Roman" w:eastAsia="標楷體" w:hAnsi="Times New Roman"/>
                <w:spacing w:val="-30"/>
                <w:sz w:val="24"/>
                <w:lang w:eastAsia="zh-TW"/>
              </w:rPr>
              <w:t>項第</w:t>
            </w:r>
            <w:r w:rsidRPr="00562CF9">
              <w:rPr>
                <w:rFonts w:ascii="Times New Roman" w:eastAsia="標楷體" w:hAnsi="Times New Roman"/>
                <w:spacing w:val="-30"/>
                <w:sz w:val="24"/>
                <w:lang w:eastAsia="zh-TW"/>
              </w:rPr>
              <w:t xml:space="preserve"> </w:t>
            </w:r>
            <w:r w:rsidRPr="00562CF9">
              <w:rPr>
                <w:rFonts w:ascii="Times New Roman" w:eastAsia="標楷體" w:hAnsi="Times New Roman"/>
                <w:sz w:val="24"/>
                <w:lang w:eastAsia="zh-TW"/>
              </w:rPr>
              <w:t>1</w:t>
            </w:r>
            <w:r w:rsidRPr="00562CF9">
              <w:rPr>
                <w:rFonts w:ascii="Times New Roman" w:eastAsia="標楷體" w:hAnsi="Times New Roman"/>
                <w:spacing w:val="-15"/>
                <w:sz w:val="24"/>
                <w:lang w:eastAsia="zh-TW"/>
              </w:rPr>
              <w:t xml:space="preserve"> </w:t>
            </w:r>
            <w:r w:rsidRPr="00562CF9">
              <w:rPr>
                <w:rFonts w:ascii="Times New Roman" w:eastAsia="標楷體" w:hAnsi="Times New Roman"/>
                <w:spacing w:val="-15"/>
                <w:sz w:val="24"/>
                <w:lang w:eastAsia="zh-TW"/>
              </w:rPr>
              <w:t>款規定</w:t>
            </w:r>
            <w:r w:rsidRPr="00562CF9">
              <w:rPr>
                <w:rFonts w:ascii="Times New Roman" w:eastAsia="標楷體" w:hAnsi="Times New Roman"/>
                <w:sz w:val="24"/>
                <w:lang w:eastAsia="zh-TW"/>
              </w:rPr>
              <w:t>（因機關裁撤、組織變更或業務緊縮）</w:t>
            </w:r>
            <w:r w:rsidRPr="00562CF9">
              <w:rPr>
                <w:rFonts w:ascii="Times New Roman" w:eastAsia="標楷體" w:hAnsi="Times New Roman"/>
                <w:spacing w:val="-4"/>
                <w:sz w:val="24"/>
                <w:lang w:eastAsia="zh-TW"/>
              </w:rPr>
              <w:t>資遣。</w:t>
            </w:r>
          </w:p>
        </w:tc>
      </w:tr>
      <w:tr w:rsidR="00F920B8" w:rsidRPr="00F920B8" w14:paraId="73BE126C" w14:textId="77777777" w:rsidTr="00172A27">
        <w:trPr>
          <w:trHeight w:val="1209"/>
        </w:trPr>
        <w:tc>
          <w:tcPr>
            <w:tcW w:w="330" w:type="dxa"/>
            <w:vMerge/>
            <w:tcBorders>
              <w:top w:val="single" w:sz="4" w:space="0" w:color="000000"/>
              <w:bottom w:val="single" w:sz="4" w:space="0" w:color="000000"/>
            </w:tcBorders>
          </w:tcPr>
          <w:p w14:paraId="7BE81899" w14:textId="77777777" w:rsidR="00F920B8" w:rsidRPr="00F920B8" w:rsidRDefault="00F920B8" w:rsidP="008B0F44">
            <w:pPr>
              <w:rPr>
                <w:rFonts w:ascii="Times New Roman" w:eastAsia="標楷體" w:hAnsi="Times New Roman"/>
                <w:sz w:val="24"/>
                <w:szCs w:val="2"/>
                <w:lang w:eastAsia="zh-TW"/>
              </w:rPr>
            </w:pPr>
          </w:p>
        </w:tc>
        <w:tc>
          <w:tcPr>
            <w:tcW w:w="1229" w:type="dxa"/>
            <w:tcBorders>
              <w:top w:val="single" w:sz="4" w:space="0" w:color="000000"/>
              <w:bottom w:val="single" w:sz="4" w:space="0" w:color="000000"/>
            </w:tcBorders>
            <w:vAlign w:val="center"/>
          </w:tcPr>
          <w:p w14:paraId="120499CD" w14:textId="77777777" w:rsidR="00F920B8" w:rsidRPr="00F920B8" w:rsidRDefault="00F920B8" w:rsidP="008B0F44">
            <w:pPr>
              <w:pStyle w:val="TableParagraph"/>
              <w:spacing w:before="280"/>
              <w:ind w:left="26"/>
              <w:rPr>
                <w:rFonts w:ascii="Times New Roman" w:eastAsia="標楷體" w:hAnsi="Times New Roman"/>
                <w:sz w:val="24"/>
              </w:rPr>
            </w:pPr>
            <w:r w:rsidRPr="00F920B8">
              <w:rPr>
                <w:rFonts w:ascii="Times New Roman" w:eastAsia="標楷體" w:hAnsi="Times New Roman"/>
                <w:spacing w:val="-17"/>
                <w:sz w:val="24"/>
              </w:rPr>
              <w:t>服務滿</w:t>
            </w:r>
            <w:r w:rsidRPr="00F920B8">
              <w:rPr>
                <w:rFonts w:ascii="Times New Roman" w:eastAsia="標楷體" w:hAnsi="Times New Roman"/>
                <w:spacing w:val="-17"/>
                <w:sz w:val="24"/>
              </w:rPr>
              <w:t xml:space="preserve"> </w:t>
            </w:r>
            <w:r w:rsidRPr="00F920B8">
              <w:rPr>
                <w:rFonts w:ascii="Times New Roman" w:eastAsia="標楷體" w:hAnsi="Times New Roman"/>
                <w:sz w:val="24"/>
              </w:rPr>
              <w:t>3</w:t>
            </w:r>
            <w:r w:rsidRPr="00F920B8">
              <w:rPr>
                <w:rFonts w:ascii="Times New Roman" w:eastAsia="標楷體" w:hAnsi="Times New Roman"/>
                <w:spacing w:val="-38"/>
                <w:sz w:val="24"/>
              </w:rPr>
              <w:t xml:space="preserve"> </w:t>
            </w:r>
            <w:r w:rsidRPr="00F920B8">
              <w:rPr>
                <w:rFonts w:ascii="Times New Roman" w:eastAsia="標楷體" w:hAnsi="Times New Roman"/>
                <w:spacing w:val="-38"/>
                <w:sz w:val="24"/>
              </w:rPr>
              <w:t>年</w:t>
            </w:r>
          </w:p>
          <w:p w14:paraId="558CF675" w14:textId="77777777" w:rsidR="00F920B8" w:rsidRPr="00F920B8" w:rsidRDefault="00F920B8" w:rsidP="008B0F44">
            <w:pPr>
              <w:pStyle w:val="TableParagraph"/>
              <w:spacing w:before="48"/>
              <w:ind w:left="26"/>
              <w:rPr>
                <w:rFonts w:ascii="Times New Roman" w:eastAsia="標楷體" w:hAnsi="Times New Roman"/>
                <w:sz w:val="24"/>
              </w:rPr>
            </w:pPr>
            <w:r w:rsidRPr="00F920B8">
              <w:rPr>
                <w:rFonts w:ascii="Times New Roman" w:eastAsia="標楷體" w:hAnsi="Times New Roman"/>
                <w:spacing w:val="-22"/>
                <w:sz w:val="24"/>
              </w:rPr>
              <w:t>(</w:t>
            </w:r>
            <w:r w:rsidRPr="00F920B8">
              <w:rPr>
                <w:rFonts w:ascii="Times New Roman" w:eastAsia="標楷體" w:hAnsi="Times New Roman"/>
                <w:spacing w:val="-22"/>
                <w:sz w:val="24"/>
              </w:rPr>
              <w:t>第</w:t>
            </w:r>
            <w:r w:rsidRPr="00F920B8">
              <w:rPr>
                <w:rFonts w:ascii="Times New Roman" w:eastAsia="標楷體" w:hAnsi="Times New Roman"/>
                <w:spacing w:val="-22"/>
                <w:sz w:val="24"/>
              </w:rPr>
              <w:t xml:space="preserve"> </w:t>
            </w:r>
            <w:r w:rsidRPr="00F920B8">
              <w:rPr>
                <w:rFonts w:ascii="Times New Roman" w:eastAsia="標楷體" w:hAnsi="Times New Roman"/>
                <w:spacing w:val="-2"/>
                <w:sz w:val="24"/>
              </w:rPr>
              <w:t>4</w:t>
            </w:r>
            <w:r w:rsidRPr="00F920B8">
              <w:rPr>
                <w:rFonts w:ascii="Times New Roman" w:eastAsia="標楷體" w:hAnsi="Times New Roman"/>
                <w:spacing w:val="-19"/>
                <w:sz w:val="24"/>
              </w:rPr>
              <w:t xml:space="preserve"> </w:t>
            </w:r>
            <w:r w:rsidRPr="00F920B8">
              <w:rPr>
                <w:rFonts w:ascii="Times New Roman" w:eastAsia="標楷體" w:hAnsi="Times New Roman"/>
                <w:spacing w:val="-19"/>
                <w:sz w:val="24"/>
              </w:rPr>
              <w:t>年起</w:t>
            </w:r>
            <w:r w:rsidRPr="00F920B8">
              <w:rPr>
                <w:rFonts w:ascii="Times New Roman" w:eastAsia="標楷體" w:hAnsi="Times New Roman"/>
                <w:spacing w:val="-19"/>
                <w:sz w:val="24"/>
              </w:rPr>
              <w:t>)</w:t>
            </w:r>
          </w:p>
        </w:tc>
        <w:tc>
          <w:tcPr>
            <w:tcW w:w="567" w:type="dxa"/>
            <w:tcBorders>
              <w:top w:val="single" w:sz="4" w:space="0" w:color="000000"/>
              <w:bottom w:val="single" w:sz="4" w:space="0" w:color="000000"/>
            </w:tcBorders>
            <w:vAlign w:val="center"/>
          </w:tcPr>
          <w:p w14:paraId="4108C9F9" w14:textId="77777777" w:rsidR="00F920B8" w:rsidRPr="00F920B8" w:rsidRDefault="00F920B8" w:rsidP="008B0F44">
            <w:pPr>
              <w:pStyle w:val="TableParagraph"/>
              <w:ind w:left="7"/>
              <w:jc w:val="center"/>
              <w:rPr>
                <w:rFonts w:ascii="Times New Roman" w:eastAsia="標楷體" w:hAnsi="Times New Roman"/>
                <w:sz w:val="24"/>
              </w:rPr>
            </w:pPr>
            <w:r w:rsidRPr="00F920B8">
              <w:rPr>
                <w:rFonts w:ascii="Times New Roman" w:eastAsia="標楷體" w:hAnsi="Times New Roman"/>
                <w:spacing w:val="-5"/>
                <w:sz w:val="24"/>
              </w:rPr>
              <w:t>14</w:t>
            </w:r>
          </w:p>
        </w:tc>
        <w:tc>
          <w:tcPr>
            <w:tcW w:w="8080" w:type="dxa"/>
            <w:gridSpan w:val="2"/>
            <w:vMerge/>
            <w:tcBorders>
              <w:top w:val="single" w:sz="4" w:space="0" w:color="000000"/>
              <w:bottom w:val="single" w:sz="4" w:space="0" w:color="000000"/>
            </w:tcBorders>
          </w:tcPr>
          <w:p w14:paraId="09393BF6" w14:textId="77777777" w:rsidR="00F920B8" w:rsidRPr="00F920B8" w:rsidRDefault="00F920B8" w:rsidP="008B0F44">
            <w:pPr>
              <w:rPr>
                <w:rFonts w:ascii="Times New Roman" w:eastAsia="標楷體" w:hAnsi="Times New Roman"/>
                <w:sz w:val="24"/>
                <w:szCs w:val="2"/>
              </w:rPr>
            </w:pPr>
          </w:p>
        </w:tc>
      </w:tr>
      <w:tr w:rsidR="00F920B8" w:rsidRPr="00F920B8" w14:paraId="4675DCF1" w14:textId="77777777" w:rsidTr="00172A27">
        <w:trPr>
          <w:trHeight w:val="1207"/>
        </w:trPr>
        <w:tc>
          <w:tcPr>
            <w:tcW w:w="330" w:type="dxa"/>
            <w:vMerge/>
            <w:tcBorders>
              <w:top w:val="single" w:sz="4" w:space="0" w:color="000000"/>
              <w:bottom w:val="single" w:sz="4" w:space="0" w:color="000000"/>
            </w:tcBorders>
          </w:tcPr>
          <w:p w14:paraId="5DD5B311" w14:textId="77777777" w:rsidR="00F920B8" w:rsidRPr="00F920B8" w:rsidRDefault="00F920B8" w:rsidP="008B0F44">
            <w:pPr>
              <w:rPr>
                <w:rFonts w:ascii="Times New Roman" w:eastAsia="標楷體" w:hAnsi="Times New Roman"/>
                <w:sz w:val="24"/>
                <w:szCs w:val="2"/>
              </w:rPr>
            </w:pPr>
          </w:p>
        </w:tc>
        <w:tc>
          <w:tcPr>
            <w:tcW w:w="1229" w:type="dxa"/>
            <w:tcBorders>
              <w:top w:val="single" w:sz="4" w:space="0" w:color="000000"/>
              <w:bottom w:val="single" w:sz="4" w:space="0" w:color="000000"/>
            </w:tcBorders>
            <w:vAlign w:val="center"/>
          </w:tcPr>
          <w:p w14:paraId="6A437A80" w14:textId="77777777" w:rsidR="00F920B8" w:rsidRPr="00F920B8" w:rsidRDefault="00F920B8" w:rsidP="008B0F44">
            <w:pPr>
              <w:pStyle w:val="TableParagraph"/>
              <w:spacing w:before="278"/>
              <w:ind w:left="26"/>
              <w:rPr>
                <w:rFonts w:ascii="Times New Roman" w:eastAsia="標楷體" w:hAnsi="Times New Roman"/>
                <w:sz w:val="24"/>
              </w:rPr>
            </w:pPr>
            <w:r w:rsidRPr="00F920B8">
              <w:rPr>
                <w:rFonts w:ascii="Times New Roman" w:eastAsia="標楷體" w:hAnsi="Times New Roman"/>
                <w:spacing w:val="-17"/>
                <w:sz w:val="24"/>
              </w:rPr>
              <w:t>服務滿</w:t>
            </w:r>
            <w:r w:rsidRPr="00F920B8">
              <w:rPr>
                <w:rFonts w:ascii="Times New Roman" w:eastAsia="標楷體" w:hAnsi="Times New Roman"/>
                <w:spacing w:val="-17"/>
                <w:sz w:val="24"/>
              </w:rPr>
              <w:t xml:space="preserve"> </w:t>
            </w:r>
            <w:r w:rsidRPr="00F920B8">
              <w:rPr>
                <w:rFonts w:ascii="Times New Roman" w:eastAsia="標楷體" w:hAnsi="Times New Roman"/>
                <w:sz w:val="24"/>
              </w:rPr>
              <w:t>6</w:t>
            </w:r>
            <w:r w:rsidRPr="00F920B8">
              <w:rPr>
                <w:rFonts w:ascii="Times New Roman" w:eastAsia="標楷體" w:hAnsi="Times New Roman"/>
                <w:spacing w:val="-38"/>
                <w:sz w:val="24"/>
              </w:rPr>
              <w:t xml:space="preserve"> </w:t>
            </w:r>
            <w:r w:rsidRPr="00F920B8">
              <w:rPr>
                <w:rFonts w:ascii="Times New Roman" w:eastAsia="標楷體" w:hAnsi="Times New Roman"/>
                <w:spacing w:val="-38"/>
                <w:sz w:val="24"/>
              </w:rPr>
              <w:t>年</w:t>
            </w:r>
          </w:p>
          <w:p w14:paraId="39BF6CD9" w14:textId="77777777" w:rsidR="00F920B8" w:rsidRPr="00F920B8" w:rsidRDefault="00F920B8" w:rsidP="008B0F44">
            <w:pPr>
              <w:pStyle w:val="TableParagraph"/>
              <w:spacing w:before="48"/>
              <w:ind w:left="26"/>
              <w:rPr>
                <w:rFonts w:ascii="Times New Roman" w:eastAsia="標楷體" w:hAnsi="Times New Roman"/>
                <w:sz w:val="24"/>
              </w:rPr>
            </w:pPr>
            <w:r w:rsidRPr="00F920B8">
              <w:rPr>
                <w:rFonts w:ascii="Times New Roman" w:eastAsia="標楷體" w:hAnsi="Times New Roman"/>
                <w:spacing w:val="-22"/>
                <w:sz w:val="24"/>
              </w:rPr>
              <w:t>(</w:t>
            </w:r>
            <w:r w:rsidRPr="00F920B8">
              <w:rPr>
                <w:rFonts w:ascii="Times New Roman" w:eastAsia="標楷體" w:hAnsi="Times New Roman"/>
                <w:spacing w:val="-22"/>
                <w:sz w:val="24"/>
              </w:rPr>
              <w:t>第</w:t>
            </w:r>
            <w:r w:rsidRPr="00F920B8">
              <w:rPr>
                <w:rFonts w:ascii="Times New Roman" w:eastAsia="標楷體" w:hAnsi="Times New Roman"/>
                <w:spacing w:val="-22"/>
                <w:sz w:val="24"/>
              </w:rPr>
              <w:t xml:space="preserve"> </w:t>
            </w:r>
            <w:r w:rsidRPr="00F920B8">
              <w:rPr>
                <w:rFonts w:ascii="Times New Roman" w:eastAsia="標楷體" w:hAnsi="Times New Roman"/>
                <w:spacing w:val="-2"/>
                <w:sz w:val="24"/>
              </w:rPr>
              <w:t>7</w:t>
            </w:r>
            <w:r w:rsidRPr="00F920B8">
              <w:rPr>
                <w:rFonts w:ascii="Times New Roman" w:eastAsia="標楷體" w:hAnsi="Times New Roman"/>
                <w:spacing w:val="-19"/>
                <w:sz w:val="24"/>
              </w:rPr>
              <w:t xml:space="preserve"> </w:t>
            </w:r>
            <w:r w:rsidRPr="00F920B8">
              <w:rPr>
                <w:rFonts w:ascii="Times New Roman" w:eastAsia="標楷體" w:hAnsi="Times New Roman"/>
                <w:spacing w:val="-19"/>
                <w:sz w:val="24"/>
              </w:rPr>
              <w:t>年起</w:t>
            </w:r>
            <w:r w:rsidRPr="00F920B8">
              <w:rPr>
                <w:rFonts w:ascii="Times New Roman" w:eastAsia="標楷體" w:hAnsi="Times New Roman"/>
                <w:spacing w:val="-19"/>
                <w:sz w:val="24"/>
              </w:rPr>
              <w:t>)</w:t>
            </w:r>
          </w:p>
        </w:tc>
        <w:tc>
          <w:tcPr>
            <w:tcW w:w="567" w:type="dxa"/>
            <w:tcBorders>
              <w:top w:val="single" w:sz="4" w:space="0" w:color="000000"/>
              <w:bottom w:val="single" w:sz="4" w:space="0" w:color="000000"/>
            </w:tcBorders>
            <w:vAlign w:val="center"/>
          </w:tcPr>
          <w:p w14:paraId="729DE12C" w14:textId="77777777" w:rsidR="00F920B8" w:rsidRPr="00F920B8" w:rsidRDefault="00F920B8" w:rsidP="008B0F44">
            <w:pPr>
              <w:pStyle w:val="TableParagraph"/>
              <w:ind w:left="7"/>
              <w:jc w:val="center"/>
              <w:rPr>
                <w:rFonts w:ascii="Times New Roman" w:eastAsia="標楷體" w:hAnsi="Times New Roman"/>
                <w:sz w:val="24"/>
              </w:rPr>
            </w:pPr>
            <w:r w:rsidRPr="00F920B8">
              <w:rPr>
                <w:rFonts w:ascii="Times New Roman" w:eastAsia="標楷體" w:hAnsi="Times New Roman"/>
                <w:spacing w:val="-5"/>
                <w:sz w:val="24"/>
              </w:rPr>
              <w:t>21</w:t>
            </w:r>
          </w:p>
        </w:tc>
        <w:tc>
          <w:tcPr>
            <w:tcW w:w="8080" w:type="dxa"/>
            <w:gridSpan w:val="2"/>
            <w:vMerge/>
            <w:tcBorders>
              <w:top w:val="single" w:sz="4" w:space="0" w:color="000000"/>
              <w:bottom w:val="single" w:sz="4" w:space="0" w:color="000000"/>
            </w:tcBorders>
          </w:tcPr>
          <w:p w14:paraId="2DD45962" w14:textId="77777777" w:rsidR="00F920B8" w:rsidRPr="00F920B8" w:rsidRDefault="00F920B8" w:rsidP="008B0F44">
            <w:pPr>
              <w:rPr>
                <w:rFonts w:ascii="Times New Roman" w:eastAsia="標楷體" w:hAnsi="Times New Roman"/>
                <w:sz w:val="24"/>
                <w:szCs w:val="2"/>
              </w:rPr>
            </w:pPr>
          </w:p>
        </w:tc>
      </w:tr>
      <w:tr w:rsidR="00F920B8" w:rsidRPr="00F920B8" w14:paraId="7586C936" w14:textId="77777777" w:rsidTr="00172A27">
        <w:trPr>
          <w:trHeight w:val="1209"/>
        </w:trPr>
        <w:tc>
          <w:tcPr>
            <w:tcW w:w="330" w:type="dxa"/>
            <w:vMerge/>
            <w:tcBorders>
              <w:top w:val="single" w:sz="4" w:space="0" w:color="000000"/>
              <w:bottom w:val="single" w:sz="4" w:space="0" w:color="000000"/>
            </w:tcBorders>
          </w:tcPr>
          <w:p w14:paraId="32A9E94F" w14:textId="77777777" w:rsidR="00F920B8" w:rsidRPr="00F920B8" w:rsidRDefault="00F920B8" w:rsidP="008B0F44">
            <w:pPr>
              <w:rPr>
                <w:rFonts w:ascii="Times New Roman" w:eastAsia="標楷體" w:hAnsi="Times New Roman"/>
                <w:sz w:val="24"/>
                <w:szCs w:val="2"/>
              </w:rPr>
            </w:pPr>
          </w:p>
        </w:tc>
        <w:tc>
          <w:tcPr>
            <w:tcW w:w="1229" w:type="dxa"/>
            <w:tcBorders>
              <w:top w:val="single" w:sz="4" w:space="0" w:color="000000"/>
              <w:bottom w:val="single" w:sz="4" w:space="0" w:color="000000"/>
            </w:tcBorders>
            <w:vAlign w:val="center"/>
          </w:tcPr>
          <w:p w14:paraId="3B685AC9" w14:textId="77777777" w:rsidR="00F920B8" w:rsidRPr="00F920B8" w:rsidRDefault="00F920B8" w:rsidP="008B0F44">
            <w:pPr>
              <w:pStyle w:val="TableParagraph"/>
              <w:spacing w:before="280"/>
              <w:ind w:left="26"/>
              <w:rPr>
                <w:rFonts w:ascii="Times New Roman" w:eastAsia="標楷體" w:hAnsi="Times New Roman"/>
                <w:sz w:val="24"/>
              </w:rPr>
            </w:pPr>
            <w:r w:rsidRPr="00F920B8">
              <w:rPr>
                <w:rFonts w:ascii="Times New Roman" w:eastAsia="標楷體" w:hAnsi="Times New Roman"/>
                <w:spacing w:val="-18"/>
                <w:sz w:val="24"/>
              </w:rPr>
              <w:t>服務滿</w:t>
            </w:r>
            <w:r w:rsidRPr="00F920B8">
              <w:rPr>
                <w:rFonts w:ascii="Times New Roman" w:eastAsia="標楷體" w:hAnsi="Times New Roman"/>
                <w:spacing w:val="-18"/>
                <w:sz w:val="24"/>
              </w:rPr>
              <w:t>9</w:t>
            </w:r>
            <w:r w:rsidRPr="00F920B8">
              <w:rPr>
                <w:rFonts w:ascii="Times New Roman" w:eastAsia="標楷體" w:hAnsi="Times New Roman"/>
                <w:spacing w:val="-54"/>
                <w:sz w:val="24"/>
              </w:rPr>
              <w:t xml:space="preserve"> </w:t>
            </w:r>
            <w:r w:rsidRPr="00F920B8">
              <w:rPr>
                <w:rFonts w:ascii="Times New Roman" w:eastAsia="標楷體" w:hAnsi="Times New Roman"/>
                <w:spacing w:val="-54"/>
                <w:sz w:val="24"/>
              </w:rPr>
              <w:t>年</w:t>
            </w:r>
          </w:p>
          <w:p w14:paraId="2D6F97C1" w14:textId="77777777" w:rsidR="00F920B8" w:rsidRPr="00F920B8" w:rsidRDefault="00F920B8" w:rsidP="008B0F44">
            <w:pPr>
              <w:pStyle w:val="TableParagraph"/>
              <w:spacing w:before="48"/>
              <w:ind w:left="26"/>
              <w:rPr>
                <w:rFonts w:ascii="Times New Roman" w:eastAsia="標楷體" w:hAnsi="Times New Roman"/>
                <w:sz w:val="24"/>
              </w:rPr>
            </w:pPr>
            <w:r w:rsidRPr="00F920B8">
              <w:rPr>
                <w:rFonts w:ascii="Times New Roman" w:eastAsia="標楷體" w:hAnsi="Times New Roman"/>
                <w:spacing w:val="-20"/>
                <w:sz w:val="24"/>
              </w:rPr>
              <w:t>(</w:t>
            </w:r>
            <w:r w:rsidRPr="00F920B8">
              <w:rPr>
                <w:rFonts w:ascii="Times New Roman" w:eastAsia="標楷體" w:hAnsi="Times New Roman"/>
                <w:spacing w:val="-20"/>
                <w:sz w:val="24"/>
              </w:rPr>
              <w:t>第</w:t>
            </w:r>
            <w:r w:rsidRPr="00F920B8">
              <w:rPr>
                <w:rFonts w:ascii="Times New Roman" w:eastAsia="標楷體" w:hAnsi="Times New Roman"/>
                <w:spacing w:val="-20"/>
                <w:sz w:val="24"/>
              </w:rPr>
              <w:t>10</w:t>
            </w:r>
            <w:r w:rsidRPr="00F920B8">
              <w:rPr>
                <w:rFonts w:ascii="Times New Roman" w:eastAsia="標楷體" w:hAnsi="Times New Roman"/>
                <w:spacing w:val="-36"/>
                <w:sz w:val="24"/>
              </w:rPr>
              <w:t xml:space="preserve"> </w:t>
            </w:r>
            <w:r w:rsidRPr="00F920B8">
              <w:rPr>
                <w:rFonts w:ascii="Times New Roman" w:eastAsia="標楷體" w:hAnsi="Times New Roman"/>
                <w:spacing w:val="-36"/>
                <w:sz w:val="24"/>
              </w:rPr>
              <w:t>年起</w:t>
            </w:r>
            <w:r w:rsidRPr="00F920B8">
              <w:rPr>
                <w:rFonts w:ascii="Times New Roman" w:eastAsia="標楷體" w:hAnsi="Times New Roman"/>
                <w:spacing w:val="-36"/>
                <w:sz w:val="24"/>
              </w:rPr>
              <w:t>)</w:t>
            </w:r>
          </w:p>
        </w:tc>
        <w:tc>
          <w:tcPr>
            <w:tcW w:w="567" w:type="dxa"/>
            <w:tcBorders>
              <w:top w:val="single" w:sz="4" w:space="0" w:color="000000"/>
              <w:bottom w:val="single" w:sz="4" w:space="0" w:color="000000"/>
            </w:tcBorders>
            <w:vAlign w:val="center"/>
          </w:tcPr>
          <w:p w14:paraId="61A6A57D" w14:textId="77777777" w:rsidR="00F920B8" w:rsidRPr="00F920B8" w:rsidRDefault="00F920B8" w:rsidP="008B0F44">
            <w:pPr>
              <w:pStyle w:val="TableParagraph"/>
              <w:ind w:left="7"/>
              <w:jc w:val="center"/>
              <w:rPr>
                <w:rFonts w:ascii="Times New Roman" w:eastAsia="標楷體" w:hAnsi="Times New Roman"/>
                <w:sz w:val="24"/>
              </w:rPr>
            </w:pPr>
            <w:r w:rsidRPr="00F920B8">
              <w:rPr>
                <w:rFonts w:ascii="Times New Roman" w:eastAsia="標楷體" w:hAnsi="Times New Roman"/>
                <w:spacing w:val="-5"/>
                <w:sz w:val="24"/>
              </w:rPr>
              <w:t>28</w:t>
            </w:r>
          </w:p>
        </w:tc>
        <w:tc>
          <w:tcPr>
            <w:tcW w:w="8080" w:type="dxa"/>
            <w:gridSpan w:val="2"/>
            <w:vMerge/>
            <w:tcBorders>
              <w:top w:val="single" w:sz="4" w:space="0" w:color="000000"/>
              <w:bottom w:val="single" w:sz="4" w:space="0" w:color="000000"/>
            </w:tcBorders>
          </w:tcPr>
          <w:p w14:paraId="51278E31" w14:textId="77777777" w:rsidR="00F920B8" w:rsidRPr="00F920B8" w:rsidRDefault="00F920B8" w:rsidP="008B0F44">
            <w:pPr>
              <w:rPr>
                <w:rFonts w:ascii="Times New Roman" w:eastAsia="標楷體" w:hAnsi="Times New Roman"/>
                <w:sz w:val="24"/>
                <w:szCs w:val="2"/>
              </w:rPr>
            </w:pPr>
          </w:p>
        </w:tc>
      </w:tr>
      <w:tr w:rsidR="00F920B8" w:rsidRPr="00F920B8" w14:paraId="72CCACFC" w14:textId="77777777" w:rsidTr="00172A27">
        <w:trPr>
          <w:trHeight w:val="3879"/>
        </w:trPr>
        <w:tc>
          <w:tcPr>
            <w:tcW w:w="330" w:type="dxa"/>
            <w:vMerge/>
            <w:tcBorders>
              <w:top w:val="single" w:sz="4" w:space="0" w:color="000000"/>
              <w:bottom w:val="single" w:sz="4" w:space="0" w:color="000000"/>
            </w:tcBorders>
          </w:tcPr>
          <w:p w14:paraId="4EE20D89" w14:textId="77777777" w:rsidR="00F920B8" w:rsidRPr="00F920B8" w:rsidRDefault="00F920B8" w:rsidP="008B0F44">
            <w:pPr>
              <w:rPr>
                <w:rFonts w:ascii="Times New Roman" w:eastAsia="標楷體" w:hAnsi="Times New Roman"/>
                <w:sz w:val="24"/>
                <w:szCs w:val="2"/>
              </w:rPr>
            </w:pPr>
          </w:p>
        </w:tc>
        <w:tc>
          <w:tcPr>
            <w:tcW w:w="1229" w:type="dxa"/>
            <w:tcBorders>
              <w:top w:val="single" w:sz="4" w:space="0" w:color="000000"/>
              <w:bottom w:val="single" w:sz="4" w:space="0" w:color="000000"/>
            </w:tcBorders>
            <w:vAlign w:val="center"/>
          </w:tcPr>
          <w:p w14:paraId="408DE670" w14:textId="77777777" w:rsidR="00F920B8" w:rsidRPr="00F920B8" w:rsidRDefault="00F920B8" w:rsidP="008B0F44">
            <w:pPr>
              <w:pStyle w:val="TableParagraph"/>
              <w:spacing w:before="1"/>
              <w:ind w:left="26"/>
              <w:rPr>
                <w:rFonts w:ascii="Times New Roman" w:eastAsia="標楷體" w:hAnsi="Times New Roman"/>
                <w:sz w:val="24"/>
              </w:rPr>
            </w:pPr>
            <w:r w:rsidRPr="00F920B8">
              <w:rPr>
                <w:rFonts w:ascii="Times New Roman" w:eastAsia="標楷體" w:hAnsi="Times New Roman"/>
                <w:spacing w:val="-18"/>
                <w:sz w:val="24"/>
              </w:rPr>
              <w:t>服務滿</w:t>
            </w:r>
            <w:r w:rsidRPr="00F920B8">
              <w:rPr>
                <w:rFonts w:ascii="Times New Roman" w:eastAsia="標楷體" w:hAnsi="Times New Roman"/>
                <w:spacing w:val="-18"/>
                <w:sz w:val="24"/>
              </w:rPr>
              <w:t>14</w:t>
            </w:r>
            <w:r w:rsidRPr="00F920B8">
              <w:rPr>
                <w:rFonts w:ascii="Times New Roman" w:eastAsia="標楷體" w:hAnsi="Times New Roman"/>
                <w:spacing w:val="-55"/>
                <w:sz w:val="24"/>
              </w:rPr>
              <w:t xml:space="preserve"> </w:t>
            </w:r>
            <w:r w:rsidRPr="00F920B8">
              <w:rPr>
                <w:rFonts w:ascii="Times New Roman" w:eastAsia="標楷體" w:hAnsi="Times New Roman"/>
                <w:spacing w:val="-55"/>
                <w:sz w:val="24"/>
              </w:rPr>
              <w:t>年</w:t>
            </w:r>
          </w:p>
          <w:p w14:paraId="1ECE3420" w14:textId="77777777" w:rsidR="00F920B8" w:rsidRPr="00F920B8" w:rsidRDefault="00F920B8" w:rsidP="008B0F44">
            <w:pPr>
              <w:pStyle w:val="TableParagraph"/>
              <w:spacing w:before="48"/>
              <w:ind w:left="26"/>
              <w:rPr>
                <w:rFonts w:ascii="Times New Roman" w:eastAsia="標楷體" w:hAnsi="Times New Roman"/>
                <w:sz w:val="24"/>
              </w:rPr>
            </w:pPr>
            <w:r w:rsidRPr="00F920B8">
              <w:rPr>
                <w:rFonts w:ascii="Times New Roman" w:eastAsia="標楷體" w:hAnsi="Times New Roman"/>
                <w:spacing w:val="-20"/>
                <w:sz w:val="24"/>
              </w:rPr>
              <w:t>(</w:t>
            </w:r>
            <w:r w:rsidRPr="00F920B8">
              <w:rPr>
                <w:rFonts w:ascii="Times New Roman" w:eastAsia="標楷體" w:hAnsi="Times New Roman"/>
                <w:spacing w:val="-20"/>
                <w:sz w:val="24"/>
              </w:rPr>
              <w:t>第</w:t>
            </w:r>
            <w:r w:rsidRPr="00F920B8">
              <w:rPr>
                <w:rFonts w:ascii="Times New Roman" w:eastAsia="標楷體" w:hAnsi="Times New Roman"/>
                <w:spacing w:val="-20"/>
                <w:sz w:val="24"/>
              </w:rPr>
              <w:t>15</w:t>
            </w:r>
            <w:r w:rsidRPr="00F920B8">
              <w:rPr>
                <w:rFonts w:ascii="Times New Roman" w:eastAsia="標楷體" w:hAnsi="Times New Roman"/>
                <w:spacing w:val="-36"/>
                <w:sz w:val="24"/>
              </w:rPr>
              <w:t xml:space="preserve"> </w:t>
            </w:r>
            <w:r w:rsidRPr="00F920B8">
              <w:rPr>
                <w:rFonts w:ascii="Times New Roman" w:eastAsia="標楷體" w:hAnsi="Times New Roman"/>
                <w:spacing w:val="-36"/>
                <w:sz w:val="24"/>
              </w:rPr>
              <w:t>年起</w:t>
            </w:r>
            <w:r w:rsidRPr="00F920B8">
              <w:rPr>
                <w:rFonts w:ascii="Times New Roman" w:eastAsia="標楷體" w:hAnsi="Times New Roman"/>
                <w:spacing w:val="-36"/>
                <w:sz w:val="24"/>
              </w:rPr>
              <w:t>)</w:t>
            </w:r>
          </w:p>
        </w:tc>
        <w:tc>
          <w:tcPr>
            <w:tcW w:w="567" w:type="dxa"/>
            <w:tcBorders>
              <w:top w:val="single" w:sz="4" w:space="0" w:color="000000"/>
              <w:bottom w:val="single" w:sz="4" w:space="0" w:color="000000"/>
            </w:tcBorders>
            <w:vAlign w:val="center"/>
          </w:tcPr>
          <w:p w14:paraId="658D878C" w14:textId="77777777" w:rsidR="00F920B8" w:rsidRPr="00F920B8" w:rsidRDefault="00F920B8" w:rsidP="008B0F44">
            <w:pPr>
              <w:pStyle w:val="TableParagraph"/>
              <w:spacing w:before="1"/>
              <w:ind w:left="7"/>
              <w:jc w:val="center"/>
              <w:rPr>
                <w:rFonts w:ascii="Times New Roman" w:eastAsia="標楷體" w:hAnsi="Times New Roman"/>
                <w:sz w:val="24"/>
              </w:rPr>
            </w:pPr>
            <w:r w:rsidRPr="00F920B8">
              <w:rPr>
                <w:rFonts w:ascii="Times New Roman" w:eastAsia="標楷體" w:hAnsi="Times New Roman"/>
                <w:spacing w:val="-5"/>
                <w:sz w:val="24"/>
              </w:rPr>
              <w:t>30</w:t>
            </w:r>
          </w:p>
        </w:tc>
        <w:tc>
          <w:tcPr>
            <w:tcW w:w="8080" w:type="dxa"/>
            <w:gridSpan w:val="2"/>
            <w:vMerge/>
            <w:tcBorders>
              <w:top w:val="single" w:sz="4" w:space="0" w:color="000000"/>
              <w:bottom w:val="single" w:sz="4" w:space="0" w:color="000000"/>
            </w:tcBorders>
          </w:tcPr>
          <w:p w14:paraId="019601B8" w14:textId="77777777" w:rsidR="00F920B8" w:rsidRPr="00F920B8" w:rsidRDefault="00F920B8" w:rsidP="008B0F44">
            <w:pPr>
              <w:rPr>
                <w:rFonts w:ascii="Times New Roman" w:eastAsia="標楷體" w:hAnsi="Times New Roman"/>
                <w:sz w:val="24"/>
                <w:szCs w:val="2"/>
              </w:rPr>
            </w:pPr>
          </w:p>
        </w:tc>
      </w:tr>
      <w:tr w:rsidR="00F920B8" w:rsidRPr="00F920B8" w14:paraId="0B0C3707" w14:textId="77777777" w:rsidTr="00172A27">
        <w:trPr>
          <w:trHeight w:val="1079"/>
        </w:trPr>
        <w:tc>
          <w:tcPr>
            <w:tcW w:w="1559" w:type="dxa"/>
            <w:gridSpan w:val="2"/>
            <w:tcBorders>
              <w:top w:val="single" w:sz="4" w:space="0" w:color="000000"/>
              <w:bottom w:val="double" w:sz="4" w:space="0" w:color="000000"/>
            </w:tcBorders>
            <w:vAlign w:val="center"/>
          </w:tcPr>
          <w:p w14:paraId="3B37A647" w14:textId="77777777" w:rsidR="00F920B8" w:rsidRPr="00F920B8" w:rsidRDefault="00F920B8" w:rsidP="008B0F44">
            <w:pPr>
              <w:pStyle w:val="TableParagraph"/>
              <w:ind w:left="28"/>
              <w:jc w:val="center"/>
              <w:rPr>
                <w:rFonts w:ascii="Times New Roman" w:eastAsia="標楷體" w:hAnsi="Times New Roman"/>
                <w:sz w:val="24"/>
              </w:rPr>
            </w:pPr>
            <w:r w:rsidRPr="00F920B8">
              <w:rPr>
                <w:rFonts w:ascii="Times New Roman" w:eastAsia="標楷體" w:hAnsi="Times New Roman"/>
                <w:spacing w:val="-5"/>
                <w:sz w:val="24"/>
              </w:rPr>
              <w:t>喪假</w:t>
            </w:r>
          </w:p>
        </w:tc>
        <w:tc>
          <w:tcPr>
            <w:tcW w:w="567" w:type="dxa"/>
            <w:tcBorders>
              <w:top w:val="single" w:sz="4" w:space="0" w:color="000000"/>
              <w:bottom w:val="double" w:sz="4" w:space="0" w:color="000000"/>
            </w:tcBorders>
            <w:vAlign w:val="center"/>
          </w:tcPr>
          <w:p w14:paraId="5EF086B6" w14:textId="77777777" w:rsidR="00F920B8" w:rsidRPr="00F920B8" w:rsidRDefault="00F920B8" w:rsidP="008B0F44">
            <w:pPr>
              <w:pStyle w:val="TableParagraph"/>
              <w:ind w:left="7"/>
              <w:jc w:val="center"/>
              <w:rPr>
                <w:rFonts w:ascii="Times New Roman" w:eastAsia="標楷體" w:hAnsi="Times New Roman"/>
                <w:sz w:val="24"/>
              </w:rPr>
            </w:pPr>
            <w:r w:rsidRPr="00F920B8">
              <w:rPr>
                <w:rFonts w:ascii="Times New Roman" w:eastAsia="標楷體" w:hAnsi="Times New Roman"/>
                <w:spacing w:val="-5"/>
                <w:sz w:val="24"/>
              </w:rPr>
              <w:t>15</w:t>
            </w:r>
          </w:p>
        </w:tc>
        <w:tc>
          <w:tcPr>
            <w:tcW w:w="1625" w:type="dxa"/>
            <w:tcBorders>
              <w:top w:val="single" w:sz="4" w:space="0" w:color="000000"/>
              <w:bottom w:val="double" w:sz="4" w:space="0" w:color="000000"/>
            </w:tcBorders>
          </w:tcPr>
          <w:p w14:paraId="4C6CCEDB" w14:textId="77777777" w:rsidR="00F920B8" w:rsidRPr="00F920B8" w:rsidRDefault="00F920B8" w:rsidP="008B0F44">
            <w:pPr>
              <w:pStyle w:val="TableParagraph"/>
              <w:spacing w:before="35"/>
              <w:ind w:left="26"/>
              <w:rPr>
                <w:rFonts w:ascii="Times New Roman" w:eastAsia="標楷體" w:hAnsi="Times New Roman"/>
                <w:sz w:val="24"/>
                <w:lang w:eastAsia="zh-TW"/>
              </w:rPr>
            </w:pPr>
            <w:r w:rsidRPr="00F920B8">
              <w:rPr>
                <w:rFonts w:ascii="Times New Roman" w:eastAsia="標楷體" w:hAnsi="Times New Roman"/>
                <w:spacing w:val="-18"/>
                <w:sz w:val="24"/>
                <w:lang w:eastAsia="zh-TW"/>
              </w:rPr>
              <w:t>父母、配偶，擬</w:t>
            </w:r>
          </w:p>
          <w:p w14:paraId="05488021" w14:textId="77777777" w:rsidR="00F920B8" w:rsidRPr="00F920B8" w:rsidRDefault="00F920B8" w:rsidP="008B0F44">
            <w:pPr>
              <w:pStyle w:val="TableParagraph"/>
              <w:spacing w:line="360" w:lineRule="atLeast"/>
              <w:ind w:left="26"/>
              <w:rPr>
                <w:rFonts w:ascii="Times New Roman" w:eastAsia="標楷體" w:hAnsi="Times New Roman"/>
                <w:sz w:val="24"/>
                <w:lang w:eastAsia="zh-TW"/>
              </w:rPr>
            </w:pPr>
            <w:r w:rsidRPr="00F920B8">
              <w:rPr>
                <w:rFonts w:ascii="Times New Roman" w:eastAsia="標楷體" w:hAnsi="Times New Roman"/>
                <w:spacing w:val="-2"/>
                <w:sz w:val="24"/>
                <w:lang w:eastAsia="zh-TW"/>
              </w:rPr>
              <w:t>制血親（養父母）死亡。</w:t>
            </w:r>
          </w:p>
        </w:tc>
        <w:tc>
          <w:tcPr>
            <w:tcW w:w="6455" w:type="dxa"/>
            <w:tcBorders>
              <w:top w:val="single" w:sz="4" w:space="0" w:color="000000"/>
              <w:bottom w:val="double" w:sz="4" w:space="0" w:color="000000"/>
            </w:tcBorders>
          </w:tcPr>
          <w:p w14:paraId="496819ED" w14:textId="77777777" w:rsidR="00F920B8" w:rsidRPr="00A81181" w:rsidRDefault="00F920B8" w:rsidP="008B0F44">
            <w:pPr>
              <w:pStyle w:val="TableParagraph"/>
              <w:spacing w:before="35"/>
              <w:ind w:left="28"/>
              <w:rPr>
                <w:rFonts w:ascii="Times New Roman" w:eastAsia="標楷體" w:hAnsi="Times New Roman"/>
                <w:spacing w:val="-2"/>
                <w:sz w:val="24"/>
                <w:lang w:eastAsia="zh-TW"/>
              </w:rPr>
            </w:pPr>
            <w:r w:rsidRPr="00F920B8">
              <w:rPr>
                <w:rFonts w:ascii="Times New Roman" w:eastAsia="標楷體" w:hAnsi="Times New Roman"/>
                <w:spacing w:val="-2"/>
                <w:sz w:val="24"/>
                <w:lang w:eastAsia="zh-TW"/>
              </w:rPr>
              <w:t>一、得以時計。</w:t>
            </w:r>
          </w:p>
          <w:p w14:paraId="1BA7AFB3" w14:textId="2377D65F" w:rsidR="00F920B8" w:rsidRPr="00A81181" w:rsidRDefault="00F920B8" w:rsidP="008B0F44">
            <w:pPr>
              <w:pStyle w:val="TableParagraph"/>
              <w:spacing w:before="48" w:line="276" w:lineRule="auto"/>
              <w:ind w:left="508" w:hanging="480"/>
              <w:jc w:val="both"/>
              <w:rPr>
                <w:rFonts w:ascii="Times New Roman" w:eastAsia="標楷體" w:hAnsi="Times New Roman"/>
                <w:spacing w:val="-2"/>
                <w:sz w:val="24"/>
                <w:lang w:eastAsia="zh-TW"/>
              </w:rPr>
            </w:pPr>
            <w:r w:rsidRPr="00A81181">
              <w:rPr>
                <w:rFonts w:ascii="Times New Roman" w:eastAsia="標楷體" w:hAnsi="Times New Roman"/>
                <w:spacing w:val="-2"/>
                <w:sz w:val="24"/>
                <w:lang w:eastAsia="zh-TW"/>
              </w:rPr>
              <w:t>二、除繼父母、配偶之繼父母，以公務人員或其配偶於成年前</w:t>
            </w:r>
            <w:proofErr w:type="gramStart"/>
            <w:r w:rsidRPr="00A81181">
              <w:rPr>
                <w:rFonts w:ascii="Times New Roman" w:eastAsia="標楷體" w:hAnsi="Times New Roman"/>
                <w:spacing w:val="-2"/>
                <w:sz w:val="24"/>
                <w:lang w:eastAsia="zh-TW"/>
              </w:rPr>
              <w:t>受該繼父母</w:t>
            </w:r>
            <w:proofErr w:type="gramEnd"/>
            <w:r w:rsidRPr="00A81181">
              <w:rPr>
                <w:rFonts w:ascii="Times New Roman" w:eastAsia="標楷體" w:hAnsi="Times New Roman"/>
                <w:spacing w:val="-2"/>
                <w:sz w:val="24"/>
                <w:lang w:eastAsia="zh-TW"/>
              </w:rPr>
              <w:t>扶養或</w:t>
            </w:r>
            <w:proofErr w:type="gramStart"/>
            <w:r w:rsidRPr="00A81181">
              <w:rPr>
                <w:rFonts w:ascii="Times New Roman" w:eastAsia="標楷體" w:hAnsi="Times New Roman"/>
                <w:spacing w:val="-2"/>
                <w:sz w:val="24"/>
                <w:lang w:eastAsia="zh-TW"/>
              </w:rPr>
              <w:t>於該繼父母</w:t>
            </w:r>
            <w:proofErr w:type="gramEnd"/>
            <w:r w:rsidRPr="00A81181">
              <w:rPr>
                <w:rFonts w:ascii="Times New Roman" w:eastAsia="標楷體" w:hAnsi="Times New Roman"/>
                <w:spacing w:val="-2"/>
                <w:sz w:val="24"/>
                <w:lang w:eastAsia="zh-TW"/>
              </w:rPr>
              <w:t>死亡前仍與共居者為限外，其餘喪假應以原因發生時所存在之天然</w:t>
            </w:r>
            <w:proofErr w:type="gramStart"/>
            <w:r w:rsidRPr="00A81181">
              <w:rPr>
                <w:rFonts w:ascii="Times New Roman" w:eastAsia="標楷體" w:hAnsi="Times New Roman"/>
                <w:spacing w:val="-2"/>
                <w:sz w:val="24"/>
                <w:lang w:eastAsia="zh-TW"/>
              </w:rPr>
              <w:t>血親或擬制</w:t>
            </w:r>
            <w:proofErr w:type="gramEnd"/>
            <w:r w:rsidRPr="00A81181">
              <w:rPr>
                <w:rFonts w:ascii="Times New Roman" w:eastAsia="標楷體" w:hAnsi="Times New Roman"/>
                <w:spacing w:val="-2"/>
                <w:sz w:val="24"/>
                <w:lang w:eastAsia="zh-TW"/>
              </w:rPr>
              <w:t>血親為限。喪假得分次申請。但應於死亡之日</w:t>
            </w:r>
            <w:r w:rsidR="00570B34" w:rsidRPr="00A81181">
              <w:rPr>
                <w:rFonts w:ascii="Times New Roman" w:eastAsia="標楷體" w:hAnsi="Times New Roman" w:hint="eastAsia"/>
                <w:spacing w:val="-2"/>
                <w:sz w:val="24"/>
                <w:lang w:eastAsia="zh-TW"/>
              </w:rPr>
              <w:t>起</w:t>
            </w:r>
            <w:proofErr w:type="gramStart"/>
            <w:r w:rsidRPr="00A81181">
              <w:rPr>
                <w:rFonts w:ascii="Times New Roman" w:eastAsia="標楷體" w:hAnsi="Times New Roman"/>
                <w:spacing w:val="-2"/>
                <w:sz w:val="24"/>
                <w:lang w:eastAsia="zh-TW"/>
              </w:rPr>
              <w:t>百日內請畢</w:t>
            </w:r>
            <w:proofErr w:type="gramEnd"/>
            <w:r w:rsidRPr="00A81181">
              <w:rPr>
                <w:rFonts w:ascii="Times New Roman" w:eastAsia="標楷體" w:hAnsi="Times New Roman"/>
                <w:spacing w:val="-2"/>
                <w:sz w:val="24"/>
                <w:lang w:eastAsia="zh-TW"/>
              </w:rPr>
              <w:t>。</w:t>
            </w:r>
          </w:p>
        </w:tc>
      </w:tr>
    </w:tbl>
    <w:p w14:paraId="5C000AB8" w14:textId="77777777" w:rsidR="00A81181" w:rsidRDefault="00A81181" w:rsidP="008B0F44">
      <w:pPr>
        <w:rPr>
          <w:lang w:eastAsia="zh-TW"/>
        </w:rPr>
      </w:pPr>
      <w:r>
        <w:rPr>
          <w:lang w:eastAsia="zh-TW"/>
        </w:rPr>
        <w:br w:type="page"/>
      </w:r>
    </w:p>
    <w:tbl>
      <w:tblPr>
        <w:tblStyle w:val="TableNormal"/>
        <w:tblW w:w="0" w:type="auto"/>
        <w:tblInd w:w="269"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59"/>
        <w:gridCol w:w="8"/>
        <w:gridCol w:w="1625"/>
        <w:gridCol w:w="2360"/>
        <w:gridCol w:w="4095"/>
      </w:tblGrid>
      <w:tr w:rsidR="00570B34" w:rsidRPr="00A81181" w14:paraId="29FFB389" w14:textId="77777777" w:rsidTr="00172A27">
        <w:trPr>
          <w:trHeight w:val="362"/>
        </w:trPr>
        <w:tc>
          <w:tcPr>
            <w:tcW w:w="1559" w:type="dxa"/>
            <w:tcBorders>
              <w:top w:val="double" w:sz="4" w:space="0" w:color="000000"/>
              <w:bottom w:val="single" w:sz="4" w:space="0" w:color="000000"/>
            </w:tcBorders>
            <w:vAlign w:val="center"/>
          </w:tcPr>
          <w:p w14:paraId="6074C376" w14:textId="36364BA0" w:rsidR="00570B34" w:rsidRPr="00A81181" w:rsidRDefault="00A81181" w:rsidP="008B0F44">
            <w:pPr>
              <w:pStyle w:val="TableParagraph"/>
              <w:tabs>
                <w:tab w:val="left" w:pos="1380"/>
              </w:tabs>
              <w:spacing w:before="38" w:line="304" w:lineRule="exact"/>
              <w:ind w:left="28"/>
              <w:jc w:val="distribute"/>
              <w:rPr>
                <w:rFonts w:ascii="Times New Roman" w:eastAsia="標楷體" w:hAnsi="Times New Roman"/>
                <w:sz w:val="24"/>
              </w:rPr>
            </w:pPr>
            <w:r w:rsidRPr="00A81181">
              <w:rPr>
                <w:rFonts w:ascii="Times New Roman" w:eastAsia="標楷體" w:hAnsi="Times New Roman"/>
                <w:sz w:val="24"/>
                <w:lang w:eastAsia="zh-TW"/>
              </w:rPr>
              <w:lastRenderedPageBreak/>
              <w:br w:type="page"/>
            </w:r>
            <w:r w:rsidR="00570B34" w:rsidRPr="00A81181">
              <w:rPr>
                <w:rFonts w:ascii="Times New Roman" w:eastAsia="標楷體" w:hAnsi="Times New Roman"/>
                <w:sz w:val="24"/>
                <w:lang w:eastAsia="zh-TW"/>
              </w:rPr>
              <w:br w:type="page"/>
            </w:r>
            <w:r w:rsidR="00570B34" w:rsidRPr="00A81181">
              <w:rPr>
                <w:rFonts w:ascii="Times New Roman" w:eastAsia="標楷體" w:hAnsi="Times New Roman"/>
                <w:spacing w:val="-10"/>
                <w:sz w:val="24"/>
              </w:rPr>
              <w:t>假別</w:t>
            </w:r>
          </w:p>
        </w:tc>
        <w:tc>
          <w:tcPr>
            <w:tcW w:w="567" w:type="dxa"/>
            <w:gridSpan w:val="2"/>
            <w:tcBorders>
              <w:top w:val="double" w:sz="4" w:space="0" w:color="000000"/>
              <w:bottom w:val="single" w:sz="4" w:space="0" w:color="000000"/>
            </w:tcBorders>
            <w:vAlign w:val="center"/>
          </w:tcPr>
          <w:p w14:paraId="7A7B81A5" w14:textId="77777777" w:rsidR="00570B34" w:rsidRPr="00A81181" w:rsidRDefault="00570B34" w:rsidP="008B0F44">
            <w:pPr>
              <w:pStyle w:val="TableParagraph"/>
              <w:spacing w:before="38" w:line="304" w:lineRule="exact"/>
              <w:ind w:left="12"/>
              <w:jc w:val="center"/>
              <w:rPr>
                <w:rFonts w:ascii="Times New Roman" w:eastAsia="標楷體" w:hAnsi="Times New Roman"/>
                <w:sz w:val="24"/>
              </w:rPr>
            </w:pPr>
            <w:r w:rsidRPr="00A81181">
              <w:rPr>
                <w:rFonts w:ascii="Times New Roman" w:eastAsia="標楷體" w:hAnsi="Times New Roman"/>
                <w:spacing w:val="-5"/>
                <w:sz w:val="24"/>
              </w:rPr>
              <w:t>天數</w:t>
            </w:r>
          </w:p>
        </w:tc>
        <w:tc>
          <w:tcPr>
            <w:tcW w:w="8080" w:type="dxa"/>
            <w:gridSpan w:val="3"/>
            <w:tcBorders>
              <w:top w:val="double" w:sz="4" w:space="0" w:color="000000"/>
              <w:bottom w:val="single" w:sz="4" w:space="0" w:color="000000"/>
            </w:tcBorders>
            <w:vAlign w:val="center"/>
          </w:tcPr>
          <w:p w14:paraId="6F2999D7" w14:textId="77777777" w:rsidR="00570B34" w:rsidRPr="00A81181" w:rsidRDefault="00570B34" w:rsidP="008B0F44">
            <w:pPr>
              <w:pStyle w:val="TableParagraph"/>
              <w:tabs>
                <w:tab w:val="left" w:pos="7635"/>
              </w:tabs>
              <w:spacing w:before="38" w:line="304" w:lineRule="exact"/>
              <w:ind w:left="26"/>
              <w:jc w:val="both"/>
              <w:rPr>
                <w:rFonts w:ascii="Times New Roman" w:eastAsia="標楷體" w:hAnsi="Times New Roman"/>
                <w:sz w:val="24"/>
              </w:rPr>
            </w:pPr>
            <w:r w:rsidRPr="00A81181">
              <w:rPr>
                <w:rFonts w:ascii="Times New Roman" w:eastAsia="標楷體" w:hAnsi="Times New Roman"/>
                <w:spacing w:val="-10"/>
                <w:sz w:val="24"/>
              </w:rPr>
              <w:t>備</w:t>
            </w:r>
            <w:r w:rsidRPr="00A81181">
              <w:rPr>
                <w:rFonts w:ascii="Times New Roman" w:eastAsia="標楷體" w:hAnsi="Times New Roman"/>
                <w:sz w:val="24"/>
              </w:rPr>
              <w:tab/>
            </w:r>
            <w:r w:rsidRPr="00A81181">
              <w:rPr>
                <w:rFonts w:ascii="Times New Roman" w:eastAsia="標楷體" w:hAnsi="Times New Roman"/>
                <w:spacing w:val="-10"/>
                <w:sz w:val="24"/>
              </w:rPr>
              <w:t>註</w:t>
            </w:r>
          </w:p>
        </w:tc>
      </w:tr>
      <w:tr w:rsidR="00A81181" w:rsidRPr="00A81181" w14:paraId="5A6495CE" w14:textId="77777777" w:rsidTr="00172A27">
        <w:trPr>
          <w:trHeight w:val="1799"/>
        </w:trPr>
        <w:tc>
          <w:tcPr>
            <w:tcW w:w="1559" w:type="dxa"/>
            <w:vMerge w:val="restart"/>
            <w:tcBorders>
              <w:top w:val="single" w:sz="4" w:space="0" w:color="000000"/>
              <w:bottom w:val="single" w:sz="4" w:space="0" w:color="000000"/>
            </w:tcBorders>
            <w:vAlign w:val="center"/>
          </w:tcPr>
          <w:p w14:paraId="6EA7C894" w14:textId="60A13D8C" w:rsidR="00A81181" w:rsidRPr="00A81181" w:rsidRDefault="00A81181" w:rsidP="008B0F44">
            <w:pPr>
              <w:jc w:val="center"/>
              <w:rPr>
                <w:rFonts w:ascii="Times New Roman" w:eastAsia="標楷體" w:hAnsi="Times New Roman"/>
                <w:sz w:val="24"/>
                <w:szCs w:val="2"/>
                <w:lang w:eastAsia="zh-TW"/>
              </w:rPr>
            </w:pPr>
            <w:r w:rsidRPr="00A81181">
              <w:rPr>
                <w:rFonts w:ascii="Times New Roman" w:eastAsia="標楷體" w:hAnsi="Times New Roman"/>
                <w:sz w:val="24"/>
              </w:rPr>
              <w:br w:type="page"/>
            </w:r>
            <w:r w:rsidRPr="00A81181">
              <w:rPr>
                <w:rFonts w:ascii="Times New Roman" w:eastAsia="標楷體" w:hAnsi="Times New Roman" w:hint="eastAsia"/>
                <w:sz w:val="24"/>
                <w:lang w:eastAsia="zh-TW"/>
              </w:rPr>
              <w:t>喪假</w:t>
            </w:r>
          </w:p>
        </w:tc>
        <w:tc>
          <w:tcPr>
            <w:tcW w:w="567" w:type="dxa"/>
            <w:gridSpan w:val="2"/>
            <w:tcBorders>
              <w:top w:val="single" w:sz="4" w:space="0" w:color="000000"/>
              <w:bottom w:val="single" w:sz="4" w:space="0" w:color="000000"/>
            </w:tcBorders>
            <w:vAlign w:val="center"/>
          </w:tcPr>
          <w:p w14:paraId="3FA65F45" w14:textId="77777777" w:rsidR="00A81181" w:rsidRPr="00A81181" w:rsidRDefault="00A81181" w:rsidP="008B0F44">
            <w:pPr>
              <w:pStyle w:val="TableParagraph"/>
              <w:ind w:left="7"/>
              <w:jc w:val="both"/>
              <w:rPr>
                <w:rFonts w:ascii="Times New Roman" w:eastAsia="標楷體" w:hAnsi="Times New Roman"/>
                <w:sz w:val="24"/>
              </w:rPr>
            </w:pPr>
            <w:r w:rsidRPr="00A81181">
              <w:rPr>
                <w:rFonts w:ascii="Times New Roman" w:eastAsia="標楷體" w:hAnsi="Times New Roman"/>
                <w:spacing w:val="-5"/>
                <w:sz w:val="24"/>
              </w:rPr>
              <w:t>10</w:t>
            </w:r>
          </w:p>
        </w:tc>
        <w:tc>
          <w:tcPr>
            <w:tcW w:w="1625" w:type="dxa"/>
            <w:tcBorders>
              <w:top w:val="single" w:sz="4" w:space="0" w:color="000000"/>
              <w:bottom w:val="single" w:sz="4" w:space="0" w:color="000000"/>
            </w:tcBorders>
            <w:vAlign w:val="center"/>
          </w:tcPr>
          <w:p w14:paraId="6CA1B075" w14:textId="77777777" w:rsidR="00A81181" w:rsidRPr="00A81181" w:rsidRDefault="00A81181" w:rsidP="008B0F44">
            <w:pPr>
              <w:pStyle w:val="TableParagraph"/>
              <w:spacing w:before="35" w:line="276" w:lineRule="auto"/>
              <w:ind w:left="26"/>
              <w:jc w:val="both"/>
              <w:rPr>
                <w:rFonts w:ascii="Times New Roman" w:eastAsia="標楷體" w:hAnsi="Times New Roman"/>
                <w:sz w:val="24"/>
                <w:lang w:eastAsia="zh-TW"/>
              </w:rPr>
            </w:pPr>
            <w:r w:rsidRPr="00A81181">
              <w:rPr>
                <w:rFonts w:ascii="Times New Roman" w:eastAsia="標楷體" w:hAnsi="Times New Roman"/>
                <w:spacing w:val="-17"/>
                <w:sz w:val="24"/>
                <w:lang w:eastAsia="zh-TW"/>
              </w:rPr>
              <w:t>繼父母、配偶之</w:t>
            </w:r>
            <w:r w:rsidRPr="00A81181">
              <w:rPr>
                <w:rFonts w:ascii="Times New Roman" w:eastAsia="標楷體" w:hAnsi="Times New Roman"/>
                <w:spacing w:val="-16"/>
                <w:sz w:val="24"/>
                <w:lang w:eastAsia="zh-TW"/>
              </w:rPr>
              <w:t>父母、子女，擬</w:t>
            </w:r>
            <w:r w:rsidRPr="00A81181">
              <w:rPr>
                <w:rFonts w:ascii="Times New Roman" w:eastAsia="標楷體" w:hAnsi="Times New Roman"/>
                <w:spacing w:val="-2"/>
                <w:sz w:val="24"/>
                <w:lang w:eastAsia="zh-TW"/>
              </w:rPr>
              <w:t>制血親</w:t>
            </w:r>
            <w:proofErr w:type="gramStart"/>
            <w:r w:rsidRPr="00A81181">
              <w:rPr>
                <w:rFonts w:ascii="Times New Roman" w:eastAsia="標楷體" w:hAnsi="Times New Roman"/>
                <w:spacing w:val="-2"/>
                <w:sz w:val="24"/>
                <w:lang w:eastAsia="zh-TW"/>
              </w:rPr>
              <w:t>（</w:t>
            </w:r>
            <w:proofErr w:type="gramEnd"/>
            <w:r w:rsidRPr="00A81181">
              <w:rPr>
                <w:rFonts w:ascii="Times New Roman" w:eastAsia="標楷體" w:hAnsi="Times New Roman"/>
                <w:spacing w:val="-2"/>
                <w:sz w:val="24"/>
                <w:lang w:eastAsia="zh-TW"/>
              </w:rPr>
              <w:t>養子</w:t>
            </w:r>
            <w:r w:rsidRPr="00A81181">
              <w:rPr>
                <w:rFonts w:ascii="Times New Roman" w:eastAsia="標楷體" w:hAnsi="Times New Roman"/>
                <w:spacing w:val="-17"/>
                <w:sz w:val="24"/>
                <w:lang w:eastAsia="zh-TW"/>
              </w:rPr>
              <w:t>女、配偶之養父</w:t>
            </w:r>
          </w:p>
          <w:p w14:paraId="11FB62E8" w14:textId="77777777" w:rsidR="00A81181" w:rsidRPr="00A81181" w:rsidRDefault="00A81181" w:rsidP="008B0F44">
            <w:pPr>
              <w:pStyle w:val="TableParagraph"/>
              <w:spacing w:before="5" w:line="305" w:lineRule="exact"/>
              <w:ind w:left="26"/>
              <w:jc w:val="both"/>
              <w:rPr>
                <w:rFonts w:ascii="Times New Roman" w:eastAsia="標楷體" w:hAnsi="Times New Roman"/>
                <w:sz w:val="24"/>
              </w:rPr>
            </w:pPr>
            <w:r w:rsidRPr="00A81181">
              <w:rPr>
                <w:rFonts w:ascii="Times New Roman" w:eastAsia="標楷體" w:hAnsi="Times New Roman"/>
                <w:sz w:val="24"/>
              </w:rPr>
              <w:t>母）</w:t>
            </w:r>
            <w:r w:rsidRPr="00A81181">
              <w:rPr>
                <w:rFonts w:ascii="Times New Roman" w:eastAsia="標楷體" w:hAnsi="Times New Roman"/>
                <w:spacing w:val="-4"/>
                <w:sz w:val="24"/>
              </w:rPr>
              <w:t>死亡。</w:t>
            </w:r>
          </w:p>
        </w:tc>
        <w:tc>
          <w:tcPr>
            <w:tcW w:w="6455" w:type="dxa"/>
            <w:gridSpan w:val="2"/>
            <w:vMerge w:val="restart"/>
            <w:tcBorders>
              <w:top w:val="single" w:sz="4" w:space="0" w:color="000000"/>
              <w:bottom w:val="single" w:sz="4" w:space="0" w:color="000000"/>
            </w:tcBorders>
          </w:tcPr>
          <w:p w14:paraId="740E0F0F" w14:textId="341E1E02" w:rsidR="00A81181" w:rsidRPr="00A81181" w:rsidRDefault="00A81181" w:rsidP="008B0F44">
            <w:pPr>
              <w:pStyle w:val="TableParagraph"/>
              <w:numPr>
                <w:ilvl w:val="0"/>
                <w:numId w:val="68"/>
              </w:numPr>
              <w:spacing w:before="35"/>
              <w:ind w:left="506" w:hanging="506"/>
              <w:jc w:val="both"/>
              <w:rPr>
                <w:rFonts w:ascii="Times New Roman" w:eastAsia="標楷體" w:hAnsi="Times New Roman"/>
                <w:spacing w:val="-2"/>
                <w:sz w:val="24"/>
                <w:lang w:eastAsia="zh-TW"/>
              </w:rPr>
            </w:pPr>
            <w:r w:rsidRPr="00A81181">
              <w:rPr>
                <w:rFonts w:ascii="Times New Roman" w:eastAsia="標楷體" w:hAnsi="Times New Roman"/>
                <w:spacing w:val="-2"/>
                <w:sz w:val="24"/>
                <w:lang w:eastAsia="zh-TW"/>
              </w:rPr>
              <w:t>公務人員親屬為大體老師，並有逾百日期限尚未執行之喪假者，同意就其應給之喪假日數範圍內，由服務機關</w:t>
            </w:r>
            <w:r w:rsidRPr="00A81181">
              <w:rPr>
                <w:rFonts w:ascii="Times New Roman" w:eastAsia="標楷體" w:hAnsi="Times New Roman"/>
                <w:spacing w:val="-1"/>
                <w:sz w:val="24"/>
                <w:lang w:eastAsia="zh-TW"/>
              </w:rPr>
              <w:t>視實際需要</w:t>
            </w:r>
            <w:proofErr w:type="gramStart"/>
            <w:r w:rsidRPr="00A81181">
              <w:rPr>
                <w:rFonts w:ascii="Times New Roman" w:eastAsia="標楷體" w:hAnsi="Times New Roman"/>
                <w:spacing w:val="-1"/>
                <w:sz w:val="24"/>
                <w:lang w:eastAsia="zh-TW"/>
              </w:rPr>
              <w:t>覈</w:t>
            </w:r>
            <w:proofErr w:type="gramEnd"/>
            <w:r w:rsidRPr="00A81181">
              <w:rPr>
                <w:rFonts w:ascii="Times New Roman" w:eastAsia="標楷體" w:hAnsi="Times New Roman"/>
                <w:spacing w:val="-1"/>
                <w:sz w:val="24"/>
                <w:lang w:eastAsia="zh-TW"/>
              </w:rPr>
              <w:t>實認定給假。</w:t>
            </w:r>
          </w:p>
        </w:tc>
      </w:tr>
      <w:tr w:rsidR="00A81181" w:rsidRPr="00A81181" w14:paraId="4D485E17" w14:textId="77777777" w:rsidTr="00172A27">
        <w:tblPrEx>
          <w:tblBorders>
            <w:top w:val="single" w:sz="4" w:space="0" w:color="000000"/>
            <w:left w:val="single" w:sz="4" w:space="0" w:color="000000"/>
            <w:bottom w:val="single" w:sz="4" w:space="0" w:color="000000"/>
            <w:right w:val="single" w:sz="4" w:space="0" w:color="000000"/>
          </w:tblBorders>
        </w:tblPrEx>
        <w:trPr>
          <w:trHeight w:val="1802"/>
        </w:trPr>
        <w:tc>
          <w:tcPr>
            <w:tcW w:w="1559" w:type="dxa"/>
            <w:vMerge/>
            <w:tcBorders>
              <w:left w:val="double" w:sz="4" w:space="0" w:color="000000"/>
            </w:tcBorders>
            <w:vAlign w:val="center"/>
          </w:tcPr>
          <w:p w14:paraId="7B9ECF3B" w14:textId="77777777" w:rsidR="00A81181" w:rsidRPr="00A81181" w:rsidRDefault="00A81181" w:rsidP="008B0F44">
            <w:pPr>
              <w:pStyle w:val="TableParagraph"/>
              <w:rPr>
                <w:rFonts w:ascii="Times New Roman" w:eastAsia="標楷體" w:hAnsi="Times New Roman"/>
                <w:sz w:val="24"/>
                <w:lang w:eastAsia="zh-TW"/>
              </w:rPr>
            </w:pPr>
          </w:p>
        </w:tc>
        <w:tc>
          <w:tcPr>
            <w:tcW w:w="559" w:type="dxa"/>
            <w:vAlign w:val="center"/>
          </w:tcPr>
          <w:p w14:paraId="2D2F2004" w14:textId="77777777" w:rsidR="00A81181" w:rsidRPr="00A81181" w:rsidRDefault="00A81181" w:rsidP="008B0F44">
            <w:pPr>
              <w:pStyle w:val="TableParagraph"/>
              <w:ind w:left="7"/>
              <w:jc w:val="both"/>
              <w:rPr>
                <w:rFonts w:ascii="Times New Roman" w:eastAsia="標楷體" w:hAnsi="Times New Roman"/>
                <w:sz w:val="24"/>
              </w:rPr>
            </w:pPr>
            <w:r w:rsidRPr="00A81181">
              <w:rPr>
                <w:rFonts w:ascii="Times New Roman" w:eastAsia="標楷體" w:hAnsi="Times New Roman"/>
                <w:spacing w:val="-10"/>
                <w:sz w:val="24"/>
              </w:rPr>
              <w:t>5</w:t>
            </w:r>
          </w:p>
        </w:tc>
        <w:tc>
          <w:tcPr>
            <w:tcW w:w="1633" w:type="dxa"/>
            <w:gridSpan w:val="2"/>
            <w:vAlign w:val="center"/>
          </w:tcPr>
          <w:p w14:paraId="03EBF387" w14:textId="77777777" w:rsidR="00A81181" w:rsidRPr="00A81181" w:rsidRDefault="00A81181" w:rsidP="008B0F44">
            <w:pPr>
              <w:pStyle w:val="TableParagraph"/>
              <w:spacing w:before="38" w:line="276" w:lineRule="auto"/>
              <w:ind w:left="26"/>
              <w:jc w:val="both"/>
              <w:rPr>
                <w:rFonts w:ascii="Times New Roman" w:eastAsia="標楷體" w:hAnsi="Times New Roman"/>
                <w:sz w:val="24"/>
                <w:lang w:eastAsia="zh-TW"/>
              </w:rPr>
            </w:pPr>
            <w:r w:rsidRPr="00A81181">
              <w:rPr>
                <w:rFonts w:ascii="Times New Roman" w:eastAsia="標楷體" w:hAnsi="Times New Roman"/>
                <w:spacing w:val="-17"/>
                <w:sz w:val="24"/>
                <w:lang w:eastAsia="zh-TW"/>
              </w:rPr>
              <w:t>因曾祖父母、祖父母、配偶之祖父母、配偶之繼</w:t>
            </w:r>
            <w:r w:rsidRPr="00A81181">
              <w:rPr>
                <w:rFonts w:ascii="Times New Roman" w:eastAsia="標楷體" w:hAnsi="Times New Roman"/>
                <w:spacing w:val="-18"/>
                <w:sz w:val="24"/>
                <w:lang w:eastAsia="zh-TW"/>
              </w:rPr>
              <w:t>父母、兄弟姊妹</w:t>
            </w:r>
          </w:p>
          <w:p w14:paraId="0DEA2CC1" w14:textId="77777777" w:rsidR="00A81181" w:rsidRPr="00A81181" w:rsidRDefault="00A81181" w:rsidP="008B0F44">
            <w:pPr>
              <w:pStyle w:val="TableParagraph"/>
              <w:spacing w:before="5" w:line="304" w:lineRule="exact"/>
              <w:ind w:left="26"/>
              <w:jc w:val="both"/>
              <w:rPr>
                <w:rFonts w:ascii="Times New Roman" w:eastAsia="標楷體" w:hAnsi="Times New Roman"/>
                <w:sz w:val="24"/>
              </w:rPr>
            </w:pPr>
            <w:r w:rsidRPr="00A81181">
              <w:rPr>
                <w:rFonts w:ascii="Times New Roman" w:eastAsia="標楷體" w:hAnsi="Times New Roman"/>
                <w:spacing w:val="-3"/>
                <w:sz w:val="24"/>
              </w:rPr>
              <w:t>之死亡。</w:t>
            </w:r>
          </w:p>
        </w:tc>
        <w:tc>
          <w:tcPr>
            <w:tcW w:w="6455" w:type="dxa"/>
            <w:gridSpan w:val="2"/>
            <w:vMerge/>
            <w:tcBorders>
              <w:right w:val="double" w:sz="4" w:space="0" w:color="000000"/>
            </w:tcBorders>
            <w:vAlign w:val="center"/>
          </w:tcPr>
          <w:p w14:paraId="6BC3B01E" w14:textId="250639B3" w:rsidR="00A81181" w:rsidRPr="00A81181" w:rsidRDefault="00A81181" w:rsidP="008B0F44">
            <w:pPr>
              <w:pStyle w:val="TableParagraph"/>
              <w:spacing w:before="38"/>
              <w:ind w:left="508"/>
              <w:jc w:val="both"/>
              <w:rPr>
                <w:rFonts w:ascii="Times New Roman" w:eastAsia="標楷體" w:hAnsi="Times New Roman"/>
                <w:sz w:val="24"/>
                <w:lang w:eastAsia="zh-TW"/>
              </w:rPr>
            </w:pPr>
          </w:p>
        </w:tc>
      </w:tr>
      <w:tr w:rsidR="00562CF9" w:rsidRPr="00A81181" w14:paraId="4085A9BC" w14:textId="77777777" w:rsidTr="00172A27">
        <w:tblPrEx>
          <w:tblBorders>
            <w:top w:val="single" w:sz="4" w:space="0" w:color="000000"/>
            <w:left w:val="single" w:sz="4" w:space="0" w:color="000000"/>
            <w:bottom w:val="single" w:sz="4" w:space="0" w:color="000000"/>
            <w:right w:val="single" w:sz="4" w:space="0" w:color="000000"/>
          </w:tblBorders>
        </w:tblPrEx>
        <w:trPr>
          <w:trHeight w:val="493"/>
        </w:trPr>
        <w:tc>
          <w:tcPr>
            <w:tcW w:w="1559" w:type="dxa"/>
            <w:vMerge w:val="restart"/>
            <w:tcBorders>
              <w:left w:val="double" w:sz="4" w:space="0" w:color="000000"/>
            </w:tcBorders>
            <w:vAlign w:val="center"/>
          </w:tcPr>
          <w:p w14:paraId="1BB0151C" w14:textId="77777777" w:rsidR="00562CF9" w:rsidRPr="00A81181" w:rsidRDefault="00562CF9" w:rsidP="008B0F44">
            <w:pPr>
              <w:pStyle w:val="TableParagraph"/>
              <w:ind w:left="28"/>
              <w:jc w:val="center"/>
              <w:rPr>
                <w:rFonts w:ascii="Times New Roman" w:eastAsia="標楷體" w:hAnsi="Times New Roman"/>
                <w:sz w:val="24"/>
              </w:rPr>
            </w:pPr>
            <w:r w:rsidRPr="00A81181">
              <w:rPr>
                <w:rFonts w:ascii="Times New Roman" w:eastAsia="標楷體" w:hAnsi="Times New Roman"/>
                <w:spacing w:val="-4"/>
                <w:sz w:val="24"/>
              </w:rPr>
              <w:t>流產假</w:t>
            </w:r>
          </w:p>
        </w:tc>
        <w:tc>
          <w:tcPr>
            <w:tcW w:w="559" w:type="dxa"/>
            <w:vAlign w:val="center"/>
          </w:tcPr>
          <w:p w14:paraId="4D26993B" w14:textId="77777777" w:rsidR="00562CF9" w:rsidRPr="00A81181" w:rsidRDefault="00562CF9" w:rsidP="008B0F44">
            <w:pPr>
              <w:pStyle w:val="TableParagraph"/>
              <w:spacing w:before="102"/>
              <w:ind w:left="7"/>
              <w:jc w:val="both"/>
              <w:rPr>
                <w:rFonts w:ascii="Times New Roman" w:eastAsia="標楷體" w:hAnsi="Times New Roman"/>
                <w:sz w:val="24"/>
              </w:rPr>
            </w:pPr>
            <w:r w:rsidRPr="00A81181">
              <w:rPr>
                <w:rFonts w:ascii="Times New Roman" w:eastAsia="標楷體" w:hAnsi="Times New Roman"/>
                <w:spacing w:val="-5"/>
                <w:sz w:val="24"/>
              </w:rPr>
              <w:t>42</w:t>
            </w:r>
          </w:p>
        </w:tc>
        <w:tc>
          <w:tcPr>
            <w:tcW w:w="3993" w:type="dxa"/>
            <w:gridSpan w:val="3"/>
            <w:vAlign w:val="center"/>
          </w:tcPr>
          <w:p w14:paraId="5CD13FE7" w14:textId="77777777" w:rsidR="00562CF9" w:rsidRPr="00A81181" w:rsidRDefault="00562CF9" w:rsidP="008B0F44">
            <w:pPr>
              <w:pStyle w:val="TableParagraph"/>
              <w:spacing w:before="102"/>
              <w:ind w:left="26"/>
              <w:jc w:val="both"/>
              <w:rPr>
                <w:rFonts w:ascii="Times New Roman" w:eastAsia="標楷體" w:hAnsi="Times New Roman"/>
                <w:sz w:val="24"/>
              </w:rPr>
            </w:pPr>
            <w:r w:rsidRPr="00A81181">
              <w:rPr>
                <w:rFonts w:ascii="Times New Roman" w:eastAsia="標楷體" w:hAnsi="Times New Roman"/>
                <w:spacing w:val="-15"/>
                <w:sz w:val="24"/>
              </w:rPr>
              <w:t>懷孕滿</w:t>
            </w:r>
            <w:r w:rsidRPr="00A81181">
              <w:rPr>
                <w:rFonts w:ascii="Times New Roman" w:eastAsia="標楷體" w:hAnsi="Times New Roman"/>
                <w:spacing w:val="-15"/>
                <w:sz w:val="24"/>
              </w:rPr>
              <w:t xml:space="preserve"> </w:t>
            </w:r>
            <w:r w:rsidRPr="00A81181">
              <w:rPr>
                <w:rFonts w:ascii="Times New Roman" w:eastAsia="標楷體" w:hAnsi="Times New Roman"/>
                <w:sz w:val="24"/>
              </w:rPr>
              <w:t>20</w:t>
            </w:r>
            <w:r w:rsidRPr="00A81181">
              <w:rPr>
                <w:rFonts w:ascii="Times New Roman" w:eastAsia="標楷體" w:hAnsi="Times New Roman"/>
                <w:spacing w:val="-10"/>
                <w:sz w:val="24"/>
              </w:rPr>
              <w:t xml:space="preserve"> </w:t>
            </w:r>
            <w:r w:rsidRPr="00A81181">
              <w:rPr>
                <w:rFonts w:ascii="Times New Roman" w:eastAsia="標楷體" w:hAnsi="Times New Roman"/>
                <w:spacing w:val="-10"/>
                <w:sz w:val="24"/>
              </w:rPr>
              <w:t>週以上流產。</w:t>
            </w:r>
          </w:p>
        </w:tc>
        <w:tc>
          <w:tcPr>
            <w:tcW w:w="4095" w:type="dxa"/>
            <w:vMerge w:val="restart"/>
            <w:tcBorders>
              <w:right w:val="double" w:sz="4" w:space="0" w:color="000000"/>
            </w:tcBorders>
            <w:vAlign w:val="center"/>
          </w:tcPr>
          <w:p w14:paraId="65DF3F20" w14:textId="77777777" w:rsidR="00562CF9" w:rsidRPr="00A81181" w:rsidRDefault="00562CF9" w:rsidP="008B0F44">
            <w:pPr>
              <w:pStyle w:val="TableParagraph"/>
              <w:ind w:left="145"/>
              <w:jc w:val="both"/>
              <w:rPr>
                <w:rFonts w:ascii="Times New Roman" w:eastAsia="標楷體" w:hAnsi="Times New Roman"/>
                <w:sz w:val="24"/>
              </w:rPr>
            </w:pPr>
            <w:r w:rsidRPr="00A81181">
              <w:rPr>
                <w:rFonts w:ascii="Times New Roman" w:eastAsia="標楷體" w:hAnsi="Times New Roman"/>
                <w:spacing w:val="-2"/>
                <w:sz w:val="24"/>
              </w:rPr>
              <w:t>應一次請畢</w:t>
            </w:r>
          </w:p>
        </w:tc>
      </w:tr>
      <w:tr w:rsidR="00562CF9" w:rsidRPr="00A81181" w14:paraId="3270B9A2" w14:textId="77777777" w:rsidTr="00172A27">
        <w:tblPrEx>
          <w:tblBorders>
            <w:top w:val="single" w:sz="4" w:space="0" w:color="000000"/>
            <w:left w:val="single" w:sz="4" w:space="0" w:color="000000"/>
            <w:bottom w:val="single" w:sz="4" w:space="0" w:color="000000"/>
            <w:right w:val="single" w:sz="4" w:space="0" w:color="000000"/>
          </w:tblBorders>
        </w:tblPrEx>
        <w:trPr>
          <w:trHeight w:val="359"/>
        </w:trPr>
        <w:tc>
          <w:tcPr>
            <w:tcW w:w="1559" w:type="dxa"/>
            <w:vMerge/>
            <w:tcBorders>
              <w:top w:val="single" w:sz="4" w:space="0" w:color="000000"/>
              <w:left w:val="double" w:sz="4" w:space="0" w:color="000000"/>
            </w:tcBorders>
            <w:vAlign w:val="center"/>
          </w:tcPr>
          <w:p w14:paraId="62CD557B" w14:textId="77777777" w:rsidR="00562CF9" w:rsidRPr="00A81181" w:rsidRDefault="00562CF9" w:rsidP="008B0F44">
            <w:pPr>
              <w:rPr>
                <w:rFonts w:ascii="Times New Roman" w:eastAsia="標楷體" w:hAnsi="Times New Roman"/>
                <w:sz w:val="24"/>
                <w:szCs w:val="2"/>
              </w:rPr>
            </w:pPr>
          </w:p>
        </w:tc>
        <w:tc>
          <w:tcPr>
            <w:tcW w:w="559" w:type="dxa"/>
            <w:tcBorders>
              <w:top w:val="single" w:sz="4" w:space="0" w:color="000000"/>
            </w:tcBorders>
            <w:vAlign w:val="center"/>
          </w:tcPr>
          <w:p w14:paraId="7A5534C2" w14:textId="77777777" w:rsidR="00562CF9" w:rsidRPr="00A81181" w:rsidRDefault="00562CF9" w:rsidP="008B0F44">
            <w:pPr>
              <w:pStyle w:val="TableParagraph"/>
              <w:spacing w:before="35" w:line="304" w:lineRule="exact"/>
              <w:ind w:left="7"/>
              <w:jc w:val="both"/>
              <w:rPr>
                <w:rFonts w:ascii="Times New Roman" w:eastAsia="標楷體" w:hAnsi="Times New Roman"/>
                <w:sz w:val="24"/>
              </w:rPr>
            </w:pPr>
            <w:r w:rsidRPr="00A81181">
              <w:rPr>
                <w:rFonts w:ascii="Times New Roman" w:eastAsia="標楷體" w:hAnsi="Times New Roman"/>
                <w:spacing w:val="-5"/>
                <w:sz w:val="24"/>
              </w:rPr>
              <w:t>21</w:t>
            </w:r>
          </w:p>
        </w:tc>
        <w:tc>
          <w:tcPr>
            <w:tcW w:w="3993" w:type="dxa"/>
            <w:gridSpan w:val="3"/>
            <w:tcBorders>
              <w:top w:val="single" w:sz="4" w:space="0" w:color="000000"/>
            </w:tcBorders>
            <w:vAlign w:val="center"/>
          </w:tcPr>
          <w:p w14:paraId="31D5F7F4" w14:textId="77777777" w:rsidR="00562CF9" w:rsidRPr="00A81181" w:rsidRDefault="00562CF9" w:rsidP="008B0F44">
            <w:pPr>
              <w:pStyle w:val="TableParagraph"/>
              <w:spacing w:before="35" w:line="304" w:lineRule="exact"/>
              <w:ind w:left="26"/>
              <w:jc w:val="both"/>
              <w:rPr>
                <w:rFonts w:ascii="Times New Roman" w:eastAsia="標楷體" w:hAnsi="Times New Roman"/>
                <w:sz w:val="24"/>
                <w:lang w:eastAsia="zh-TW"/>
              </w:rPr>
            </w:pPr>
            <w:r w:rsidRPr="00A81181">
              <w:rPr>
                <w:rFonts w:ascii="Times New Roman" w:eastAsia="標楷體" w:hAnsi="Times New Roman"/>
                <w:spacing w:val="-20"/>
                <w:sz w:val="24"/>
                <w:lang w:eastAsia="zh-TW"/>
              </w:rPr>
              <w:t>懷孕</w:t>
            </w:r>
            <w:r w:rsidRPr="00A81181">
              <w:rPr>
                <w:rFonts w:ascii="Times New Roman" w:eastAsia="標楷體" w:hAnsi="Times New Roman"/>
                <w:spacing w:val="-20"/>
                <w:sz w:val="24"/>
                <w:lang w:eastAsia="zh-TW"/>
              </w:rPr>
              <w:t xml:space="preserve"> </w:t>
            </w:r>
            <w:r w:rsidRPr="00A81181">
              <w:rPr>
                <w:rFonts w:ascii="Times New Roman" w:eastAsia="標楷體" w:hAnsi="Times New Roman"/>
                <w:sz w:val="24"/>
                <w:lang w:eastAsia="zh-TW"/>
              </w:rPr>
              <w:t>12</w:t>
            </w:r>
            <w:r w:rsidRPr="00A81181">
              <w:rPr>
                <w:rFonts w:ascii="Times New Roman" w:eastAsia="標楷體" w:hAnsi="Times New Roman"/>
                <w:spacing w:val="-18"/>
                <w:sz w:val="24"/>
                <w:lang w:eastAsia="zh-TW"/>
              </w:rPr>
              <w:t xml:space="preserve"> </w:t>
            </w:r>
            <w:proofErr w:type="gramStart"/>
            <w:r w:rsidRPr="00A81181">
              <w:rPr>
                <w:rFonts w:ascii="Times New Roman" w:eastAsia="標楷體" w:hAnsi="Times New Roman"/>
                <w:spacing w:val="-18"/>
                <w:sz w:val="24"/>
                <w:lang w:eastAsia="zh-TW"/>
              </w:rPr>
              <w:t>週</w:t>
            </w:r>
            <w:proofErr w:type="gramEnd"/>
            <w:r w:rsidRPr="00A81181">
              <w:rPr>
                <w:rFonts w:ascii="Times New Roman" w:eastAsia="標楷體" w:hAnsi="Times New Roman"/>
                <w:spacing w:val="-18"/>
                <w:sz w:val="24"/>
                <w:lang w:eastAsia="zh-TW"/>
              </w:rPr>
              <w:t>以上未滿</w:t>
            </w:r>
            <w:r w:rsidRPr="00A81181">
              <w:rPr>
                <w:rFonts w:ascii="Times New Roman" w:eastAsia="標楷體" w:hAnsi="Times New Roman"/>
                <w:spacing w:val="-18"/>
                <w:sz w:val="24"/>
                <w:lang w:eastAsia="zh-TW"/>
              </w:rPr>
              <w:t xml:space="preserve"> </w:t>
            </w:r>
            <w:r w:rsidRPr="00A81181">
              <w:rPr>
                <w:rFonts w:ascii="Times New Roman" w:eastAsia="標楷體" w:hAnsi="Times New Roman"/>
                <w:sz w:val="24"/>
                <w:lang w:eastAsia="zh-TW"/>
              </w:rPr>
              <w:t>20</w:t>
            </w:r>
            <w:r w:rsidRPr="00A81181">
              <w:rPr>
                <w:rFonts w:ascii="Times New Roman" w:eastAsia="標楷體" w:hAnsi="Times New Roman"/>
                <w:spacing w:val="-14"/>
                <w:sz w:val="24"/>
                <w:lang w:eastAsia="zh-TW"/>
              </w:rPr>
              <w:t xml:space="preserve"> </w:t>
            </w:r>
            <w:proofErr w:type="gramStart"/>
            <w:r w:rsidRPr="00A81181">
              <w:rPr>
                <w:rFonts w:ascii="Times New Roman" w:eastAsia="標楷體" w:hAnsi="Times New Roman"/>
                <w:spacing w:val="-14"/>
                <w:sz w:val="24"/>
                <w:lang w:eastAsia="zh-TW"/>
              </w:rPr>
              <w:t>週</w:t>
            </w:r>
            <w:proofErr w:type="gramEnd"/>
            <w:r w:rsidRPr="00A81181">
              <w:rPr>
                <w:rFonts w:ascii="Times New Roman" w:eastAsia="標楷體" w:hAnsi="Times New Roman"/>
                <w:spacing w:val="-14"/>
                <w:sz w:val="24"/>
                <w:lang w:eastAsia="zh-TW"/>
              </w:rPr>
              <w:t>流產。</w:t>
            </w:r>
          </w:p>
        </w:tc>
        <w:tc>
          <w:tcPr>
            <w:tcW w:w="4095" w:type="dxa"/>
            <w:vMerge/>
            <w:tcBorders>
              <w:top w:val="single" w:sz="4" w:space="0" w:color="000000"/>
              <w:right w:val="double" w:sz="4" w:space="0" w:color="000000"/>
            </w:tcBorders>
            <w:vAlign w:val="center"/>
          </w:tcPr>
          <w:p w14:paraId="789620AE" w14:textId="77777777" w:rsidR="00562CF9" w:rsidRPr="00A81181" w:rsidRDefault="00562CF9" w:rsidP="008B0F44">
            <w:pPr>
              <w:jc w:val="both"/>
              <w:rPr>
                <w:rFonts w:ascii="Times New Roman" w:eastAsia="標楷體" w:hAnsi="Times New Roman"/>
                <w:sz w:val="24"/>
                <w:szCs w:val="2"/>
                <w:lang w:eastAsia="zh-TW"/>
              </w:rPr>
            </w:pPr>
          </w:p>
        </w:tc>
      </w:tr>
      <w:tr w:rsidR="00562CF9" w:rsidRPr="00A81181" w14:paraId="35E9461C" w14:textId="77777777" w:rsidTr="00172A27">
        <w:tblPrEx>
          <w:tblBorders>
            <w:top w:val="single" w:sz="4" w:space="0" w:color="000000"/>
            <w:left w:val="single" w:sz="4" w:space="0" w:color="000000"/>
            <w:bottom w:val="single" w:sz="4" w:space="0" w:color="000000"/>
            <w:right w:val="single" w:sz="4" w:space="0" w:color="000000"/>
          </w:tblBorders>
        </w:tblPrEx>
        <w:trPr>
          <w:trHeight w:val="623"/>
        </w:trPr>
        <w:tc>
          <w:tcPr>
            <w:tcW w:w="1559" w:type="dxa"/>
            <w:vMerge/>
            <w:tcBorders>
              <w:top w:val="single" w:sz="4" w:space="0" w:color="000000"/>
              <w:left w:val="double" w:sz="4" w:space="0" w:color="000000"/>
            </w:tcBorders>
            <w:vAlign w:val="center"/>
          </w:tcPr>
          <w:p w14:paraId="298E5099" w14:textId="77777777" w:rsidR="00562CF9" w:rsidRPr="00A81181" w:rsidRDefault="00562CF9" w:rsidP="008B0F44">
            <w:pPr>
              <w:rPr>
                <w:rFonts w:ascii="Times New Roman" w:eastAsia="標楷體" w:hAnsi="Times New Roman"/>
                <w:sz w:val="24"/>
                <w:szCs w:val="2"/>
                <w:lang w:eastAsia="zh-TW"/>
              </w:rPr>
            </w:pPr>
          </w:p>
        </w:tc>
        <w:tc>
          <w:tcPr>
            <w:tcW w:w="559" w:type="dxa"/>
            <w:tcBorders>
              <w:top w:val="single" w:sz="4" w:space="0" w:color="000000"/>
            </w:tcBorders>
            <w:vAlign w:val="center"/>
          </w:tcPr>
          <w:p w14:paraId="53B6C1C4" w14:textId="77777777" w:rsidR="00562CF9" w:rsidRPr="00A81181" w:rsidRDefault="00562CF9" w:rsidP="008B0F44">
            <w:pPr>
              <w:pStyle w:val="TableParagraph"/>
              <w:spacing w:before="167"/>
              <w:ind w:left="7"/>
              <w:jc w:val="both"/>
              <w:rPr>
                <w:rFonts w:ascii="Times New Roman" w:eastAsia="標楷體" w:hAnsi="Times New Roman"/>
                <w:sz w:val="24"/>
              </w:rPr>
            </w:pPr>
            <w:r w:rsidRPr="00A81181">
              <w:rPr>
                <w:rFonts w:ascii="Times New Roman" w:eastAsia="標楷體" w:hAnsi="Times New Roman"/>
                <w:spacing w:val="-5"/>
                <w:sz w:val="24"/>
              </w:rPr>
              <w:t>14</w:t>
            </w:r>
          </w:p>
        </w:tc>
        <w:tc>
          <w:tcPr>
            <w:tcW w:w="3993" w:type="dxa"/>
            <w:gridSpan w:val="3"/>
            <w:tcBorders>
              <w:top w:val="single" w:sz="4" w:space="0" w:color="000000"/>
            </w:tcBorders>
            <w:vAlign w:val="center"/>
          </w:tcPr>
          <w:p w14:paraId="25346149" w14:textId="77777777" w:rsidR="00562CF9" w:rsidRPr="00A81181" w:rsidRDefault="00562CF9" w:rsidP="008B0F44">
            <w:pPr>
              <w:pStyle w:val="TableParagraph"/>
              <w:spacing w:before="167"/>
              <w:ind w:left="26"/>
              <w:jc w:val="both"/>
              <w:rPr>
                <w:rFonts w:ascii="Times New Roman" w:eastAsia="標楷體" w:hAnsi="Times New Roman"/>
                <w:sz w:val="24"/>
              </w:rPr>
            </w:pPr>
            <w:r w:rsidRPr="00A81181">
              <w:rPr>
                <w:rFonts w:ascii="Times New Roman" w:eastAsia="標楷體" w:hAnsi="Times New Roman"/>
                <w:spacing w:val="-12"/>
                <w:sz w:val="24"/>
              </w:rPr>
              <w:t>懷孕未滿</w:t>
            </w:r>
            <w:r w:rsidRPr="00A81181">
              <w:rPr>
                <w:rFonts w:ascii="Times New Roman" w:eastAsia="標楷體" w:hAnsi="Times New Roman"/>
                <w:spacing w:val="-12"/>
                <w:sz w:val="24"/>
              </w:rPr>
              <w:t xml:space="preserve"> </w:t>
            </w:r>
            <w:r w:rsidRPr="00A81181">
              <w:rPr>
                <w:rFonts w:ascii="Times New Roman" w:eastAsia="標楷體" w:hAnsi="Times New Roman"/>
                <w:sz w:val="24"/>
              </w:rPr>
              <w:t>12</w:t>
            </w:r>
            <w:r w:rsidRPr="00A81181">
              <w:rPr>
                <w:rFonts w:ascii="Times New Roman" w:eastAsia="標楷體" w:hAnsi="Times New Roman"/>
                <w:spacing w:val="-14"/>
                <w:sz w:val="24"/>
              </w:rPr>
              <w:t xml:space="preserve"> </w:t>
            </w:r>
            <w:r w:rsidRPr="00A81181">
              <w:rPr>
                <w:rFonts w:ascii="Times New Roman" w:eastAsia="標楷體" w:hAnsi="Times New Roman"/>
                <w:spacing w:val="-14"/>
                <w:sz w:val="24"/>
              </w:rPr>
              <w:t>週流產。</w:t>
            </w:r>
          </w:p>
        </w:tc>
        <w:tc>
          <w:tcPr>
            <w:tcW w:w="4095" w:type="dxa"/>
            <w:vMerge/>
            <w:tcBorders>
              <w:top w:val="single" w:sz="4" w:space="0" w:color="000000"/>
              <w:right w:val="double" w:sz="4" w:space="0" w:color="000000"/>
            </w:tcBorders>
            <w:vAlign w:val="center"/>
          </w:tcPr>
          <w:p w14:paraId="6584E244" w14:textId="77777777" w:rsidR="00562CF9" w:rsidRPr="00A81181" w:rsidRDefault="00562CF9" w:rsidP="008B0F44">
            <w:pPr>
              <w:jc w:val="both"/>
              <w:rPr>
                <w:rFonts w:ascii="Times New Roman" w:eastAsia="標楷體" w:hAnsi="Times New Roman"/>
                <w:sz w:val="24"/>
                <w:szCs w:val="2"/>
              </w:rPr>
            </w:pPr>
          </w:p>
        </w:tc>
      </w:tr>
      <w:tr w:rsidR="00562CF9" w:rsidRPr="00A81181" w14:paraId="644C0FDA" w14:textId="77777777" w:rsidTr="00172A27">
        <w:tblPrEx>
          <w:tblBorders>
            <w:top w:val="single" w:sz="4" w:space="0" w:color="000000"/>
            <w:left w:val="single" w:sz="4" w:space="0" w:color="000000"/>
            <w:bottom w:val="single" w:sz="4" w:space="0" w:color="000000"/>
            <w:right w:val="single" w:sz="4" w:space="0" w:color="000000"/>
          </w:tblBorders>
        </w:tblPrEx>
        <w:trPr>
          <w:trHeight w:val="5400"/>
        </w:trPr>
        <w:tc>
          <w:tcPr>
            <w:tcW w:w="1559" w:type="dxa"/>
            <w:tcBorders>
              <w:left w:val="double" w:sz="4" w:space="0" w:color="000000"/>
            </w:tcBorders>
            <w:vAlign w:val="center"/>
          </w:tcPr>
          <w:p w14:paraId="232777E5" w14:textId="77777777" w:rsidR="00562CF9" w:rsidRPr="00A81181" w:rsidRDefault="00562CF9" w:rsidP="008B0F44">
            <w:pPr>
              <w:pStyle w:val="TableParagraph"/>
              <w:ind w:left="28"/>
              <w:jc w:val="center"/>
              <w:rPr>
                <w:rFonts w:ascii="Times New Roman" w:eastAsia="標楷體" w:hAnsi="Times New Roman"/>
                <w:sz w:val="24"/>
              </w:rPr>
            </w:pPr>
            <w:r w:rsidRPr="00A81181">
              <w:rPr>
                <w:rFonts w:ascii="Times New Roman" w:eastAsia="標楷體" w:hAnsi="Times New Roman"/>
                <w:spacing w:val="-5"/>
                <w:sz w:val="24"/>
              </w:rPr>
              <w:t>公假</w:t>
            </w:r>
          </w:p>
        </w:tc>
        <w:tc>
          <w:tcPr>
            <w:tcW w:w="559" w:type="dxa"/>
            <w:vAlign w:val="center"/>
          </w:tcPr>
          <w:p w14:paraId="56A63823" w14:textId="77777777" w:rsidR="00562CF9" w:rsidRPr="00A81181" w:rsidRDefault="00562CF9" w:rsidP="008B0F44">
            <w:pPr>
              <w:pStyle w:val="TableParagraph"/>
              <w:spacing w:line="276" w:lineRule="auto"/>
              <w:ind w:left="26"/>
              <w:jc w:val="both"/>
              <w:rPr>
                <w:rFonts w:ascii="Times New Roman" w:eastAsia="標楷體" w:hAnsi="Times New Roman"/>
                <w:sz w:val="24"/>
              </w:rPr>
            </w:pPr>
            <w:r w:rsidRPr="00A81181">
              <w:rPr>
                <w:rFonts w:ascii="Times New Roman" w:eastAsia="標楷體" w:hAnsi="Times New Roman"/>
                <w:spacing w:val="-6"/>
                <w:sz w:val="24"/>
              </w:rPr>
              <w:t>視實際需要給</w:t>
            </w:r>
            <w:r w:rsidRPr="00A81181">
              <w:rPr>
                <w:rFonts w:ascii="Times New Roman" w:eastAsia="標楷體" w:hAnsi="Times New Roman"/>
                <w:spacing w:val="-10"/>
                <w:sz w:val="24"/>
              </w:rPr>
              <w:t>假</w:t>
            </w:r>
          </w:p>
        </w:tc>
        <w:tc>
          <w:tcPr>
            <w:tcW w:w="8088" w:type="dxa"/>
            <w:gridSpan w:val="4"/>
            <w:tcBorders>
              <w:right w:val="double" w:sz="4" w:space="0" w:color="000000"/>
            </w:tcBorders>
            <w:vAlign w:val="center"/>
          </w:tcPr>
          <w:p w14:paraId="41C468D6" w14:textId="77777777" w:rsidR="00562CF9" w:rsidRPr="00A81181" w:rsidRDefault="00562CF9" w:rsidP="008B0F44">
            <w:pPr>
              <w:pStyle w:val="TableParagraph"/>
              <w:spacing w:before="36"/>
              <w:ind w:left="26"/>
              <w:jc w:val="both"/>
              <w:rPr>
                <w:rFonts w:ascii="Times New Roman" w:eastAsia="標楷體" w:hAnsi="Times New Roman"/>
                <w:sz w:val="24"/>
                <w:lang w:eastAsia="zh-TW"/>
              </w:rPr>
            </w:pPr>
            <w:r w:rsidRPr="00A81181">
              <w:rPr>
                <w:rFonts w:ascii="Times New Roman" w:eastAsia="標楷體" w:hAnsi="Times New Roman"/>
                <w:spacing w:val="-1"/>
                <w:sz w:val="24"/>
                <w:lang w:eastAsia="zh-TW"/>
              </w:rPr>
              <w:t>一、奉派參加政府召集之集會。</w:t>
            </w:r>
          </w:p>
          <w:p w14:paraId="26F6B695" w14:textId="77777777" w:rsidR="00562CF9" w:rsidRPr="00A81181" w:rsidRDefault="00562CF9" w:rsidP="008B0F44">
            <w:pPr>
              <w:pStyle w:val="TableParagraph"/>
              <w:spacing w:before="48" w:line="276" w:lineRule="auto"/>
              <w:ind w:left="26"/>
              <w:jc w:val="both"/>
              <w:rPr>
                <w:rFonts w:ascii="Times New Roman" w:eastAsia="標楷體" w:hAnsi="Times New Roman"/>
                <w:sz w:val="24"/>
                <w:lang w:eastAsia="zh-TW"/>
              </w:rPr>
            </w:pPr>
            <w:r w:rsidRPr="00A81181">
              <w:rPr>
                <w:rFonts w:ascii="Times New Roman" w:eastAsia="標楷體" w:hAnsi="Times New Roman"/>
                <w:spacing w:val="-2"/>
                <w:sz w:val="24"/>
                <w:lang w:eastAsia="zh-TW"/>
              </w:rPr>
              <w:t>二、參加政府舉辦與職務有關之考試，經機關長官核准者。三、依法受各種兵役召集。</w:t>
            </w:r>
          </w:p>
          <w:p w14:paraId="61C727A0" w14:textId="77777777" w:rsidR="00562CF9" w:rsidRPr="00A81181" w:rsidRDefault="00562CF9" w:rsidP="008B0F44">
            <w:pPr>
              <w:pStyle w:val="TableParagraph"/>
              <w:spacing w:before="2"/>
              <w:ind w:left="26"/>
              <w:jc w:val="both"/>
              <w:rPr>
                <w:rFonts w:ascii="Times New Roman" w:eastAsia="標楷體" w:hAnsi="Times New Roman"/>
                <w:sz w:val="24"/>
                <w:lang w:eastAsia="zh-TW"/>
              </w:rPr>
            </w:pPr>
            <w:r w:rsidRPr="00A81181">
              <w:rPr>
                <w:rFonts w:ascii="Times New Roman" w:eastAsia="標楷體" w:hAnsi="Times New Roman"/>
                <w:spacing w:val="-1"/>
                <w:sz w:val="24"/>
                <w:lang w:eastAsia="zh-TW"/>
              </w:rPr>
              <w:t>四、參加政府依法主辦之各項投票。</w:t>
            </w:r>
          </w:p>
          <w:p w14:paraId="3048197D" w14:textId="77777777" w:rsidR="00562CF9" w:rsidRPr="00A81181" w:rsidRDefault="00562CF9" w:rsidP="008B0F44">
            <w:pPr>
              <w:pStyle w:val="TableParagraph"/>
              <w:spacing w:before="48" w:line="276" w:lineRule="auto"/>
              <w:ind w:left="506" w:hanging="480"/>
              <w:jc w:val="both"/>
              <w:rPr>
                <w:rFonts w:ascii="Times New Roman" w:eastAsia="標楷體" w:hAnsi="Times New Roman"/>
                <w:sz w:val="24"/>
                <w:lang w:eastAsia="zh-TW"/>
              </w:rPr>
            </w:pPr>
            <w:r w:rsidRPr="00A81181">
              <w:rPr>
                <w:rFonts w:ascii="Times New Roman" w:eastAsia="標楷體" w:hAnsi="Times New Roman"/>
                <w:spacing w:val="-4"/>
                <w:sz w:val="24"/>
                <w:lang w:eastAsia="zh-TW"/>
              </w:rPr>
              <w:t>五、因執行職務或上下班途中發生危險以致傷病，必須休養或療治，其期間</w:t>
            </w:r>
            <w:r w:rsidRPr="00A81181">
              <w:rPr>
                <w:rFonts w:ascii="Times New Roman" w:eastAsia="標楷體" w:hAnsi="Times New Roman"/>
                <w:spacing w:val="-11"/>
                <w:sz w:val="24"/>
                <w:lang w:eastAsia="zh-TW"/>
              </w:rPr>
              <w:t>在</w:t>
            </w:r>
            <w:r w:rsidRPr="00A81181">
              <w:rPr>
                <w:rFonts w:ascii="Times New Roman" w:eastAsia="標楷體" w:hAnsi="Times New Roman"/>
                <w:spacing w:val="-11"/>
                <w:sz w:val="24"/>
                <w:lang w:eastAsia="zh-TW"/>
              </w:rPr>
              <w:t xml:space="preserve"> </w:t>
            </w:r>
            <w:r w:rsidRPr="00A81181">
              <w:rPr>
                <w:rFonts w:ascii="Times New Roman" w:eastAsia="標楷體" w:hAnsi="Times New Roman"/>
                <w:sz w:val="24"/>
                <w:lang w:eastAsia="zh-TW"/>
              </w:rPr>
              <w:t>2</w:t>
            </w:r>
            <w:r w:rsidRPr="00A81181">
              <w:rPr>
                <w:rFonts w:ascii="Times New Roman" w:eastAsia="標楷體" w:hAnsi="Times New Roman"/>
                <w:spacing w:val="-5"/>
                <w:sz w:val="24"/>
                <w:lang w:eastAsia="zh-TW"/>
              </w:rPr>
              <w:t xml:space="preserve"> </w:t>
            </w:r>
            <w:r w:rsidRPr="00A81181">
              <w:rPr>
                <w:rFonts w:ascii="Times New Roman" w:eastAsia="標楷體" w:hAnsi="Times New Roman"/>
                <w:spacing w:val="-5"/>
                <w:sz w:val="24"/>
                <w:lang w:eastAsia="zh-TW"/>
              </w:rPr>
              <w:t>年以內者。</w:t>
            </w:r>
          </w:p>
          <w:p w14:paraId="5906AD9F" w14:textId="77777777" w:rsidR="00562CF9" w:rsidRPr="00A81181" w:rsidRDefault="00562CF9" w:rsidP="008B0F44">
            <w:pPr>
              <w:pStyle w:val="TableParagraph"/>
              <w:spacing w:before="3" w:line="276" w:lineRule="auto"/>
              <w:ind w:left="506" w:hanging="480"/>
              <w:jc w:val="both"/>
              <w:rPr>
                <w:rFonts w:ascii="Times New Roman" w:eastAsia="標楷體" w:hAnsi="Times New Roman"/>
                <w:sz w:val="24"/>
                <w:lang w:eastAsia="zh-TW"/>
              </w:rPr>
            </w:pPr>
            <w:r w:rsidRPr="00A81181">
              <w:rPr>
                <w:rFonts w:ascii="Times New Roman" w:eastAsia="標楷體" w:hAnsi="Times New Roman"/>
                <w:spacing w:val="-6"/>
                <w:sz w:val="24"/>
                <w:lang w:eastAsia="zh-TW"/>
              </w:rPr>
              <w:t>六、奉</w:t>
            </w:r>
            <w:proofErr w:type="gramStart"/>
            <w:r w:rsidRPr="00A81181">
              <w:rPr>
                <w:rFonts w:ascii="Times New Roman" w:eastAsia="標楷體" w:hAnsi="Times New Roman"/>
                <w:spacing w:val="-6"/>
                <w:sz w:val="24"/>
                <w:lang w:eastAsia="zh-TW"/>
              </w:rPr>
              <w:t>派或奉准</w:t>
            </w:r>
            <w:proofErr w:type="gramEnd"/>
            <w:r w:rsidRPr="00A81181">
              <w:rPr>
                <w:rFonts w:ascii="Times New Roman" w:eastAsia="標楷體" w:hAnsi="Times New Roman"/>
                <w:spacing w:val="-6"/>
                <w:sz w:val="24"/>
                <w:lang w:eastAsia="zh-TW"/>
              </w:rPr>
              <w:t>參加與其職務有關之訓練進修，其期間在</w:t>
            </w:r>
            <w:r w:rsidRPr="00A81181">
              <w:rPr>
                <w:rFonts w:ascii="Times New Roman" w:eastAsia="標楷體" w:hAnsi="Times New Roman"/>
                <w:spacing w:val="-6"/>
                <w:sz w:val="24"/>
                <w:lang w:eastAsia="zh-TW"/>
              </w:rPr>
              <w:t xml:space="preserve"> </w:t>
            </w:r>
            <w:r w:rsidRPr="00A81181">
              <w:rPr>
                <w:rFonts w:ascii="Times New Roman" w:eastAsia="標楷體" w:hAnsi="Times New Roman"/>
                <w:spacing w:val="-4"/>
                <w:sz w:val="24"/>
                <w:lang w:eastAsia="zh-TW"/>
              </w:rPr>
              <w:t>1</w:t>
            </w:r>
            <w:r w:rsidRPr="00A81181">
              <w:rPr>
                <w:rFonts w:ascii="Times New Roman" w:eastAsia="標楷體" w:hAnsi="Times New Roman"/>
                <w:spacing w:val="-11"/>
                <w:sz w:val="24"/>
                <w:lang w:eastAsia="zh-TW"/>
              </w:rPr>
              <w:t xml:space="preserve"> </w:t>
            </w:r>
            <w:r w:rsidRPr="00A81181">
              <w:rPr>
                <w:rFonts w:ascii="Times New Roman" w:eastAsia="標楷體" w:hAnsi="Times New Roman"/>
                <w:spacing w:val="-11"/>
                <w:sz w:val="24"/>
                <w:lang w:eastAsia="zh-TW"/>
              </w:rPr>
              <w:t>年以內者。但公</w:t>
            </w:r>
            <w:r w:rsidRPr="00A81181">
              <w:rPr>
                <w:rFonts w:ascii="Times New Roman" w:eastAsia="標楷體" w:hAnsi="Times New Roman"/>
                <w:spacing w:val="-2"/>
                <w:sz w:val="24"/>
                <w:lang w:eastAsia="zh-TW"/>
              </w:rPr>
              <w:t>務人員訓練進修法規另有規定者，從其規定。</w:t>
            </w:r>
          </w:p>
          <w:p w14:paraId="703F8519" w14:textId="77777777" w:rsidR="00562CF9" w:rsidRPr="00A81181" w:rsidRDefault="00562CF9" w:rsidP="008B0F44">
            <w:pPr>
              <w:pStyle w:val="TableParagraph"/>
              <w:spacing w:before="2"/>
              <w:ind w:left="26"/>
              <w:jc w:val="both"/>
              <w:rPr>
                <w:rFonts w:ascii="Times New Roman" w:eastAsia="標楷體" w:hAnsi="Times New Roman"/>
                <w:sz w:val="24"/>
                <w:lang w:eastAsia="zh-TW"/>
              </w:rPr>
            </w:pPr>
            <w:r w:rsidRPr="00A81181">
              <w:rPr>
                <w:rFonts w:ascii="Times New Roman" w:eastAsia="標楷體" w:hAnsi="Times New Roman"/>
                <w:spacing w:val="-1"/>
                <w:sz w:val="24"/>
                <w:lang w:eastAsia="zh-TW"/>
              </w:rPr>
              <w:t>七、奉派考察或參加國際會議。</w:t>
            </w:r>
          </w:p>
          <w:p w14:paraId="4FE21634" w14:textId="77777777" w:rsidR="00562CF9" w:rsidRPr="00A81181" w:rsidRDefault="00562CF9" w:rsidP="008B0F44">
            <w:pPr>
              <w:pStyle w:val="TableParagraph"/>
              <w:spacing w:before="48" w:line="276" w:lineRule="auto"/>
              <w:ind w:left="506" w:hanging="480"/>
              <w:jc w:val="both"/>
              <w:rPr>
                <w:rFonts w:ascii="Times New Roman" w:eastAsia="標楷體" w:hAnsi="Times New Roman"/>
                <w:sz w:val="24"/>
                <w:lang w:eastAsia="zh-TW"/>
              </w:rPr>
            </w:pPr>
            <w:r w:rsidRPr="00A81181">
              <w:rPr>
                <w:rFonts w:ascii="Times New Roman" w:eastAsia="標楷體" w:hAnsi="Times New Roman"/>
                <w:spacing w:val="-4"/>
                <w:sz w:val="24"/>
                <w:lang w:eastAsia="zh-TW"/>
              </w:rPr>
              <w:t>八、應國內外機關團體邀請，參加與其職務有關之各項會議或活動，或基於</w:t>
            </w:r>
            <w:r w:rsidRPr="00A81181">
              <w:rPr>
                <w:rFonts w:ascii="Times New Roman" w:eastAsia="標楷體" w:hAnsi="Times New Roman"/>
                <w:spacing w:val="-2"/>
                <w:sz w:val="24"/>
                <w:lang w:eastAsia="zh-TW"/>
              </w:rPr>
              <w:t>法定義務出席作證、答辯，經機關長官核准者。</w:t>
            </w:r>
          </w:p>
          <w:p w14:paraId="2F7AA820" w14:textId="77777777" w:rsidR="00562CF9" w:rsidRPr="00A81181" w:rsidRDefault="00562CF9" w:rsidP="008B0F44">
            <w:pPr>
              <w:pStyle w:val="TableParagraph"/>
              <w:spacing w:before="3"/>
              <w:ind w:left="26"/>
              <w:jc w:val="both"/>
              <w:rPr>
                <w:rFonts w:ascii="Times New Roman" w:eastAsia="標楷體" w:hAnsi="Times New Roman"/>
                <w:sz w:val="24"/>
                <w:lang w:eastAsia="zh-TW"/>
              </w:rPr>
            </w:pPr>
            <w:r w:rsidRPr="00A81181">
              <w:rPr>
                <w:rFonts w:ascii="Times New Roman" w:eastAsia="標楷體" w:hAnsi="Times New Roman"/>
                <w:spacing w:val="-1"/>
                <w:sz w:val="24"/>
                <w:lang w:eastAsia="zh-TW"/>
              </w:rPr>
              <w:t>九、參加本機關舉辦之活動，經機關長官核准者。</w:t>
            </w:r>
          </w:p>
          <w:p w14:paraId="0F90A84C" w14:textId="77777777" w:rsidR="00562CF9" w:rsidRPr="00A81181" w:rsidRDefault="00562CF9" w:rsidP="008B0F44">
            <w:pPr>
              <w:pStyle w:val="TableParagraph"/>
              <w:spacing w:before="48" w:line="276" w:lineRule="auto"/>
              <w:ind w:left="506" w:hanging="480"/>
              <w:jc w:val="both"/>
              <w:rPr>
                <w:rFonts w:ascii="Times New Roman" w:eastAsia="標楷體" w:hAnsi="Times New Roman"/>
                <w:sz w:val="24"/>
                <w:lang w:eastAsia="zh-TW"/>
              </w:rPr>
            </w:pPr>
            <w:r w:rsidRPr="00A81181">
              <w:rPr>
                <w:rFonts w:ascii="Times New Roman" w:eastAsia="標楷體" w:hAnsi="Times New Roman"/>
                <w:spacing w:val="-4"/>
                <w:sz w:val="24"/>
                <w:lang w:eastAsia="zh-TW"/>
              </w:rPr>
              <w:t>十、因法定傳染病經各級衛生主管機關認定應強制隔離者。但因可歸責於當</w:t>
            </w:r>
            <w:r w:rsidRPr="00A81181">
              <w:rPr>
                <w:rFonts w:ascii="Times New Roman" w:eastAsia="標楷體" w:hAnsi="Times New Roman"/>
                <w:spacing w:val="-2"/>
                <w:sz w:val="24"/>
                <w:lang w:eastAsia="zh-TW"/>
              </w:rPr>
              <w:t>事人事由而</w:t>
            </w:r>
            <w:proofErr w:type="gramStart"/>
            <w:r w:rsidRPr="00A81181">
              <w:rPr>
                <w:rFonts w:ascii="Times New Roman" w:eastAsia="標楷體" w:hAnsi="Times New Roman"/>
                <w:spacing w:val="-2"/>
                <w:sz w:val="24"/>
                <w:lang w:eastAsia="zh-TW"/>
              </w:rPr>
              <w:t>罹</w:t>
            </w:r>
            <w:proofErr w:type="gramEnd"/>
            <w:r w:rsidRPr="00A81181">
              <w:rPr>
                <w:rFonts w:ascii="Times New Roman" w:eastAsia="標楷體" w:hAnsi="Times New Roman"/>
                <w:spacing w:val="-2"/>
                <w:sz w:val="24"/>
                <w:lang w:eastAsia="zh-TW"/>
              </w:rPr>
              <w:t>病者，不在此限。</w:t>
            </w:r>
          </w:p>
          <w:p w14:paraId="3B9528D4" w14:textId="77777777" w:rsidR="00562CF9" w:rsidRPr="00A81181" w:rsidRDefault="00562CF9" w:rsidP="008B0F44">
            <w:pPr>
              <w:pStyle w:val="TableParagraph"/>
              <w:spacing w:before="2" w:line="304" w:lineRule="exact"/>
              <w:ind w:left="26"/>
              <w:jc w:val="both"/>
              <w:rPr>
                <w:rFonts w:ascii="Times New Roman" w:eastAsia="標楷體" w:hAnsi="Times New Roman"/>
                <w:sz w:val="24"/>
                <w:lang w:eastAsia="zh-TW"/>
              </w:rPr>
            </w:pPr>
            <w:r w:rsidRPr="00A81181">
              <w:rPr>
                <w:rFonts w:ascii="Times New Roman" w:eastAsia="標楷體" w:hAnsi="Times New Roman"/>
                <w:spacing w:val="-1"/>
                <w:sz w:val="24"/>
                <w:lang w:eastAsia="zh-TW"/>
              </w:rPr>
              <w:t>十一、依考試院訂定之激勵法規規定</w:t>
            </w:r>
            <w:proofErr w:type="gramStart"/>
            <w:r w:rsidRPr="00A81181">
              <w:rPr>
                <w:rFonts w:ascii="Times New Roman" w:eastAsia="標楷體" w:hAnsi="Times New Roman"/>
                <w:spacing w:val="-1"/>
                <w:sz w:val="24"/>
                <w:lang w:eastAsia="zh-TW"/>
              </w:rPr>
              <w:t>給假者</w:t>
            </w:r>
            <w:proofErr w:type="gramEnd"/>
            <w:r w:rsidRPr="00A81181">
              <w:rPr>
                <w:rFonts w:ascii="Times New Roman" w:eastAsia="標楷體" w:hAnsi="Times New Roman"/>
                <w:spacing w:val="-1"/>
                <w:sz w:val="24"/>
                <w:lang w:eastAsia="zh-TW"/>
              </w:rPr>
              <w:t>。</w:t>
            </w:r>
          </w:p>
        </w:tc>
      </w:tr>
      <w:tr w:rsidR="00562CF9" w:rsidRPr="00A81181" w14:paraId="537BC8AA" w14:textId="77777777" w:rsidTr="00172A27">
        <w:tblPrEx>
          <w:tblBorders>
            <w:top w:val="single" w:sz="4" w:space="0" w:color="000000"/>
            <w:left w:val="single" w:sz="4" w:space="0" w:color="000000"/>
            <w:bottom w:val="single" w:sz="4" w:space="0" w:color="000000"/>
            <w:right w:val="single" w:sz="4" w:space="0" w:color="000000"/>
          </w:tblBorders>
        </w:tblPrEx>
        <w:trPr>
          <w:trHeight w:val="3240"/>
        </w:trPr>
        <w:tc>
          <w:tcPr>
            <w:tcW w:w="1559" w:type="dxa"/>
            <w:tcBorders>
              <w:left w:val="double" w:sz="4" w:space="0" w:color="000000"/>
              <w:bottom w:val="double" w:sz="4" w:space="0" w:color="000000"/>
            </w:tcBorders>
            <w:vAlign w:val="center"/>
          </w:tcPr>
          <w:p w14:paraId="559C8579" w14:textId="77777777" w:rsidR="00562CF9" w:rsidRPr="00A81181" w:rsidRDefault="00562CF9" w:rsidP="008B0F44">
            <w:pPr>
              <w:pStyle w:val="TableParagraph"/>
              <w:ind w:left="28"/>
              <w:jc w:val="center"/>
              <w:rPr>
                <w:rFonts w:ascii="Times New Roman" w:eastAsia="標楷體" w:hAnsi="Times New Roman"/>
                <w:sz w:val="24"/>
              </w:rPr>
            </w:pPr>
            <w:r w:rsidRPr="00A81181">
              <w:rPr>
                <w:rFonts w:ascii="Times New Roman" w:eastAsia="標楷體" w:hAnsi="Times New Roman"/>
                <w:spacing w:val="-5"/>
                <w:sz w:val="24"/>
              </w:rPr>
              <w:t>補休</w:t>
            </w:r>
          </w:p>
        </w:tc>
        <w:tc>
          <w:tcPr>
            <w:tcW w:w="8647" w:type="dxa"/>
            <w:gridSpan w:val="5"/>
            <w:tcBorders>
              <w:bottom w:val="double" w:sz="4" w:space="0" w:color="000000"/>
              <w:right w:val="double" w:sz="4" w:space="0" w:color="000000"/>
            </w:tcBorders>
            <w:vAlign w:val="center"/>
          </w:tcPr>
          <w:p w14:paraId="70B95436" w14:textId="77777777" w:rsidR="00562CF9" w:rsidRPr="00A81181" w:rsidRDefault="00562CF9" w:rsidP="008B0F44">
            <w:pPr>
              <w:pStyle w:val="TableParagraph"/>
              <w:spacing w:before="35" w:line="276" w:lineRule="auto"/>
              <w:ind w:left="503" w:hanging="452"/>
              <w:jc w:val="both"/>
              <w:rPr>
                <w:rFonts w:ascii="Times New Roman" w:eastAsia="標楷體" w:hAnsi="Times New Roman"/>
                <w:sz w:val="24"/>
                <w:lang w:eastAsia="zh-TW"/>
              </w:rPr>
            </w:pPr>
            <w:r w:rsidRPr="00A81181">
              <w:rPr>
                <w:rFonts w:ascii="Times New Roman" w:eastAsia="標楷體" w:hAnsi="Times New Roman"/>
                <w:spacing w:val="-3"/>
                <w:sz w:val="24"/>
                <w:lang w:eastAsia="zh-TW"/>
              </w:rPr>
              <w:t>一、依公務人員保障法第</w:t>
            </w:r>
            <w:r w:rsidRPr="00A81181">
              <w:rPr>
                <w:rFonts w:ascii="Times New Roman" w:eastAsia="標楷體" w:hAnsi="Times New Roman"/>
                <w:spacing w:val="-3"/>
                <w:sz w:val="24"/>
                <w:lang w:eastAsia="zh-TW"/>
              </w:rPr>
              <w:t xml:space="preserve"> </w:t>
            </w:r>
            <w:r w:rsidRPr="00A81181">
              <w:rPr>
                <w:rFonts w:ascii="Times New Roman" w:eastAsia="標楷體" w:hAnsi="Times New Roman"/>
                <w:sz w:val="24"/>
                <w:lang w:eastAsia="zh-TW"/>
              </w:rPr>
              <w:t>23</w:t>
            </w:r>
            <w:r w:rsidRPr="00A81181">
              <w:rPr>
                <w:rFonts w:ascii="Times New Roman" w:eastAsia="標楷體" w:hAnsi="Times New Roman"/>
                <w:spacing w:val="-6"/>
                <w:sz w:val="24"/>
                <w:lang w:eastAsia="zh-TW"/>
              </w:rPr>
              <w:t xml:space="preserve"> </w:t>
            </w:r>
            <w:r w:rsidRPr="00A81181">
              <w:rPr>
                <w:rFonts w:ascii="Times New Roman" w:eastAsia="標楷體" w:hAnsi="Times New Roman"/>
                <w:spacing w:val="-6"/>
                <w:sz w:val="24"/>
                <w:lang w:eastAsia="zh-TW"/>
              </w:rPr>
              <w:t>條規定略</w:t>
            </w:r>
            <w:proofErr w:type="gramStart"/>
            <w:r w:rsidRPr="00A81181">
              <w:rPr>
                <w:rFonts w:ascii="Times New Roman" w:eastAsia="標楷體" w:hAnsi="Times New Roman"/>
                <w:spacing w:val="-6"/>
                <w:sz w:val="24"/>
                <w:lang w:eastAsia="zh-TW"/>
              </w:rPr>
              <w:t>以</w:t>
            </w:r>
            <w:proofErr w:type="gramEnd"/>
            <w:r w:rsidRPr="00A81181">
              <w:rPr>
                <w:rFonts w:ascii="Times New Roman" w:eastAsia="標楷體" w:hAnsi="Times New Roman"/>
                <w:spacing w:val="-6"/>
                <w:sz w:val="24"/>
                <w:lang w:eastAsia="zh-TW"/>
              </w:rPr>
              <w:t>，補休假應於機關規定之補休假期限內</w:t>
            </w:r>
            <w:r w:rsidRPr="00A81181">
              <w:rPr>
                <w:rFonts w:ascii="Times New Roman" w:eastAsia="標楷體" w:hAnsi="Times New Roman"/>
                <w:spacing w:val="-2"/>
                <w:sz w:val="24"/>
                <w:lang w:eastAsia="zh-TW"/>
              </w:rPr>
              <w:t>補休完畢，補休假期限至多為二年。遷調人員於服務機關未休畢之補休假，得於原補休假期限內至新任職機關續行補休。</w:t>
            </w:r>
          </w:p>
          <w:p w14:paraId="10E092FB" w14:textId="77777777" w:rsidR="00562CF9" w:rsidRPr="00A81181" w:rsidRDefault="00562CF9" w:rsidP="008B0F44">
            <w:pPr>
              <w:pStyle w:val="TableParagraph"/>
              <w:spacing w:before="4" w:line="276" w:lineRule="auto"/>
              <w:ind w:left="503" w:hanging="452"/>
              <w:jc w:val="both"/>
              <w:rPr>
                <w:rFonts w:ascii="Times New Roman" w:eastAsia="標楷體" w:hAnsi="Times New Roman"/>
                <w:sz w:val="24"/>
                <w:lang w:eastAsia="zh-TW"/>
              </w:rPr>
            </w:pPr>
            <w:r w:rsidRPr="00A81181">
              <w:rPr>
                <w:rFonts w:ascii="Times New Roman" w:eastAsia="標楷體" w:hAnsi="Times New Roman"/>
                <w:spacing w:val="-6"/>
                <w:sz w:val="24"/>
                <w:lang w:eastAsia="zh-TW"/>
              </w:rPr>
              <w:t>二、依各機關加班費支給辦法第</w:t>
            </w:r>
            <w:r w:rsidRPr="00A81181">
              <w:rPr>
                <w:rFonts w:ascii="Times New Roman" w:eastAsia="標楷體" w:hAnsi="Times New Roman"/>
                <w:spacing w:val="-6"/>
                <w:sz w:val="24"/>
                <w:lang w:eastAsia="zh-TW"/>
              </w:rPr>
              <w:t xml:space="preserve"> </w:t>
            </w:r>
            <w:r w:rsidRPr="00A81181">
              <w:rPr>
                <w:rFonts w:ascii="Times New Roman" w:eastAsia="標楷體" w:hAnsi="Times New Roman"/>
                <w:spacing w:val="-4"/>
                <w:sz w:val="24"/>
                <w:lang w:eastAsia="zh-TW"/>
              </w:rPr>
              <w:t>6</w:t>
            </w:r>
            <w:r w:rsidRPr="00A81181">
              <w:rPr>
                <w:rFonts w:ascii="Times New Roman" w:eastAsia="標楷體" w:hAnsi="Times New Roman"/>
                <w:spacing w:val="-9"/>
                <w:sz w:val="24"/>
                <w:lang w:eastAsia="zh-TW"/>
              </w:rPr>
              <w:t xml:space="preserve"> </w:t>
            </w:r>
            <w:r w:rsidRPr="00A81181">
              <w:rPr>
                <w:rFonts w:ascii="Times New Roman" w:eastAsia="標楷體" w:hAnsi="Times New Roman"/>
                <w:spacing w:val="-9"/>
                <w:sz w:val="24"/>
                <w:lang w:eastAsia="zh-TW"/>
              </w:rPr>
              <w:t>條規定，加班補休假，應於加班後二年內補休</w:t>
            </w:r>
            <w:r w:rsidRPr="00A81181">
              <w:rPr>
                <w:rFonts w:ascii="Times New Roman" w:eastAsia="標楷體" w:hAnsi="Times New Roman"/>
                <w:spacing w:val="-4"/>
                <w:sz w:val="24"/>
                <w:lang w:eastAsia="zh-TW"/>
              </w:rPr>
              <w:t>完畢。</w:t>
            </w:r>
          </w:p>
          <w:p w14:paraId="1273684D" w14:textId="77777777" w:rsidR="00562CF9" w:rsidRPr="00A81181" w:rsidRDefault="00562CF9" w:rsidP="008B0F44">
            <w:pPr>
              <w:pStyle w:val="TableParagraph"/>
              <w:spacing w:before="3"/>
              <w:ind w:left="26"/>
              <w:jc w:val="both"/>
              <w:rPr>
                <w:rFonts w:ascii="Times New Roman" w:eastAsia="標楷體" w:hAnsi="Times New Roman"/>
                <w:sz w:val="24"/>
                <w:lang w:eastAsia="zh-TW"/>
              </w:rPr>
            </w:pPr>
            <w:r w:rsidRPr="00A81181">
              <w:rPr>
                <w:rFonts w:ascii="Times New Roman" w:eastAsia="標楷體" w:hAnsi="Times New Roman"/>
                <w:spacing w:val="-7"/>
                <w:sz w:val="24"/>
                <w:lang w:eastAsia="zh-TW"/>
              </w:rPr>
              <w:t>三、依行政院</w:t>
            </w:r>
            <w:r w:rsidRPr="00A81181">
              <w:rPr>
                <w:rFonts w:ascii="Times New Roman" w:eastAsia="標楷體" w:hAnsi="Times New Roman"/>
                <w:spacing w:val="-7"/>
                <w:sz w:val="24"/>
                <w:lang w:eastAsia="zh-TW"/>
              </w:rPr>
              <w:t xml:space="preserve"> </w:t>
            </w:r>
            <w:r w:rsidRPr="00A81181">
              <w:rPr>
                <w:rFonts w:ascii="Times New Roman" w:eastAsia="標楷體" w:hAnsi="Times New Roman"/>
                <w:spacing w:val="-2"/>
                <w:sz w:val="24"/>
                <w:lang w:eastAsia="zh-TW"/>
              </w:rPr>
              <w:t>112</w:t>
            </w:r>
            <w:r w:rsidRPr="00A81181">
              <w:rPr>
                <w:rFonts w:ascii="Times New Roman" w:eastAsia="標楷體" w:hAnsi="Times New Roman"/>
                <w:spacing w:val="-26"/>
                <w:sz w:val="24"/>
                <w:lang w:eastAsia="zh-TW"/>
              </w:rPr>
              <w:t xml:space="preserve"> </w:t>
            </w:r>
            <w:r w:rsidRPr="00A81181">
              <w:rPr>
                <w:rFonts w:ascii="Times New Roman" w:eastAsia="標楷體" w:hAnsi="Times New Roman"/>
                <w:spacing w:val="-26"/>
                <w:sz w:val="24"/>
                <w:lang w:eastAsia="zh-TW"/>
              </w:rPr>
              <w:t>年</w:t>
            </w:r>
            <w:r w:rsidRPr="00A81181">
              <w:rPr>
                <w:rFonts w:ascii="Times New Roman" w:eastAsia="標楷體" w:hAnsi="Times New Roman"/>
                <w:spacing w:val="-26"/>
                <w:sz w:val="24"/>
                <w:lang w:eastAsia="zh-TW"/>
              </w:rPr>
              <w:t xml:space="preserve"> </w:t>
            </w:r>
            <w:r w:rsidRPr="00A81181">
              <w:rPr>
                <w:rFonts w:ascii="Times New Roman" w:eastAsia="標楷體" w:hAnsi="Times New Roman"/>
                <w:spacing w:val="-2"/>
                <w:sz w:val="24"/>
                <w:lang w:eastAsia="zh-TW"/>
              </w:rPr>
              <w:t>2</w:t>
            </w:r>
            <w:r w:rsidRPr="00A81181">
              <w:rPr>
                <w:rFonts w:ascii="Times New Roman" w:eastAsia="標楷體" w:hAnsi="Times New Roman"/>
                <w:spacing w:val="-27"/>
                <w:sz w:val="24"/>
                <w:lang w:eastAsia="zh-TW"/>
              </w:rPr>
              <w:t xml:space="preserve"> </w:t>
            </w:r>
            <w:r w:rsidRPr="00A81181">
              <w:rPr>
                <w:rFonts w:ascii="Times New Roman" w:eastAsia="標楷體" w:hAnsi="Times New Roman"/>
                <w:spacing w:val="-27"/>
                <w:sz w:val="24"/>
                <w:lang w:eastAsia="zh-TW"/>
              </w:rPr>
              <w:t>月</w:t>
            </w:r>
            <w:r w:rsidRPr="00A81181">
              <w:rPr>
                <w:rFonts w:ascii="Times New Roman" w:eastAsia="標楷體" w:hAnsi="Times New Roman"/>
                <w:spacing w:val="-27"/>
                <w:sz w:val="24"/>
                <w:lang w:eastAsia="zh-TW"/>
              </w:rPr>
              <w:t xml:space="preserve"> </w:t>
            </w:r>
            <w:r w:rsidRPr="00A81181">
              <w:rPr>
                <w:rFonts w:ascii="Times New Roman" w:eastAsia="標楷體" w:hAnsi="Times New Roman"/>
                <w:spacing w:val="-2"/>
                <w:sz w:val="24"/>
                <w:lang w:eastAsia="zh-TW"/>
              </w:rPr>
              <w:t>6</w:t>
            </w:r>
            <w:r w:rsidRPr="00A81181">
              <w:rPr>
                <w:rFonts w:ascii="Times New Roman" w:eastAsia="標楷體" w:hAnsi="Times New Roman"/>
                <w:spacing w:val="-12"/>
                <w:sz w:val="24"/>
                <w:lang w:eastAsia="zh-TW"/>
              </w:rPr>
              <w:t xml:space="preserve"> </w:t>
            </w:r>
            <w:proofErr w:type="gramStart"/>
            <w:r w:rsidRPr="00A81181">
              <w:rPr>
                <w:rFonts w:ascii="Times New Roman" w:eastAsia="標楷體" w:hAnsi="Times New Roman"/>
                <w:spacing w:val="-12"/>
                <w:sz w:val="24"/>
                <w:lang w:eastAsia="zh-TW"/>
              </w:rPr>
              <w:t>日院授人培字</w:t>
            </w:r>
            <w:proofErr w:type="gramEnd"/>
            <w:r w:rsidRPr="00A81181">
              <w:rPr>
                <w:rFonts w:ascii="Times New Roman" w:eastAsia="標楷體" w:hAnsi="Times New Roman"/>
                <w:spacing w:val="-12"/>
                <w:sz w:val="24"/>
                <w:lang w:eastAsia="zh-TW"/>
              </w:rPr>
              <w:t>第</w:t>
            </w:r>
            <w:r w:rsidRPr="00A81181">
              <w:rPr>
                <w:rFonts w:ascii="Times New Roman" w:eastAsia="標楷體" w:hAnsi="Times New Roman"/>
                <w:spacing w:val="-12"/>
                <w:sz w:val="24"/>
                <w:lang w:eastAsia="zh-TW"/>
              </w:rPr>
              <w:t xml:space="preserve"> </w:t>
            </w:r>
            <w:r w:rsidRPr="00A81181">
              <w:rPr>
                <w:rFonts w:ascii="Times New Roman" w:eastAsia="標楷體" w:hAnsi="Times New Roman"/>
                <w:spacing w:val="-2"/>
                <w:sz w:val="24"/>
                <w:lang w:eastAsia="zh-TW"/>
              </w:rPr>
              <w:t>1123024309</w:t>
            </w:r>
            <w:r w:rsidRPr="00A81181">
              <w:rPr>
                <w:rFonts w:ascii="Times New Roman" w:eastAsia="標楷體" w:hAnsi="Times New Roman"/>
                <w:spacing w:val="-9"/>
                <w:sz w:val="24"/>
                <w:lang w:eastAsia="zh-TW"/>
              </w:rPr>
              <w:t xml:space="preserve"> </w:t>
            </w:r>
            <w:r w:rsidRPr="00A81181">
              <w:rPr>
                <w:rFonts w:ascii="Times New Roman" w:eastAsia="標楷體" w:hAnsi="Times New Roman"/>
                <w:spacing w:val="-9"/>
                <w:sz w:val="24"/>
                <w:lang w:eastAsia="zh-TW"/>
              </w:rPr>
              <w:t>號函規定略</w:t>
            </w:r>
            <w:proofErr w:type="gramStart"/>
            <w:r w:rsidRPr="00A81181">
              <w:rPr>
                <w:rFonts w:ascii="Times New Roman" w:eastAsia="標楷體" w:hAnsi="Times New Roman"/>
                <w:spacing w:val="-9"/>
                <w:sz w:val="24"/>
                <w:lang w:eastAsia="zh-TW"/>
              </w:rPr>
              <w:t>以</w:t>
            </w:r>
            <w:proofErr w:type="gramEnd"/>
            <w:r w:rsidRPr="00A81181">
              <w:rPr>
                <w:rFonts w:ascii="Times New Roman" w:eastAsia="標楷體" w:hAnsi="Times New Roman"/>
                <w:spacing w:val="-9"/>
                <w:sz w:val="24"/>
                <w:lang w:eastAsia="zh-TW"/>
              </w:rPr>
              <w:t>，除加班</w:t>
            </w:r>
          </w:p>
          <w:p w14:paraId="7074FF87" w14:textId="77777777" w:rsidR="00562CF9" w:rsidRPr="00A81181" w:rsidRDefault="00562CF9" w:rsidP="008B0F44">
            <w:pPr>
              <w:pStyle w:val="TableParagraph"/>
              <w:spacing w:line="360" w:lineRule="atLeast"/>
              <w:ind w:left="506"/>
              <w:jc w:val="both"/>
              <w:rPr>
                <w:rFonts w:ascii="Times New Roman" w:eastAsia="標楷體" w:hAnsi="Times New Roman"/>
                <w:sz w:val="24"/>
                <w:lang w:eastAsia="zh-TW"/>
              </w:rPr>
            </w:pPr>
            <w:r w:rsidRPr="00A81181">
              <w:rPr>
                <w:rFonts w:ascii="Times New Roman" w:eastAsia="標楷體" w:hAnsi="Times New Roman"/>
                <w:spacing w:val="-8"/>
                <w:sz w:val="24"/>
                <w:lang w:eastAsia="zh-TW"/>
              </w:rPr>
              <w:t>補休以外之其他項補休期限，應於</w:t>
            </w:r>
            <w:r w:rsidRPr="00A81181">
              <w:rPr>
                <w:rFonts w:ascii="Times New Roman" w:eastAsia="標楷體" w:hAnsi="Times New Roman"/>
                <w:spacing w:val="-8"/>
                <w:sz w:val="24"/>
                <w:lang w:eastAsia="zh-TW"/>
              </w:rPr>
              <w:t xml:space="preserve"> </w:t>
            </w:r>
            <w:r w:rsidRPr="00A81181">
              <w:rPr>
                <w:rFonts w:ascii="Times New Roman" w:eastAsia="標楷體" w:hAnsi="Times New Roman"/>
                <w:spacing w:val="-6"/>
                <w:sz w:val="24"/>
                <w:lang w:eastAsia="zh-TW"/>
              </w:rPr>
              <w:t>2</w:t>
            </w:r>
            <w:r w:rsidRPr="00A81181">
              <w:rPr>
                <w:rFonts w:ascii="Times New Roman" w:eastAsia="標楷體" w:hAnsi="Times New Roman"/>
                <w:spacing w:val="-18"/>
                <w:sz w:val="24"/>
                <w:lang w:eastAsia="zh-TW"/>
              </w:rPr>
              <w:t xml:space="preserve"> </w:t>
            </w:r>
            <w:r w:rsidRPr="00A81181">
              <w:rPr>
                <w:rFonts w:ascii="Times New Roman" w:eastAsia="標楷體" w:hAnsi="Times New Roman"/>
                <w:spacing w:val="-18"/>
                <w:sz w:val="24"/>
                <w:lang w:eastAsia="zh-TW"/>
              </w:rPr>
              <w:t>年內補休完畢，並以「時」為計算單位。</w:t>
            </w:r>
            <w:r w:rsidRPr="00A81181">
              <w:rPr>
                <w:rFonts w:ascii="Times New Roman" w:eastAsia="標楷體" w:hAnsi="Times New Roman"/>
                <w:spacing w:val="-2"/>
                <w:sz w:val="24"/>
                <w:lang w:eastAsia="zh-TW"/>
              </w:rPr>
              <w:t>另於補休期限內未休畢者，不得續行補休。遷調人員如為年資銜接者，得於</w:t>
            </w:r>
            <w:r w:rsidRPr="00A81181">
              <w:rPr>
                <w:rFonts w:ascii="Times New Roman" w:eastAsia="標楷體" w:hAnsi="Times New Roman"/>
                <w:spacing w:val="-6"/>
                <w:sz w:val="24"/>
                <w:lang w:eastAsia="zh-TW"/>
              </w:rPr>
              <w:t>原期限內，攜至新任機關續行補休，於補休期限內未休畢者，不得續行補休。</w:t>
            </w:r>
          </w:p>
        </w:tc>
      </w:tr>
    </w:tbl>
    <w:p w14:paraId="57D4DC2E" w14:textId="77777777" w:rsidR="00B11004" w:rsidRPr="00562CF9" w:rsidRDefault="00B11004" w:rsidP="008B0F44">
      <w:pPr>
        <w:spacing w:line="360" w:lineRule="atLeast"/>
        <w:rPr>
          <w:rFonts w:ascii="標楷體" w:eastAsia="標楷體" w:hAnsi="標楷體"/>
          <w:sz w:val="24"/>
          <w:lang w:eastAsia="zh-TW"/>
        </w:rPr>
        <w:sectPr w:rsidR="00B11004" w:rsidRPr="00562CF9">
          <w:pgSz w:w="11910" w:h="16850"/>
          <w:pgMar w:top="1120" w:right="680" w:bottom="1420" w:left="620" w:header="0" w:footer="1174" w:gutter="0"/>
          <w:cols w:space="720"/>
        </w:sectPr>
      </w:pPr>
    </w:p>
    <w:p w14:paraId="7F205A03" w14:textId="77777777" w:rsidR="00B11004" w:rsidRPr="00C14493" w:rsidRDefault="00B11004" w:rsidP="008B0F44">
      <w:pPr>
        <w:rPr>
          <w:rFonts w:ascii="標楷體" w:eastAsia="標楷體" w:hAnsi="標楷體"/>
          <w:sz w:val="2"/>
          <w:szCs w:val="2"/>
          <w:lang w:eastAsia="zh-TW"/>
        </w:rPr>
        <w:sectPr w:rsidR="00B11004" w:rsidRPr="00C14493">
          <w:type w:val="continuous"/>
          <w:pgSz w:w="11910" w:h="16850"/>
          <w:pgMar w:top="1120" w:right="680" w:bottom="1420" w:left="620" w:header="0" w:footer="1174" w:gutter="0"/>
          <w:cols w:space="720"/>
        </w:sectPr>
      </w:pPr>
    </w:p>
    <w:p w14:paraId="6276C58E" w14:textId="77777777" w:rsidR="00B11004" w:rsidRPr="00E46C53" w:rsidRDefault="00000000" w:rsidP="008B0F44">
      <w:pPr>
        <w:pStyle w:val="2"/>
      </w:pPr>
      <w:bookmarkStart w:id="57" w:name="_bookmark18"/>
      <w:bookmarkStart w:id="58" w:name="_Toc202091855"/>
      <w:bookmarkStart w:id="59" w:name="_Toc202092857"/>
      <w:bookmarkStart w:id="60" w:name="_Toc202093674"/>
      <w:bookmarkEnd w:id="57"/>
      <w:r w:rsidRPr="00E46C53">
        <w:lastRenderedPageBreak/>
        <w:t>二、差假（教師）：</w:t>
      </w:r>
      <w:bookmarkEnd w:id="58"/>
      <w:bookmarkEnd w:id="59"/>
      <w:bookmarkEnd w:id="60"/>
    </w:p>
    <w:tbl>
      <w:tblPr>
        <w:tblStyle w:val="TableNormal"/>
        <w:tblW w:w="0" w:type="auto"/>
        <w:tblInd w:w="20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1248"/>
        <w:gridCol w:w="540"/>
        <w:gridCol w:w="8078"/>
      </w:tblGrid>
      <w:tr w:rsidR="00B11004" w:rsidRPr="00E46C53" w14:paraId="7D05EB3A" w14:textId="77777777" w:rsidTr="00172A27">
        <w:trPr>
          <w:trHeight w:val="362"/>
        </w:trPr>
        <w:tc>
          <w:tcPr>
            <w:tcW w:w="1649" w:type="dxa"/>
            <w:gridSpan w:val="2"/>
            <w:vAlign w:val="center"/>
          </w:tcPr>
          <w:p w14:paraId="0185B26E" w14:textId="77777777" w:rsidR="00B11004" w:rsidRPr="00E46C53" w:rsidRDefault="00000000" w:rsidP="008B0F44">
            <w:pPr>
              <w:pStyle w:val="TableParagraph"/>
              <w:tabs>
                <w:tab w:val="left" w:pos="1380"/>
              </w:tabs>
              <w:spacing w:before="38" w:line="304" w:lineRule="exact"/>
              <w:ind w:left="28"/>
              <w:jc w:val="center"/>
              <w:rPr>
                <w:rFonts w:ascii="Times New Roman" w:eastAsia="標楷體" w:hAnsi="Times New Roman"/>
                <w:sz w:val="24"/>
              </w:rPr>
            </w:pPr>
            <w:bookmarkStart w:id="61" w:name="_Hlk202016088"/>
            <w:r w:rsidRPr="00E46C53">
              <w:rPr>
                <w:rFonts w:ascii="Times New Roman" w:eastAsia="標楷體" w:hAnsi="Times New Roman"/>
                <w:spacing w:val="-10"/>
                <w:sz w:val="24"/>
              </w:rPr>
              <w:t>假</w:t>
            </w:r>
            <w:r w:rsidRPr="00E46C53">
              <w:rPr>
                <w:rFonts w:ascii="Times New Roman" w:eastAsia="標楷體" w:hAnsi="Times New Roman"/>
                <w:sz w:val="24"/>
              </w:rPr>
              <w:tab/>
            </w:r>
            <w:r w:rsidRPr="00E46C53">
              <w:rPr>
                <w:rFonts w:ascii="Times New Roman" w:eastAsia="標楷體" w:hAnsi="Times New Roman"/>
                <w:spacing w:val="-10"/>
                <w:sz w:val="24"/>
              </w:rPr>
              <w:t>別</w:t>
            </w:r>
          </w:p>
        </w:tc>
        <w:tc>
          <w:tcPr>
            <w:tcW w:w="540" w:type="dxa"/>
            <w:vAlign w:val="center"/>
          </w:tcPr>
          <w:p w14:paraId="011AD146" w14:textId="77777777" w:rsidR="00B11004" w:rsidRPr="00E46C53" w:rsidRDefault="00000000" w:rsidP="008B0F44">
            <w:pPr>
              <w:pStyle w:val="TableParagraph"/>
              <w:spacing w:before="38" w:line="304" w:lineRule="exact"/>
              <w:ind w:left="12"/>
              <w:jc w:val="center"/>
              <w:rPr>
                <w:rFonts w:ascii="Times New Roman" w:eastAsia="標楷體" w:hAnsi="Times New Roman"/>
                <w:sz w:val="24"/>
              </w:rPr>
            </w:pPr>
            <w:r w:rsidRPr="00E46C53">
              <w:rPr>
                <w:rFonts w:ascii="Times New Roman" w:eastAsia="標楷體" w:hAnsi="Times New Roman"/>
                <w:spacing w:val="-5"/>
                <w:sz w:val="24"/>
              </w:rPr>
              <w:t>天數</w:t>
            </w:r>
          </w:p>
        </w:tc>
        <w:tc>
          <w:tcPr>
            <w:tcW w:w="8078" w:type="dxa"/>
          </w:tcPr>
          <w:p w14:paraId="7CDB1D74" w14:textId="77777777" w:rsidR="00B11004" w:rsidRPr="00E46C53" w:rsidRDefault="00000000" w:rsidP="008B0F44">
            <w:pPr>
              <w:pStyle w:val="TableParagraph"/>
              <w:tabs>
                <w:tab w:val="left" w:pos="7635"/>
              </w:tabs>
              <w:spacing w:before="38" w:line="304" w:lineRule="exact"/>
              <w:ind w:left="26"/>
              <w:jc w:val="both"/>
              <w:rPr>
                <w:rFonts w:ascii="Times New Roman" w:eastAsia="標楷體" w:hAnsi="Times New Roman"/>
                <w:sz w:val="24"/>
              </w:rPr>
            </w:pPr>
            <w:r w:rsidRPr="00E46C53">
              <w:rPr>
                <w:rFonts w:ascii="Times New Roman" w:eastAsia="標楷體" w:hAnsi="Times New Roman"/>
                <w:spacing w:val="-10"/>
                <w:sz w:val="24"/>
              </w:rPr>
              <w:t>備</w:t>
            </w:r>
            <w:r w:rsidRPr="00E46C53">
              <w:rPr>
                <w:rFonts w:ascii="Times New Roman" w:eastAsia="標楷體" w:hAnsi="Times New Roman"/>
                <w:sz w:val="24"/>
              </w:rPr>
              <w:tab/>
            </w:r>
            <w:r w:rsidRPr="00E46C53">
              <w:rPr>
                <w:rFonts w:ascii="Times New Roman" w:eastAsia="標楷體" w:hAnsi="Times New Roman"/>
                <w:spacing w:val="-10"/>
                <w:sz w:val="24"/>
              </w:rPr>
              <w:t>註</w:t>
            </w:r>
          </w:p>
        </w:tc>
      </w:tr>
      <w:bookmarkEnd w:id="61"/>
      <w:tr w:rsidR="00B11004" w:rsidRPr="00E46C53" w14:paraId="70FDC1C3" w14:textId="77777777" w:rsidTr="00172A27">
        <w:trPr>
          <w:trHeight w:val="2159"/>
        </w:trPr>
        <w:tc>
          <w:tcPr>
            <w:tcW w:w="1649" w:type="dxa"/>
            <w:gridSpan w:val="2"/>
            <w:vAlign w:val="center"/>
          </w:tcPr>
          <w:p w14:paraId="22B89E4A" w14:textId="77777777" w:rsidR="00B11004" w:rsidRPr="00E46C53" w:rsidRDefault="00000000" w:rsidP="008B0F44">
            <w:pPr>
              <w:pStyle w:val="TableParagraph"/>
              <w:ind w:left="28"/>
              <w:jc w:val="center"/>
              <w:rPr>
                <w:rFonts w:ascii="Times New Roman" w:eastAsia="標楷體" w:hAnsi="Times New Roman"/>
                <w:sz w:val="24"/>
              </w:rPr>
            </w:pPr>
            <w:r w:rsidRPr="00E46C53">
              <w:rPr>
                <w:rFonts w:ascii="Times New Roman" w:eastAsia="標楷體" w:hAnsi="Times New Roman"/>
                <w:spacing w:val="-5"/>
                <w:sz w:val="24"/>
              </w:rPr>
              <w:t>事假</w:t>
            </w:r>
          </w:p>
        </w:tc>
        <w:tc>
          <w:tcPr>
            <w:tcW w:w="540" w:type="dxa"/>
            <w:vAlign w:val="center"/>
          </w:tcPr>
          <w:p w14:paraId="7D4F630E" w14:textId="77777777" w:rsidR="00B11004" w:rsidRPr="00E46C53" w:rsidRDefault="00000000" w:rsidP="008B0F44">
            <w:pPr>
              <w:pStyle w:val="TableParagraph"/>
              <w:ind w:left="7"/>
              <w:jc w:val="center"/>
              <w:rPr>
                <w:rFonts w:ascii="Times New Roman" w:eastAsia="標楷體" w:hAnsi="Times New Roman"/>
                <w:sz w:val="24"/>
              </w:rPr>
            </w:pPr>
            <w:r w:rsidRPr="00E46C53">
              <w:rPr>
                <w:rFonts w:ascii="Times New Roman" w:eastAsia="標楷體" w:hAnsi="Times New Roman"/>
                <w:spacing w:val="-10"/>
                <w:sz w:val="24"/>
              </w:rPr>
              <w:t>7</w:t>
            </w:r>
          </w:p>
        </w:tc>
        <w:tc>
          <w:tcPr>
            <w:tcW w:w="8078" w:type="dxa"/>
          </w:tcPr>
          <w:p w14:paraId="1C4C9250" w14:textId="77777777" w:rsidR="00E46C53" w:rsidRDefault="00000000" w:rsidP="008B0F44">
            <w:pPr>
              <w:pStyle w:val="TableParagraph"/>
              <w:numPr>
                <w:ilvl w:val="0"/>
                <w:numId w:val="70"/>
              </w:numPr>
              <w:spacing w:before="35" w:line="276" w:lineRule="auto"/>
              <w:jc w:val="both"/>
              <w:rPr>
                <w:rFonts w:ascii="Times New Roman" w:eastAsia="標楷體" w:hAnsi="Times New Roman"/>
                <w:sz w:val="24"/>
                <w:lang w:eastAsia="zh-TW"/>
              </w:rPr>
            </w:pPr>
            <w:r w:rsidRPr="00E46C53">
              <w:rPr>
                <w:rFonts w:ascii="Times New Roman" w:eastAsia="標楷體" w:hAnsi="Times New Roman"/>
                <w:spacing w:val="-4"/>
                <w:sz w:val="24"/>
                <w:lang w:eastAsia="zh-TW"/>
              </w:rPr>
              <w:t>家庭成員預防接種、發生嚴重之疾病或其他重大事故須親自照顧時，得</w:t>
            </w:r>
            <w:r w:rsidRPr="00E46C53">
              <w:rPr>
                <w:rFonts w:ascii="Times New Roman" w:eastAsia="標楷體" w:hAnsi="Times New Roman"/>
                <w:spacing w:val="-2"/>
                <w:sz w:val="24"/>
                <w:lang w:eastAsia="zh-TW"/>
              </w:rPr>
              <w:t>請家庭照顧假，家庭照顧</w:t>
            </w:r>
            <w:proofErr w:type="gramStart"/>
            <w:r w:rsidRPr="00E46C53">
              <w:rPr>
                <w:rFonts w:ascii="Times New Roman" w:eastAsia="標楷體" w:hAnsi="Times New Roman"/>
                <w:spacing w:val="-2"/>
                <w:sz w:val="24"/>
                <w:lang w:eastAsia="zh-TW"/>
              </w:rPr>
              <w:t>假每學年准給</w:t>
            </w:r>
            <w:proofErr w:type="gramEnd"/>
            <w:r w:rsidRPr="00E46C53">
              <w:rPr>
                <w:rFonts w:ascii="Times New Roman" w:eastAsia="標楷體" w:hAnsi="Times New Roman"/>
                <w:spacing w:val="-2"/>
                <w:sz w:val="24"/>
                <w:lang w:eastAsia="zh-TW"/>
              </w:rPr>
              <w:t xml:space="preserve"> </w:t>
            </w:r>
            <w:r w:rsidRPr="00E46C53">
              <w:rPr>
                <w:rFonts w:ascii="Times New Roman" w:eastAsia="標楷體" w:hAnsi="Times New Roman"/>
                <w:sz w:val="24"/>
                <w:lang w:eastAsia="zh-TW"/>
              </w:rPr>
              <w:t>7</w:t>
            </w:r>
            <w:r w:rsidRPr="00E46C53">
              <w:rPr>
                <w:rFonts w:ascii="Times New Roman" w:eastAsia="標楷體" w:hAnsi="Times New Roman"/>
                <w:spacing w:val="-5"/>
                <w:sz w:val="24"/>
                <w:lang w:eastAsia="zh-TW"/>
              </w:rPr>
              <w:t xml:space="preserve"> </w:t>
            </w:r>
            <w:r w:rsidRPr="00E46C53">
              <w:rPr>
                <w:rFonts w:ascii="Times New Roman" w:eastAsia="標楷體" w:hAnsi="Times New Roman"/>
                <w:spacing w:val="-5"/>
                <w:sz w:val="24"/>
                <w:lang w:eastAsia="zh-TW"/>
              </w:rPr>
              <w:t>日，併入事假計算。</w:t>
            </w:r>
          </w:p>
          <w:p w14:paraId="6B94C6C6" w14:textId="77777777" w:rsidR="00E46C53" w:rsidRDefault="00000000" w:rsidP="008B0F44">
            <w:pPr>
              <w:pStyle w:val="TableParagraph"/>
              <w:numPr>
                <w:ilvl w:val="0"/>
                <w:numId w:val="70"/>
              </w:numPr>
              <w:spacing w:before="35" w:line="276" w:lineRule="auto"/>
              <w:jc w:val="both"/>
              <w:rPr>
                <w:rFonts w:ascii="Times New Roman" w:eastAsia="標楷體" w:hAnsi="Times New Roman"/>
                <w:sz w:val="24"/>
                <w:lang w:eastAsia="zh-TW"/>
              </w:rPr>
            </w:pPr>
            <w:r w:rsidRPr="00E46C53">
              <w:rPr>
                <w:rFonts w:ascii="Times New Roman" w:eastAsia="標楷體" w:hAnsi="Times New Roman"/>
                <w:spacing w:val="-4"/>
                <w:sz w:val="24"/>
                <w:lang w:eastAsia="zh-TW"/>
              </w:rPr>
              <w:t>超過規定日數之事假，應按日扣除薪給，教師所遺課</w:t>
            </w:r>
            <w:proofErr w:type="gramStart"/>
            <w:r w:rsidRPr="00E46C53">
              <w:rPr>
                <w:rFonts w:ascii="Times New Roman" w:eastAsia="標楷體" w:hAnsi="Times New Roman"/>
                <w:spacing w:val="-4"/>
                <w:sz w:val="24"/>
                <w:lang w:eastAsia="zh-TW"/>
              </w:rPr>
              <w:t>務</w:t>
            </w:r>
            <w:proofErr w:type="gramEnd"/>
            <w:r w:rsidRPr="00E46C53">
              <w:rPr>
                <w:rFonts w:ascii="Times New Roman" w:eastAsia="標楷體" w:hAnsi="Times New Roman"/>
                <w:spacing w:val="-4"/>
                <w:sz w:val="24"/>
                <w:lang w:eastAsia="zh-TW"/>
              </w:rPr>
              <w:t>代理費用應由學校支付。</w:t>
            </w:r>
          </w:p>
          <w:p w14:paraId="2B0B7113" w14:textId="63987A32" w:rsidR="00B11004" w:rsidRPr="00E46C53" w:rsidRDefault="00000000" w:rsidP="008B0F44">
            <w:pPr>
              <w:pStyle w:val="TableParagraph"/>
              <w:numPr>
                <w:ilvl w:val="0"/>
                <w:numId w:val="70"/>
              </w:numPr>
              <w:spacing w:before="35" w:line="276" w:lineRule="auto"/>
              <w:jc w:val="both"/>
              <w:rPr>
                <w:rFonts w:ascii="Times New Roman" w:eastAsia="標楷體" w:hAnsi="Times New Roman"/>
                <w:sz w:val="24"/>
                <w:lang w:eastAsia="zh-TW"/>
              </w:rPr>
            </w:pPr>
            <w:r w:rsidRPr="00E46C53">
              <w:rPr>
                <w:rFonts w:ascii="Times New Roman" w:eastAsia="標楷體" w:hAnsi="Times New Roman"/>
                <w:spacing w:val="-9"/>
                <w:sz w:val="24"/>
                <w:lang w:eastAsia="zh-TW"/>
              </w:rPr>
              <w:t>任職未滿</w:t>
            </w:r>
            <w:r w:rsidRPr="00E46C53">
              <w:rPr>
                <w:rFonts w:ascii="Times New Roman" w:eastAsia="標楷體" w:hAnsi="Times New Roman"/>
                <w:spacing w:val="-9"/>
                <w:sz w:val="24"/>
                <w:lang w:eastAsia="zh-TW"/>
              </w:rPr>
              <w:t xml:space="preserve"> </w:t>
            </w:r>
            <w:r w:rsidRPr="00E46C53">
              <w:rPr>
                <w:rFonts w:ascii="Times New Roman" w:eastAsia="標楷體" w:hAnsi="Times New Roman"/>
                <w:spacing w:val="-4"/>
                <w:sz w:val="24"/>
                <w:lang w:eastAsia="zh-TW"/>
              </w:rPr>
              <w:t>1</w:t>
            </w:r>
            <w:r w:rsidRPr="00E46C53">
              <w:rPr>
                <w:rFonts w:ascii="Times New Roman" w:eastAsia="標楷體" w:hAnsi="Times New Roman"/>
                <w:spacing w:val="-10"/>
                <w:sz w:val="24"/>
                <w:lang w:eastAsia="zh-TW"/>
              </w:rPr>
              <w:t xml:space="preserve"> </w:t>
            </w:r>
            <w:r w:rsidRPr="00E46C53">
              <w:rPr>
                <w:rFonts w:ascii="Times New Roman" w:eastAsia="標楷體" w:hAnsi="Times New Roman"/>
                <w:spacing w:val="-10"/>
                <w:sz w:val="24"/>
                <w:lang w:eastAsia="zh-TW"/>
              </w:rPr>
              <w:t>學年者，依在職月數比例計算，比例計算後未滿半日以半日</w:t>
            </w:r>
            <w:r w:rsidRPr="00E46C53">
              <w:rPr>
                <w:rFonts w:ascii="Times New Roman" w:eastAsia="標楷體" w:hAnsi="Times New Roman"/>
                <w:spacing w:val="-7"/>
                <w:sz w:val="24"/>
                <w:lang w:eastAsia="zh-TW"/>
              </w:rPr>
              <w:t>計；超過半日未滿</w:t>
            </w:r>
            <w:r w:rsidRPr="00E46C53">
              <w:rPr>
                <w:rFonts w:ascii="Times New Roman" w:eastAsia="標楷體" w:hAnsi="Times New Roman"/>
                <w:spacing w:val="-7"/>
                <w:sz w:val="24"/>
                <w:lang w:eastAsia="zh-TW"/>
              </w:rPr>
              <w:t xml:space="preserve"> </w:t>
            </w:r>
            <w:r w:rsidRPr="00E46C53">
              <w:rPr>
                <w:rFonts w:ascii="Times New Roman" w:eastAsia="標楷體" w:hAnsi="Times New Roman"/>
                <w:sz w:val="24"/>
                <w:lang w:eastAsia="zh-TW"/>
              </w:rPr>
              <w:t>1</w:t>
            </w:r>
            <w:r w:rsidRPr="00E46C53">
              <w:rPr>
                <w:rFonts w:ascii="Times New Roman" w:eastAsia="標楷體" w:hAnsi="Times New Roman"/>
                <w:spacing w:val="-20"/>
                <w:sz w:val="24"/>
                <w:lang w:eastAsia="zh-TW"/>
              </w:rPr>
              <w:t xml:space="preserve"> </w:t>
            </w:r>
            <w:proofErr w:type="gramStart"/>
            <w:r w:rsidRPr="00E46C53">
              <w:rPr>
                <w:rFonts w:ascii="Times New Roman" w:eastAsia="標楷體" w:hAnsi="Times New Roman"/>
                <w:spacing w:val="-20"/>
                <w:sz w:val="24"/>
                <w:lang w:eastAsia="zh-TW"/>
              </w:rPr>
              <w:t>日者</w:t>
            </w:r>
            <w:proofErr w:type="gramEnd"/>
            <w:r w:rsidRPr="00E46C53">
              <w:rPr>
                <w:rFonts w:ascii="Times New Roman" w:eastAsia="標楷體" w:hAnsi="Times New Roman"/>
                <w:spacing w:val="-20"/>
                <w:sz w:val="24"/>
                <w:lang w:eastAsia="zh-TW"/>
              </w:rPr>
              <w:t>，以</w:t>
            </w:r>
            <w:r w:rsidRPr="00E46C53">
              <w:rPr>
                <w:rFonts w:ascii="Times New Roman" w:eastAsia="標楷體" w:hAnsi="Times New Roman"/>
                <w:spacing w:val="-20"/>
                <w:sz w:val="24"/>
                <w:lang w:eastAsia="zh-TW"/>
              </w:rPr>
              <w:t xml:space="preserve"> </w:t>
            </w:r>
            <w:r w:rsidRPr="00E46C53">
              <w:rPr>
                <w:rFonts w:ascii="Times New Roman" w:eastAsia="標楷體" w:hAnsi="Times New Roman"/>
                <w:sz w:val="24"/>
                <w:lang w:eastAsia="zh-TW"/>
              </w:rPr>
              <w:t>1</w:t>
            </w:r>
            <w:r w:rsidRPr="00E46C53">
              <w:rPr>
                <w:rFonts w:ascii="Times New Roman" w:eastAsia="標楷體" w:hAnsi="Times New Roman"/>
                <w:spacing w:val="-18"/>
                <w:sz w:val="24"/>
                <w:lang w:eastAsia="zh-TW"/>
              </w:rPr>
              <w:t xml:space="preserve"> </w:t>
            </w:r>
            <w:r w:rsidRPr="00E46C53">
              <w:rPr>
                <w:rFonts w:ascii="Times New Roman" w:eastAsia="標楷體" w:hAnsi="Times New Roman"/>
                <w:spacing w:val="-18"/>
                <w:sz w:val="24"/>
                <w:lang w:eastAsia="zh-TW"/>
              </w:rPr>
              <w:t>日計。</w:t>
            </w:r>
          </w:p>
        </w:tc>
      </w:tr>
      <w:tr w:rsidR="00B11004" w:rsidRPr="00E46C53" w14:paraId="4A5E1C4A" w14:textId="77777777" w:rsidTr="00172A27">
        <w:trPr>
          <w:trHeight w:val="2880"/>
        </w:trPr>
        <w:tc>
          <w:tcPr>
            <w:tcW w:w="1649" w:type="dxa"/>
            <w:gridSpan w:val="2"/>
            <w:vAlign w:val="center"/>
          </w:tcPr>
          <w:p w14:paraId="084F5E95" w14:textId="77777777" w:rsidR="00B11004" w:rsidRPr="00E46C53" w:rsidRDefault="00000000" w:rsidP="008B0F44">
            <w:pPr>
              <w:pStyle w:val="TableParagraph"/>
              <w:ind w:left="28"/>
              <w:jc w:val="center"/>
              <w:rPr>
                <w:rFonts w:ascii="Times New Roman" w:eastAsia="標楷體" w:hAnsi="Times New Roman"/>
                <w:sz w:val="24"/>
              </w:rPr>
            </w:pPr>
            <w:r w:rsidRPr="00E46C53">
              <w:rPr>
                <w:rFonts w:ascii="Times New Roman" w:eastAsia="標楷體" w:hAnsi="Times New Roman"/>
                <w:spacing w:val="-5"/>
                <w:sz w:val="24"/>
              </w:rPr>
              <w:t>病假</w:t>
            </w:r>
          </w:p>
        </w:tc>
        <w:tc>
          <w:tcPr>
            <w:tcW w:w="540" w:type="dxa"/>
            <w:vAlign w:val="center"/>
          </w:tcPr>
          <w:p w14:paraId="77527299" w14:textId="77777777" w:rsidR="00B11004" w:rsidRPr="00E46C53" w:rsidRDefault="00000000" w:rsidP="008B0F44">
            <w:pPr>
              <w:pStyle w:val="TableParagraph"/>
              <w:ind w:left="7"/>
              <w:jc w:val="center"/>
              <w:rPr>
                <w:rFonts w:ascii="Times New Roman" w:eastAsia="標楷體" w:hAnsi="Times New Roman"/>
                <w:sz w:val="24"/>
              </w:rPr>
            </w:pPr>
            <w:r w:rsidRPr="00E46C53">
              <w:rPr>
                <w:rFonts w:ascii="Times New Roman" w:eastAsia="標楷體" w:hAnsi="Times New Roman"/>
                <w:spacing w:val="-5"/>
                <w:sz w:val="24"/>
              </w:rPr>
              <w:t>28</w:t>
            </w:r>
          </w:p>
        </w:tc>
        <w:tc>
          <w:tcPr>
            <w:tcW w:w="8078" w:type="dxa"/>
          </w:tcPr>
          <w:p w14:paraId="31034DE5" w14:textId="77777777" w:rsidR="00B11004" w:rsidRPr="00E46C53" w:rsidRDefault="00000000" w:rsidP="008B0F44">
            <w:pPr>
              <w:pStyle w:val="TableParagraph"/>
              <w:spacing w:before="35"/>
              <w:ind w:left="26"/>
              <w:jc w:val="both"/>
              <w:rPr>
                <w:rFonts w:ascii="Times New Roman" w:eastAsia="標楷體" w:hAnsi="Times New Roman"/>
                <w:sz w:val="24"/>
                <w:lang w:eastAsia="zh-TW"/>
              </w:rPr>
            </w:pPr>
            <w:r w:rsidRPr="00E46C53">
              <w:rPr>
                <w:rFonts w:ascii="Times New Roman" w:eastAsia="標楷體" w:hAnsi="Times New Roman"/>
                <w:spacing w:val="-1"/>
                <w:sz w:val="24"/>
                <w:lang w:eastAsia="zh-TW"/>
              </w:rPr>
              <w:t>一、因疾病或安胎必須治療或休養者，得請病假，並得以時計。</w:t>
            </w:r>
          </w:p>
          <w:p w14:paraId="66D01CD6" w14:textId="77777777" w:rsidR="00B11004" w:rsidRPr="00E46C53" w:rsidRDefault="00000000" w:rsidP="008B0F44">
            <w:pPr>
              <w:pStyle w:val="TableParagraph"/>
              <w:spacing w:before="49" w:line="276" w:lineRule="auto"/>
              <w:ind w:left="506" w:hanging="480"/>
              <w:jc w:val="both"/>
              <w:rPr>
                <w:rFonts w:ascii="Times New Roman" w:eastAsia="標楷體" w:hAnsi="Times New Roman"/>
                <w:sz w:val="24"/>
                <w:lang w:eastAsia="zh-TW"/>
              </w:rPr>
            </w:pPr>
            <w:r w:rsidRPr="00E46C53">
              <w:rPr>
                <w:rFonts w:ascii="Times New Roman" w:eastAsia="標楷體" w:hAnsi="Times New Roman"/>
                <w:spacing w:val="-7"/>
                <w:sz w:val="24"/>
                <w:lang w:eastAsia="zh-TW"/>
              </w:rPr>
              <w:t>二、女性教師因</w:t>
            </w:r>
            <w:proofErr w:type="gramStart"/>
            <w:r w:rsidRPr="00E46C53">
              <w:rPr>
                <w:rFonts w:ascii="Times New Roman" w:eastAsia="標楷體" w:hAnsi="Times New Roman"/>
                <w:spacing w:val="-7"/>
                <w:sz w:val="24"/>
                <w:lang w:eastAsia="zh-TW"/>
              </w:rPr>
              <w:t>生理日致工作</w:t>
            </w:r>
            <w:proofErr w:type="gramEnd"/>
            <w:r w:rsidRPr="00E46C53">
              <w:rPr>
                <w:rFonts w:ascii="Times New Roman" w:eastAsia="標楷體" w:hAnsi="Times New Roman"/>
                <w:spacing w:val="-7"/>
                <w:sz w:val="24"/>
                <w:lang w:eastAsia="zh-TW"/>
              </w:rPr>
              <w:t>有困難者，每月得請生理假</w:t>
            </w:r>
            <w:r w:rsidRPr="00E46C53">
              <w:rPr>
                <w:rFonts w:ascii="Times New Roman" w:eastAsia="標楷體" w:hAnsi="Times New Roman"/>
                <w:spacing w:val="-7"/>
                <w:sz w:val="24"/>
                <w:lang w:eastAsia="zh-TW"/>
              </w:rPr>
              <w:t xml:space="preserve"> </w:t>
            </w:r>
            <w:r w:rsidRPr="00E46C53">
              <w:rPr>
                <w:rFonts w:ascii="Times New Roman" w:eastAsia="標楷體" w:hAnsi="Times New Roman"/>
                <w:spacing w:val="-6"/>
                <w:sz w:val="24"/>
                <w:lang w:eastAsia="zh-TW"/>
              </w:rPr>
              <w:t>1</w:t>
            </w:r>
            <w:r w:rsidRPr="00E46C53">
              <w:rPr>
                <w:rFonts w:ascii="Times New Roman" w:eastAsia="標楷體" w:hAnsi="Times New Roman"/>
                <w:spacing w:val="-9"/>
                <w:sz w:val="24"/>
                <w:lang w:eastAsia="zh-TW"/>
              </w:rPr>
              <w:t xml:space="preserve"> </w:t>
            </w:r>
            <w:r w:rsidRPr="00E46C53">
              <w:rPr>
                <w:rFonts w:ascii="Times New Roman" w:eastAsia="標楷體" w:hAnsi="Times New Roman"/>
                <w:spacing w:val="-9"/>
                <w:sz w:val="24"/>
                <w:lang w:eastAsia="zh-TW"/>
              </w:rPr>
              <w:t>日，全學年請假</w:t>
            </w:r>
            <w:r w:rsidRPr="00E46C53">
              <w:rPr>
                <w:rFonts w:ascii="Times New Roman" w:eastAsia="標楷體" w:hAnsi="Times New Roman"/>
                <w:spacing w:val="-5"/>
                <w:sz w:val="24"/>
                <w:lang w:eastAsia="zh-TW"/>
              </w:rPr>
              <w:t>日數未逾</w:t>
            </w:r>
            <w:r w:rsidRPr="00E46C53">
              <w:rPr>
                <w:rFonts w:ascii="Times New Roman" w:eastAsia="標楷體" w:hAnsi="Times New Roman"/>
                <w:spacing w:val="-5"/>
                <w:sz w:val="24"/>
                <w:lang w:eastAsia="zh-TW"/>
              </w:rPr>
              <w:t xml:space="preserve"> </w:t>
            </w:r>
            <w:r w:rsidRPr="00E46C53">
              <w:rPr>
                <w:rFonts w:ascii="Times New Roman" w:eastAsia="標楷體" w:hAnsi="Times New Roman"/>
                <w:sz w:val="24"/>
                <w:lang w:eastAsia="zh-TW"/>
              </w:rPr>
              <w:t>3</w:t>
            </w:r>
            <w:r w:rsidRPr="00E46C53">
              <w:rPr>
                <w:rFonts w:ascii="Times New Roman" w:eastAsia="標楷體" w:hAnsi="Times New Roman"/>
                <w:spacing w:val="-5"/>
                <w:sz w:val="24"/>
                <w:lang w:eastAsia="zh-TW"/>
              </w:rPr>
              <w:t xml:space="preserve"> </w:t>
            </w:r>
            <w:r w:rsidRPr="00E46C53">
              <w:rPr>
                <w:rFonts w:ascii="Times New Roman" w:eastAsia="標楷體" w:hAnsi="Times New Roman"/>
                <w:spacing w:val="-5"/>
                <w:sz w:val="24"/>
                <w:lang w:eastAsia="zh-TW"/>
              </w:rPr>
              <w:t>日，</w:t>
            </w:r>
            <w:proofErr w:type="gramStart"/>
            <w:r w:rsidRPr="00E46C53">
              <w:rPr>
                <w:rFonts w:ascii="Times New Roman" w:eastAsia="標楷體" w:hAnsi="Times New Roman"/>
                <w:spacing w:val="-5"/>
                <w:sz w:val="24"/>
                <w:lang w:eastAsia="zh-TW"/>
              </w:rPr>
              <w:t>不</w:t>
            </w:r>
            <w:proofErr w:type="gramEnd"/>
            <w:r w:rsidRPr="00E46C53">
              <w:rPr>
                <w:rFonts w:ascii="Times New Roman" w:eastAsia="標楷體" w:hAnsi="Times New Roman"/>
                <w:spacing w:val="-5"/>
                <w:sz w:val="24"/>
                <w:lang w:eastAsia="zh-TW"/>
              </w:rPr>
              <w:t>併入病假計算，其餘日數併入病假計算。</w:t>
            </w:r>
          </w:p>
          <w:p w14:paraId="58EF24FE" w14:textId="77777777" w:rsidR="00B11004" w:rsidRPr="00E46C53" w:rsidRDefault="00000000" w:rsidP="008B0F44">
            <w:pPr>
              <w:pStyle w:val="TableParagraph"/>
              <w:spacing w:before="2"/>
              <w:ind w:left="26"/>
              <w:jc w:val="both"/>
              <w:rPr>
                <w:rFonts w:ascii="Times New Roman" w:eastAsia="標楷體" w:hAnsi="Times New Roman"/>
                <w:sz w:val="24"/>
                <w:lang w:eastAsia="zh-TW"/>
              </w:rPr>
            </w:pPr>
            <w:r w:rsidRPr="00E46C53">
              <w:rPr>
                <w:rFonts w:ascii="Times New Roman" w:eastAsia="標楷體" w:hAnsi="Times New Roman"/>
                <w:spacing w:val="13"/>
                <w:sz w:val="24"/>
                <w:lang w:eastAsia="zh-TW"/>
              </w:rPr>
              <w:t>三、</w:t>
            </w:r>
            <w:r w:rsidRPr="00E46C53">
              <w:rPr>
                <w:rFonts w:ascii="Times New Roman" w:eastAsia="標楷體" w:hAnsi="Times New Roman"/>
                <w:sz w:val="24"/>
                <w:lang w:eastAsia="zh-TW"/>
              </w:rPr>
              <w:t>2</w:t>
            </w:r>
            <w:r w:rsidRPr="00E46C53">
              <w:rPr>
                <w:rFonts w:ascii="Times New Roman" w:eastAsia="標楷體" w:hAnsi="Times New Roman"/>
                <w:spacing w:val="-9"/>
                <w:sz w:val="24"/>
                <w:lang w:eastAsia="zh-TW"/>
              </w:rPr>
              <w:t xml:space="preserve"> </w:t>
            </w:r>
            <w:r w:rsidRPr="00E46C53">
              <w:rPr>
                <w:rFonts w:ascii="Times New Roman" w:eastAsia="標楷體" w:hAnsi="Times New Roman"/>
                <w:spacing w:val="-9"/>
                <w:sz w:val="24"/>
                <w:lang w:eastAsia="zh-TW"/>
              </w:rPr>
              <w:t>日以上之病假應檢具合法醫療機構或醫師證明書。</w:t>
            </w:r>
          </w:p>
          <w:p w14:paraId="696B09A6" w14:textId="6B8CAA15" w:rsidR="00B11004" w:rsidRPr="00E46C53" w:rsidRDefault="00000000" w:rsidP="008B0F44">
            <w:pPr>
              <w:pStyle w:val="TableParagraph"/>
              <w:spacing w:line="360" w:lineRule="atLeast"/>
              <w:ind w:left="506" w:hanging="480"/>
              <w:jc w:val="both"/>
              <w:rPr>
                <w:rFonts w:ascii="Times New Roman" w:eastAsia="標楷體" w:hAnsi="Times New Roman"/>
                <w:sz w:val="24"/>
                <w:lang w:eastAsia="zh-TW"/>
              </w:rPr>
            </w:pPr>
            <w:r w:rsidRPr="00E46C53">
              <w:rPr>
                <w:rFonts w:ascii="Times New Roman" w:eastAsia="標楷體" w:hAnsi="Times New Roman"/>
                <w:spacing w:val="-3"/>
                <w:sz w:val="24"/>
                <w:lang w:eastAsia="zh-TW"/>
              </w:rPr>
              <w:t>四、患重病非短時間所能治癒或因安胎經醫師診斷確有需要請假休養者，於</w:t>
            </w:r>
            <w:r w:rsidRPr="00E46C53">
              <w:rPr>
                <w:rFonts w:ascii="Times New Roman" w:eastAsia="標楷體" w:hAnsi="Times New Roman"/>
                <w:spacing w:val="-4"/>
                <w:sz w:val="24"/>
                <w:lang w:eastAsia="zh-TW"/>
              </w:rPr>
              <w:t>依規定核給之病假、事假及休假</w:t>
            </w:r>
            <w:proofErr w:type="gramStart"/>
            <w:r w:rsidRPr="00E46C53">
              <w:rPr>
                <w:rFonts w:ascii="Times New Roman" w:eastAsia="標楷體" w:hAnsi="Times New Roman"/>
                <w:spacing w:val="-4"/>
                <w:sz w:val="24"/>
                <w:lang w:eastAsia="zh-TW"/>
              </w:rPr>
              <w:t>均請畢</w:t>
            </w:r>
            <w:proofErr w:type="gramEnd"/>
            <w:r w:rsidRPr="00E46C53">
              <w:rPr>
                <w:rFonts w:ascii="Times New Roman" w:eastAsia="標楷體" w:hAnsi="Times New Roman"/>
                <w:spacing w:val="-4"/>
                <w:sz w:val="24"/>
                <w:lang w:eastAsia="zh-TW"/>
              </w:rPr>
              <w:t>後，經學校核准得延長之；其延</w:t>
            </w:r>
            <w:r w:rsidRPr="00E46C53">
              <w:rPr>
                <w:rFonts w:ascii="Times New Roman" w:eastAsia="標楷體" w:hAnsi="Times New Roman"/>
                <w:spacing w:val="-2"/>
                <w:sz w:val="24"/>
                <w:lang w:eastAsia="zh-TW"/>
              </w:rPr>
              <w:t>長期間自第一次請延長病假之首日起算，</w:t>
            </w:r>
            <w:r w:rsidR="00E46C53">
              <w:rPr>
                <w:rFonts w:ascii="Times New Roman" w:eastAsia="標楷體" w:hAnsi="Times New Roman" w:hint="eastAsia"/>
                <w:spacing w:val="-2"/>
                <w:sz w:val="24"/>
                <w:lang w:eastAsia="zh-TW"/>
              </w:rPr>
              <w:t xml:space="preserve"> 2 </w:t>
            </w:r>
            <w:r w:rsidRPr="00E46C53">
              <w:rPr>
                <w:rFonts w:ascii="Times New Roman" w:eastAsia="標楷體" w:hAnsi="Times New Roman"/>
                <w:spacing w:val="-2"/>
                <w:sz w:val="24"/>
                <w:lang w:eastAsia="zh-TW"/>
              </w:rPr>
              <w:t>年內合併計算不得超過</w:t>
            </w:r>
            <w:r w:rsidR="00E46C53">
              <w:rPr>
                <w:rFonts w:ascii="Times New Roman" w:eastAsia="標楷體" w:hAnsi="Times New Roman" w:hint="eastAsia"/>
                <w:spacing w:val="-2"/>
                <w:sz w:val="24"/>
                <w:lang w:eastAsia="zh-TW"/>
              </w:rPr>
              <w:t xml:space="preserve"> 1 </w:t>
            </w:r>
            <w:r w:rsidRPr="00E46C53">
              <w:rPr>
                <w:rFonts w:ascii="Times New Roman" w:eastAsia="標楷體" w:hAnsi="Times New Roman"/>
                <w:spacing w:val="-2"/>
                <w:sz w:val="24"/>
                <w:lang w:eastAsia="zh-TW"/>
              </w:rPr>
              <w:t>年，但銷假上班</w:t>
            </w:r>
            <w:r w:rsidR="00E46C53">
              <w:rPr>
                <w:rFonts w:ascii="Times New Roman" w:eastAsia="標楷體" w:hAnsi="Times New Roman" w:hint="eastAsia"/>
                <w:spacing w:val="-2"/>
                <w:sz w:val="24"/>
                <w:lang w:eastAsia="zh-TW"/>
              </w:rPr>
              <w:t xml:space="preserve"> 1 </w:t>
            </w:r>
            <w:r w:rsidRPr="00E46C53">
              <w:rPr>
                <w:rFonts w:ascii="Times New Roman" w:eastAsia="標楷體" w:hAnsi="Times New Roman"/>
                <w:spacing w:val="-2"/>
                <w:sz w:val="24"/>
                <w:lang w:eastAsia="zh-TW"/>
              </w:rPr>
              <w:t>年以上者，其延長病假得重行起算。</w:t>
            </w:r>
          </w:p>
        </w:tc>
      </w:tr>
      <w:tr w:rsidR="00B11004" w:rsidRPr="00E46C53" w14:paraId="3675A20D" w14:textId="77777777" w:rsidTr="00172A27">
        <w:trPr>
          <w:trHeight w:val="1080"/>
        </w:trPr>
        <w:tc>
          <w:tcPr>
            <w:tcW w:w="1649" w:type="dxa"/>
            <w:gridSpan w:val="2"/>
            <w:vAlign w:val="center"/>
          </w:tcPr>
          <w:p w14:paraId="459A1964" w14:textId="77777777" w:rsidR="00B11004" w:rsidRPr="00E46C53" w:rsidRDefault="00000000" w:rsidP="008B0F44">
            <w:pPr>
              <w:pStyle w:val="TableParagraph"/>
              <w:ind w:left="28"/>
              <w:jc w:val="center"/>
              <w:rPr>
                <w:rFonts w:ascii="Times New Roman" w:eastAsia="標楷體" w:hAnsi="Times New Roman"/>
                <w:sz w:val="24"/>
              </w:rPr>
            </w:pPr>
            <w:r w:rsidRPr="00E46C53">
              <w:rPr>
                <w:rFonts w:ascii="Times New Roman" w:eastAsia="標楷體" w:hAnsi="Times New Roman"/>
                <w:spacing w:val="-5"/>
                <w:sz w:val="24"/>
              </w:rPr>
              <w:t>婚假</w:t>
            </w:r>
          </w:p>
        </w:tc>
        <w:tc>
          <w:tcPr>
            <w:tcW w:w="540" w:type="dxa"/>
            <w:vAlign w:val="center"/>
          </w:tcPr>
          <w:p w14:paraId="2A40C172" w14:textId="77777777" w:rsidR="00B11004" w:rsidRPr="00E46C53" w:rsidRDefault="00000000" w:rsidP="008B0F44">
            <w:pPr>
              <w:pStyle w:val="TableParagraph"/>
              <w:ind w:left="7"/>
              <w:jc w:val="center"/>
              <w:rPr>
                <w:rFonts w:ascii="Times New Roman" w:eastAsia="標楷體" w:hAnsi="Times New Roman"/>
                <w:sz w:val="24"/>
              </w:rPr>
            </w:pPr>
            <w:r w:rsidRPr="00E46C53">
              <w:rPr>
                <w:rFonts w:ascii="Times New Roman" w:eastAsia="標楷體" w:hAnsi="Times New Roman"/>
                <w:spacing w:val="-5"/>
                <w:sz w:val="24"/>
              </w:rPr>
              <w:t>14</w:t>
            </w:r>
          </w:p>
        </w:tc>
        <w:tc>
          <w:tcPr>
            <w:tcW w:w="8078" w:type="dxa"/>
          </w:tcPr>
          <w:p w14:paraId="114A00DE" w14:textId="77777777" w:rsidR="00B11004" w:rsidRPr="00E46C53" w:rsidRDefault="00000000" w:rsidP="008B0F44">
            <w:pPr>
              <w:pStyle w:val="TableParagraph"/>
              <w:spacing w:before="35"/>
              <w:ind w:left="26"/>
              <w:jc w:val="both"/>
              <w:rPr>
                <w:rFonts w:ascii="Times New Roman" w:eastAsia="標楷體" w:hAnsi="Times New Roman"/>
                <w:sz w:val="24"/>
                <w:lang w:eastAsia="zh-TW"/>
              </w:rPr>
            </w:pPr>
            <w:r w:rsidRPr="00E46C53">
              <w:rPr>
                <w:rFonts w:ascii="Times New Roman" w:eastAsia="標楷體" w:hAnsi="Times New Roman"/>
                <w:spacing w:val="-2"/>
                <w:sz w:val="24"/>
                <w:lang w:eastAsia="zh-TW"/>
              </w:rPr>
              <w:t>一、得以時計。</w:t>
            </w:r>
          </w:p>
          <w:p w14:paraId="5F0FFEF1" w14:textId="77777777" w:rsidR="00B11004" w:rsidRPr="00E46C53" w:rsidRDefault="00000000" w:rsidP="008B0F44">
            <w:pPr>
              <w:pStyle w:val="TableParagraph"/>
              <w:spacing w:before="48"/>
              <w:ind w:left="26"/>
              <w:jc w:val="both"/>
              <w:rPr>
                <w:rFonts w:ascii="Times New Roman" w:eastAsia="標楷體" w:hAnsi="Times New Roman"/>
                <w:sz w:val="24"/>
                <w:lang w:eastAsia="zh-TW"/>
              </w:rPr>
            </w:pPr>
            <w:r w:rsidRPr="00E46C53">
              <w:rPr>
                <w:rFonts w:ascii="Times New Roman" w:eastAsia="標楷體" w:hAnsi="Times New Roman"/>
                <w:spacing w:val="-4"/>
                <w:sz w:val="24"/>
                <w:lang w:eastAsia="zh-TW"/>
              </w:rPr>
              <w:t>二、自結婚登記之日前</w:t>
            </w:r>
            <w:r w:rsidRPr="00E46C53">
              <w:rPr>
                <w:rFonts w:ascii="Times New Roman" w:eastAsia="標楷體" w:hAnsi="Times New Roman"/>
                <w:spacing w:val="-4"/>
                <w:sz w:val="24"/>
                <w:lang w:eastAsia="zh-TW"/>
              </w:rPr>
              <w:t xml:space="preserve"> </w:t>
            </w:r>
            <w:r w:rsidRPr="00E46C53">
              <w:rPr>
                <w:rFonts w:ascii="Times New Roman" w:eastAsia="標楷體" w:hAnsi="Times New Roman"/>
                <w:sz w:val="24"/>
                <w:lang w:eastAsia="zh-TW"/>
              </w:rPr>
              <w:t>10</w:t>
            </w:r>
            <w:r w:rsidRPr="00E46C53">
              <w:rPr>
                <w:rFonts w:ascii="Times New Roman" w:eastAsia="標楷體" w:hAnsi="Times New Roman"/>
                <w:spacing w:val="-20"/>
                <w:sz w:val="24"/>
                <w:lang w:eastAsia="zh-TW"/>
              </w:rPr>
              <w:t xml:space="preserve"> </w:t>
            </w:r>
            <w:r w:rsidRPr="00E46C53">
              <w:rPr>
                <w:rFonts w:ascii="Times New Roman" w:eastAsia="標楷體" w:hAnsi="Times New Roman"/>
                <w:spacing w:val="-20"/>
                <w:sz w:val="24"/>
                <w:lang w:eastAsia="zh-TW"/>
              </w:rPr>
              <w:t>日起</w:t>
            </w:r>
            <w:r w:rsidRPr="00E46C53">
              <w:rPr>
                <w:rFonts w:ascii="Times New Roman" w:eastAsia="標楷體" w:hAnsi="Times New Roman"/>
                <w:spacing w:val="-20"/>
                <w:sz w:val="24"/>
                <w:lang w:eastAsia="zh-TW"/>
              </w:rPr>
              <w:t xml:space="preserve"> </w:t>
            </w:r>
            <w:r w:rsidRPr="00E46C53">
              <w:rPr>
                <w:rFonts w:ascii="Times New Roman" w:eastAsia="標楷體" w:hAnsi="Times New Roman"/>
                <w:sz w:val="24"/>
                <w:lang w:eastAsia="zh-TW"/>
              </w:rPr>
              <w:t>3</w:t>
            </w:r>
            <w:r w:rsidRPr="00E46C53">
              <w:rPr>
                <w:rFonts w:ascii="Times New Roman" w:eastAsia="標楷體" w:hAnsi="Times New Roman"/>
                <w:spacing w:val="-9"/>
                <w:sz w:val="24"/>
                <w:lang w:eastAsia="zh-TW"/>
              </w:rPr>
              <w:t xml:space="preserve"> </w:t>
            </w:r>
            <w:proofErr w:type="gramStart"/>
            <w:r w:rsidRPr="00E46C53">
              <w:rPr>
                <w:rFonts w:ascii="Times New Roman" w:eastAsia="標楷體" w:hAnsi="Times New Roman"/>
                <w:spacing w:val="-9"/>
                <w:sz w:val="24"/>
                <w:lang w:eastAsia="zh-TW"/>
              </w:rPr>
              <w:t>個</w:t>
            </w:r>
            <w:proofErr w:type="gramEnd"/>
            <w:r w:rsidRPr="00E46C53">
              <w:rPr>
                <w:rFonts w:ascii="Times New Roman" w:eastAsia="標楷體" w:hAnsi="Times New Roman"/>
                <w:spacing w:val="-9"/>
                <w:sz w:val="24"/>
                <w:lang w:eastAsia="zh-TW"/>
              </w:rPr>
              <w:t>月</w:t>
            </w:r>
            <w:proofErr w:type="gramStart"/>
            <w:r w:rsidRPr="00E46C53">
              <w:rPr>
                <w:rFonts w:ascii="Times New Roman" w:eastAsia="標楷體" w:hAnsi="Times New Roman"/>
                <w:spacing w:val="-9"/>
                <w:sz w:val="24"/>
                <w:lang w:eastAsia="zh-TW"/>
              </w:rPr>
              <w:t>內請畢</w:t>
            </w:r>
            <w:proofErr w:type="gramEnd"/>
            <w:r w:rsidRPr="00E46C53">
              <w:rPr>
                <w:rFonts w:ascii="Times New Roman" w:eastAsia="標楷體" w:hAnsi="Times New Roman"/>
                <w:spacing w:val="-9"/>
                <w:sz w:val="24"/>
                <w:lang w:eastAsia="zh-TW"/>
              </w:rPr>
              <w:t>。特殊事由經學校核准得於</w:t>
            </w:r>
            <w:r w:rsidRPr="00E46C53">
              <w:rPr>
                <w:rFonts w:ascii="Times New Roman" w:eastAsia="標楷體" w:hAnsi="Times New Roman"/>
                <w:spacing w:val="-9"/>
                <w:sz w:val="24"/>
                <w:lang w:eastAsia="zh-TW"/>
              </w:rPr>
              <w:t xml:space="preserve"> </w:t>
            </w:r>
            <w:r w:rsidRPr="00E46C53">
              <w:rPr>
                <w:rFonts w:ascii="Times New Roman" w:eastAsia="標楷體" w:hAnsi="Times New Roman"/>
                <w:spacing w:val="-10"/>
                <w:sz w:val="24"/>
                <w:lang w:eastAsia="zh-TW"/>
              </w:rPr>
              <w:t>1</w:t>
            </w:r>
          </w:p>
          <w:p w14:paraId="03B44988" w14:textId="77777777" w:rsidR="00B11004" w:rsidRPr="00E46C53" w:rsidRDefault="00000000" w:rsidP="008B0F44">
            <w:pPr>
              <w:pStyle w:val="TableParagraph"/>
              <w:spacing w:before="49" w:line="304" w:lineRule="exact"/>
              <w:ind w:left="506"/>
              <w:jc w:val="both"/>
              <w:rPr>
                <w:rFonts w:ascii="Times New Roman" w:eastAsia="標楷體" w:hAnsi="Times New Roman"/>
                <w:sz w:val="24"/>
              </w:rPr>
            </w:pPr>
            <w:r w:rsidRPr="00E46C53">
              <w:rPr>
                <w:rFonts w:ascii="Times New Roman" w:eastAsia="標楷體" w:hAnsi="Times New Roman"/>
                <w:spacing w:val="-2"/>
                <w:sz w:val="24"/>
              </w:rPr>
              <w:t>年內請畢。</w:t>
            </w:r>
          </w:p>
        </w:tc>
      </w:tr>
      <w:tr w:rsidR="00B11004" w:rsidRPr="00E46C53" w14:paraId="7263E008" w14:textId="77777777" w:rsidTr="00172A27">
        <w:trPr>
          <w:trHeight w:val="719"/>
        </w:trPr>
        <w:tc>
          <w:tcPr>
            <w:tcW w:w="1649" w:type="dxa"/>
            <w:gridSpan w:val="2"/>
            <w:vAlign w:val="center"/>
          </w:tcPr>
          <w:p w14:paraId="59D696AD" w14:textId="77777777" w:rsidR="00B11004" w:rsidRPr="00E46C53" w:rsidRDefault="00000000" w:rsidP="008B0F44">
            <w:pPr>
              <w:pStyle w:val="TableParagraph"/>
              <w:spacing w:before="215"/>
              <w:ind w:left="28"/>
              <w:jc w:val="center"/>
              <w:rPr>
                <w:rFonts w:ascii="Times New Roman" w:eastAsia="標楷體" w:hAnsi="Times New Roman"/>
                <w:sz w:val="24"/>
              </w:rPr>
            </w:pPr>
            <w:r w:rsidRPr="00E46C53">
              <w:rPr>
                <w:rFonts w:ascii="Times New Roman" w:eastAsia="標楷體" w:hAnsi="Times New Roman"/>
                <w:spacing w:val="-4"/>
                <w:sz w:val="24"/>
              </w:rPr>
              <w:t>產前假</w:t>
            </w:r>
          </w:p>
        </w:tc>
        <w:tc>
          <w:tcPr>
            <w:tcW w:w="540" w:type="dxa"/>
            <w:vAlign w:val="center"/>
          </w:tcPr>
          <w:p w14:paraId="185F4F67" w14:textId="77777777" w:rsidR="00B11004" w:rsidRPr="00E46C53" w:rsidRDefault="00000000" w:rsidP="008B0F44">
            <w:pPr>
              <w:pStyle w:val="TableParagraph"/>
              <w:spacing w:before="215"/>
              <w:ind w:left="7"/>
              <w:jc w:val="center"/>
              <w:rPr>
                <w:rFonts w:ascii="Times New Roman" w:eastAsia="標楷體" w:hAnsi="Times New Roman"/>
                <w:sz w:val="24"/>
              </w:rPr>
            </w:pPr>
            <w:r w:rsidRPr="00E46C53">
              <w:rPr>
                <w:rFonts w:ascii="Times New Roman" w:eastAsia="標楷體" w:hAnsi="Times New Roman"/>
                <w:spacing w:val="-10"/>
                <w:sz w:val="24"/>
              </w:rPr>
              <w:t>8</w:t>
            </w:r>
          </w:p>
        </w:tc>
        <w:tc>
          <w:tcPr>
            <w:tcW w:w="8078" w:type="dxa"/>
          </w:tcPr>
          <w:p w14:paraId="1B75F31E" w14:textId="77777777" w:rsidR="00B11004" w:rsidRPr="00E46C53" w:rsidRDefault="00000000" w:rsidP="008B0F44">
            <w:pPr>
              <w:pStyle w:val="TableParagraph"/>
              <w:spacing w:before="35"/>
              <w:ind w:left="26"/>
              <w:jc w:val="both"/>
              <w:rPr>
                <w:rFonts w:ascii="Times New Roman" w:eastAsia="標楷體" w:hAnsi="Times New Roman"/>
                <w:sz w:val="24"/>
                <w:lang w:eastAsia="zh-TW"/>
              </w:rPr>
            </w:pPr>
            <w:r w:rsidRPr="00E46C53">
              <w:rPr>
                <w:rFonts w:ascii="Times New Roman" w:eastAsia="標楷體" w:hAnsi="Times New Roman"/>
                <w:spacing w:val="-1"/>
                <w:sz w:val="24"/>
                <w:lang w:eastAsia="zh-TW"/>
              </w:rPr>
              <w:t>一、得以時計，得分次申請。</w:t>
            </w:r>
          </w:p>
          <w:p w14:paraId="16FC916E" w14:textId="77777777" w:rsidR="00B11004" w:rsidRPr="00E46C53" w:rsidRDefault="00000000" w:rsidP="008B0F44">
            <w:pPr>
              <w:pStyle w:val="TableParagraph"/>
              <w:spacing w:before="48" w:line="304" w:lineRule="exact"/>
              <w:ind w:left="26"/>
              <w:jc w:val="both"/>
              <w:rPr>
                <w:rFonts w:ascii="Times New Roman" w:eastAsia="標楷體" w:hAnsi="Times New Roman"/>
                <w:sz w:val="24"/>
                <w:lang w:eastAsia="zh-TW"/>
              </w:rPr>
            </w:pPr>
            <w:r w:rsidRPr="00E46C53">
              <w:rPr>
                <w:rFonts w:ascii="Times New Roman" w:eastAsia="標楷體" w:hAnsi="Times New Roman"/>
                <w:spacing w:val="-5"/>
                <w:sz w:val="24"/>
                <w:lang w:eastAsia="zh-TW"/>
              </w:rPr>
              <w:t>二、於分娩前，給產前假</w:t>
            </w:r>
            <w:r w:rsidRPr="00E46C53">
              <w:rPr>
                <w:rFonts w:ascii="Times New Roman" w:eastAsia="標楷體" w:hAnsi="Times New Roman"/>
                <w:spacing w:val="-5"/>
                <w:sz w:val="24"/>
                <w:lang w:eastAsia="zh-TW"/>
              </w:rPr>
              <w:t xml:space="preserve"> </w:t>
            </w:r>
            <w:r w:rsidRPr="00E46C53">
              <w:rPr>
                <w:rFonts w:ascii="Times New Roman" w:eastAsia="標楷體" w:hAnsi="Times New Roman"/>
                <w:sz w:val="24"/>
                <w:lang w:eastAsia="zh-TW"/>
              </w:rPr>
              <w:t>8</w:t>
            </w:r>
            <w:r w:rsidRPr="00E46C53">
              <w:rPr>
                <w:rFonts w:ascii="Times New Roman" w:eastAsia="標楷體" w:hAnsi="Times New Roman"/>
                <w:spacing w:val="-9"/>
                <w:sz w:val="24"/>
                <w:lang w:eastAsia="zh-TW"/>
              </w:rPr>
              <w:t xml:space="preserve"> </w:t>
            </w:r>
            <w:r w:rsidRPr="00E46C53">
              <w:rPr>
                <w:rFonts w:ascii="Times New Roman" w:eastAsia="標楷體" w:hAnsi="Times New Roman"/>
                <w:spacing w:val="-9"/>
                <w:sz w:val="24"/>
                <w:lang w:eastAsia="zh-TW"/>
              </w:rPr>
              <w:t>日，不得保留至分娩後。</w:t>
            </w:r>
          </w:p>
        </w:tc>
      </w:tr>
      <w:tr w:rsidR="00B11004" w:rsidRPr="00E46C53" w14:paraId="5F859C15" w14:textId="77777777" w:rsidTr="00172A27">
        <w:trPr>
          <w:trHeight w:val="1079"/>
        </w:trPr>
        <w:tc>
          <w:tcPr>
            <w:tcW w:w="1649" w:type="dxa"/>
            <w:gridSpan w:val="2"/>
            <w:vAlign w:val="center"/>
          </w:tcPr>
          <w:p w14:paraId="34BF2BB7" w14:textId="77777777" w:rsidR="00B11004" w:rsidRPr="00E46C53" w:rsidRDefault="00000000" w:rsidP="008B0F44">
            <w:pPr>
              <w:pStyle w:val="TableParagraph"/>
              <w:ind w:left="28"/>
              <w:jc w:val="center"/>
              <w:rPr>
                <w:rFonts w:ascii="Times New Roman" w:eastAsia="標楷體" w:hAnsi="Times New Roman"/>
                <w:sz w:val="24"/>
              </w:rPr>
            </w:pPr>
            <w:r w:rsidRPr="00E46C53">
              <w:rPr>
                <w:rFonts w:ascii="Times New Roman" w:eastAsia="標楷體" w:hAnsi="Times New Roman"/>
                <w:spacing w:val="-5"/>
                <w:sz w:val="24"/>
              </w:rPr>
              <w:t>娩假</w:t>
            </w:r>
          </w:p>
        </w:tc>
        <w:tc>
          <w:tcPr>
            <w:tcW w:w="540" w:type="dxa"/>
            <w:vAlign w:val="center"/>
          </w:tcPr>
          <w:p w14:paraId="12446B81" w14:textId="77777777" w:rsidR="00B11004" w:rsidRPr="00E46C53" w:rsidRDefault="00000000" w:rsidP="008B0F44">
            <w:pPr>
              <w:pStyle w:val="TableParagraph"/>
              <w:ind w:left="7"/>
              <w:jc w:val="center"/>
              <w:rPr>
                <w:rFonts w:ascii="Times New Roman" w:eastAsia="標楷體" w:hAnsi="Times New Roman"/>
                <w:sz w:val="24"/>
              </w:rPr>
            </w:pPr>
            <w:r w:rsidRPr="00E46C53">
              <w:rPr>
                <w:rFonts w:ascii="Times New Roman" w:eastAsia="標楷體" w:hAnsi="Times New Roman"/>
                <w:spacing w:val="-5"/>
                <w:sz w:val="24"/>
              </w:rPr>
              <w:t>42</w:t>
            </w:r>
          </w:p>
        </w:tc>
        <w:tc>
          <w:tcPr>
            <w:tcW w:w="8078" w:type="dxa"/>
          </w:tcPr>
          <w:p w14:paraId="2E1B849F" w14:textId="77777777" w:rsidR="00172A27" w:rsidRPr="00172A27" w:rsidRDefault="00000000" w:rsidP="00172A27">
            <w:pPr>
              <w:pStyle w:val="TableParagraph"/>
              <w:numPr>
                <w:ilvl w:val="0"/>
                <w:numId w:val="173"/>
              </w:numPr>
              <w:spacing w:before="35" w:line="276" w:lineRule="auto"/>
              <w:jc w:val="both"/>
              <w:rPr>
                <w:rFonts w:ascii="Times New Roman" w:eastAsia="標楷體" w:hAnsi="Times New Roman"/>
                <w:sz w:val="24"/>
                <w:lang w:eastAsia="zh-TW"/>
              </w:rPr>
            </w:pPr>
            <w:r w:rsidRPr="00E46C53">
              <w:rPr>
                <w:rFonts w:ascii="Times New Roman" w:eastAsia="標楷體" w:hAnsi="Times New Roman"/>
                <w:spacing w:val="-6"/>
                <w:sz w:val="24"/>
                <w:lang w:eastAsia="zh-TW"/>
              </w:rPr>
              <w:t>分娩後，給</w:t>
            </w:r>
            <w:proofErr w:type="gramStart"/>
            <w:r w:rsidRPr="00E46C53">
              <w:rPr>
                <w:rFonts w:ascii="Times New Roman" w:eastAsia="標楷體" w:hAnsi="Times New Roman"/>
                <w:spacing w:val="-6"/>
                <w:sz w:val="24"/>
                <w:lang w:eastAsia="zh-TW"/>
              </w:rPr>
              <w:t>娩</w:t>
            </w:r>
            <w:proofErr w:type="gramEnd"/>
            <w:r w:rsidRPr="00E46C53">
              <w:rPr>
                <w:rFonts w:ascii="Times New Roman" w:eastAsia="標楷體" w:hAnsi="Times New Roman"/>
                <w:spacing w:val="-6"/>
                <w:sz w:val="24"/>
                <w:lang w:eastAsia="zh-TW"/>
              </w:rPr>
              <w:t>假</w:t>
            </w:r>
            <w:r w:rsidRPr="00E46C53">
              <w:rPr>
                <w:rFonts w:ascii="Times New Roman" w:eastAsia="標楷體" w:hAnsi="Times New Roman"/>
                <w:spacing w:val="-6"/>
                <w:sz w:val="24"/>
                <w:lang w:eastAsia="zh-TW"/>
              </w:rPr>
              <w:t xml:space="preserve"> </w:t>
            </w:r>
            <w:r w:rsidRPr="00E46C53">
              <w:rPr>
                <w:rFonts w:ascii="Times New Roman" w:eastAsia="標楷體" w:hAnsi="Times New Roman"/>
                <w:sz w:val="24"/>
                <w:lang w:eastAsia="zh-TW"/>
              </w:rPr>
              <w:t>42</w:t>
            </w:r>
            <w:r w:rsidRPr="00E46C53">
              <w:rPr>
                <w:rFonts w:ascii="Times New Roman" w:eastAsia="標楷體" w:hAnsi="Times New Roman"/>
                <w:spacing w:val="-8"/>
                <w:sz w:val="24"/>
                <w:lang w:eastAsia="zh-TW"/>
              </w:rPr>
              <w:t xml:space="preserve"> </w:t>
            </w:r>
            <w:r w:rsidRPr="00E46C53">
              <w:rPr>
                <w:rFonts w:ascii="Times New Roman" w:eastAsia="標楷體" w:hAnsi="Times New Roman"/>
                <w:spacing w:val="-8"/>
                <w:sz w:val="24"/>
                <w:lang w:eastAsia="zh-TW"/>
              </w:rPr>
              <w:t>日。</w:t>
            </w:r>
            <w:proofErr w:type="gramStart"/>
            <w:r w:rsidRPr="00E46C53">
              <w:rPr>
                <w:rFonts w:ascii="Times New Roman" w:eastAsia="標楷體" w:hAnsi="Times New Roman"/>
                <w:spacing w:val="-8"/>
                <w:sz w:val="24"/>
                <w:lang w:eastAsia="zh-TW"/>
              </w:rPr>
              <w:t>娩假應一次請畢</w:t>
            </w:r>
            <w:proofErr w:type="gramEnd"/>
            <w:r w:rsidRPr="00E46C53">
              <w:rPr>
                <w:rFonts w:ascii="Times New Roman" w:eastAsia="標楷體" w:hAnsi="Times New Roman"/>
                <w:spacing w:val="-8"/>
                <w:sz w:val="24"/>
                <w:lang w:eastAsia="zh-TW"/>
              </w:rPr>
              <w:t>，且不得扣除寒暑假之日數。</w:t>
            </w:r>
          </w:p>
          <w:p w14:paraId="65509589" w14:textId="3E2E5E89" w:rsidR="00B11004" w:rsidRPr="00E46C53" w:rsidRDefault="00000000" w:rsidP="00172A27">
            <w:pPr>
              <w:pStyle w:val="TableParagraph"/>
              <w:numPr>
                <w:ilvl w:val="0"/>
                <w:numId w:val="173"/>
              </w:numPr>
              <w:spacing w:before="35" w:line="276" w:lineRule="auto"/>
              <w:jc w:val="both"/>
              <w:rPr>
                <w:rFonts w:ascii="Times New Roman" w:eastAsia="標楷體" w:hAnsi="Times New Roman"/>
                <w:sz w:val="24"/>
                <w:lang w:eastAsia="zh-TW"/>
              </w:rPr>
            </w:pPr>
            <w:r w:rsidRPr="00E46C53">
              <w:rPr>
                <w:rFonts w:ascii="Times New Roman" w:eastAsia="標楷體" w:hAnsi="Times New Roman"/>
                <w:sz w:val="24"/>
                <w:lang w:eastAsia="zh-TW"/>
              </w:rPr>
              <w:t>分娩前已</w:t>
            </w:r>
            <w:proofErr w:type="gramStart"/>
            <w:r w:rsidRPr="00E46C53">
              <w:rPr>
                <w:rFonts w:ascii="Times New Roman" w:eastAsia="標楷體" w:hAnsi="Times New Roman"/>
                <w:sz w:val="24"/>
                <w:lang w:eastAsia="zh-TW"/>
              </w:rPr>
              <w:t>請畢產前假者</w:t>
            </w:r>
            <w:proofErr w:type="gramEnd"/>
            <w:r w:rsidRPr="00E46C53">
              <w:rPr>
                <w:rFonts w:ascii="Times New Roman" w:eastAsia="標楷體" w:hAnsi="Times New Roman"/>
                <w:sz w:val="24"/>
                <w:lang w:eastAsia="zh-TW"/>
              </w:rPr>
              <w:t>，必要時得於分娩前先申請部分娩假，並以</w:t>
            </w:r>
            <w:r w:rsidRPr="00E46C53">
              <w:rPr>
                <w:rFonts w:ascii="Times New Roman" w:eastAsia="標楷體" w:hAnsi="Times New Roman"/>
                <w:sz w:val="24"/>
                <w:lang w:eastAsia="zh-TW"/>
              </w:rPr>
              <w:t xml:space="preserve"> </w:t>
            </w:r>
            <w:r w:rsidRPr="00E46C53">
              <w:rPr>
                <w:rFonts w:ascii="Times New Roman" w:eastAsia="標楷體" w:hAnsi="Times New Roman"/>
                <w:spacing w:val="-5"/>
                <w:sz w:val="24"/>
                <w:lang w:eastAsia="zh-TW"/>
              </w:rPr>
              <w:t>21</w:t>
            </w:r>
            <w:r w:rsidRPr="00E46C53">
              <w:rPr>
                <w:rFonts w:ascii="Times New Roman" w:eastAsia="標楷體" w:hAnsi="Times New Roman"/>
                <w:spacing w:val="-1"/>
                <w:sz w:val="24"/>
                <w:lang w:eastAsia="zh-TW"/>
              </w:rPr>
              <w:t>日為限，不限</w:t>
            </w:r>
            <w:proofErr w:type="gramStart"/>
            <w:r w:rsidRPr="00E46C53">
              <w:rPr>
                <w:rFonts w:ascii="Times New Roman" w:eastAsia="標楷體" w:hAnsi="Times New Roman"/>
                <w:spacing w:val="-1"/>
                <w:sz w:val="24"/>
                <w:lang w:eastAsia="zh-TW"/>
              </w:rPr>
              <w:t>一次請畢</w:t>
            </w:r>
            <w:proofErr w:type="gramEnd"/>
            <w:r w:rsidRPr="00E46C53">
              <w:rPr>
                <w:rFonts w:ascii="Times New Roman" w:eastAsia="標楷體" w:hAnsi="Times New Roman"/>
                <w:spacing w:val="-1"/>
                <w:sz w:val="24"/>
                <w:lang w:eastAsia="zh-TW"/>
              </w:rPr>
              <w:t>。</w:t>
            </w:r>
          </w:p>
        </w:tc>
      </w:tr>
      <w:tr w:rsidR="00B11004" w:rsidRPr="00E46C53" w14:paraId="057B4C7E" w14:textId="77777777" w:rsidTr="00172A27">
        <w:trPr>
          <w:trHeight w:val="1442"/>
        </w:trPr>
        <w:tc>
          <w:tcPr>
            <w:tcW w:w="1649" w:type="dxa"/>
            <w:gridSpan w:val="2"/>
            <w:vAlign w:val="center"/>
          </w:tcPr>
          <w:p w14:paraId="5AFDE82F" w14:textId="77777777" w:rsidR="00B11004" w:rsidRPr="00E46C53" w:rsidRDefault="00000000" w:rsidP="008B0F44">
            <w:pPr>
              <w:pStyle w:val="TableParagraph"/>
              <w:spacing w:before="1" w:line="276" w:lineRule="auto"/>
              <w:ind w:left="28"/>
              <w:rPr>
                <w:rFonts w:ascii="Times New Roman" w:eastAsia="標楷體" w:hAnsi="Times New Roman"/>
                <w:sz w:val="24"/>
              </w:rPr>
            </w:pPr>
            <w:r w:rsidRPr="00E46C53">
              <w:rPr>
                <w:rFonts w:ascii="Times New Roman" w:eastAsia="標楷體" w:hAnsi="Times New Roman"/>
                <w:spacing w:val="-2"/>
                <w:sz w:val="24"/>
              </w:rPr>
              <w:t>陪產檢及陪產</w:t>
            </w:r>
            <w:r w:rsidRPr="00E46C53">
              <w:rPr>
                <w:rFonts w:ascii="Times New Roman" w:eastAsia="標楷體" w:hAnsi="Times New Roman"/>
                <w:spacing w:val="-10"/>
                <w:sz w:val="24"/>
              </w:rPr>
              <w:t>假</w:t>
            </w:r>
          </w:p>
        </w:tc>
        <w:tc>
          <w:tcPr>
            <w:tcW w:w="540" w:type="dxa"/>
            <w:vAlign w:val="center"/>
          </w:tcPr>
          <w:p w14:paraId="62FEBD84" w14:textId="77777777" w:rsidR="00B11004" w:rsidRPr="00E46C53" w:rsidRDefault="00000000" w:rsidP="008B0F44">
            <w:pPr>
              <w:pStyle w:val="TableParagraph"/>
              <w:spacing w:before="1"/>
              <w:ind w:left="7"/>
              <w:jc w:val="center"/>
              <w:rPr>
                <w:rFonts w:ascii="Times New Roman" w:eastAsia="標楷體" w:hAnsi="Times New Roman"/>
                <w:sz w:val="24"/>
              </w:rPr>
            </w:pPr>
            <w:r w:rsidRPr="00E46C53">
              <w:rPr>
                <w:rFonts w:ascii="Times New Roman" w:eastAsia="標楷體" w:hAnsi="Times New Roman"/>
                <w:spacing w:val="-10"/>
                <w:sz w:val="24"/>
              </w:rPr>
              <w:t>7</w:t>
            </w:r>
          </w:p>
        </w:tc>
        <w:tc>
          <w:tcPr>
            <w:tcW w:w="8078" w:type="dxa"/>
          </w:tcPr>
          <w:p w14:paraId="74C2F44D" w14:textId="77777777" w:rsidR="00172A27" w:rsidRDefault="00000000" w:rsidP="00172A27">
            <w:pPr>
              <w:pStyle w:val="TableParagraph"/>
              <w:numPr>
                <w:ilvl w:val="0"/>
                <w:numId w:val="174"/>
              </w:numPr>
              <w:spacing w:before="48"/>
              <w:jc w:val="both"/>
              <w:rPr>
                <w:rFonts w:ascii="Times New Roman" w:eastAsia="標楷體" w:hAnsi="Times New Roman"/>
                <w:sz w:val="24"/>
                <w:lang w:eastAsia="zh-TW"/>
              </w:rPr>
            </w:pPr>
            <w:r w:rsidRPr="00172A27">
              <w:rPr>
                <w:rFonts w:ascii="Times New Roman" w:eastAsia="標楷體" w:hAnsi="Times New Roman"/>
                <w:spacing w:val="-3"/>
                <w:sz w:val="24"/>
                <w:lang w:eastAsia="zh-TW"/>
              </w:rPr>
              <w:t>教師如有陪伴其配偶懷孕產前檢查、分娩或懷孕滿</w:t>
            </w:r>
            <w:r w:rsidRPr="00172A27">
              <w:rPr>
                <w:rFonts w:ascii="Times New Roman" w:eastAsia="標楷體" w:hAnsi="Times New Roman"/>
                <w:spacing w:val="-3"/>
                <w:sz w:val="24"/>
                <w:lang w:eastAsia="zh-TW"/>
              </w:rPr>
              <w:t xml:space="preserve"> </w:t>
            </w:r>
            <w:r w:rsidRPr="00172A27">
              <w:rPr>
                <w:rFonts w:ascii="Times New Roman" w:eastAsia="標楷體" w:hAnsi="Times New Roman"/>
                <w:sz w:val="24"/>
                <w:lang w:eastAsia="zh-TW"/>
              </w:rPr>
              <w:t>20</w:t>
            </w:r>
            <w:r w:rsidRPr="00172A27">
              <w:rPr>
                <w:rFonts w:ascii="Times New Roman" w:eastAsia="標楷體" w:hAnsi="Times New Roman"/>
                <w:spacing w:val="-10"/>
                <w:sz w:val="24"/>
                <w:lang w:eastAsia="zh-TW"/>
              </w:rPr>
              <w:t xml:space="preserve"> </w:t>
            </w:r>
            <w:proofErr w:type="gramStart"/>
            <w:r w:rsidRPr="00172A27">
              <w:rPr>
                <w:rFonts w:ascii="Times New Roman" w:eastAsia="標楷體" w:hAnsi="Times New Roman"/>
                <w:spacing w:val="-10"/>
                <w:sz w:val="24"/>
                <w:lang w:eastAsia="zh-TW"/>
              </w:rPr>
              <w:t>週</w:t>
            </w:r>
            <w:proofErr w:type="gramEnd"/>
            <w:r w:rsidRPr="00172A27">
              <w:rPr>
                <w:rFonts w:ascii="Times New Roman" w:eastAsia="標楷體" w:hAnsi="Times New Roman"/>
                <w:spacing w:val="-10"/>
                <w:sz w:val="24"/>
                <w:lang w:eastAsia="zh-TW"/>
              </w:rPr>
              <w:t>以上流產者，</w:t>
            </w:r>
            <w:r w:rsidRPr="00172A27">
              <w:rPr>
                <w:rFonts w:ascii="Times New Roman" w:eastAsia="標楷體" w:hAnsi="Times New Roman"/>
                <w:spacing w:val="-6"/>
                <w:sz w:val="24"/>
                <w:lang w:eastAsia="zh-TW"/>
              </w:rPr>
              <w:t>得請陪產檢及陪產假</w:t>
            </w:r>
            <w:r w:rsidRPr="00172A27">
              <w:rPr>
                <w:rFonts w:ascii="Times New Roman" w:eastAsia="標楷體" w:hAnsi="Times New Roman"/>
                <w:spacing w:val="-6"/>
                <w:sz w:val="24"/>
                <w:lang w:eastAsia="zh-TW"/>
              </w:rPr>
              <w:t xml:space="preserve"> </w:t>
            </w:r>
            <w:r w:rsidRPr="00172A27">
              <w:rPr>
                <w:rFonts w:ascii="Times New Roman" w:eastAsia="標楷體" w:hAnsi="Times New Roman"/>
                <w:sz w:val="24"/>
                <w:lang w:eastAsia="zh-TW"/>
              </w:rPr>
              <w:t>7</w:t>
            </w:r>
            <w:r w:rsidRPr="00172A27">
              <w:rPr>
                <w:rFonts w:ascii="Times New Roman" w:eastAsia="標楷體" w:hAnsi="Times New Roman"/>
                <w:spacing w:val="-9"/>
                <w:sz w:val="24"/>
                <w:lang w:eastAsia="zh-TW"/>
              </w:rPr>
              <w:t xml:space="preserve"> </w:t>
            </w:r>
            <w:r w:rsidRPr="00172A27">
              <w:rPr>
                <w:rFonts w:ascii="Times New Roman" w:eastAsia="標楷體" w:hAnsi="Times New Roman"/>
                <w:spacing w:val="-9"/>
                <w:sz w:val="24"/>
                <w:lang w:eastAsia="zh-TW"/>
              </w:rPr>
              <w:t>日，得分次申請，並得以時計。</w:t>
            </w:r>
          </w:p>
          <w:p w14:paraId="4ED2BBCB" w14:textId="762314EC" w:rsidR="00B11004" w:rsidRPr="00E46C53" w:rsidRDefault="00000000" w:rsidP="00172A27">
            <w:pPr>
              <w:pStyle w:val="TableParagraph"/>
              <w:numPr>
                <w:ilvl w:val="0"/>
                <w:numId w:val="174"/>
              </w:numPr>
              <w:spacing w:before="48"/>
              <w:jc w:val="both"/>
              <w:rPr>
                <w:rFonts w:ascii="Times New Roman" w:eastAsia="標楷體" w:hAnsi="Times New Roman"/>
                <w:sz w:val="24"/>
                <w:lang w:eastAsia="zh-TW"/>
              </w:rPr>
            </w:pPr>
            <w:proofErr w:type="gramStart"/>
            <w:r w:rsidRPr="00172A27">
              <w:rPr>
                <w:rFonts w:ascii="Times New Roman" w:eastAsia="標楷體" w:hAnsi="Times New Roman"/>
                <w:spacing w:val="-5"/>
                <w:sz w:val="24"/>
                <w:lang w:eastAsia="zh-TW"/>
              </w:rPr>
              <w:t>除陪產</w:t>
            </w:r>
            <w:proofErr w:type="gramEnd"/>
            <w:r w:rsidRPr="00172A27">
              <w:rPr>
                <w:rFonts w:ascii="Times New Roman" w:eastAsia="標楷體" w:hAnsi="Times New Roman"/>
                <w:spacing w:val="-5"/>
                <w:sz w:val="24"/>
                <w:lang w:eastAsia="zh-TW"/>
              </w:rPr>
              <w:t>檢應於配偶懷孕期間為之，陪產之請假，應於配偶分娩日或於流</w:t>
            </w:r>
            <w:r w:rsidRPr="00E46C53">
              <w:rPr>
                <w:rFonts w:ascii="Times New Roman" w:eastAsia="標楷體" w:hAnsi="Times New Roman"/>
                <w:spacing w:val="-9"/>
                <w:sz w:val="24"/>
                <w:lang w:eastAsia="zh-TW"/>
              </w:rPr>
              <w:t>產日前後合計</w:t>
            </w:r>
            <w:r w:rsidRPr="00E46C53">
              <w:rPr>
                <w:rFonts w:ascii="Times New Roman" w:eastAsia="標楷體" w:hAnsi="Times New Roman"/>
                <w:spacing w:val="-9"/>
                <w:sz w:val="24"/>
                <w:lang w:eastAsia="zh-TW"/>
              </w:rPr>
              <w:t xml:space="preserve"> </w:t>
            </w:r>
            <w:r w:rsidRPr="00E46C53">
              <w:rPr>
                <w:rFonts w:ascii="Times New Roman" w:eastAsia="標楷體" w:hAnsi="Times New Roman"/>
                <w:sz w:val="24"/>
                <w:lang w:eastAsia="zh-TW"/>
              </w:rPr>
              <w:t>15</w:t>
            </w:r>
            <w:r w:rsidRPr="00E46C53">
              <w:rPr>
                <w:rFonts w:ascii="Times New Roman" w:eastAsia="標楷體" w:hAnsi="Times New Roman"/>
                <w:spacing w:val="-30"/>
                <w:sz w:val="24"/>
                <w:lang w:eastAsia="zh-TW"/>
              </w:rPr>
              <w:t xml:space="preserve"> </w:t>
            </w:r>
            <w:r w:rsidRPr="00E46C53">
              <w:rPr>
                <w:rFonts w:ascii="Times New Roman" w:eastAsia="標楷體" w:hAnsi="Times New Roman"/>
                <w:spacing w:val="-30"/>
                <w:sz w:val="24"/>
                <w:lang w:eastAsia="zh-TW"/>
              </w:rPr>
              <w:t>日</w:t>
            </w:r>
            <w:r w:rsidRPr="00E46C53">
              <w:rPr>
                <w:rFonts w:ascii="Times New Roman" w:eastAsia="標楷體" w:hAnsi="Times New Roman"/>
                <w:sz w:val="24"/>
                <w:lang w:eastAsia="zh-TW"/>
              </w:rPr>
              <w:t>（含例假日）</w:t>
            </w:r>
            <w:proofErr w:type="gramStart"/>
            <w:r w:rsidRPr="00E46C53">
              <w:rPr>
                <w:rFonts w:ascii="Times New Roman" w:eastAsia="標楷體" w:hAnsi="Times New Roman"/>
                <w:spacing w:val="-1"/>
                <w:sz w:val="24"/>
                <w:lang w:eastAsia="zh-TW"/>
              </w:rPr>
              <w:t>內請畢</w:t>
            </w:r>
            <w:proofErr w:type="gramEnd"/>
            <w:r w:rsidRPr="00E46C53">
              <w:rPr>
                <w:rFonts w:ascii="Times New Roman" w:eastAsia="標楷體" w:hAnsi="Times New Roman"/>
                <w:spacing w:val="-1"/>
                <w:sz w:val="24"/>
                <w:lang w:eastAsia="zh-TW"/>
              </w:rPr>
              <w:t>，得分次申請。</w:t>
            </w:r>
          </w:p>
        </w:tc>
      </w:tr>
      <w:tr w:rsidR="00B11004" w:rsidRPr="00E46C53" w14:paraId="5C3EF5DE" w14:textId="77777777" w:rsidTr="00172A27">
        <w:trPr>
          <w:trHeight w:val="719"/>
        </w:trPr>
        <w:tc>
          <w:tcPr>
            <w:tcW w:w="1649" w:type="dxa"/>
            <w:gridSpan w:val="2"/>
            <w:vAlign w:val="center"/>
          </w:tcPr>
          <w:p w14:paraId="2D0B87C5" w14:textId="0E65D900" w:rsidR="00B11004" w:rsidRPr="00E46C53" w:rsidRDefault="00000000" w:rsidP="008B0F44">
            <w:pPr>
              <w:pStyle w:val="TableParagraph"/>
              <w:spacing w:before="35"/>
              <w:ind w:left="28"/>
              <w:rPr>
                <w:rFonts w:ascii="Times New Roman" w:eastAsia="標楷體" w:hAnsi="Times New Roman"/>
                <w:sz w:val="24"/>
              </w:rPr>
            </w:pPr>
            <w:r w:rsidRPr="00E46C53">
              <w:rPr>
                <w:rFonts w:ascii="Times New Roman" w:eastAsia="標楷體" w:hAnsi="Times New Roman"/>
                <w:spacing w:val="-2"/>
                <w:sz w:val="24"/>
              </w:rPr>
              <w:t>骨髓或器官捐</w:t>
            </w:r>
            <w:r w:rsidRPr="00E46C53">
              <w:rPr>
                <w:rFonts w:ascii="Times New Roman" w:eastAsia="標楷體" w:hAnsi="Times New Roman"/>
                <w:spacing w:val="-5"/>
                <w:sz w:val="24"/>
              </w:rPr>
              <w:t>贈假</w:t>
            </w:r>
          </w:p>
        </w:tc>
        <w:tc>
          <w:tcPr>
            <w:tcW w:w="8618" w:type="dxa"/>
            <w:gridSpan w:val="2"/>
            <w:vAlign w:val="center"/>
          </w:tcPr>
          <w:p w14:paraId="2E646337" w14:textId="77777777" w:rsidR="00B11004" w:rsidRPr="00E46C53" w:rsidRDefault="00000000" w:rsidP="008B0F44">
            <w:pPr>
              <w:pStyle w:val="TableParagraph"/>
              <w:spacing w:before="215"/>
              <w:ind w:left="26"/>
              <w:jc w:val="both"/>
              <w:rPr>
                <w:rFonts w:ascii="Times New Roman" w:eastAsia="標楷體" w:hAnsi="Times New Roman"/>
                <w:sz w:val="24"/>
              </w:rPr>
            </w:pPr>
            <w:r w:rsidRPr="00E46C53">
              <w:rPr>
                <w:rFonts w:ascii="Times New Roman" w:eastAsia="標楷體" w:hAnsi="Times New Roman"/>
                <w:spacing w:val="-2"/>
                <w:sz w:val="24"/>
              </w:rPr>
              <w:t>視實際需要給假。</w:t>
            </w:r>
          </w:p>
        </w:tc>
      </w:tr>
      <w:tr w:rsidR="00B11004" w:rsidRPr="00E46C53" w14:paraId="484B433D" w14:textId="77777777" w:rsidTr="00172A27">
        <w:trPr>
          <w:trHeight w:val="1206"/>
        </w:trPr>
        <w:tc>
          <w:tcPr>
            <w:tcW w:w="401" w:type="dxa"/>
            <w:vMerge w:val="restart"/>
            <w:vAlign w:val="center"/>
          </w:tcPr>
          <w:p w14:paraId="766B2B06" w14:textId="77777777" w:rsidR="00B11004" w:rsidRPr="00E46C53" w:rsidRDefault="00000000" w:rsidP="008B0F44">
            <w:pPr>
              <w:pStyle w:val="TableParagraph"/>
              <w:spacing w:before="167" w:line="276" w:lineRule="auto"/>
              <w:ind w:left="78"/>
              <w:jc w:val="center"/>
              <w:rPr>
                <w:rFonts w:ascii="Times New Roman" w:eastAsia="標楷體" w:hAnsi="Times New Roman"/>
                <w:sz w:val="24"/>
              </w:rPr>
            </w:pPr>
            <w:r w:rsidRPr="00E46C53">
              <w:rPr>
                <w:rFonts w:ascii="Times New Roman" w:eastAsia="標楷體" w:hAnsi="Times New Roman"/>
                <w:spacing w:val="-10"/>
                <w:sz w:val="24"/>
              </w:rPr>
              <w:t>休假</w:t>
            </w:r>
          </w:p>
        </w:tc>
        <w:tc>
          <w:tcPr>
            <w:tcW w:w="1248" w:type="dxa"/>
            <w:vAlign w:val="center"/>
          </w:tcPr>
          <w:p w14:paraId="085E7C2B" w14:textId="77777777" w:rsidR="00B11004" w:rsidRPr="00E46C53" w:rsidRDefault="00000000" w:rsidP="008B0F44">
            <w:pPr>
              <w:pStyle w:val="TableParagraph"/>
              <w:spacing w:before="100"/>
              <w:ind w:left="26"/>
              <w:rPr>
                <w:rFonts w:ascii="Times New Roman" w:eastAsia="標楷體" w:hAnsi="Times New Roman"/>
                <w:sz w:val="24"/>
              </w:rPr>
            </w:pPr>
            <w:r w:rsidRPr="00E46C53">
              <w:rPr>
                <w:rFonts w:ascii="Times New Roman" w:eastAsia="標楷體" w:hAnsi="Times New Roman"/>
                <w:spacing w:val="-17"/>
                <w:sz w:val="24"/>
              </w:rPr>
              <w:t>服務滿</w:t>
            </w:r>
            <w:r w:rsidRPr="00E46C53">
              <w:rPr>
                <w:rFonts w:ascii="Times New Roman" w:eastAsia="標楷體" w:hAnsi="Times New Roman"/>
                <w:spacing w:val="-17"/>
                <w:sz w:val="24"/>
              </w:rPr>
              <w:t xml:space="preserve"> </w:t>
            </w:r>
            <w:r w:rsidRPr="00E46C53">
              <w:rPr>
                <w:rFonts w:ascii="Times New Roman" w:eastAsia="標楷體" w:hAnsi="Times New Roman"/>
                <w:sz w:val="24"/>
              </w:rPr>
              <w:t>1</w:t>
            </w:r>
            <w:r w:rsidRPr="00E46C53">
              <w:rPr>
                <w:rFonts w:ascii="Times New Roman" w:eastAsia="標楷體" w:hAnsi="Times New Roman"/>
                <w:spacing w:val="-38"/>
                <w:sz w:val="24"/>
              </w:rPr>
              <w:t xml:space="preserve"> </w:t>
            </w:r>
            <w:r w:rsidRPr="00E46C53">
              <w:rPr>
                <w:rFonts w:ascii="Times New Roman" w:eastAsia="標楷體" w:hAnsi="Times New Roman"/>
                <w:spacing w:val="-38"/>
                <w:sz w:val="24"/>
              </w:rPr>
              <w:t>學</w:t>
            </w:r>
          </w:p>
          <w:p w14:paraId="2BCE422F" w14:textId="77777777" w:rsidR="00B11004" w:rsidRPr="00E46C53" w:rsidRDefault="00000000" w:rsidP="008B0F44">
            <w:pPr>
              <w:pStyle w:val="TableParagraph"/>
              <w:spacing w:before="48" w:line="276" w:lineRule="auto"/>
              <w:ind w:left="26"/>
              <w:rPr>
                <w:rFonts w:ascii="Times New Roman" w:eastAsia="標楷體" w:hAnsi="Times New Roman"/>
                <w:sz w:val="24"/>
              </w:rPr>
            </w:pPr>
            <w:r w:rsidRPr="00E46C53">
              <w:rPr>
                <w:rFonts w:ascii="Times New Roman" w:eastAsia="標楷體" w:hAnsi="Times New Roman"/>
                <w:spacing w:val="-17"/>
                <w:sz w:val="24"/>
              </w:rPr>
              <w:t>年</w:t>
            </w:r>
            <w:r w:rsidRPr="00E46C53">
              <w:rPr>
                <w:rFonts w:ascii="Times New Roman" w:eastAsia="標楷體" w:hAnsi="Times New Roman"/>
                <w:spacing w:val="-17"/>
                <w:sz w:val="24"/>
              </w:rPr>
              <w:t>(</w:t>
            </w:r>
            <w:r w:rsidRPr="00E46C53">
              <w:rPr>
                <w:rFonts w:ascii="Times New Roman" w:eastAsia="標楷體" w:hAnsi="Times New Roman"/>
                <w:spacing w:val="-17"/>
                <w:sz w:val="24"/>
              </w:rPr>
              <w:t>第</w:t>
            </w:r>
            <w:r w:rsidRPr="00E46C53">
              <w:rPr>
                <w:rFonts w:ascii="Times New Roman" w:eastAsia="標楷體" w:hAnsi="Times New Roman"/>
                <w:spacing w:val="-17"/>
                <w:sz w:val="24"/>
              </w:rPr>
              <w:t xml:space="preserve"> </w:t>
            </w:r>
            <w:r w:rsidRPr="00E46C53">
              <w:rPr>
                <w:rFonts w:ascii="Times New Roman" w:eastAsia="標楷體" w:hAnsi="Times New Roman"/>
                <w:spacing w:val="-2"/>
                <w:sz w:val="24"/>
              </w:rPr>
              <w:t>2</w:t>
            </w:r>
            <w:r w:rsidRPr="00E46C53">
              <w:rPr>
                <w:rFonts w:ascii="Times New Roman" w:eastAsia="標楷體" w:hAnsi="Times New Roman"/>
                <w:spacing w:val="-32"/>
                <w:sz w:val="24"/>
              </w:rPr>
              <w:t xml:space="preserve"> </w:t>
            </w:r>
            <w:r w:rsidRPr="00E46C53">
              <w:rPr>
                <w:rFonts w:ascii="Times New Roman" w:eastAsia="標楷體" w:hAnsi="Times New Roman"/>
                <w:spacing w:val="-32"/>
                <w:sz w:val="24"/>
              </w:rPr>
              <w:t>學</w:t>
            </w:r>
            <w:r w:rsidRPr="00E46C53">
              <w:rPr>
                <w:rFonts w:ascii="Times New Roman" w:eastAsia="標楷體" w:hAnsi="Times New Roman"/>
                <w:spacing w:val="-4"/>
                <w:sz w:val="24"/>
              </w:rPr>
              <w:t>年起</w:t>
            </w:r>
            <w:r w:rsidRPr="00E46C53">
              <w:rPr>
                <w:rFonts w:ascii="Times New Roman" w:eastAsia="標楷體" w:hAnsi="Times New Roman"/>
                <w:spacing w:val="-4"/>
                <w:sz w:val="24"/>
              </w:rPr>
              <w:t>)</w:t>
            </w:r>
          </w:p>
        </w:tc>
        <w:tc>
          <w:tcPr>
            <w:tcW w:w="540" w:type="dxa"/>
            <w:vAlign w:val="center"/>
          </w:tcPr>
          <w:p w14:paraId="4A55DD93" w14:textId="77777777" w:rsidR="00B11004" w:rsidRPr="00E46C53" w:rsidRDefault="00000000" w:rsidP="008B0F44">
            <w:pPr>
              <w:pStyle w:val="TableParagraph"/>
              <w:ind w:left="7"/>
              <w:jc w:val="center"/>
              <w:rPr>
                <w:rFonts w:ascii="Times New Roman" w:eastAsia="標楷體" w:hAnsi="Times New Roman"/>
                <w:sz w:val="24"/>
              </w:rPr>
            </w:pPr>
            <w:r w:rsidRPr="00E46C53">
              <w:rPr>
                <w:rFonts w:ascii="Times New Roman" w:eastAsia="標楷體" w:hAnsi="Times New Roman"/>
                <w:spacing w:val="-10"/>
                <w:sz w:val="24"/>
              </w:rPr>
              <w:t>7</w:t>
            </w:r>
          </w:p>
        </w:tc>
        <w:tc>
          <w:tcPr>
            <w:tcW w:w="8078" w:type="dxa"/>
            <w:vMerge w:val="restart"/>
          </w:tcPr>
          <w:p w14:paraId="5DB5F7C8" w14:textId="25D8C305" w:rsidR="008C45E6" w:rsidRDefault="008C45E6" w:rsidP="008B0F44">
            <w:pPr>
              <w:pStyle w:val="TableParagraph"/>
              <w:numPr>
                <w:ilvl w:val="1"/>
                <w:numId w:val="27"/>
              </w:numPr>
              <w:spacing w:before="35" w:line="276" w:lineRule="auto"/>
              <w:ind w:left="570" w:hanging="567"/>
              <w:jc w:val="both"/>
              <w:rPr>
                <w:rFonts w:ascii="Times New Roman" w:eastAsia="標楷體" w:hAnsi="Times New Roman"/>
                <w:spacing w:val="-2"/>
                <w:sz w:val="24"/>
                <w:lang w:eastAsia="zh-TW"/>
              </w:rPr>
            </w:pPr>
            <w:r w:rsidRPr="008C45E6">
              <w:rPr>
                <w:rFonts w:ascii="Times New Roman" w:eastAsia="標楷體" w:hAnsi="Times New Roman"/>
                <w:spacing w:val="-4"/>
                <w:sz w:val="24"/>
                <w:lang w:eastAsia="zh-TW"/>
              </w:rPr>
              <w:t>初任教師於學年度開始</w:t>
            </w:r>
            <w:r>
              <w:rPr>
                <w:rFonts w:ascii="Times New Roman" w:eastAsia="標楷體" w:hAnsi="Times New Roman" w:hint="eastAsia"/>
                <w:spacing w:val="-4"/>
                <w:sz w:val="24"/>
                <w:lang w:eastAsia="zh-TW"/>
              </w:rPr>
              <w:t xml:space="preserve"> 1 </w:t>
            </w:r>
            <w:proofErr w:type="gramStart"/>
            <w:r w:rsidRPr="008C45E6">
              <w:rPr>
                <w:rFonts w:ascii="Times New Roman" w:eastAsia="標楷體" w:hAnsi="Times New Roman"/>
                <w:spacing w:val="-4"/>
                <w:sz w:val="24"/>
                <w:lang w:eastAsia="zh-TW"/>
              </w:rPr>
              <w:t>個</w:t>
            </w:r>
            <w:proofErr w:type="gramEnd"/>
            <w:r w:rsidRPr="008C45E6">
              <w:rPr>
                <w:rFonts w:ascii="Times New Roman" w:eastAsia="標楷體" w:hAnsi="Times New Roman"/>
                <w:spacing w:val="-4"/>
                <w:sz w:val="24"/>
                <w:lang w:eastAsia="zh-TW"/>
              </w:rPr>
              <w:t>月以後到職，並奉派兼任行政職務者，於次</w:t>
            </w:r>
            <w:r w:rsidRPr="008C45E6">
              <w:rPr>
                <w:rFonts w:ascii="Times New Roman" w:eastAsia="標楷體" w:hAnsi="Times New Roman"/>
                <w:spacing w:val="-2"/>
                <w:sz w:val="24"/>
                <w:lang w:eastAsia="zh-TW"/>
              </w:rPr>
              <w:t>學年</w:t>
            </w:r>
            <w:proofErr w:type="gramStart"/>
            <w:r w:rsidRPr="008C45E6">
              <w:rPr>
                <w:rFonts w:ascii="Times New Roman" w:eastAsia="標楷體" w:hAnsi="Times New Roman"/>
                <w:spacing w:val="-2"/>
                <w:sz w:val="24"/>
                <w:lang w:eastAsia="zh-TW"/>
              </w:rPr>
              <w:t>續兼時</w:t>
            </w:r>
            <w:proofErr w:type="gramEnd"/>
            <w:r w:rsidRPr="008C45E6">
              <w:rPr>
                <w:rFonts w:ascii="Times New Roman" w:eastAsia="標楷體" w:hAnsi="Times New Roman"/>
                <w:spacing w:val="-2"/>
                <w:sz w:val="24"/>
                <w:lang w:eastAsia="zh-TW"/>
              </w:rPr>
              <w:t>，得按到職當學年在職月數比例核給休假。第</w:t>
            </w:r>
            <w:r>
              <w:rPr>
                <w:rFonts w:ascii="Times New Roman" w:eastAsia="標楷體" w:hAnsi="Times New Roman" w:hint="eastAsia"/>
                <w:spacing w:val="-2"/>
                <w:sz w:val="24"/>
                <w:lang w:eastAsia="zh-TW"/>
              </w:rPr>
              <w:t xml:space="preserve"> 3 </w:t>
            </w:r>
            <w:r w:rsidRPr="008C45E6">
              <w:rPr>
                <w:rFonts w:ascii="Times New Roman" w:eastAsia="標楷體" w:hAnsi="Times New Roman"/>
                <w:spacing w:val="-2"/>
                <w:sz w:val="24"/>
                <w:lang w:eastAsia="zh-TW"/>
              </w:rPr>
              <w:t>學年以</w:t>
            </w:r>
            <w:proofErr w:type="gramStart"/>
            <w:r w:rsidRPr="008C45E6">
              <w:rPr>
                <w:rFonts w:ascii="Times New Roman" w:eastAsia="標楷體" w:hAnsi="Times New Roman"/>
                <w:spacing w:val="-2"/>
                <w:sz w:val="24"/>
                <w:lang w:eastAsia="zh-TW"/>
              </w:rPr>
              <w:t>後續兼者</w:t>
            </w:r>
            <w:proofErr w:type="gramEnd"/>
            <w:r w:rsidRPr="008C45E6">
              <w:rPr>
                <w:rFonts w:ascii="Times New Roman" w:eastAsia="標楷體" w:hAnsi="Times New Roman"/>
                <w:spacing w:val="-2"/>
                <w:sz w:val="24"/>
                <w:lang w:eastAsia="zh-TW"/>
              </w:rPr>
              <w:t>，依前項規定給假。</w:t>
            </w:r>
          </w:p>
          <w:p w14:paraId="5B222751" w14:textId="0E307F22" w:rsidR="008C45E6" w:rsidRPr="008C45E6" w:rsidRDefault="008C45E6" w:rsidP="008B0F44">
            <w:pPr>
              <w:pStyle w:val="TableParagraph"/>
              <w:numPr>
                <w:ilvl w:val="1"/>
                <w:numId w:val="27"/>
              </w:numPr>
              <w:spacing w:before="35" w:line="276" w:lineRule="auto"/>
              <w:ind w:left="570" w:hanging="567"/>
              <w:jc w:val="both"/>
              <w:rPr>
                <w:rFonts w:ascii="Times New Roman" w:eastAsia="標楷體" w:hAnsi="Times New Roman"/>
                <w:spacing w:val="-2"/>
                <w:sz w:val="24"/>
                <w:lang w:eastAsia="zh-TW"/>
              </w:rPr>
            </w:pPr>
            <w:proofErr w:type="gramStart"/>
            <w:r w:rsidRPr="008C45E6">
              <w:rPr>
                <w:rFonts w:ascii="Times New Roman" w:eastAsia="標楷體" w:hAnsi="Times New Roman"/>
                <w:spacing w:val="-4"/>
                <w:sz w:val="24"/>
                <w:lang w:eastAsia="zh-TW"/>
              </w:rPr>
              <w:t>除初任</w:t>
            </w:r>
            <w:proofErr w:type="gramEnd"/>
            <w:r w:rsidRPr="008C45E6">
              <w:rPr>
                <w:rFonts w:ascii="Times New Roman" w:eastAsia="標楷體" w:hAnsi="Times New Roman"/>
                <w:spacing w:val="-4"/>
                <w:sz w:val="24"/>
                <w:lang w:eastAsia="zh-TW"/>
              </w:rPr>
              <w:t>教師外，於學年度中兼任行政職務未滿</w:t>
            </w:r>
            <w:r>
              <w:rPr>
                <w:rFonts w:ascii="Times New Roman" w:eastAsia="標楷體" w:hAnsi="Times New Roman" w:hint="eastAsia"/>
                <w:spacing w:val="-4"/>
                <w:sz w:val="24"/>
                <w:lang w:eastAsia="zh-TW"/>
              </w:rPr>
              <w:t xml:space="preserve"> 1 </w:t>
            </w:r>
            <w:r w:rsidRPr="008C45E6">
              <w:rPr>
                <w:rFonts w:ascii="Times New Roman" w:eastAsia="標楷體" w:hAnsi="Times New Roman"/>
                <w:spacing w:val="-4"/>
                <w:sz w:val="24"/>
                <w:lang w:eastAsia="zh-TW"/>
              </w:rPr>
              <w:t>學年者，當年之休假日數依第一項規定按實際兼任行政職務月數比例核給，比例計算後未滿半</w:t>
            </w:r>
            <w:r w:rsidRPr="008C45E6">
              <w:rPr>
                <w:rFonts w:ascii="Times New Roman" w:eastAsia="標楷體" w:hAnsi="Times New Roman"/>
                <w:spacing w:val="-2"/>
                <w:sz w:val="24"/>
                <w:lang w:eastAsia="zh-TW"/>
              </w:rPr>
              <w:t>日者以半日計；超過半日未滿</w:t>
            </w:r>
            <w:r>
              <w:rPr>
                <w:rFonts w:ascii="Times New Roman" w:eastAsia="標楷體" w:hAnsi="Times New Roman" w:hint="eastAsia"/>
                <w:spacing w:val="-2"/>
                <w:sz w:val="24"/>
                <w:lang w:eastAsia="zh-TW"/>
              </w:rPr>
              <w:t xml:space="preserve"> 1 </w:t>
            </w:r>
            <w:proofErr w:type="gramStart"/>
            <w:r w:rsidRPr="008C45E6">
              <w:rPr>
                <w:rFonts w:ascii="Times New Roman" w:eastAsia="標楷體" w:hAnsi="Times New Roman"/>
                <w:spacing w:val="-2"/>
                <w:sz w:val="24"/>
                <w:lang w:eastAsia="zh-TW"/>
              </w:rPr>
              <w:t>日者</w:t>
            </w:r>
            <w:proofErr w:type="gramEnd"/>
            <w:r w:rsidRPr="008C45E6">
              <w:rPr>
                <w:rFonts w:ascii="Times New Roman" w:eastAsia="標楷體" w:hAnsi="Times New Roman"/>
                <w:spacing w:val="-2"/>
                <w:sz w:val="24"/>
                <w:lang w:eastAsia="zh-TW"/>
              </w:rPr>
              <w:t>，以</w:t>
            </w:r>
            <w:r>
              <w:rPr>
                <w:rFonts w:ascii="Times New Roman" w:eastAsia="標楷體" w:hAnsi="Times New Roman" w:hint="eastAsia"/>
                <w:spacing w:val="-2"/>
                <w:sz w:val="24"/>
                <w:lang w:eastAsia="zh-TW"/>
              </w:rPr>
              <w:t xml:space="preserve"> 1 </w:t>
            </w:r>
            <w:r w:rsidRPr="008C45E6">
              <w:rPr>
                <w:rFonts w:ascii="Times New Roman" w:eastAsia="標楷體" w:hAnsi="Times New Roman"/>
                <w:spacing w:val="-2"/>
                <w:sz w:val="24"/>
                <w:lang w:eastAsia="zh-TW"/>
              </w:rPr>
              <w:t>日計。</w:t>
            </w:r>
          </w:p>
        </w:tc>
      </w:tr>
      <w:tr w:rsidR="00B11004" w:rsidRPr="00E46C53" w14:paraId="7BD90D57" w14:textId="77777777" w:rsidTr="00172A27">
        <w:trPr>
          <w:trHeight w:val="1209"/>
        </w:trPr>
        <w:tc>
          <w:tcPr>
            <w:tcW w:w="401" w:type="dxa"/>
            <w:vMerge/>
            <w:vAlign w:val="center"/>
          </w:tcPr>
          <w:p w14:paraId="0A5F5BD2" w14:textId="77777777" w:rsidR="00B11004" w:rsidRPr="00E46C53" w:rsidRDefault="00B11004" w:rsidP="008B0F44">
            <w:pPr>
              <w:jc w:val="center"/>
              <w:rPr>
                <w:rFonts w:ascii="Times New Roman" w:eastAsia="標楷體" w:hAnsi="Times New Roman"/>
                <w:sz w:val="24"/>
                <w:szCs w:val="2"/>
                <w:lang w:eastAsia="zh-TW"/>
              </w:rPr>
            </w:pPr>
          </w:p>
        </w:tc>
        <w:tc>
          <w:tcPr>
            <w:tcW w:w="1248" w:type="dxa"/>
            <w:vAlign w:val="center"/>
          </w:tcPr>
          <w:p w14:paraId="075246E8" w14:textId="77777777" w:rsidR="00B11004" w:rsidRPr="00E46C53" w:rsidRDefault="00000000" w:rsidP="008B0F44">
            <w:pPr>
              <w:pStyle w:val="TableParagraph"/>
              <w:spacing w:before="100"/>
              <w:ind w:left="26"/>
              <w:rPr>
                <w:rFonts w:ascii="Times New Roman" w:eastAsia="標楷體" w:hAnsi="Times New Roman"/>
                <w:sz w:val="24"/>
              </w:rPr>
            </w:pPr>
            <w:r w:rsidRPr="00E46C53">
              <w:rPr>
                <w:rFonts w:ascii="Times New Roman" w:eastAsia="標楷體" w:hAnsi="Times New Roman"/>
                <w:spacing w:val="-17"/>
                <w:sz w:val="24"/>
              </w:rPr>
              <w:t>服務滿</w:t>
            </w:r>
            <w:r w:rsidRPr="00E46C53">
              <w:rPr>
                <w:rFonts w:ascii="Times New Roman" w:eastAsia="標楷體" w:hAnsi="Times New Roman"/>
                <w:spacing w:val="-17"/>
                <w:sz w:val="24"/>
              </w:rPr>
              <w:t xml:space="preserve"> </w:t>
            </w:r>
            <w:r w:rsidRPr="00E46C53">
              <w:rPr>
                <w:rFonts w:ascii="Times New Roman" w:eastAsia="標楷體" w:hAnsi="Times New Roman"/>
                <w:sz w:val="24"/>
              </w:rPr>
              <w:t>3</w:t>
            </w:r>
            <w:r w:rsidRPr="00E46C53">
              <w:rPr>
                <w:rFonts w:ascii="Times New Roman" w:eastAsia="標楷體" w:hAnsi="Times New Roman"/>
                <w:spacing w:val="-38"/>
                <w:sz w:val="24"/>
              </w:rPr>
              <w:t xml:space="preserve"> </w:t>
            </w:r>
            <w:r w:rsidRPr="00E46C53">
              <w:rPr>
                <w:rFonts w:ascii="Times New Roman" w:eastAsia="標楷體" w:hAnsi="Times New Roman"/>
                <w:spacing w:val="-38"/>
                <w:sz w:val="24"/>
              </w:rPr>
              <w:t>學</w:t>
            </w:r>
          </w:p>
          <w:p w14:paraId="7A76EDEC" w14:textId="77777777" w:rsidR="00B11004" w:rsidRPr="00E46C53" w:rsidRDefault="00000000" w:rsidP="008B0F44">
            <w:pPr>
              <w:pStyle w:val="TableParagraph"/>
              <w:spacing w:before="48" w:line="278" w:lineRule="auto"/>
              <w:ind w:left="26"/>
              <w:rPr>
                <w:rFonts w:ascii="Times New Roman" w:eastAsia="標楷體" w:hAnsi="Times New Roman"/>
                <w:sz w:val="24"/>
              </w:rPr>
            </w:pPr>
            <w:r w:rsidRPr="00E46C53">
              <w:rPr>
                <w:rFonts w:ascii="Times New Roman" w:eastAsia="標楷體" w:hAnsi="Times New Roman"/>
                <w:spacing w:val="-17"/>
                <w:sz w:val="24"/>
              </w:rPr>
              <w:t>年</w:t>
            </w:r>
            <w:r w:rsidRPr="00E46C53">
              <w:rPr>
                <w:rFonts w:ascii="Times New Roman" w:eastAsia="標楷體" w:hAnsi="Times New Roman"/>
                <w:spacing w:val="-17"/>
                <w:sz w:val="24"/>
              </w:rPr>
              <w:t>(</w:t>
            </w:r>
            <w:r w:rsidRPr="00E46C53">
              <w:rPr>
                <w:rFonts w:ascii="Times New Roman" w:eastAsia="標楷體" w:hAnsi="Times New Roman"/>
                <w:spacing w:val="-17"/>
                <w:sz w:val="24"/>
              </w:rPr>
              <w:t>第</w:t>
            </w:r>
            <w:r w:rsidRPr="00E46C53">
              <w:rPr>
                <w:rFonts w:ascii="Times New Roman" w:eastAsia="標楷體" w:hAnsi="Times New Roman"/>
                <w:spacing w:val="-17"/>
                <w:sz w:val="24"/>
              </w:rPr>
              <w:t xml:space="preserve"> </w:t>
            </w:r>
            <w:r w:rsidRPr="00E46C53">
              <w:rPr>
                <w:rFonts w:ascii="Times New Roman" w:eastAsia="標楷體" w:hAnsi="Times New Roman"/>
                <w:spacing w:val="-2"/>
                <w:sz w:val="24"/>
              </w:rPr>
              <w:t>4</w:t>
            </w:r>
            <w:r w:rsidRPr="00E46C53">
              <w:rPr>
                <w:rFonts w:ascii="Times New Roman" w:eastAsia="標楷體" w:hAnsi="Times New Roman"/>
                <w:spacing w:val="-32"/>
                <w:sz w:val="24"/>
              </w:rPr>
              <w:t xml:space="preserve"> </w:t>
            </w:r>
            <w:r w:rsidRPr="00E46C53">
              <w:rPr>
                <w:rFonts w:ascii="Times New Roman" w:eastAsia="標楷體" w:hAnsi="Times New Roman"/>
                <w:spacing w:val="-32"/>
                <w:sz w:val="24"/>
              </w:rPr>
              <w:t>學</w:t>
            </w:r>
            <w:r w:rsidRPr="00E46C53">
              <w:rPr>
                <w:rFonts w:ascii="Times New Roman" w:eastAsia="標楷體" w:hAnsi="Times New Roman"/>
                <w:spacing w:val="-4"/>
                <w:sz w:val="24"/>
              </w:rPr>
              <w:t>年起</w:t>
            </w:r>
            <w:r w:rsidRPr="00E46C53">
              <w:rPr>
                <w:rFonts w:ascii="Times New Roman" w:eastAsia="標楷體" w:hAnsi="Times New Roman"/>
                <w:spacing w:val="-4"/>
                <w:sz w:val="24"/>
              </w:rPr>
              <w:t>)</w:t>
            </w:r>
          </w:p>
        </w:tc>
        <w:tc>
          <w:tcPr>
            <w:tcW w:w="540" w:type="dxa"/>
            <w:vAlign w:val="center"/>
          </w:tcPr>
          <w:p w14:paraId="6E884259" w14:textId="77777777" w:rsidR="00B11004" w:rsidRPr="00E46C53" w:rsidRDefault="00000000" w:rsidP="008B0F44">
            <w:pPr>
              <w:pStyle w:val="TableParagraph"/>
              <w:ind w:left="7"/>
              <w:jc w:val="center"/>
              <w:rPr>
                <w:rFonts w:ascii="Times New Roman" w:eastAsia="標楷體" w:hAnsi="Times New Roman"/>
                <w:sz w:val="24"/>
              </w:rPr>
            </w:pPr>
            <w:r w:rsidRPr="00E46C53">
              <w:rPr>
                <w:rFonts w:ascii="Times New Roman" w:eastAsia="標楷體" w:hAnsi="Times New Roman"/>
                <w:spacing w:val="-5"/>
                <w:sz w:val="24"/>
              </w:rPr>
              <w:t>14</w:t>
            </w:r>
          </w:p>
        </w:tc>
        <w:tc>
          <w:tcPr>
            <w:tcW w:w="8078" w:type="dxa"/>
            <w:vMerge/>
          </w:tcPr>
          <w:p w14:paraId="7C664E5C" w14:textId="77777777" w:rsidR="00B11004" w:rsidRPr="00E46C53" w:rsidRDefault="00B11004" w:rsidP="008B0F44">
            <w:pPr>
              <w:jc w:val="both"/>
              <w:rPr>
                <w:rFonts w:ascii="Times New Roman" w:eastAsia="標楷體" w:hAnsi="Times New Roman"/>
                <w:sz w:val="24"/>
                <w:szCs w:val="2"/>
              </w:rPr>
            </w:pPr>
          </w:p>
        </w:tc>
      </w:tr>
    </w:tbl>
    <w:p w14:paraId="7923349A" w14:textId="77777777" w:rsidR="008C45E6" w:rsidRDefault="008C45E6" w:rsidP="008B0F44">
      <w:r>
        <w:br w:type="page"/>
      </w:r>
    </w:p>
    <w:p w14:paraId="50E1AE6D" w14:textId="77777777" w:rsidR="00B11004" w:rsidRPr="00C14493" w:rsidRDefault="00B11004" w:rsidP="008B0F44">
      <w:pPr>
        <w:rPr>
          <w:rFonts w:ascii="標楷體" w:eastAsia="標楷體" w:hAnsi="標楷體"/>
          <w:sz w:val="2"/>
          <w:szCs w:val="2"/>
        </w:rPr>
        <w:sectPr w:rsidR="00B11004" w:rsidRPr="00C14493">
          <w:pgSz w:w="11910" w:h="16850"/>
          <w:pgMar w:top="1120" w:right="680" w:bottom="1788" w:left="620" w:header="0" w:footer="1174" w:gutter="0"/>
          <w:cols w:space="720"/>
        </w:sectPr>
      </w:pPr>
    </w:p>
    <w:tbl>
      <w:tblPr>
        <w:tblStyle w:val="TableNormal"/>
        <w:tblW w:w="10348" w:type="dxa"/>
        <w:tblInd w:w="127"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472"/>
        <w:gridCol w:w="1248"/>
        <w:gridCol w:w="10"/>
        <w:gridCol w:w="530"/>
        <w:gridCol w:w="10"/>
        <w:gridCol w:w="8078"/>
      </w:tblGrid>
      <w:tr w:rsidR="008C45E6" w:rsidRPr="008C45E6" w14:paraId="07F72BB8" w14:textId="77777777" w:rsidTr="00172A27">
        <w:trPr>
          <w:trHeight w:val="362"/>
        </w:trPr>
        <w:tc>
          <w:tcPr>
            <w:tcW w:w="1730" w:type="dxa"/>
            <w:gridSpan w:val="3"/>
            <w:vAlign w:val="center"/>
          </w:tcPr>
          <w:p w14:paraId="32DEDF11" w14:textId="77777777" w:rsidR="008C45E6" w:rsidRPr="008C45E6" w:rsidRDefault="008C45E6" w:rsidP="008B0F44">
            <w:pPr>
              <w:pStyle w:val="TableParagraph"/>
              <w:tabs>
                <w:tab w:val="left" w:pos="1380"/>
              </w:tabs>
              <w:spacing w:before="38" w:line="304" w:lineRule="exact"/>
              <w:ind w:left="28"/>
              <w:jc w:val="center"/>
              <w:rPr>
                <w:rFonts w:ascii="Times New Roman" w:eastAsia="標楷體" w:hAnsi="Times New Roman"/>
                <w:sz w:val="24"/>
              </w:rPr>
            </w:pPr>
            <w:r w:rsidRPr="008C45E6">
              <w:rPr>
                <w:rFonts w:ascii="Times New Roman" w:eastAsia="標楷體" w:hAnsi="Times New Roman"/>
                <w:spacing w:val="-10"/>
                <w:sz w:val="24"/>
              </w:rPr>
              <w:lastRenderedPageBreak/>
              <w:t>假</w:t>
            </w:r>
            <w:r w:rsidRPr="008C45E6">
              <w:rPr>
                <w:rFonts w:ascii="Times New Roman" w:eastAsia="標楷體" w:hAnsi="Times New Roman"/>
                <w:sz w:val="24"/>
              </w:rPr>
              <w:tab/>
            </w:r>
            <w:r w:rsidRPr="008C45E6">
              <w:rPr>
                <w:rFonts w:ascii="Times New Roman" w:eastAsia="標楷體" w:hAnsi="Times New Roman"/>
                <w:spacing w:val="-10"/>
                <w:sz w:val="24"/>
              </w:rPr>
              <w:t>別</w:t>
            </w:r>
          </w:p>
        </w:tc>
        <w:tc>
          <w:tcPr>
            <w:tcW w:w="540" w:type="dxa"/>
            <w:gridSpan w:val="2"/>
            <w:vAlign w:val="center"/>
          </w:tcPr>
          <w:p w14:paraId="2B2065CB" w14:textId="77777777" w:rsidR="008C45E6" w:rsidRPr="008C45E6" w:rsidRDefault="008C45E6" w:rsidP="008B0F44">
            <w:pPr>
              <w:pStyle w:val="TableParagraph"/>
              <w:spacing w:before="38" w:line="304" w:lineRule="exact"/>
              <w:ind w:left="12"/>
              <w:jc w:val="center"/>
              <w:rPr>
                <w:rFonts w:ascii="Times New Roman" w:eastAsia="標楷體" w:hAnsi="Times New Roman"/>
                <w:sz w:val="24"/>
              </w:rPr>
            </w:pPr>
            <w:r w:rsidRPr="008C45E6">
              <w:rPr>
                <w:rFonts w:ascii="Times New Roman" w:eastAsia="標楷體" w:hAnsi="Times New Roman"/>
                <w:spacing w:val="-5"/>
                <w:sz w:val="24"/>
              </w:rPr>
              <w:t>天數</w:t>
            </w:r>
          </w:p>
        </w:tc>
        <w:tc>
          <w:tcPr>
            <w:tcW w:w="8078" w:type="dxa"/>
          </w:tcPr>
          <w:p w14:paraId="14EDF5B0" w14:textId="77777777" w:rsidR="008C45E6" w:rsidRPr="008C45E6" w:rsidRDefault="008C45E6" w:rsidP="008B0F44">
            <w:pPr>
              <w:pStyle w:val="TableParagraph"/>
              <w:tabs>
                <w:tab w:val="left" w:pos="7635"/>
              </w:tabs>
              <w:spacing w:before="38" w:line="304" w:lineRule="exact"/>
              <w:ind w:left="26"/>
              <w:jc w:val="both"/>
              <w:rPr>
                <w:rFonts w:ascii="Times New Roman" w:eastAsia="標楷體" w:hAnsi="Times New Roman"/>
                <w:sz w:val="24"/>
              </w:rPr>
            </w:pPr>
            <w:r w:rsidRPr="008C45E6">
              <w:rPr>
                <w:rFonts w:ascii="Times New Roman" w:eastAsia="標楷體" w:hAnsi="Times New Roman"/>
                <w:spacing w:val="-10"/>
                <w:sz w:val="24"/>
              </w:rPr>
              <w:t>備</w:t>
            </w:r>
            <w:r w:rsidRPr="008C45E6">
              <w:rPr>
                <w:rFonts w:ascii="Times New Roman" w:eastAsia="標楷體" w:hAnsi="Times New Roman"/>
                <w:sz w:val="24"/>
              </w:rPr>
              <w:tab/>
            </w:r>
            <w:r w:rsidRPr="008C45E6">
              <w:rPr>
                <w:rFonts w:ascii="Times New Roman" w:eastAsia="標楷體" w:hAnsi="Times New Roman"/>
                <w:spacing w:val="-10"/>
                <w:sz w:val="24"/>
              </w:rPr>
              <w:t>註</w:t>
            </w:r>
          </w:p>
        </w:tc>
      </w:tr>
      <w:tr w:rsidR="00B11004" w:rsidRPr="008C45E6" w14:paraId="7340559E" w14:textId="77777777" w:rsidTr="00172A27">
        <w:trPr>
          <w:trHeight w:val="1209"/>
        </w:trPr>
        <w:tc>
          <w:tcPr>
            <w:tcW w:w="472" w:type="dxa"/>
            <w:vMerge w:val="restart"/>
            <w:vAlign w:val="center"/>
          </w:tcPr>
          <w:p w14:paraId="7CED741F" w14:textId="432EB321" w:rsidR="00B11004" w:rsidRPr="008C45E6" w:rsidRDefault="008C45E6" w:rsidP="008B0F44">
            <w:pPr>
              <w:pStyle w:val="TableParagraph"/>
              <w:rPr>
                <w:rFonts w:ascii="Times New Roman" w:eastAsia="標楷體" w:hAnsi="Times New Roman"/>
                <w:sz w:val="24"/>
              </w:rPr>
            </w:pPr>
            <w:r>
              <w:rPr>
                <w:rFonts w:ascii="Times New Roman" w:eastAsia="標楷體" w:hAnsi="Times New Roman" w:hint="eastAsia"/>
                <w:sz w:val="24"/>
                <w:lang w:eastAsia="zh-TW"/>
              </w:rPr>
              <w:t>休假</w:t>
            </w:r>
          </w:p>
        </w:tc>
        <w:tc>
          <w:tcPr>
            <w:tcW w:w="1248" w:type="dxa"/>
          </w:tcPr>
          <w:p w14:paraId="3C8CB203" w14:textId="77777777" w:rsidR="00B11004" w:rsidRPr="008C45E6" w:rsidRDefault="00000000" w:rsidP="008B0F44">
            <w:pPr>
              <w:pStyle w:val="TableParagraph"/>
              <w:spacing w:before="100"/>
              <w:ind w:left="26"/>
              <w:rPr>
                <w:rFonts w:ascii="Times New Roman" w:eastAsia="標楷體" w:hAnsi="Times New Roman"/>
                <w:sz w:val="24"/>
              </w:rPr>
            </w:pPr>
            <w:r w:rsidRPr="008C45E6">
              <w:rPr>
                <w:rFonts w:ascii="Times New Roman" w:eastAsia="標楷體" w:hAnsi="Times New Roman"/>
                <w:spacing w:val="-17"/>
                <w:sz w:val="24"/>
              </w:rPr>
              <w:t>服務滿</w:t>
            </w:r>
            <w:r w:rsidRPr="008C45E6">
              <w:rPr>
                <w:rFonts w:ascii="Times New Roman" w:eastAsia="標楷體" w:hAnsi="Times New Roman"/>
                <w:spacing w:val="-17"/>
                <w:sz w:val="24"/>
              </w:rPr>
              <w:t xml:space="preserve"> </w:t>
            </w:r>
            <w:r w:rsidRPr="008C45E6">
              <w:rPr>
                <w:rFonts w:ascii="Times New Roman" w:eastAsia="標楷體" w:hAnsi="Times New Roman"/>
                <w:sz w:val="24"/>
              </w:rPr>
              <w:t>6</w:t>
            </w:r>
            <w:r w:rsidRPr="008C45E6">
              <w:rPr>
                <w:rFonts w:ascii="Times New Roman" w:eastAsia="標楷體" w:hAnsi="Times New Roman"/>
                <w:spacing w:val="-38"/>
                <w:sz w:val="24"/>
              </w:rPr>
              <w:t xml:space="preserve"> </w:t>
            </w:r>
            <w:r w:rsidRPr="008C45E6">
              <w:rPr>
                <w:rFonts w:ascii="Times New Roman" w:eastAsia="標楷體" w:hAnsi="Times New Roman"/>
                <w:spacing w:val="-38"/>
                <w:sz w:val="24"/>
              </w:rPr>
              <w:t>學</w:t>
            </w:r>
          </w:p>
          <w:p w14:paraId="7C95F487" w14:textId="77777777" w:rsidR="00B11004" w:rsidRPr="008C45E6" w:rsidRDefault="00000000" w:rsidP="008B0F44">
            <w:pPr>
              <w:pStyle w:val="TableParagraph"/>
              <w:spacing w:before="48" w:line="276" w:lineRule="auto"/>
              <w:ind w:left="26"/>
              <w:rPr>
                <w:rFonts w:ascii="Times New Roman" w:eastAsia="標楷體" w:hAnsi="Times New Roman"/>
                <w:sz w:val="24"/>
              </w:rPr>
            </w:pPr>
            <w:r w:rsidRPr="008C45E6">
              <w:rPr>
                <w:rFonts w:ascii="Times New Roman" w:eastAsia="標楷體" w:hAnsi="Times New Roman"/>
                <w:spacing w:val="-17"/>
                <w:sz w:val="24"/>
              </w:rPr>
              <w:t>年</w:t>
            </w:r>
            <w:r w:rsidRPr="008C45E6">
              <w:rPr>
                <w:rFonts w:ascii="Times New Roman" w:eastAsia="標楷體" w:hAnsi="Times New Roman"/>
                <w:spacing w:val="-17"/>
                <w:sz w:val="24"/>
              </w:rPr>
              <w:t>(</w:t>
            </w:r>
            <w:r w:rsidRPr="008C45E6">
              <w:rPr>
                <w:rFonts w:ascii="Times New Roman" w:eastAsia="標楷體" w:hAnsi="Times New Roman"/>
                <w:spacing w:val="-17"/>
                <w:sz w:val="24"/>
              </w:rPr>
              <w:t>第</w:t>
            </w:r>
            <w:r w:rsidRPr="008C45E6">
              <w:rPr>
                <w:rFonts w:ascii="Times New Roman" w:eastAsia="標楷體" w:hAnsi="Times New Roman"/>
                <w:spacing w:val="-17"/>
                <w:sz w:val="24"/>
              </w:rPr>
              <w:t xml:space="preserve"> </w:t>
            </w:r>
            <w:r w:rsidRPr="008C45E6">
              <w:rPr>
                <w:rFonts w:ascii="Times New Roman" w:eastAsia="標楷體" w:hAnsi="Times New Roman"/>
                <w:spacing w:val="-2"/>
                <w:sz w:val="24"/>
              </w:rPr>
              <w:t>7</w:t>
            </w:r>
            <w:r w:rsidRPr="008C45E6">
              <w:rPr>
                <w:rFonts w:ascii="Times New Roman" w:eastAsia="標楷體" w:hAnsi="Times New Roman"/>
                <w:spacing w:val="-32"/>
                <w:sz w:val="24"/>
              </w:rPr>
              <w:t xml:space="preserve"> </w:t>
            </w:r>
            <w:r w:rsidRPr="008C45E6">
              <w:rPr>
                <w:rFonts w:ascii="Times New Roman" w:eastAsia="標楷體" w:hAnsi="Times New Roman"/>
                <w:spacing w:val="-32"/>
                <w:sz w:val="24"/>
              </w:rPr>
              <w:t>學</w:t>
            </w:r>
            <w:r w:rsidRPr="008C45E6">
              <w:rPr>
                <w:rFonts w:ascii="Times New Roman" w:eastAsia="標楷體" w:hAnsi="Times New Roman"/>
                <w:spacing w:val="-4"/>
                <w:sz w:val="24"/>
              </w:rPr>
              <w:t>年起</w:t>
            </w:r>
            <w:r w:rsidRPr="008C45E6">
              <w:rPr>
                <w:rFonts w:ascii="Times New Roman" w:eastAsia="標楷體" w:hAnsi="Times New Roman"/>
                <w:spacing w:val="-4"/>
                <w:sz w:val="24"/>
              </w:rPr>
              <w:t>)</w:t>
            </w:r>
          </w:p>
        </w:tc>
        <w:tc>
          <w:tcPr>
            <w:tcW w:w="540" w:type="dxa"/>
            <w:gridSpan w:val="2"/>
            <w:vAlign w:val="center"/>
          </w:tcPr>
          <w:p w14:paraId="77A5E763" w14:textId="77777777" w:rsidR="00B11004" w:rsidRPr="008C45E6" w:rsidRDefault="00000000" w:rsidP="008B0F44">
            <w:pPr>
              <w:pStyle w:val="TableParagraph"/>
              <w:ind w:left="7"/>
              <w:jc w:val="center"/>
              <w:rPr>
                <w:rFonts w:ascii="Times New Roman" w:eastAsia="標楷體" w:hAnsi="Times New Roman"/>
                <w:sz w:val="24"/>
              </w:rPr>
            </w:pPr>
            <w:r w:rsidRPr="008C45E6">
              <w:rPr>
                <w:rFonts w:ascii="Times New Roman" w:eastAsia="標楷體" w:hAnsi="Times New Roman"/>
                <w:spacing w:val="-5"/>
                <w:sz w:val="24"/>
              </w:rPr>
              <w:t>21</w:t>
            </w:r>
          </w:p>
        </w:tc>
        <w:tc>
          <w:tcPr>
            <w:tcW w:w="8088" w:type="dxa"/>
            <w:gridSpan w:val="2"/>
            <w:vMerge w:val="restart"/>
          </w:tcPr>
          <w:p w14:paraId="08975DC5" w14:textId="77777777" w:rsidR="008C45E6" w:rsidRDefault="00000000" w:rsidP="008B0F44">
            <w:pPr>
              <w:pStyle w:val="TableParagraph"/>
              <w:numPr>
                <w:ilvl w:val="0"/>
                <w:numId w:val="72"/>
              </w:numPr>
              <w:spacing w:before="38" w:line="276" w:lineRule="auto"/>
              <w:jc w:val="both"/>
              <w:rPr>
                <w:rFonts w:ascii="Times New Roman" w:eastAsia="標楷體" w:hAnsi="Times New Roman"/>
                <w:sz w:val="24"/>
                <w:lang w:eastAsia="zh-TW"/>
              </w:rPr>
            </w:pPr>
            <w:r w:rsidRPr="008C45E6">
              <w:rPr>
                <w:rFonts w:ascii="Times New Roman" w:eastAsia="標楷體" w:hAnsi="Times New Roman"/>
                <w:spacing w:val="-4"/>
                <w:sz w:val="24"/>
                <w:lang w:eastAsia="zh-TW"/>
              </w:rPr>
              <w:t>教師符合第八條休假規定者，每學年至少應休畢規定之日數；未達應休畢規定之日數資格者，應全部休畢。休假並得酌予發給休假補助。每次休假，得以時計。前項應休假日數以外之休假，確因公務或業務需要經</w:t>
            </w:r>
            <w:r w:rsidRPr="008C45E6">
              <w:rPr>
                <w:rFonts w:ascii="Times New Roman" w:eastAsia="標楷體" w:hAnsi="Times New Roman"/>
                <w:spacing w:val="-2"/>
                <w:sz w:val="24"/>
                <w:lang w:eastAsia="zh-TW"/>
              </w:rPr>
              <w:t>學校核准無法休假時，酌予獎勵，不予保留。</w:t>
            </w:r>
          </w:p>
          <w:p w14:paraId="23E0699C" w14:textId="6D0F8CBF" w:rsidR="00B11004" w:rsidRPr="008C45E6" w:rsidRDefault="00000000" w:rsidP="008B0F44">
            <w:pPr>
              <w:pStyle w:val="TableParagraph"/>
              <w:numPr>
                <w:ilvl w:val="0"/>
                <w:numId w:val="72"/>
              </w:numPr>
              <w:spacing w:before="38" w:line="276" w:lineRule="auto"/>
              <w:jc w:val="both"/>
              <w:rPr>
                <w:rFonts w:ascii="Times New Roman" w:eastAsia="標楷體" w:hAnsi="Times New Roman"/>
                <w:sz w:val="24"/>
                <w:lang w:eastAsia="zh-TW"/>
              </w:rPr>
            </w:pPr>
            <w:r w:rsidRPr="008C45E6">
              <w:rPr>
                <w:rFonts w:ascii="Times New Roman" w:eastAsia="標楷體" w:hAnsi="Times New Roman"/>
                <w:spacing w:val="-11"/>
                <w:sz w:val="24"/>
                <w:lang w:eastAsia="zh-TW"/>
              </w:rPr>
              <w:t>強制休假</w:t>
            </w:r>
            <w:r w:rsidRPr="008C45E6">
              <w:rPr>
                <w:rFonts w:ascii="Times New Roman" w:eastAsia="標楷體" w:hAnsi="Times New Roman"/>
                <w:spacing w:val="-11"/>
                <w:sz w:val="24"/>
                <w:lang w:eastAsia="zh-TW"/>
              </w:rPr>
              <w:t xml:space="preserve"> </w:t>
            </w:r>
            <w:r w:rsidRPr="008C45E6">
              <w:rPr>
                <w:rFonts w:ascii="Times New Roman" w:eastAsia="標楷體" w:hAnsi="Times New Roman"/>
                <w:spacing w:val="-4"/>
                <w:sz w:val="24"/>
                <w:lang w:eastAsia="zh-TW"/>
              </w:rPr>
              <w:t>10</w:t>
            </w:r>
            <w:r w:rsidRPr="008C45E6">
              <w:rPr>
                <w:rFonts w:ascii="Times New Roman" w:eastAsia="標楷體" w:hAnsi="Times New Roman"/>
                <w:spacing w:val="-13"/>
                <w:sz w:val="24"/>
                <w:lang w:eastAsia="zh-TW"/>
              </w:rPr>
              <w:t xml:space="preserve"> </w:t>
            </w:r>
            <w:r w:rsidRPr="008C45E6">
              <w:rPr>
                <w:rFonts w:ascii="Times New Roman" w:eastAsia="標楷體" w:hAnsi="Times New Roman"/>
                <w:spacing w:val="-13"/>
                <w:sz w:val="24"/>
                <w:lang w:eastAsia="zh-TW"/>
              </w:rPr>
              <w:t>日部份，最高補助</w:t>
            </w:r>
            <w:r w:rsidR="008C45E6" w:rsidRPr="008C45E6">
              <w:rPr>
                <w:rFonts w:ascii="Times New Roman" w:eastAsia="標楷體" w:hAnsi="Times New Roman" w:hint="eastAsia"/>
                <w:spacing w:val="-13"/>
                <w:sz w:val="24"/>
                <w:lang w:eastAsia="zh-TW"/>
              </w:rPr>
              <w:t xml:space="preserve"> 16,000</w:t>
            </w:r>
            <w:r w:rsidRPr="008C45E6">
              <w:rPr>
                <w:rFonts w:ascii="Times New Roman" w:eastAsia="標楷體" w:hAnsi="Times New Roman"/>
                <w:spacing w:val="-13"/>
                <w:sz w:val="24"/>
                <w:lang w:eastAsia="zh-TW"/>
              </w:rPr>
              <w:t>元</w:t>
            </w:r>
            <w:r w:rsidR="008C45E6" w:rsidRPr="008C45E6">
              <w:rPr>
                <w:rFonts w:ascii="Times New Roman" w:eastAsia="標楷體" w:hAnsi="Times New Roman" w:hint="eastAsia"/>
                <w:spacing w:val="-13"/>
                <w:sz w:val="24"/>
                <w:lang w:eastAsia="zh-TW"/>
              </w:rPr>
              <w:t xml:space="preserve"> </w:t>
            </w:r>
            <w:r w:rsidRPr="008C45E6">
              <w:rPr>
                <w:rFonts w:ascii="Times New Roman" w:eastAsia="標楷體" w:hAnsi="Times New Roman"/>
                <w:spacing w:val="-13"/>
                <w:sz w:val="24"/>
                <w:lang w:eastAsia="zh-TW"/>
              </w:rPr>
              <w:t>之休假補助；超過</w:t>
            </w:r>
            <w:r w:rsidRPr="008C45E6">
              <w:rPr>
                <w:rFonts w:ascii="Times New Roman" w:eastAsia="標楷體" w:hAnsi="Times New Roman"/>
                <w:spacing w:val="-13"/>
                <w:sz w:val="24"/>
                <w:lang w:eastAsia="zh-TW"/>
              </w:rPr>
              <w:t xml:space="preserve"> </w:t>
            </w:r>
            <w:r w:rsidRPr="008C45E6">
              <w:rPr>
                <w:rFonts w:ascii="Times New Roman" w:eastAsia="標楷體" w:hAnsi="Times New Roman"/>
                <w:spacing w:val="-4"/>
                <w:sz w:val="24"/>
                <w:lang w:eastAsia="zh-TW"/>
              </w:rPr>
              <w:t>10</w:t>
            </w:r>
            <w:r w:rsidRPr="008C45E6">
              <w:rPr>
                <w:rFonts w:ascii="Times New Roman" w:eastAsia="標楷體" w:hAnsi="Times New Roman"/>
                <w:spacing w:val="-16"/>
                <w:sz w:val="24"/>
                <w:lang w:eastAsia="zh-TW"/>
              </w:rPr>
              <w:t xml:space="preserve"> </w:t>
            </w:r>
            <w:r w:rsidRPr="008C45E6">
              <w:rPr>
                <w:rFonts w:ascii="Times New Roman" w:eastAsia="標楷體" w:hAnsi="Times New Roman"/>
                <w:spacing w:val="-16"/>
                <w:sz w:val="24"/>
                <w:lang w:eastAsia="zh-TW"/>
              </w:rPr>
              <w:t>日之休</w:t>
            </w:r>
            <w:r w:rsidRPr="008C45E6">
              <w:rPr>
                <w:rFonts w:ascii="Times New Roman" w:eastAsia="標楷體" w:hAnsi="Times New Roman"/>
                <w:spacing w:val="-1"/>
                <w:sz w:val="24"/>
                <w:lang w:eastAsia="zh-TW"/>
              </w:rPr>
              <w:t>假，每日補助</w:t>
            </w:r>
            <w:r w:rsidR="008C45E6" w:rsidRPr="008C45E6">
              <w:rPr>
                <w:rFonts w:ascii="Times New Roman" w:eastAsia="標楷體" w:hAnsi="Times New Roman" w:hint="eastAsia"/>
                <w:spacing w:val="-1"/>
                <w:sz w:val="24"/>
                <w:lang w:eastAsia="zh-TW"/>
              </w:rPr>
              <w:t xml:space="preserve"> 600 </w:t>
            </w:r>
            <w:r w:rsidRPr="008C45E6">
              <w:rPr>
                <w:rFonts w:ascii="Times New Roman" w:eastAsia="標楷體" w:hAnsi="Times New Roman"/>
                <w:spacing w:val="-1"/>
                <w:sz w:val="24"/>
                <w:lang w:eastAsia="zh-TW"/>
              </w:rPr>
              <w:t>元。</w:t>
            </w:r>
          </w:p>
        </w:tc>
      </w:tr>
      <w:tr w:rsidR="00B11004" w:rsidRPr="008C45E6" w14:paraId="54546663" w14:textId="77777777" w:rsidTr="00172A27">
        <w:trPr>
          <w:trHeight w:val="1206"/>
        </w:trPr>
        <w:tc>
          <w:tcPr>
            <w:tcW w:w="472" w:type="dxa"/>
            <w:vMerge/>
          </w:tcPr>
          <w:p w14:paraId="06218756" w14:textId="77777777" w:rsidR="00B11004" w:rsidRPr="008C45E6" w:rsidRDefault="00B11004" w:rsidP="008B0F44">
            <w:pPr>
              <w:rPr>
                <w:rFonts w:ascii="Times New Roman" w:eastAsia="標楷體" w:hAnsi="Times New Roman"/>
                <w:sz w:val="24"/>
                <w:szCs w:val="2"/>
                <w:lang w:eastAsia="zh-TW"/>
              </w:rPr>
            </w:pPr>
          </w:p>
        </w:tc>
        <w:tc>
          <w:tcPr>
            <w:tcW w:w="1248" w:type="dxa"/>
          </w:tcPr>
          <w:p w14:paraId="4F51A850" w14:textId="77777777" w:rsidR="00B11004" w:rsidRPr="008C45E6" w:rsidRDefault="00000000" w:rsidP="008B0F44">
            <w:pPr>
              <w:pStyle w:val="TableParagraph"/>
              <w:spacing w:before="100" w:line="276" w:lineRule="auto"/>
              <w:ind w:left="26"/>
              <w:rPr>
                <w:rFonts w:ascii="Times New Roman" w:eastAsia="標楷體" w:hAnsi="Times New Roman"/>
                <w:sz w:val="24"/>
              </w:rPr>
            </w:pPr>
            <w:r w:rsidRPr="008C45E6">
              <w:rPr>
                <w:rFonts w:ascii="Times New Roman" w:eastAsia="標楷體" w:hAnsi="Times New Roman"/>
                <w:spacing w:val="-16"/>
                <w:sz w:val="24"/>
              </w:rPr>
              <w:t>服務滿</w:t>
            </w:r>
            <w:r w:rsidRPr="008C45E6">
              <w:rPr>
                <w:rFonts w:ascii="Times New Roman" w:eastAsia="標楷體" w:hAnsi="Times New Roman"/>
                <w:spacing w:val="-16"/>
                <w:sz w:val="24"/>
              </w:rPr>
              <w:t>9</w:t>
            </w:r>
            <w:r w:rsidRPr="008C45E6">
              <w:rPr>
                <w:rFonts w:ascii="Times New Roman" w:eastAsia="標楷體" w:hAnsi="Times New Roman"/>
                <w:spacing w:val="-16"/>
                <w:sz w:val="24"/>
              </w:rPr>
              <w:t>學年</w:t>
            </w:r>
            <w:r w:rsidRPr="008C45E6">
              <w:rPr>
                <w:rFonts w:ascii="Times New Roman" w:eastAsia="標楷體" w:hAnsi="Times New Roman"/>
                <w:spacing w:val="-16"/>
                <w:sz w:val="24"/>
              </w:rPr>
              <w:t xml:space="preserve"> </w:t>
            </w:r>
            <w:r w:rsidRPr="008C45E6">
              <w:rPr>
                <w:rFonts w:ascii="Times New Roman" w:eastAsia="標楷體" w:hAnsi="Times New Roman"/>
                <w:spacing w:val="6"/>
                <w:sz w:val="24"/>
              </w:rPr>
              <w:t>(</w:t>
            </w:r>
            <w:r w:rsidRPr="008C45E6">
              <w:rPr>
                <w:rFonts w:ascii="Times New Roman" w:eastAsia="標楷體" w:hAnsi="Times New Roman"/>
                <w:spacing w:val="6"/>
                <w:sz w:val="24"/>
              </w:rPr>
              <w:t>第</w:t>
            </w:r>
            <w:r w:rsidRPr="008C45E6">
              <w:rPr>
                <w:rFonts w:ascii="Times New Roman" w:eastAsia="標楷體" w:hAnsi="Times New Roman"/>
                <w:sz w:val="24"/>
              </w:rPr>
              <w:t>10</w:t>
            </w:r>
            <w:r w:rsidRPr="008C45E6">
              <w:rPr>
                <w:rFonts w:ascii="Times New Roman" w:eastAsia="標楷體" w:hAnsi="Times New Roman"/>
                <w:spacing w:val="-31"/>
                <w:sz w:val="24"/>
              </w:rPr>
              <w:t xml:space="preserve"> </w:t>
            </w:r>
            <w:r w:rsidRPr="008C45E6">
              <w:rPr>
                <w:rFonts w:ascii="Times New Roman" w:eastAsia="標楷體" w:hAnsi="Times New Roman"/>
                <w:spacing w:val="-31"/>
                <w:sz w:val="24"/>
              </w:rPr>
              <w:t>年學</w:t>
            </w:r>
            <w:r w:rsidRPr="008C45E6">
              <w:rPr>
                <w:rFonts w:ascii="Times New Roman" w:eastAsia="標楷體" w:hAnsi="Times New Roman"/>
                <w:sz w:val="24"/>
              </w:rPr>
              <w:t xml:space="preserve"> </w:t>
            </w:r>
            <w:r w:rsidRPr="008C45E6">
              <w:rPr>
                <w:rFonts w:ascii="Times New Roman" w:eastAsia="標楷體" w:hAnsi="Times New Roman"/>
                <w:spacing w:val="-6"/>
                <w:sz w:val="24"/>
              </w:rPr>
              <w:t>起</w:t>
            </w:r>
            <w:r w:rsidRPr="008C45E6">
              <w:rPr>
                <w:rFonts w:ascii="Times New Roman" w:eastAsia="標楷體" w:hAnsi="Times New Roman"/>
                <w:spacing w:val="-6"/>
                <w:sz w:val="24"/>
              </w:rPr>
              <w:t>)</w:t>
            </w:r>
          </w:p>
        </w:tc>
        <w:tc>
          <w:tcPr>
            <w:tcW w:w="540" w:type="dxa"/>
            <w:gridSpan w:val="2"/>
            <w:vAlign w:val="center"/>
          </w:tcPr>
          <w:p w14:paraId="09CDC4B9" w14:textId="77777777" w:rsidR="00B11004" w:rsidRPr="008C45E6" w:rsidRDefault="00000000" w:rsidP="008B0F44">
            <w:pPr>
              <w:pStyle w:val="TableParagraph"/>
              <w:ind w:left="7"/>
              <w:jc w:val="center"/>
              <w:rPr>
                <w:rFonts w:ascii="Times New Roman" w:eastAsia="標楷體" w:hAnsi="Times New Roman"/>
                <w:sz w:val="24"/>
              </w:rPr>
            </w:pPr>
            <w:r w:rsidRPr="008C45E6">
              <w:rPr>
                <w:rFonts w:ascii="Times New Roman" w:eastAsia="標楷體" w:hAnsi="Times New Roman"/>
                <w:spacing w:val="-5"/>
                <w:sz w:val="24"/>
              </w:rPr>
              <w:t>28</w:t>
            </w:r>
          </w:p>
        </w:tc>
        <w:tc>
          <w:tcPr>
            <w:tcW w:w="8088" w:type="dxa"/>
            <w:gridSpan w:val="2"/>
            <w:vMerge/>
          </w:tcPr>
          <w:p w14:paraId="3600B60A" w14:textId="77777777" w:rsidR="00B11004" w:rsidRPr="008C45E6" w:rsidRDefault="00B11004" w:rsidP="008B0F44">
            <w:pPr>
              <w:rPr>
                <w:rFonts w:ascii="Times New Roman" w:eastAsia="標楷體" w:hAnsi="Times New Roman"/>
                <w:sz w:val="24"/>
                <w:szCs w:val="2"/>
              </w:rPr>
            </w:pPr>
          </w:p>
        </w:tc>
      </w:tr>
      <w:tr w:rsidR="00B11004" w:rsidRPr="008C45E6" w14:paraId="394C559E" w14:textId="77777777" w:rsidTr="00172A27">
        <w:trPr>
          <w:trHeight w:val="993"/>
        </w:trPr>
        <w:tc>
          <w:tcPr>
            <w:tcW w:w="472" w:type="dxa"/>
            <w:vMerge/>
          </w:tcPr>
          <w:p w14:paraId="44E8CC1D" w14:textId="77777777" w:rsidR="00B11004" w:rsidRPr="008C45E6" w:rsidRDefault="00B11004" w:rsidP="008B0F44">
            <w:pPr>
              <w:rPr>
                <w:rFonts w:ascii="Times New Roman" w:eastAsia="標楷體" w:hAnsi="Times New Roman"/>
                <w:sz w:val="24"/>
                <w:szCs w:val="2"/>
              </w:rPr>
            </w:pPr>
          </w:p>
        </w:tc>
        <w:tc>
          <w:tcPr>
            <w:tcW w:w="1248" w:type="dxa"/>
          </w:tcPr>
          <w:p w14:paraId="2DEDAABC" w14:textId="77777777" w:rsidR="00B11004" w:rsidRPr="008C45E6" w:rsidRDefault="00000000" w:rsidP="008B0F44">
            <w:pPr>
              <w:pStyle w:val="TableParagraph"/>
              <w:spacing w:line="276" w:lineRule="auto"/>
              <w:ind w:left="26"/>
              <w:rPr>
                <w:rFonts w:ascii="Times New Roman" w:eastAsia="標楷體" w:hAnsi="Times New Roman"/>
                <w:sz w:val="24"/>
              </w:rPr>
            </w:pPr>
            <w:r w:rsidRPr="008C45E6">
              <w:rPr>
                <w:rFonts w:ascii="Times New Roman" w:eastAsia="標楷體" w:hAnsi="Times New Roman"/>
                <w:sz w:val="24"/>
              </w:rPr>
              <w:t>服務滿</w:t>
            </w:r>
            <w:r w:rsidRPr="008C45E6">
              <w:rPr>
                <w:rFonts w:ascii="Times New Roman" w:eastAsia="標楷體" w:hAnsi="Times New Roman"/>
                <w:sz w:val="24"/>
              </w:rPr>
              <w:t>14</w:t>
            </w:r>
            <w:r w:rsidRPr="008C45E6">
              <w:rPr>
                <w:rFonts w:ascii="Times New Roman" w:eastAsia="標楷體" w:hAnsi="Times New Roman"/>
                <w:spacing w:val="-45"/>
                <w:sz w:val="24"/>
              </w:rPr>
              <w:t xml:space="preserve"> </w:t>
            </w:r>
            <w:r w:rsidRPr="008C45E6">
              <w:rPr>
                <w:rFonts w:ascii="Times New Roman" w:eastAsia="標楷體" w:hAnsi="Times New Roman"/>
                <w:spacing w:val="-45"/>
                <w:sz w:val="24"/>
              </w:rPr>
              <w:t>學</w:t>
            </w:r>
            <w:r w:rsidRPr="008C45E6">
              <w:rPr>
                <w:rFonts w:ascii="Times New Roman" w:eastAsia="標楷體" w:hAnsi="Times New Roman"/>
                <w:spacing w:val="-14"/>
                <w:sz w:val="24"/>
              </w:rPr>
              <w:t>年</w:t>
            </w:r>
            <w:r w:rsidRPr="008C45E6">
              <w:rPr>
                <w:rFonts w:ascii="Times New Roman" w:eastAsia="標楷體" w:hAnsi="Times New Roman"/>
                <w:spacing w:val="-14"/>
                <w:sz w:val="24"/>
              </w:rPr>
              <w:t>(</w:t>
            </w:r>
            <w:r w:rsidRPr="008C45E6">
              <w:rPr>
                <w:rFonts w:ascii="Times New Roman" w:eastAsia="標楷體" w:hAnsi="Times New Roman"/>
                <w:spacing w:val="-14"/>
                <w:sz w:val="24"/>
              </w:rPr>
              <w:t>第</w:t>
            </w:r>
            <w:r w:rsidRPr="008C45E6">
              <w:rPr>
                <w:rFonts w:ascii="Times New Roman" w:eastAsia="標楷體" w:hAnsi="Times New Roman"/>
                <w:spacing w:val="-14"/>
                <w:sz w:val="24"/>
              </w:rPr>
              <w:t>15</w:t>
            </w:r>
            <w:r w:rsidRPr="008C45E6">
              <w:rPr>
                <w:rFonts w:ascii="Times New Roman" w:eastAsia="標楷體" w:hAnsi="Times New Roman"/>
                <w:spacing w:val="-14"/>
                <w:sz w:val="24"/>
              </w:rPr>
              <w:t>學年</w:t>
            </w:r>
            <w:r w:rsidRPr="008C45E6">
              <w:rPr>
                <w:rFonts w:ascii="Times New Roman" w:eastAsia="標楷體" w:hAnsi="Times New Roman"/>
                <w:spacing w:val="-6"/>
                <w:sz w:val="24"/>
              </w:rPr>
              <w:t>起</w:t>
            </w:r>
            <w:r w:rsidRPr="008C45E6">
              <w:rPr>
                <w:rFonts w:ascii="Times New Roman" w:eastAsia="標楷體" w:hAnsi="Times New Roman"/>
                <w:spacing w:val="-6"/>
                <w:sz w:val="24"/>
              </w:rPr>
              <w:t>)</w:t>
            </w:r>
          </w:p>
        </w:tc>
        <w:tc>
          <w:tcPr>
            <w:tcW w:w="540" w:type="dxa"/>
            <w:gridSpan w:val="2"/>
            <w:vAlign w:val="center"/>
          </w:tcPr>
          <w:p w14:paraId="6886DFD8" w14:textId="77777777" w:rsidR="00B11004" w:rsidRPr="008C45E6" w:rsidRDefault="00000000" w:rsidP="008B0F44">
            <w:pPr>
              <w:pStyle w:val="TableParagraph"/>
              <w:ind w:left="7"/>
              <w:jc w:val="center"/>
              <w:rPr>
                <w:rFonts w:ascii="Times New Roman" w:eastAsia="標楷體" w:hAnsi="Times New Roman"/>
                <w:sz w:val="24"/>
              </w:rPr>
            </w:pPr>
            <w:r w:rsidRPr="008C45E6">
              <w:rPr>
                <w:rFonts w:ascii="Times New Roman" w:eastAsia="標楷體" w:hAnsi="Times New Roman"/>
                <w:spacing w:val="-5"/>
                <w:sz w:val="24"/>
              </w:rPr>
              <w:t>30</w:t>
            </w:r>
          </w:p>
        </w:tc>
        <w:tc>
          <w:tcPr>
            <w:tcW w:w="8088" w:type="dxa"/>
            <w:gridSpan w:val="2"/>
            <w:vMerge/>
          </w:tcPr>
          <w:p w14:paraId="19464EDE" w14:textId="77777777" w:rsidR="00B11004" w:rsidRPr="008C45E6" w:rsidRDefault="00B11004" w:rsidP="008B0F44">
            <w:pPr>
              <w:rPr>
                <w:rFonts w:ascii="Times New Roman" w:eastAsia="標楷體" w:hAnsi="Times New Roman"/>
                <w:sz w:val="24"/>
                <w:szCs w:val="2"/>
              </w:rPr>
            </w:pPr>
          </w:p>
        </w:tc>
      </w:tr>
      <w:tr w:rsidR="00B11004" w:rsidRPr="008C45E6" w14:paraId="4FA46462" w14:textId="77777777" w:rsidTr="00172A27">
        <w:trPr>
          <w:trHeight w:val="359"/>
        </w:trPr>
        <w:tc>
          <w:tcPr>
            <w:tcW w:w="1720" w:type="dxa"/>
            <w:gridSpan w:val="2"/>
            <w:vMerge w:val="restart"/>
            <w:vAlign w:val="center"/>
          </w:tcPr>
          <w:p w14:paraId="7A48A39A" w14:textId="77777777" w:rsidR="00B11004" w:rsidRPr="008C45E6" w:rsidRDefault="00000000" w:rsidP="008B0F44">
            <w:pPr>
              <w:pStyle w:val="TableParagraph"/>
              <w:ind w:left="28"/>
              <w:jc w:val="center"/>
              <w:rPr>
                <w:rFonts w:ascii="Times New Roman" w:eastAsia="標楷體" w:hAnsi="Times New Roman"/>
                <w:sz w:val="24"/>
              </w:rPr>
            </w:pPr>
            <w:r w:rsidRPr="008C45E6">
              <w:rPr>
                <w:rFonts w:ascii="Times New Roman" w:eastAsia="標楷體" w:hAnsi="Times New Roman"/>
                <w:spacing w:val="-5"/>
                <w:sz w:val="24"/>
              </w:rPr>
              <w:t>喪假</w:t>
            </w:r>
          </w:p>
        </w:tc>
        <w:tc>
          <w:tcPr>
            <w:tcW w:w="540" w:type="dxa"/>
            <w:gridSpan w:val="2"/>
          </w:tcPr>
          <w:p w14:paraId="4FB934AB" w14:textId="77777777" w:rsidR="00B11004" w:rsidRPr="008C45E6" w:rsidRDefault="00000000" w:rsidP="008B0F44">
            <w:pPr>
              <w:pStyle w:val="TableParagraph"/>
              <w:spacing w:before="35" w:line="304" w:lineRule="exact"/>
              <w:ind w:left="7"/>
              <w:jc w:val="center"/>
              <w:rPr>
                <w:rFonts w:ascii="Times New Roman" w:eastAsia="標楷體" w:hAnsi="Times New Roman"/>
                <w:sz w:val="24"/>
              </w:rPr>
            </w:pPr>
            <w:r w:rsidRPr="008C45E6">
              <w:rPr>
                <w:rFonts w:ascii="Times New Roman" w:eastAsia="標楷體" w:hAnsi="Times New Roman"/>
                <w:spacing w:val="-5"/>
                <w:sz w:val="24"/>
              </w:rPr>
              <w:t>15</w:t>
            </w:r>
          </w:p>
        </w:tc>
        <w:tc>
          <w:tcPr>
            <w:tcW w:w="8088" w:type="dxa"/>
            <w:gridSpan w:val="2"/>
          </w:tcPr>
          <w:p w14:paraId="0F26695A" w14:textId="77777777" w:rsidR="00B11004" w:rsidRPr="008C45E6" w:rsidRDefault="00000000" w:rsidP="008B0F44">
            <w:pPr>
              <w:pStyle w:val="TableParagraph"/>
              <w:spacing w:before="35" w:line="304" w:lineRule="exact"/>
              <w:ind w:left="26"/>
              <w:rPr>
                <w:rFonts w:ascii="Times New Roman" w:eastAsia="標楷體" w:hAnsi="Times New Roman"/>
                <w:sz w:val="24"/>
              </w:rPr>
            </w:pPr>
            <w:r w:rsidRPr="008C45E6">
              <w:rPr>
                <w:rFonts w:ascii="Times New Roman" w:eastAsia="標楷體" w:hAnsi="Times New Roman"/>
                <w:spacing w:val="-2"/>
                <w:sz w:val="24"/>
              </w:rPr>
              <w:t>父母、配偶死亡。</w:t>
            </w:r>
          </w:p>
        </w:tc>
      </w:tr>
      <w:tr w:rsidR="00B11004" w:rsidRPr="008C45E6" w14:paraId="60CD5386" w14:textId="77777777" w:rsidTr="00172A27">
        <w:trPr>
          <w:trHeight w:val="359"/>
        </w:trPr>
        <w:tc>
          <w:tcPr>
            <w:tcW w:w="1720" w:type="dxa"/>
            <w:gridSpan w:val="2"/>
            <w:vMerge/>
          </w:tcPr>
          <w:p w14:paraId="70ABD067" w14:textId="77777777" w:rsidR="00B11004" w:rsidRPr="008C45E6" w:rsidRDefault="00B11004" w:rsidP="008B0F44">
            <w:pPr>
              <w:jc w:val="center"/>
              <w:rPr>
                <w:rFonts w:ascii="Times New Roman" w:eastAsia="標楷體" w:hAnsi="Times New Roman"/>
                <w:sz w:val="24"/>
                <w:szCs w:val="2"/>
              </w:rPr>
            </w:pPr>
          </w:p>
        </w:tc>
        <w:tc>
          <w:tcPr>
            <w:tcW w:w="540" w:type="dxa"/>
            <w:gridSpan w:val="2"/>
          </w:tcPr>
          <w:p w14:paraId="0A66E03B" w14:textId="77777777" w:rsidR="00B11004" w:rsidRPr="008C45E6" w:rsidRDefault="00000000" w:rsidP="008B0F44">
            <w:pPr>
              <w:pStyle w:val="TableParagraph"/>
              <w:spacing w:before="35" w:line="304" w:lineRule="exact"/>
              <w:ind w:left="7"/>
              <w:jc w:val="center"/>
              <w:rPr>
                <w:rFonts w:ascii="Times New Roman" w:eastAsia="標楷體" w:hAnsi="Times New Roman"/>
                <w:sz w:val="24"/>
              </w:rPr>
            </w:pPr>
            <w:r w:rsidRPr="008C45E6">
              <w:rPr>
                <w:rFonts w:ascii="Times New Roman" w:eastAsia="標楷體" w:hAnsi="Times New Roman"/>
                <w:spacing w:val="-5"/>
                <w:sz w:val="24"/>
              </w:rPr>
              <w:t>10</w:t>
            </w:r>
          </w:p>
        </w:tc>
        <w:tc>
          <w:tcPr>
            <w:tcW w:w="8088" w:type="dxa"/>
            <w:gridSpan w:val="2"/>
          </w:tcPr>
          <w:p w14:paraId="27B4DE9F" w14:textId="77777777" w:rsidR="00B11004" w:rsidRPr="008C45E6" w:rsidRDefault="00000000" w:rsidP="008B0F44">
            <w:pPr>
              <w:pStyle w:val="TableParagraph"/>
              <w:spacing w:before="35" w:line="304" w:lineRule="exact"/>
              <w:ind w:left="26"/>
              <w:rPr>
                <w:rFonts w:ascii="Times New Roman" w:eastAsia="標楷體" w:hAnsi="Times New Roman"/>
                <w:sz w:val="24"/>
                <w:lang w:eastAsia="zh-TW"/>
              </w:rPr>
            </w:pPr>
            <w:r w:rsidRPr="008C45E6">
              <w:rPr>
                <w:rFonts w:ascii="Times New Roman" w:eastAsia="標楷體" w:hAnsi="Times New Roman"/>
                <w:spacing w:val="-1"/>
                <w:sz w:val="24"/>
                <w:lang w:eastAsia="zh-TW"/>
              </w:rPr>
              <w:t>繼父母、配偶父母或子女死亡。</w:t>
            </w:r>
          </w:p>
        </w:tc>
      </w:tr>
      <w:tr w:rsidR="00B11004" w:rsidRPr="008C45E6" w14:paraId="6E37AE0E" w14:textId="77777777" w:rsidTr="00172A27">
        <w:trPr>
          <w:trHeight w:val="359"/>
        </w:trPr>
        <w:tc>
          <w:tcPr>
            <w:tcW w:w="1720" w:type="dxa"/>
            <w:gridSpan w:val="2"/>
            <w:vMerge/>
          </w:tcPr>
          <w:p w14:paraId="400A2CBF" w14:textId="77777777" w:rsidR="00B11004" w:rsidRPr="008C45E6" w:rsidRDefault="00B11004" w:rsidP="008B0F44">
            <w:pPr>
              <w:jc w:val="center"/>
              <w:rPr>
                <w:rFonts w:ascii="Times New Roman" w:eastAsia="標楷體" w:hAnsi="Times New Roman"/>
                <w:sz w:val="24"/>
                <w:szCs w:val="2"/>
                <w:lang w:eastAsia="zh-TW"/>
              </w:rPr>
            </w:pPr>
          </w:p>
        </w:tc>
        <w:tc>
          <w:tcPr>
            <w:tcW w:w="540" w:type="dxa"/>
            <w:gridSpan w:val="2"/>
          </w:tcPr>
          <w:p w14:paraId="616378E5" w14:textId="77777777" w:rsidR="00B11004" w:rsidRPr="008C45E6" w:rsidRDefault="00000000" w:rsidP="008B0F44">
            <w:pPr>
              <w:pStyle w:val="TableParagraph"/>
              <w:spacing w:before="35" w:line="304" w:lineRule="exact"/>
              <w:ind w:left="7"/>
              <w:jc w:val="center"/>
              <w:rPr>
                <w:rFonts w:ascii="Times New Roman" w:eastAsia="標楷體" w:hAnsi="Times New Roman"/>
                <w:sz w:val="24"/>
              </w:rPr>
            </w:pPr>
            <w:r w:rsidRPr="008C45E6">
              <w:rPr>
                <w:rFonts w:ascii="Times New Roman" w:eastAsia="標楷體" w:hAnsi="Times New Roman"/>
                <w:spacing w:val="-10"/>
                <w:sz w:val="24"/>
              </w:rPr>
              <w:t>5</w:t>
            </w:r>
          </w:p>
        </w:tc>
        <w:tc>
          <w:tcPr>
            <w:tcW w:w="8088" w:type="dxa"/>
            <w:gridSpan w:val="2"/>
          </w:tcPr>
          <w:p w14:paraId="4021DD68" w14:textId="77777777" w:rsidR="00B11004" w:rsidRPr="008C45E6" w:rsidRDefault="00000000" w:rsidP="008B0F44">
            <w:pPr>
              <w:pStyle w:val="TableParagraph"/>
              <w:spacing w:before="35" w:line="304" w:lineRule="exact"/>
              <w:ind w:left="26"/>
              <w:rPr>
                <w:rFonts w:ascii="Times New Roman" w:eastAsia="標楷體" w:hAnsi="Times New Roman"/>
                <w:sz w:val="24"/>
                <w:lang w:eastAsia="zh-TW"/>
              </w:rPr>
            </w:pPr>
            <w:r w:rsidRPr="008C45E6">
              <w:rPr>
                <w:rFonts w:ascii="Times New Roman" w:eastAsia="標楷體" w:hAnsi="Times New Roman"/>
                <w:spacing w:val="-1"/>
                <w:sz w:val="24"/>
                <w:lang w:eastAsia="zh-TW"/>
              </w:rPr>
              <w:t>曾祖父母、祖父母、配偶祖父母、配偶繼父母、兄弟姊妹死亡。</w:t>
            </w:r>
          </w:p>
        </w:tc>
      </w:tr>
      <w:tr w:rsidR="00B11004" w:rsidRPr="008C45E6" w14:paraId="1013415E" w14:textId="77777777" w:rsidTr="00172A27">
        <w:trPr>
          <w:trHeight w:val="4042"/>
        </w:trPr>
        <w:tc>
          <w:tcPr>
            <w:tcW w:w="1720" w:type="dxa"/>
            <w:gridSpan w:val="2"/>
            <w:vMerge/>
          </w:tcPr>
          <w:p w14:paraId="691D2FAB" w14:textId="77777777" w:rsidR="00B11004" w:rsidRPr="008C45E6" w:rsidRDefault="00B11004" w:rsidP="008B0F44">
            <w:pPr>
              <w:jc w:val="center"/>
              <w:rPr>
                <w:rFonts w:ascii="Times New Roman" w:eastAsia="標楷體" w:hAnsi="Times New Roman"/>
                <w:sz w:val="24"/>
                <w:szCs w:val="2"/>
                <w:lang w:eastAsia="zh-TW"/>
              </w:rPr>
            </w:pPr>
          </w:p>
        </w:tc>
        <w:tc>
          <w:tcPr>
            <w:tcW w:w="8628" w:type="dxa"/>
            <w:gridSpan w:val="4"/>
          </w:tcPr>
          <w:p w14:paraId="1FBA9235" w14:textId="77777777" w:rsidR="00B11004" w:rsidRPr="008C45E6" w:rsidRDefault="00000000" w:rsidP="008B0F44">
            <w:pPr>
              <w:pStyle w:val="TableParagraph"/>
              <w:spacing w:before="35" w:line="276" w:lineRule="auto"/>
              <w:ind w:left="503" w:hanging="478"/>
              <w:jc w:val="both"/>
              <w:rPr>
                <w:rFonts w:ascii="Times New Roman" w:eastAsia="標楷體" w:hAnsi="Times New Roman"/>
                <w:sz w:val="24"/>
                <w:lang w:eastAsia="zh-TW"/>
              </w:rPr>
            </w:pPr>
            <w:r w:rsidRPr="008C45E6">
              <w:rPr>
                <w:rFonts w:ascii="Times New Roman" w:eastAsia="標楷體" w:hAnsi="Times New Roman"/>
                <w:spacing w:val="-2"/>
                <w:sz w:val="24"/>
                <w:lang w:eastAsia="zh-TW"/>
              </w:rPr>
              <w:t>一、喪假應以原因發生時所存在之天然</w:t>
            </w:r>
            <w:proofErr w:type="gramStart"/>
            <w:r w:rsidRPr="008C45E6">
              <w:rPr>
                <w:rFonts w:ascii="Times New Roman" w:eastAsia="標楷體" w:hAnsi="Times New Roman"/>
                <w:spacing w:val="-2"/>
                <w:sz w:val="24"/>
                <w:lang w:eastAsia="zh-TW"/>
              </w:rPr>
              <w:t>血親或擬制</w:t>
            </w:r>
            <w:proofErr w:type="gramEnd"/>
            <w:r w:rsidRPr="008C45E6">
              <w:rPr>
                <w:rFonts w:ascii="Times New Roman" w:eastAsia="標楷體" w:hAnsi="Times New Roman"/>
                <w:spacing w:val="-2"/>
                <w:sz w:val="24"/>
                <w:lang w:eastAsia="zh-TW"/>
              </w:rPr>
              <w:t>血親（如養父母、養子女）為限。除繼父母、配偶之繼父母，以教師或其配偶於成年前</w:t>
            </w:r>
            <w:proofErr w:type="gramStart"/>
            <w:r w:rsidRPr="008C45E6">
              <w:rPr>
                <w:rFonts w:ascii="Times New Roman" w:eastAsia="標楷體" w:hAnsi="Times New Roman"/>
                <w:spacing w:val="-2"/>
                <w:sz w:val="24"/>
                <w:lang w:eastAsia="zh-TW"/>
              </w:rPr>
              <w:t>受該繼父母</w:t>
            </w:r>
            <w:proofErr w:type="gramEnd"/>
            <w:r w:rsidRPr="008C45E6">
              <w:rPr>
                <w:rFonts w:ascii="Times New Roman" w:eastAsia="標楷體" w:hAnsi="Times New Roman"/>
                <w:spacing w:val="-2"/>
                <w:sz w:val="24"/>
                <w:lang w:eastAsia="zh-TW"/>
              </w:rPr>
              <w:t>扶養或</w:t>
            </w:r>
            <w:proofErr w:type="gramStart"/>
            <w:r w:rsidRPr="008C45E6">
              <w:rPr>
                <w:rFonts w:ascii="Times New Roman" w:eastAsia="標楷體" w:hAnsi="Times New Roman"/>
                <w:spacing w:val="-2"/>
                <w:sz w:val="24"/>
                <w:lang w:eastAsia="zh-TW"/>
              </w:rPr>
              <w:t>於該繼父母</w:t>
            </w:r>
            <w:proofErr w:type="gramEnd"/>
            <w:r w:rsidRPr="008C45E6">
              <w:rPr>
                <w:rFonts w:ascii="Times New Roman" w:eastAsia="標楷體" w:hAnsi="Times New Roman"/>
                <w:spacing w:val="-2"/>
                <w:sz w:val="24"/>
                <w:lang w:eastAsia="zh-TW"/>
              </w:rPr>
              <w:t>死亡前仍與共居者為限外，其餘喪假應以原因發生時所存在之天然</w:t>
            </w:r>
            <w:proofErr w:type="gramStart"/>
            <w:r w:rsidRPr="008C45E6">
              <w:rPr>
                <w:rFonts w:ascii="Times New Roman" w:eastAsia="標楷體" w:hAnsi="Times New Roman"/>
                <w:spacing w:val="-2"/>
                <w:sz w:val="24"/>
                <w:lang w:eastAsia="zh-TW"/>
              </w:rPr>
              <w:t>血親或擬制</w:t>
            </w:r>
            <w:proofErr w:type="gramEnd"/>
            <w:r w:rsidRPr="008C45E6">
              <w:rPr>
                <w:rFonts w:ascii="Times New Roman" w:eastAsia="標楷體" w:hAnsi="Times New Roman"/>
                <w:spacing w:val="-2"/>
                <w:sz w:val="24"/>
                <w:lang w:eastAsia="zh-TW"/>
              </w:rPr>
              <w:t>血親為限。</w:t>
            </w:r>
          </w:p>
          <w:p w14:paraId="5387C1FC" w14:textId="280FB88F" w:rsidR="00B11004" w:rsidRPr="008C45E6" w:rsidRDefault="00000000" w:rsidP="008B0F44">
            <w:pPr>
              <w:pStyle w:val="TableParagraph"/>
              <w:spacing w:before="5" w:line="276" w:lineRule="auto"/>
              <w:ind w:left="503" w:hanging="478"/>
              <w:rPr>
                <w:rFonts w:ascii="Times New Roman" w:eastAsia="標楷體" w:hAnsi="Times New Roman"/>
                <w:sz w:val="24"/>
                <w:lang w:eastAsia="zh-TW"/>
              </w:rPr>
            </w:pPr>
            <w:r w:rsidRPr="008C45E6">
              <w:rPr>
                <w:rFonts w:ascii="Times New Roman" w:eastAsia="標楷體" w:hAnsi="Times New Roman"/>
                <w:spacing w:val="-2"/>
                <w:sz w:val="24"/>
                <w:lang w:eastAsia="zh-TW"/>
              </w:rPr>
              <w:t>二、喪假得分次申請，得以時計。但應於死亡之翌日起</w:t>
            </w:r>
            <w:proofErr w:type="gramStart"/>
            <w:r w:rsidRPr="008C45E6">
              <w:rPr>
                <w:rFonts w:ascii="Times New Roman" w:eastAsia="標楷體" w:hAnsi="Times New Roman"/>
                <w:spacing w:val="-2"/>
                <w:sz w:val="24"/>
                <w:lang w:eastAsia="zh-TW"/>
              </w:rPr>
              <w:t>百日內請畢</w:t>
            </w:r>
            <w:proofErr w:type="gramEnd"/>
            <w:r w:rsidRPr="008C45E6">
              <w:rPr>
                <w:rFonts w:ascii="Times New Roman" w:eastAsia="標楷體" w:hAnsi="Times New Roman"/>
                <w:spacing w:val="-2"/>
                <w:sz w:val="24"/>
                <w:lang w:eastAsia="zh-TW"/>
              </w:rPr>
              <w:t>。</w:t>
            </w:r>
          </w:p>
          <w:p w14:paraId="1A29CC5F" w14:textId="77777777" w:rsidR="00B11004" w:rsidRPr="008C45E6" w:rsidRDefault="00000000" w:rsidP="008B0F44">
            <w:pPr>
              <w:pStyle w:val="TableParagraph"/>
              <w:spacing w:before="3"/>
              <w:ind w:left="26"/>
              <w:jc w:val="both"/>
              <w:rPr>
                <w:rFonts w:ascii="Times New Roman" w:eastAsia="標楷體" w:hAnsi="Times New Roman"/>
                <w:sz w:val="24"/>
                <w:lang w:eastAsia="zh-TW"/>
              </w:rPr>
            </w:pPr>
            <w:r w:rsidRPr="008C45E6">
              <w:rPr>
                <w:rFonts w:ascii="Times New Roman" w:eastAsia="標楷體" w:hAnsi="Times New Roman"/>
                <w:spacing w:val="-10"/>
                <w:sz w:val="24"/>
                <w:lang w:eastAsia="zh-TW"/>
              </w:rPr>
              <w:t>三、教育部</w:t>
            </w:r>
            <w:r w:rsidRPr="008C45E6">
              <w:rPr>
                <w:rFonts w:ascii="Times New Roman" w:eastAsia="標楷體" w:hAnsi="Times New Roman"/>
                <w:spacing w:val="-10"/>
                <w:sz w:val="24"/>
                <w:lang w:eastAsia="zh-TW"/>
              </w:rPr>
              <w:t xml:space="preserve"> </w:t>
            </w:r>
            <w:r w:rsidRPr="008C45E6">
              <w:rPr>
                <w:rFonts w:ascii="Times New Roman" w:eastAsia="標楷體" w:hAnsi="Times New Roman"/>
                <w:sz w:val="24"/>
                <w:lang w:eastAsia="zh-TW"/>
              </w:rPr>
              <w:t>111</w:t>
            </w:r>
            <w:r w:rsidRPr="008C45E6">
              <w:rPr>
                <w:rFonts w:ascii="Times New Roman" w:eastAsia="標楷體" w:hAnsi="Times New Roman"/>
                <w:spacing w:val="-40"/>
                <w:sz w:val="24"/>
                <w:lang w:eastAsia="zh-TW"/>
              </w:rPr>
              <w:t xml:space="preserve"> </w:t>
            </w:r>
            <w:r w:rsidRPr="008C45E6">
              <w:rPr>
                <w:rFonts w:ascii="Times New Roman" w:eastAsia="標楷體" w:hAnsi="Times New Roman"/>
                <w:spacing w:val="-40"/>
                <w:sz w:val="24"/>
                <w:lang w:eastAsia="zh-TW"/>
              </w:rPr>
              <w:t>年</w:t>
            </w:r>
            <w:r w:rsidRPr="008C45E6">
              <w:rPr>
                <w:rFonts w:ascii="Times New Roman" w:eastAsia="標楷體" w:hAnsi="Times New Roman"/>
                <w:spacing w:val="-40"/>
                <w:sz w:val="24"/>
                <w:lang w:eastAsia="zh-TW"/>
              </w:rPr>
              <w:t xml:space="preserve"> </w:t>
            </w:r>
            <w:r w:rsidRPr="008C45E6">
              <w:rPr>
                <w:rFonts w:ascii="Times New Roman" w:eastAsia="標楷體" w:hAnsi="Times New Roman"/>
                <w:sz w:val="24"/>
                <w:lang w:eastAsia="zh-TW"/>
              </w:rPr>
              <w:t>12</w:t>
            </w:r>
            <w:r w:rsidRPr="008C45E6">
              <w:rPr>
                <w:rFonts w:ascii="Times New Roman" w:eastAsia="標楷體" w:hAnsi="Times New Roman"/>
                <w:spacing w:val="-40"/>
                <w:sz w:val="24"/>
                <w:lang w:eastAsia="zh-TW"/>
              </w:rPr>
              <w:t xml:space="preserve"> </w:t>
            </w:r>
            <w:r w:rsidRPr="008C45E6">
              <w:rPr>
                <w:rFonts w:ascii="Times New Roman" w:eastAsia="標楷體" w:hAnsi="Times New Roman"/>
                <w:spacing w:val="-40"/>
                <w:sz w:val="24"/>
                <w:lang w:eastAsia="zh-TW"/>
              </w:rPr>
              <w:t>月</w:t>
            </w:r>
            <w:r w:rsidRPr="008C45E6">
              <w:rPr>
                <w:rFonts w:ascii="Times New Roman" w:eastAsia="標楷體" w:hAnsi="Times New Roman"/>
                <w:spacing w:val="-40"/>
                <w:sz w:val="24"/>
                <w:lang w:eastAsia="zh-TW"/>
              </w:rPr>
              <w:t xml:space="preserve"> </w:t>
            </w:r>
            <w:r w:rsidRPr="008C45E6">
              <w:rPr>
                <w:rFonts w:ascii="Times New Roman" w:eastAsia="標楷體" w:hAnsi="Times New Roman"/>
                <w:sz w:val="24"/>
                <w:lang w:eastAsia="zh-TW"/>
              </w:rPr>
              <w:t>26</w:t>
            </w:r>
            <w:r w:rsidRPr="008C45E6">
              <w:rPr>
                <w:rFonts w:ascii="Times New Roman" w:eastAsia="標楷體" w:hAnsi="Times New Roman"/>
                <w:spacing w:val="-13"/>
                <w:sz w:val="24"/>
                <w:lang w:eastAsia="zh-TW"/>
              </w:rPr>
              <w:t xml:space="preserve"> </w:t>
            </w:r>
            <w:r w:rsidRPr="008C45E6">
              <w:rPr>
                <w:rFonts w:ascii="Times New Roman" w:eastAsia="標楷體" w:hAnsi="Times New Roman"/>
                <w:spacing w:val="-13"/>
                <w:sz w:val="24"/>
                <w:lang w:eastAsia="zh-TW"/>
              </w:rPr>
              <w:t>日</w:t>
            </w:r>
            <w:proofErr w:type="gramStart"/>
            <w:r w:rsidRPr="008C45E6">
              <w:rPr>
                <w:rFonts w:ascii="Times New Roman" w:eastAsia="標楷體" w:hAnsi="Times New Roman"/>
                <w:spacing w:val="-13"/>
                <w:sz w:val="24"/>
                <w:lang w:eastAsia="zh-TW"/>
              </w:rPr>
              <w:t>臺</w:t>
            </w:r>
            <w:proofErr w:type="gramEnd"/>
            <w:r w:rsidRPr="008C45E6">
              <w:rPr>
                <w:rFonts w:ascii="Times New Roman" w:eastAsia="標楷體" w:hAnsi="Times New Roman"/>
                <w:spacing w:val="-13"/>
                <w:sz w:val="24"/>
                <w:lang w:eastAsia="zh-TW"/>
              </w:rPr>
              <w:t>教人</w:t>
            </w:r>
            <w:r w:rsidRPr="008C45E6">
              <w:rPr>
                <w:rFonts w:ascii="Times New Roman" w:eastAsia="標楷體" w:hAnsi="Times New Roman"/>
                <w:spacing w:val="-13"/>
                <w:sz w:val="24"/>
                <w:lang w:eastAsia="zh-TW"/>
              </w:rPr>
              <w:t>(</w:t>
            </w:r>
            <w:r w:rsidRPr="008C45E6">
              <w:rPr>
                <w:rFonts w:ascii="Times New Roman" w:eastAsia="標楷體" w:hAnsi="Times New Roman"/>
                <w:spacing w:val="-13"/>
                <w:sz w:val="24"/>
                <w:lang w:eastAsia="zh-TW"/>
              </w:rPr>
              <w:t>三</w:t>
            </w:r>
            <w:r w:rsidRPr="008C45E6">
              <w:rPr>
                <w:rFonts w:ascii="Times New Roman" w:eastAsia="標楷體" w:hAnsi="Times New Roman"/>
                <w:spacing w:val="-13"/>
                <w:sz w:val="24"/>
                <w:lang w:eastAsia="zh-TW"/>
              </w:rPr>
              <w:t>)</w:t>
            </w:r>
            <w:r w:rsidRPr="008C45E6">
              <w:rPr>
                <w:rFonts w:ascii="Times New Roman" w:eastAsia="標楷體" w:hAnsi="Times New Roman"/>
                <w:spacing w:val="-13"/>
                <w:sz w:val="24"/>
                <w:lang w:eastAsia="zh-TW"/>
              </w:rPr>
              <w:t>字第</w:t>
            </w:r>
            <w:r w:rsidRPr="008C45E6">
              <w:rPr>
                <w:rFonts w:ascii="Times New Roman" w:eastAsia="標楷體" w:hAnsi="Times New Roman"/>
                <w:spacing w:val="-13"/>
                <w:sz w:val="24"/>
                <w:lang w:eastAsia="zh-TW"/>
              </w:rPr>
              <w:t xml:space="preserve"> </w:t>
            </w:r>
            <w:r w:rsidRPr="008C45E6">
              <w:rPr>
                <w:rFonts w:ascii="Times New Roman" w:eastAsia="標楷體" w:hAnsi="Times New Roman"/>
                <w:sz w:val="24"/>
                <w:lang w:eastAsia="zh-TW"/>
              </w:rPr>
              <w:t>1110127400</w:t>
            </w:r>
            <w:r w:rsidRPr="008C45E6">
              <w:rPr>
                <w:rFonts w:ascii="Times New Roman" w:eastAsia="標楷體" w:hAnsi="Times New Roman"/>
                <w:spacing w:val="-14"/>
                <w:sz w:val="24"/>
                <w:lang w:eastAsia="zh-TW"/>
              </w:rPr>
              <w:t xml:space="preserve"> </w:t>
            </w:r>
            <w:r w:rsidRPr="008C45E6">
              <w:rPr>
                <w:rFonts w:ascii="Times New Roman" w:eastAsia="標楷體" w:hAnsi="Times New Roman"/>
                <w:spacing w:val="-14"/>
                <w:sz w:val="24"/>
                <w:lang w:eastAsia="zh-TW"/>
              </w:rPr>
              <w:t>號函</w:t>
            </w:r>
            <w:proofErr w:type="gramStart"/>
            <w:r w:rsidRPr="008C45E6">
              <w:rPr>
                <w:rFonts w:ascii="Times New Roman" w:eastAsia="標楷體" w:hAnsi="Times New Roman"/>
                <w:spacing w:val="-14"/>
                <w:sz w:val="24"/>
                <w:lang w:eastAsia="zh-TW"/>
              </w:rPr>
              <w:t>以</w:t>
            </w:r>
            <w:proofErr w:type="gramEnd"/>
            <w:r w:rsidRPr="008C45E6">
              <w:rPr>
                <w:rFonts w:ascii="Times New Roman" w:eastAsia="標楷體" w:hAnsi="Times New Roman"/>
                <w:spacing w:val="-14"/>
                <w:sz w:val="24"/>
                <w:lang w:eastAsia="zh-TW"/>
              </w:rPr>
              <w:t>，查銓敘部</w:t>
            </w:r>
            <w:r w:rsidRPr="008C45E6">
              <w:rPr>
                <w:rFonts w:ascii="Times New Roman" w:eastAsia="標楷體" w:hAnsi="Times New Roman"/>
                <w:spacing w:val="-14"/>
                <w:sz w:val="24"/>
                <w:lang w:eastAsia="zh-TW"/>
              </w:rPr>
              <w:t xml:space="preserve"> </w:t>
            </w:r>
            <w:r w:rsidRPr="008C45E6">
              <w:rPr>
                <w:rFonts w:ascii="Times New Roman" w:eastAsia="標楷體" w:hAnsi="Times New Roman"/>
                <w:spacing w:val="-5"/>
                <w:sz w:val="24"/>
                <w:lang w:eastAsia="zh-TW"/>
              </w:rPr>
              <w:t>92</w:t>
            </w:r>
          </w:p>
          <w:p w14:paraId="50921A99" w14:textId="77777777" w:rsidR="00B11004" w:rsidRPr="008C45E6" w:rsidRDefault="00000000" w:rsidP="008B0F44">
            <w:pPr>
              <w:pStyle w:val="TableParagraph"/>
              <w:spacing w:line="360" w:lineRule="atLeast"/>
              <w:ind w:left="506"/>
              <w:jc w:val="both"/>
              <w:rPr>
                <w:rFonts w:ascii="Times New Roman" w:eastAsia="標楷體" w:hAnsi="Times New Roman"/>
                <w:sz w:val="24"/>
                <w:lang w:eastAsia="zh-TW"/>
              </w:rPr>
            </w:pPr>
            <w:r w:rsidRPr="008C45E6">
              <w:rPr>
                <w:rFonts w:ascii="Times New Roman" w:eastAsia="標楷體" w:hAnsi="Times New Roman"/>
                <w:spacing w:val="-15"/>
                <w:sz w:val="24"/>
                <w:lang w:eastAsia="zh-TW"/>
              </w:rPr>
              <w:t>年</w:t>
            </w:r>
            <w:r w:rsidRPr="008C45E6">
              <w:rPr>
                <w:rFonts w:ascii="Times New Roman" w:eastAsia="標楷體" w:hAnsi="Times New Roman"/>
                <w:spacing w:val="-15"/>
                <w:sz w:val="24"/>
                <w:lang w:eastAsia="zh-TW"/>
              </w:rPr>
              <w:t xml:space="preserve"> </w:t>
            </w:r>
            <w:r w:rsidRPr="008C45E6">
              <w:rPr>
                <w:rFonts w:ascii="Times New Roman" w:eastAsia="標楷體" w:hAnsi="Times New Roman"/>
                <w:spacing w:val="-6"/>
                <w:sz w:val="24"/>
                <w:lang w:eastAsia="zh-TW"/>
              </w:rPr>
              <w:t>3</w:t>
            </w:r>
            <w:r w:rsidRPr="008C45E6">
              <w:rPr>
                <w:rFonts w:ascii="Times New Roman" w:eastAsia="標楷體" w:hAnsi="Times New Roman"/>
                <w:spacing w:val="-18"/>
                <w:sz w:val="24"/>
                <w:lang w:eastAsia="zh-TW"/>
              </w:rPr>
              <w:t xml:space="preserve"> </w:t>
            </w:r>
            <w:r w:rsidRPr="008C45E6">
              <w:rPr>
                <w:rFonts w:ascii="Times New Roman" w:eastAsia="標楷體" w:hAnsi="Times New Roman"/>
                <w:spacing w:val="-18"/>
                <w:sz w:val="24"/>
                <w:lang w:eastAsia="zh-TW"/>
              </w:rPr>
              <w:t>月</w:t>
            </w:r>
            <w:r w:rsidRPr="008C45E6">
              <w:rPr>
                <w:rFonts w:ascii="Times New Roman" w:eastAsia="標楷體" w:hAnsi="Times New Roman"/>
                <w:spacing w:val="-18"/>
                <w:sz w:val="24"/>
                <w:lang w:eastAsia="zh-TW"/>
              </w:rPr>
              <w:t xml:space="preserve"> </w:t>
            </w:r>
            <w:r w:rsidRPr="008C45E6">
              <w:rPr>
                <w:rFonts w:ascii="Times New Roman" w:eastAsia="標楷體" w:hAnsi="Times New Roman"/>
                <w:spacing w:val="-6"/>
                <w:sz w:val="24"/>
                <w:lang w:eastAsia="zh-TW"/>
              </w:rPr>
              <w:t>17</w:t>
            </w:r>
            <w:r w:rsidRPr="008C45E6">
              <w:rPr>
                <w:rFonts w:ascii="Times New Roman" w:eastAsia="標楷體" w:hAnsi="Times New Roman"/>
                <w:spacing w:val="-13"/>
                <w:sz w:val="24"/>
                <w:lang w:eastAsia="zh-TW"/>
              </w:rPr>
              <w:t xml:space="preserve"> </w:t>
            </w:r>
            <w:proofErr w:type="gramStart"/>
            <w:r w:rsidRPr="008C45E6">
              <w:rPr>
                <w:rFonts w:ascii="Times New Roman" w:eastAsia="標楷體" w:hAnsi="Times New Roman"/>
                <w:spacing w:val="-13"/>
                <w:sz w:val="24"/>
                <w:lang w:eastAsia="zh-TW"/>
              </w:rPr>
              <w:t>日部法</w:t>
            </w:r>
            <w:proofErr w:type="gramEnd"/>
            <w:r w:rsidRPr="008C45E6">
              <w:rPr>
                <w:rFonts w:ascii="Times New Roman" w:eastAsia="標楷體" w:hAnsi="Times New Roman"/>
                <w:spacing w:val="-13"/>
                <w:sz w:val="24"/>
                <w:lang w:eastAsia="zh-TW"/>
              </w:rPr>
              <w:t>二字第</w:t>
            </w:r>
            <w:r w:rsidRPr="008C45E6">
              <w:rPr>
                <w:rFonts w:ascii="Times New Roman" w:eastAsia="標楷體" w:hAnsi="Times New Roman"/>
                <w:spacing w:val="-13"/>
                <w:sz w:val="24"/>
                <w:lang w:eastAsia="zh-TW"/>
              </w:rPr>
              <w:t xml:space="preserve"> </w:t>
            </w:r>
            <w:r w:rsidRPr="008C45E6">
              <w:rPr>
                <w:rFonts w:ascii="Times New Roman" w:eastAsia="標楷體" w:hAnsi="Times New Roman"/>
                <w:spacing w:val="-6"/>
                <w:sz w:val="24"/>
                <w:lang w:eastAsia="zh-TW"/>
              </w:rPr>
              <w:t>0922225166</w:t>
            </w:r>
            <w:r w:rsidRPr="008C45E6">
              <w:rPr>
                <w:rFonts w:ascii="Times New Roman" w:eastAsia="標楷體" w:hAnsi="Times New Roman"/>
                <w:spacing w:val="-10"/>
                <w:sz w:val="24"/>
                <w:lang w:eastAsia="zh-TW"/>
              </w:rPr>
              <w:t xml:space="preserve"> </w:t>
            </w:r>
            <w:r w:rsidRPr="008C45E6">
              <w:rPr>
                <w:rFonts w:ascii="Times New Roman" w:eastAsia="標楷體" w:hAnsi="Times New Roman"/>
                <w:spacing w:val="-10"/>
                <w:sz w:val="24"/>
                <w:lang w:eastAsia="zh-TW"/>
              </w:rPr>
              <w:t>號令略</w:t>
            </w:r>
            <w:proofErr w:type="gramStart"/>
            <w:r w:rsidRPr="008C45E6">
              <w:rPr>
                <w:rFonts w:ascii="Times New Roman" w:eastAsia="標楷體" w:hAnsi="Times New Roman"/>
                <w:spacing w:val="-10"/>
                <w:sz w:val="24"/>
                <w:lang w:eastAsia="zh-TW"/>
              </w:rPr>
              <w:t>以</w:t>
            </w:r>
            <w:proofErr w:type="gramEnd"/>
            <w:r w:rsidRPr="008C45E6">
              <w:rPr>
                <w:rFonts w:ascii="Times New Roman" w:eastAsia="標楷體" w:hAnsi="Times New Roman"/>
                <w:spacing w:val="-10"/>
                <w:sz w:val="24"/>
                <w:lang w:eastAsia="zh-TW"/>
              </w:rPr>
              <w:t>，公務人員親屬為大體老師，</w:t>
            </w:r>
            <w:r w:rsidRPr="008C45E6">
              <w:rPr>
                <w:rFonts w:ascii="Times New Roman" w:eastAsia="標楷體" w:hAnsi="Times New Roman"/>
                <w:spacing w:val="-2"/>
                <w:sz w:val="24"/>
                <w:lang w:eastAsia="zh-TW"/>
              </w:rPr>
              <w:t>並有逾百日期限尚未執行之喪假者，基於傳統禮俗及人道立場，該部同意就其應給之喪假日數範圍內，得由服務機關斟酌公務人員辦理喪葬事宜之實際需要，</w:t>
            </w:r>
            <w:proofErr w:type="gramStart"/>
            <w:r w:rsidRPr="008C45E6">
              <w:rPr>
                <w:rFonts w:ascii="Times New Roman" w:eastAsia="標楷體" w:hAnsi="Times New Roman"/>
                <w:spacing w:val="-2"/>
                <w:sz w:val="24"/>
                <w:lang w:eastAsia="zh-TW"/>
              </w:rPr>
              <w:t>覈</w:t>
            </w:r>
            <w:proofErr w:type="gramEnd"/>
            <w:r w:rsidRPr="008C45E6">
              <w:rPr>
                <w:rFonts w:ascii="Times New Roman" w:eastAsia="標楷體" w:hAnsi="Times New Roman"/>
                <w:spacing w:val="-2"/>
                <w:sz w:val="24"/>
                <w:lang w:eastAsia="zh-TW"/>
              </w:rPr>
              <w:t>實認定給假。基於公教一致性規範，公立學校教師有類此情形亦比</w:t>
            </w:r>
            <w:r w:rsidRPr="008C45E6">
              <w:rPr>
                <w:rFonts w:ascii="Times New Roman" w:eastAsia="標楷體" w:hAnsi="Times New Roman"/>
                <w:spacing w:val="-4"/>
                <w:sz w:val="24"/>
                <w:lang w:eastAsia="zh-TW"/>
              </w:rPr>
              <w:t>照辦理。</w:t>
            </w:r>
          </w:p>
        </w:tc>
      </w:tr>
      <w:tr w:rsidR="00B11004" w:rsidRPr="008C45E6" w14:paraId="3811D409" w14:textId="77777777" w:rsidTr="00172A27">
        <w:trPr>
          <w:trHeight w:val="359"/>
        </w:trPr>
        <w:tc>
          <w:tcPr>
            <w:tcW w:w="1720" w:type="dxa"/>
            <w:gridSpan w:val="2"/>
            <w:vMerge w:val="restart"/>
            <w:vAlign w:val="center"/>
          </w:tcPr>
          <w:p w14:paraId="6D06F033" w14:textId="77777777" w:rsidR="00B11004" w:rsidRPr="008C45E6" w:rsidRDefault="00000000" w:rsidP="008B0F44">
            <w:pPr>
              <w:pStyle w:val="TableParagraph"/>
              <w:ind w:left="28"/>
              <w:jc w:val="center"/>
              <w:rPr>
                <w:rFonts w:ascii="Times New Roman" w:eastAsia="標楷體" w:hAnsi="Times New Roman"/>
                <w:sz w:val="24"/>
              </w:rPr>
            </w:pPr>
            <w:r w:rsidRPr="008C45E6">
              <w:rPr>
                <w:rFonts w:ascii="Times New Roman" w:eastAsia="標楷體" w:hAnsi="Times New Roman"/>
                <w:spacing w:val="-4"/>
                <w:sz w:val="24"/>
              </w:rPr>
              <w:t>流產假</w:t>
            </w:r>
          </w:p>
        </w:tc>
        <w:tc>
          <w:tcPr>
            <w:tcW w:w="540" w:type="dxa"/>
            <w:gridSpan w:val="2"/>
          </w:tcPr>
          <w:p w14:paraId="3E39D0FC" w14:textId="77777777" w:rsidR="00B11004" w:rsidRPr="008C45E6" w:rsidRDefault="00000000" w:rsidP="008B0F44">
            <w:pPr>
              <w:pStyle w:val="TableParagraph"/>
              <w:spacing w:before="35" w:line="304" w:lineRule="exact"/>
              <w:ind w:left="7"/>
              <w:jc w:val="center"/>
              <w:rPr>
                <w:rFonts w:ascii="Times New Roman" w:eastAsia="標楷體" w:hAnsi="Times New Roman"/>
                <w:sz w:val="24"/>
              </w:rPr>
            </w:pPr>
            <w:r w:rsidRPr="008C45E6">
              <w:rPr>
                <w:rFonts w:ascii="Times New Roman" w:eastAsia="標楷體" w:hAnsi="Times New Roman"/>
                <w:spacing w:val="-5"/>
                <w:sz w:val="24"/>
              </w:rPr>
              <w:t>42</w:t>
            </w:r>
          </w:p>
        </w:tc>
        <w:tc>
          <w:tcPr>
            <w:tcW w:w="8088" w:type="dxa"/>
            <w:gridSpan w:val="2"/>
          </w:tcPr>
          <w:p w14:paraId="4B132225" w14:textId="77777777" w:rsidR="00B11004" w:rsidRPr="008C45E6" w:rsidRDefault="00000000" w:rsidP="008B0F44">
            <w:pPr>
              <w:pStyle w:val="TableParagraph"/>
              <w:spacing w:before="35" w:line="304" w:lineRule="exact"/>
              <w:ind w:left="26"/>
              <w:rPr>
                <w:rFonts w:ascii="Times New Roman" w:eastAsia="標楷體" w:hAnsi="Times New Roman"/>
                <w:sz w:val="24"/>
                <w:lang w:eastAsia="zh-TW"/>
              </w:rPr>
            </w:pPr>
            <w:r w:rsidRPr="008C45E6">
              <w:rPr>
                <w:rFonts w:ascii="Times New Roman" w:eastAsia="標楷體" w:hAnsi="Times New Roman"/>
                <w:spacing w:val="-15"/>
                <w:sz w:val="24"/>
                <w:lang w:eastAsia="zh-TW"/>
              </w:rPr>
              <w:t>懷孕滿</w:t>
            </w:r>
            <w:r w:rsidRPr="008C45E6">
              <w:rPr>
                <w:rFonts w:ascii="Times New Roman" w:eastAsia="標楷體" w:hAnsi="Times New Roman"/>
                <w:spacing w:val="-15"/>
                <w:sz w:val="24"/>
                <w:lang w:eastAsia="zh-TW"/>
              </w:rPr>
              <w:t xml:space="preserve"> </w:t>
            </w:r>
            <w:r w:rsidRPr="008C45E6">
              <w:rPr>
                <w:rFonts w:ascii="Times New Roman" w:eastAsia="標楷體" w:hAnsi="Times New Roman"/>
                <w:sz w:val="24"/>
                <w:lang w:eastAsia="zh-TW"/>
              </w:rPr>
              <w:t>20</w:t>
            </w:r>
            <w:r w:rsidRPr="008C45E6">
              <w:rPr>
                <w:rFonts w:ascii="Times New Roman" w:eastAsia="標楷體" w:hAnsi="Times New Roman"/>
                <w:spacing w:val="-10"/>
                <w:sz w:val="24"/>
                <w:lang w:eastAsia="zh-TW"/>
              </w:rPr>
              <w:t xml:space="preserve"> </w:t>
            </w:r>
            <w:proofErr w:type="gramStart"/>
            <w:r w:rsidRPr="008C45E6">
              <w:rPr>
                <w:rFonts w:ascii="Times New Roman" w:eastAsia="標楷體" w:hAnsi="Times New Roman"/>
                <w:spacing w:val="-10"/>
                <w:sz w:val="24"/>
                <w:lang w:eastAsia="zh-TW"/>
              </w:rPr>
              <w:t>週</w:t>
            </w:r>
            <w:proofErr w:type="gramEnd"/>
            <w:r w:rsidRPr="008C45E6">
              <w:rPr>
                <w:rFonts w:ascii="Times New Roman" w:eastAsia="標楷體" w:hAnsi="Times New Roman"/>
                <w:spacing w:val="-10"/>
                <w:sz w:val="24"/>
                <w:lang w:eastAsia="zh-TW"/>
              </w:rPr>
              <w:t>以上流產者。</w:t>
            </w:r>
          </w:p>
        </w:tc>
      </w:tr>
      <w:tr w:rsidR="00B11004" w:rsidRPr="008C45E6" w14:paraId="03D079B2" w14:textId="77777777" w:rsidTr="00172A27">
        <w:trPr>
          <w:trHeight w:val="361"/>
        </w:trPr>
        <w:tc>
          <w:tcPr>
            <w:tcW w:w="1720" w:type="dxa"/>
            <w:gridSpan w:val="2"/>
            <w:vMerge/>
            <w:vAlign w:val="center"/>
          </w:tcPr>
          <w:p w14:paraId="1F003B02" w14:textId="77777777" w:rsidR="00B11004" w:rsidRPr="008C45E6" w:rsidRDefault="00B11004" w:rsidP="008B0F44">
            <w:pPr>
              <w:jc w:val="center"/>
              <w:rPr>
                <w:rFonts w:ascii="Times New Roman" w:eastAsia="標楷體" w:hAnsi="Times New Roman"/>
                <w:sz w:val="24"/>
                <w:szCs w:val="2"/>
                <w:lang w:eastAsia="zh-TW"/>
              </w:rPr>
            </w:pPr>
          </w:p>
        </w:tc>
        <w:tc>
          <w:tcPr>
            <w:tcW w:w="540" w:type="dxa"/>
            <w:gridSpan w:val="2"/>
          </w:tcPr>
          <w:p w14:paraId="66E4781E" w14:textId="77777777" w:rsidR="00B11004" w:rsidRPr="008C45E6" w:rsidRDefault="00000000" w:rsidP="008B0F44">
            <w:pPr>
              <w:pStyle w:val="TableParagraph"/>
              <w:spacing w:before="38" w:line="304" w:lineRule="exact"/>
              <w:ind w:left="7"/>
              <w:jc w:val="center"/>
              <w:rPr>
                <w:rFonts w:ascii="Times New Roman" w:eastAsia="標楷體" w:hAnsi="Times New Roman"/>
                <w:sz w:val="24"/>
              </w:rPr>
            </w:pPr>
            <w:r w:rsidRPr="008C45E6">
              <w:rPr>
                <w:rFonts w:ascii="Times New Roman" w:eastAsia="標楷體" w:hAnsi="Times New Roman"/>
                <w:spacing w:val="-5"/>
                <w:sz w:val="24"/>
              </w:rPr>
              <w:t>21</w:t>
            </w:r>
          </w:p>
        </w:tc>
        <w:tc>
          <w:tcPr>
            <w:tcW w:w="8088" w:type="dxa"/>
            <w:gridSpan w:val="2"/>
          </w:tcPr>
          <w:p w14:paraId="65E1002C" w14:textId="77777777" w:rsidR="00B11004" w:rsidRPr="008C45E6" w:rsidRDefault="00000000" w:rsidP="008B0F44">
            <w:pPr>
              <w:pStyle w:val="TableParagraph"/>
              <w:spacing w:before="38" w:line="304" w:lineRule="exact"/>
              <w:ind w:left="26"/>
              <w:rPr>
                <w:rFonts w:ascii="Times New Roman" w:eastAsia="標楷體" w:hAnsi="Times New Roman"/>
                <w:sz w:val="24"/>
                <w:lang w:eastAsia="zh-TW"/>
              </w:rPr>
            </w:pPr>
            <w:r w:rsidRPr="008C45E6">
              <w:rPr>
                <w:rFonts w:ascii="Times New Roman" w:eastAsia="標楷體" w:hAnsi="Times New Roman"/>
                <w:spacing w:val="-20"/>
                <w:sz w:val="24"/>
                <w:lang w:eastAsia="zh-TW"/>
              </w:rPr>
              <w:t>懷孕</w:t>
            </w:r>
            <w:r w:rsidRPr="008C45E6">
              <w:rPr>
                <w:rFonts w:ascii="Times New Roman" w:eastAsia="標楷體" w:hAnsi="Times New Roman"/>
                <w:spacing w:val="-20"/>
                <w:sz w:val="24"/>
                <w:lang w:eastAsia="zh-TW"/>
              </w:rPr>
              <w:t xml:space="preserve"> </w:t>
            </w:r>
            <w:r w:rsidRPr="008C45E6">
              <w:rPr>
                <w:rFonts w:ascii="Times New Roman" w:eastAsia="標楷體" w:hAnsi="Times New Roman"/>
                <w:sz w:val="24"/>
                <w:lang w:eastAsia="zh-TW"/>
              </w:rPr>
              <w:t>12</w:t>
            </w:r>
            <w:r w:rsidRPr="008C45E6">
              <w:rPr>
                <w:rFonts w:ascii="Times New Roman" w:eastAsia="標楷體" w:hAnsi="Times New Roman"/>
                <w:spacing w:val="-18"/>
                <w:sz w:val="24"/>
                <w:lang w:eastAsia="zh-TW"/>
              </w:rPr>
              <w:t xml:space="preserve"> </w:t>
            </w:r>
            <w:proofErr w:type="gramStart"/>
            <w:r w:rsidRPr="008C45E6">
              <w:rPr>
                <w:rFonts w:ascii="Times New Roman" w:eastAsia="標楷體" w:hAnsi="Times New Roman"/>
                <w:spacing w:val="-18"/>
                <w:sz w:val="24"/>
                <w:lang w:eastAsia="zh-TW"/>
              </w:rPr>
              <w:t>週</w:t>
            </w:r>
            <w:proofErr w:type="gramEnd"/>
            <w:r w:rsidRPr="008C45E6">
              <w:rPr>
                <w:rFonts w:ascii="Times New Roman" w:eastAsia="標楷體" w:hAnsi="Times New Roman"/>
                <w:spacing w:val="-18"/>
                <w:sz w:val="24"/>
                <w:lang w:eastAsia="zh-TW"/>
              </w:rPr>
              <w:t>以上未滿</w:t>
            </w:r>
            <w:r w:rsidRPr="008C45E6">
              <w:rPr>
                <w:rFonts w:ascii="Times New Roman" w:eastAsia="標楷體" w:hAnsi="Times New Roman"/>
                <w:spacing w:val="-18"/>
                <w:sz w:val="24"/>
                <w:lang w:eastAsia="zh-TW"/>
              </w:rPr>
              <w:t xml:space="preserve"> </w:t>
            </w:r>
            <w:r w:rsidRPr="008C45E6">
              <w:rPr>
                <w:rFonts w:ascii="Times New Roman" w:eastAsia="標楷體" w:hAnsi="Times New Roman"/>
                <w:sz w:val="24"/>
                <w:lang w:eastAsia="zh-TW"/>
              </w:rPr>
              <w:t>20</w:t>
            </w:r>
            <w:r w:rsidRPr="008C45E6">
              <w:rPr>
                <w:rFonts w:ascii="Times New Roman" w:eastAsia="標楷體" w:hAnsi="Times New Roman"/>
                <w:spacing w:val="-12"/>
                <w:sz w:val="24"/>
                <w:lang w:eastAsia="zh-TW"/>
              </w:rPr>
              <w:t xml:space="preserve"> </w:t>
            </w:r>
            <w:proofErr w:type="gramStart"/>
            <w:r w:rsidRPr="008C45E6">
              <w:rPr>
                <w:rFonts w:ascii="Times New Roman" w:eastAsia="標楷體" w:hAnsi="Times New Roman"/>
                <w:spacing w:val="-12"/>
                <w:sz w:val="24"/>
                <w:lang w:eastAsia="zh-TW"/>
              </w:rPr>
              <w:t>週</w:t>
            </w:r>
            <w:proofErr w:type="gramEnd"/>
            <w:r w:rsidRPr="008C45E6">
              <w:rPr>
                <w:rFonts w:ascii="Times New Roman" w:eastAsia="標楷體" w:hAnsi="Times New Roman"/>
                <w:spacing w:val="-12"/>
                <w:sz w:val="24"/>
                <w:lang w:eastAsia="zh-TW"/>
              </w:rPr>
              <w:t>流產者。</w:t>
            </w:r>
          </w:p>
        </w:tc>
      </w:tr>
      <w:tr w:rsidR="00B11004" w:rsidRPr="008C45E6" w14:paraId="3F2B3685" w14:textId="77777777" w:rsidTr="00172A27">
        <w:trPr>
          <w:trHeight w:val="359"/>
        </w:trPr>
        <w:tc>
          <w:tcPr>
            <w:tcW w:w="1720" w:type="dxa"/>
            <w:gridSpan w:val="2"/>
            <w:vMerge/>
            <w:vAlign w:val="center"/>
          </w:tcPr>
          <w:p w14:paraId="6FD94FBE" w14:textId="77777777" w:rsidR="00B11004" w:rsidRPr="008C45E6" w:rsidRDefault="00B11004" w:rsidP="008B0F44">
            <w:pPr>
              <w:jc w:val="center"/>
              <w:rPr>
                <w:rFonts w:ascii="Times New Roman" w:eastAsia="標楷體" w:hAnsi="Times New Roman"/>
                <w:sz w:val="24"/>
                <w:szCs w:val="2"/>
                <w:lang w:eastAsia="zh-TW"/>
              </w:rPr>
            </w:pPr>
          </w:p>
        </w:tc>
        <w:tc>
          <w:tcPr>
            <w:tcW w:w="540" w:type="dxa"/>
            <w:gridSpan w:val="2"/>
          </w:tcPr>
          <w:p w14:paraId="7ED5210F" w14:textId="77777777" w:rsidR="00B11004" w:rsidRPr="008C45E6" w:rsidRDefault="00000000" w:rsidP="008B0F44">
            <w:pPr>
              <w:pStyle w:val="TableParagraph"/>
              <w:spacing w:before="35" w:line="304" w:lineRule="exact"/>
              <w:ind w:left="7"/>
              <w:jc w:val="center"/>
              <w:rPr>
                <w:rFonts w:ascii="Times New Roman" w:eastAsia="標楷體" w:hAnsi="Times New Roman"/>
                <w:sz w:val="24"/>
              </w:rPr>
            </w:pPr>
            <w:r w:rsidRPr="008C45E6">
              <w:rPr>
                <w:rFonts w:ascii="Times New Roman" w:eastAsia="標楷體" w:hAnsi="Times New Roman"/>
                <w:spacing w:val="-5"/>
                <w:sz w:val="24"/>
              </w:rPr>
              <w:t>14</w:t>
            </w:r>
          </w:p>
        </w:tc>
        <w:tc>
          <w:tcPr>
            <w:tcW w:w="8088" w:type="dxa"/>
            <w:gridSpan w:val="2"/>
          </w:tcPr>
          <w:p w14:paraId="51623229" w14:textId="77777777" w:rsidR="00B11004" w:rsidRPr="008C45E6" w:rsidRDefault="00000000" w:rsidP="008B0F44">
            <w:pPr>
              <w:pStyle w:val="TableParagraph"/>
              <w:spacing w:before="35" w:line="304" w:lineRule="exact"/>
              <w:ind w:left="26"/>
              <w:rPr>
                <w:rFonts w:ascii="Times New Roman" w:eastAsia="標楷體" w:hAnsi="Times New Roman"/>
                <w:sz w:val="24"/>
              </w:rPr>
            </w:pPr>
            <w:r w:rsidRPr="008C45E6">
              <w:rPr>
                <w:rFonts w:ascii="Times New Roman" w:eastAsia="標楷體" w:hAnsi="Times New Roman"/>
                <w:spacing w:val="-12"/>
                <w:sz w:val="24"/>
              </w:rPr>
              <w:t>懷孕未滿</w:t>
            </w:r>
            <w:r w:rsidRPr="008C45E6">
              <w:rPr>
                <w:rFonts w:ascii="Times New Roman" w:eastAsia="標楷體" w:hAnsi="Times New Roman"/>
                <w:spacing w:val="-12"/>
                <w:sz w:val="24"/>
              </w:rPr>
              <w:t xml:space="preserve"> </w:t>
            </w:r>
            <w:r w:rsidRPr="008C45E6">
              <w:rPr>
                <w:rFonts w:ascii="Times New Roman" w:eastAsia="標楷體" w:hAnsi="Times New Roman"/>
                <w:sz w:val="24"/>
              </w:rPr>
              <w:t>12</w:t>
            </w:r>
            <w:r w:rsidRPr="008C45E6">
              <w:rPr>
                <w:rFonts w:ascii="Times New Roman" w:eastAsia="標楷體" w:hAnsi="Times New Roman"/>
                <w:spacing w:val="-12"/>
                <w:sz w:val="24"/>
              </w:rPr>
              <w:t xml:space="preserve"> </w:t>
            </w:r>
            <w:r w:rsidRPr="008C45E6">
              <w:rPr>
                <w:rFonts w:ascii="Times New Roman" w:eastAsia="標楷體" w:hAnsi="Times New Roman"/>
                <w:spacing w:val="-12"/>
                <w:sz w:val="24"/>
              </w:rPr>
              <w:t>週流產者。</w:t>
            </w:r>
          </w:p>
        </w:tc>
      </w:tr>
      <w:tr w:rsidR="00B11004" w:rsidRPr="008C45E6" w14:paraId="6911DFF2" w14:textId="77777777" w:rsidTr="00172A27">
        <w:trPr>
          <w:trHeight w:val="719"/>
        </w:trPr>
        <w:tc>
          <w:tcPr>
            <w:tcW w:w="1720" w:type="dxa"/>
            <w:gridSpan w:val="2"/>
            <w:vMerge/>
            <w:vAlign w:val="center"/>
          </w:tcPr>
          <w:p w14:paraId="77D76E2B" w14:textId="77777777" w:rsidR="00B11004" w:rsidRPr="008C45E6" w:rsidRDefault="00B11004" w:rsidP="008B0F44">
            <w:pPr>
              <w:jc w:val="center"/>
              <w:rPr>
                <w:rFonts w:ascii="Times New Roman" w:eastAsia="標楷體" w:hAnsi="Times New Roman"/>
                <w:sz w:val="24"/>
                <w:szCs w:val="2"/>
              </w:rPr>
            </w:pPr>
          </w:p>
        </w:tc>
        <w:tc>
          <w:tcPr>
            <w:tcW w:w="8628" w:type="dxa"/>
            <w:gridSpan w:val="4"/>
          </w:tcPr>
          <w:p w14:paraId="1EAA705E" w14:textId="77777777" w:rsidR="00B11004" w:rsidRPr="008C45E6" w:rsidRDefault="00000000" w:rsidP="008B0F44">
            <w:pPr>
              <w:pStyle w:val="TableParagraph"/>
              <w:spacing w:before="35"/>
              <w:ind w:left="26"/>
              <w:rPr>
                <w:rFonts w:ascii="Times New Roman" w:eastAsia="標楷體" w:hAnsi="Times New Roman"/>
                <w:sz w:val="24"/>
                <w:lang w:eastAsia="zh-TW"/>
              </w:rPr>
            </w:pPr>
            <w:r w:rsidRPr="008C45E6">
              <w:rPr>
                <w:rFonts w:ascii="Times New Roman" w:eastAsia="標楷體" w:hAnsi="Times New Roman"/>
                <w:spacing w:val="-1"/>
                <w:sz w:val="24"/>
                <w:lang w:eastAsia="zh-TW"/>
              </w:rPr>
              <w:t>流產假應</w:t>
            </w:r>
            <w:proofErr w:type="gramStart"/>
            <w:r w:rsidRPr="008C45E6">
              <w:rPr>
                <w:rFonts w:ascii="Times New Roman" w:eastAsia="標楷體" w:hAnsi="Times New Roman"/>
                <w:spacing w:val="-1"/>
                <w:sz w:val="24"/>
                <w:lang w:eastAsia="zh-TW"/>
              </w:rPr>
              <w:t>一次請畢</w:t>
            </w:r>
            <w:proofErr w:type="gramEnd"/>
            <w:r w:rsidRPr="008C45E6">
              <w:rPr>
                <w:rFonts w:ascii="Times New Roman" w:eastAsia="標楷體" w:hAnsi="Times New Roman"/>
                <w:spacing w:val="-1"/>
                <w:sz w:val="24"/>
                <w:lang w:eastAsia="zh-TW"/>
              </w:rPr>
              <w:t>，且不得扣除寒暑假之日數。</w:t>
            </w:r>
          </w:p>
          <w:p w14:paraId="0BA58CA9" w14:textId="77777777" w:rsidR="00B11004" w:rsidRPr="008C45E6" w:rsidRDefault="00000000" w:rsidP="008B0F44">
            <w:pPr>
              <w:pStyle w:val="TableParagraph"/>
              <w:spacing w:before="48" w:line="304" w:lineRule="exact"/>
              <w:ind w:left="26"/>
              <w:rPr>
                <w:rFonts w:ascii="Times New Roman" w:eastAsia="標楷體" w:hAnsi="Times New Roman"/>
                <w:sz w:val="24"/>
                <w:lang w:eastAsia="zh-TW"/>
              </w:rPr>
            </w:pPr>
            <w:r w:rsidRPr="008C45E6">
              <w:rPr>
                <w:rFonts w:ascii="Times New Roman" w:eastAsia="標楷體" w:hAnsi="Times New Roman"/>
                <w:spacing w:val="-1"/>
                <w:sz w:val="24"/>
                <w:lang w:eastAsia="zh-TW"/>
              </w:rPr>
              <w:t>流產假應扣除先請之</w:t>
            </w:r>
            <w:proofErr w:type="gramStart"/>
            <w:r w:rsidRPr="008C45E6">
              <w:rPr>
                <w:rFonts w:ascii="Times New Roman" w:eastAsia="標楷體" w:hAnsi="Times New Roman"/>
                <w:spacing w:val="-1"/>
                <w:sz w:val="24"/>
                <w:lang w:eastAsia="zh-TW"/>
              </w:rPr>
              <w:t>娩</w:t>
            </w:r>
            <w:proofErr w:type="gramEnd"/>
            <w:r w:rsidRPr="008C45E6">
              <w:rPr>
                <w:rFonts w:ascii="Times New Roman" w:eastAsia="標楷體" w:hAnsi="Times New Roman"/>
                <w:spacing w:val="-1"/>
                <w:sz w:val="24"/>
                <w:lang w:eastAsia="zh-TW"/>
              </w:rPr>
              <w:t>假日數。</w:t>
            </w:r>
          </w:p>
        </w:tc>
      </w:tr>
      <w:tr w:rsidR="00B11004" w:rsidRPr="008C45E6" w14:paraId="08BFE2CF" w14:textId="77777777" w:rsidTr="00172A27">
        <w:trPr>
          <w:trHeight w:val="2519"/>
        </w:trPr>
        <w:tc>
          <w:tcPr>
            <w:tcW w:w="1720" w:type="dxa"/>
            <w:gridSpan w:val="2"/>
            <w:vAlign w:val="center"/>
          </w:tcPr>
          <w:p w14:paraId="4B1B301B" w14:textId="77777777" w:rsidR="00B11004" w:rsidRPr="008C45E6" w:rsidRDefault="00000000" w:rsidP="008B0F44">
            <w:pPr>
              <w:pStyle w:val="TableParagraph"/>
              <w:spacing w:before="1"/>
              <w:ind w:left="28"/>
              <w:jc w:val="center"/>
              <w:rPr>
                <w:rFonts w:ascii="Times New Roman" w:eastAsia="標楷體" w:hAnsi="Times New Roman"/>
                <w:sz w:val="24"/>
              </w:rPr>
            </w:pPr>
            <w:r w:rsidRPr="008C45E6">
              <w:rPr>
                <w:rFonts w:ascii="Times New Roman" w:eastAsia="標楷體" w:hAnsi="Times New Roman"/>
                <w:spacing w:val="-5"/>
                <w:sz w:val="24"/>
              </w:rPr>
              <w:t>公假</w:t>
            </w:r>
          </w:p>
        </w:tc>
        <w:tc>
          <w:tcPr>
            <w:tcW w:w="540" w:type="dxa"/>
            <w:gridSpan w:val="2"/>
            <w:vAlign w:val="center"/>
          </w:tcPr>
          <w:p w14:paraId="4F31BA67" w14:textId="77777777" w:rsidR="00B11004" w:rsidRPr="008C45E6" w:rsidRDefault="00000000" w:rsidP="008B0F44">
            <w:pPr>
              <w:pStyle w:val="TableParagraph"/>
              <w:spacing w:line="276" w:lineRule="auto"/>
              <w:ind w:left="26"/>
              <w:jc w:val="both"/>
              <w:rPr>
                <w:rFonts w:ascii="Times New Roman" w:eastAsia="標楷體" w:hAnsi="Times New Roman"/>
                <w:sz w:val="24"/>
              </w:rPr>
            </w:pPr>
            <w:r w:rsidRPr="008C45E6">
              <w:rPr>
                <w:rFonts w:ascii="Times New Roman" w:eastAsia="標楷體" w:hAnsi="Times New Roman"/>
                <w:spacing w:val="-6"/>
                <w:sz w:val="24"/>
              </w:rPr>
              <w:t>視實際需要給</w:t>
            </w:r>
            <w:r w:rsidRPr="008C45E6">
              <w:rPr>
                <w:rFonts w:ascii="Times New Roman" w:eastAsia="標楷體" w:hAnsi="Times New Roman"/>
                <w:spacing w:val="-10"/>
                <w:sz w:val="24"/>
              </w:rPr>
              <w:t>假</w:t>
            </w:r>
          </w:p>
        </w:tc>
        <w:tc>
          <w:tcPr>
            <w:tcW w:w="8088" w:type="dxa"/>
            <w:gridSpan w:val="2"/>
          </w:tcPr>
          <w:p w14:paraId="41C8F170" w14:textId="77777777" w:rsidR="00B11004" w:rsidRPr="008C45E6" w:rsidRDefault="00000000" w:rsidP="008B0F44">
            <w:pPr>
              <w:pStyle w:val="TableParagraph"/>
              <w:spacing w:before="35" w:line="276" w:lineRule="auto"/>
              <w:ind w:left="26"/>
              <w:jc w:val="both"/>
              <w:rPr>
                <w:rFonts w:ascii="Times New Roman" w:eastAsia="標楷體" w:hAnsi="Times New Roman"/>
                <w:sz w:val="24"/>
                <w:lang w:eastAsia="zh-TW"/>
              </w:rPr>
            </w:pPr>
            <w:r w:rsidRPr="008C45E6">
              <w:rPr>
                <w:rFonts w:ascii="Times New Roman" w:eastAsia="標楷體" w:hAnsi="Times New Roman"/>
                <w:spacing w:val="-2"/>
                <w:sz w:val="24"/>
                <w:lang w:eastAsia="zh-TW"/>
              </w:rPr>
              <w:t>一、奉派參加政府召集之集會。二、奉派考察或參加國際會議。三、依法受各種兵役召集。</w:t>
            </w:r>
          </w:p>
          <w:p w14:paraId="54E31E5E" w14:textId="77777777" w:rsidR="00B11004" w:rsidRPr="008C45E6" w:rsidRDefault="00000000" w:rsidP="008B0F44">
            <w:pPr>
              <w:pStyle w:val="TableParagraph"/>
              <w:spacing w:before="4"/>
              <w:ind w:left="26"/>
              <w:rPr>
                <w:rFonts w:ascii="Times New Roman" w:eastAsia="標楷體" w:hAnsi="Times New Roman"/>
                <w:sz w:val="24"/>
                <w:lang w:eastAsia="zh-TW"/>
              </w:rPr>
            </w:pPr>
            <w:r w:rsidRPr="008C45E6">
              <w:rPr>
                <w:rFonts w:ascii="Times New Roman" w:eastAsia="標楷體" w:hAnsi="Times New Roman"/>
                <w:spacing w:val="-1"/>
                <w:sz w:val="24"/>
                <w:lang w:eastAsia="zh-TW"/>
              </w:rPr>
              <w:t>四、參加政府依法主辦之各項投票。</w:t>
            </w:r>
          </w:p>
          <w:p w14:paraId="2810DD55" w14:textId="77777777" w:rsidR="00B11004" w:rsidRPr="008C45E6" w:rsidRDefault="00000000" w:rsidP="008B0F44">
            <w:pPr>
              <w:pStyle w:val="TableParagraph"/>
              <w:spacing w:before="48"/>
              <w:ind w:left="26"/>
              <w:rPr>
                <w:rFonts w:ascii="Times New Roman" w:eastAsia="標楷體" w:hAnsi="Times New Roman"/>
                <w:sz w:val="24"/>
                <w:lang w:eastAsia="zh-TW"/>
              </w:rPr>
            </w:pPr>
            <w:r w:rsidRPr="008C45E6">
              <w:rPr>
                <w:rFonts w:ascii="Times New Roman" w:eastAsia="標楷體" w:hAnsi="Times New Roman"/>
                <w:spacing w:val="-1"/>
                <w:sz w:val="24"/>
                <w:lang w:eastAsia="zh-TW"/>
              </w:rPr>
              <w:t>五、依主管教育行政機關所定獎勵優秀教師之規定給假。</w:t>
            </w:r>
          </w:p>
          <w:p w14:paraId="2A07CFE9" w14:textId="072DD551" w:rsidR="00B11004" w:rsidRPr="008C45E6" w:rsidRDefault="00000000" w:rsidP="008B0F44">
            <w:pPr>
              <w:pStyle w:val="TableParagraph"/>
              <w:spacing w:line="360" w:lineRule="atLeast"/>
              <w:ind w:left="506" w:hanging="480"/>
              <w:rPr>
                <w:rFonts w:ascii="Times New Roman" w:eastAsia="標楷體" w:hAnsi="Times New Roman"/>
                <w:sz w:val="24"/>
                <w:lang w:eastAsia="zh-TW"/>
              </w:rPr>
            </w:pPr>
            <w:r w:rsidRPr="008C45E6">
              <w:rPr>
                <w:rFonts w:ascii="Times New Roman" w:eastAsia="標楷體" w:hAnsi="Times New Roman"/>
                <w:spacing w:val="-4"/>
                <w:sz w:val="24"/>
                <w:lang w:eastAsia="zh-TW"/>
              </w:rPr>
              <w:t>六、因執行職務或上下班途中發生危險以致傷病，必須休養或療治，其期間</w:t>
            </w:r>
            <w:r w:rsidRPr="008C45E6">
              <w:rPr>
                <w:rFonts w:ascii="Times New Roman" w:eastAsia="標楷體" w:hAnsi="Times New Roman"/>
                <w:spacing w:val="-2"/>
                <w:sz w:val="24"/>
                <w:lang w:eastAsia="zh-TW"/>
              </w:rPr>
              <w:t>在</w:t>
            </w:r>
            <w:r w:rsidR="004E41E8">
              <w:rPr>
                <w:rFonts w:ascii="Times New Roman" w:eastAsia="標楷體" w:hAnsi="Times New Roman" w:hint="eastAsia"/>
                <w:spacing w:val="-2"/>
                <w:sz w:val="24"/>
                <w:lang w:eastAsia="zh-TW"/>
              </w:rPr>
              <w:t xml:space="preserve"> 2 </w:t>
            </w:r>
            <w:r w:rsidRPr="008C45E6">
              <w:rPr>
                <w:rFonts w:ascii="Times New Roman" w:eastAsia="標楷體" w:hAnsi="Times New Roman"/>
                <w:spacing w:val="-2"/>
                <w:sz w:val="24"/>
                <w:lang w:eastAsia="zh-TW"/>
              </w:rPr>
              <w:t>年以內。</w:t>
            </w:r>
          </w:p>
        </w:tc>
      </w:tr>
    </w:tbl>
    <w:p w14:paraId="446CC56A" w14:textId="04A4A506" w:rsidR="004E41E8" w:rsidRDefault="004E41E8" w:rsidP="008B0F44">
      <w:pPr>
        <w:spacing w:line="360" w:lineRule="atLeast"/>
        <w:rPr>
          <w:rFonts w:ascii="標楷體" w:eastAsia="標楷體" w:hAnsi="標楷體"/>
          <w:sz w:val="24"/>
          <w:lang w:eastAsia="zh-TW"/>
        </w:rPr>
      </w:pPr>
    </w:p>
    <w:p w14:paraId="3B5B81D1" w14:textId="77777777" w:rsidR="004E41E8" w:rsidRDefault="004E41E8" w:rsidP="008B0F44">
      <w:pPr>
        <w:rPr>
          <w:rFonts w:ascii="標楷體" w:eastAsia="標楷體" w:hAnsi="標楷體"/>
          <w:sz w:val="24"/>
          <w:lang w:eastAsia="zh-TW"/>
        </w:rPr>
      </w:pPr>
      <w:r>
        <w:rPr>
          <w:rFonts w:ascii="標楷體" w:eastAsia="標楷體" w:hAnsi="標楷體"/>
          <w:sz w:val="24"/>
          <w:lang w:eastAsia="zh-TW"/>
        </w:rPr>
        <w:br w:type="page"/>
      </w:r>
    </w:p>
    <w:p w14:paraId="59A0B09F" w14:textId="77777777" w:rsidR="00B11004" w:rsidRPr="00C14493" w:rsidRDefault="00B11004" w:rsidP="008B0F44">
      <w:pPr>
        <w:spacing w:line="360" w:lineRule="atLeast"/>
        <w:rPr>
          <w:rFonts w:ascii="標楷體" w:eastAsia="標楷體" w:hAnsi="標楷體"/>
          <w:sz w:val="24"/>
          <w:lang w:eastAsia="zh-TW"/>
        </w:rPr>
        <w:sectPr w:rsidR="00B11004" w:rsidRPr="00C14493">
          <w:type w:val="continuous"/>
          <w:pgSz w:w="11910" w:h="16850"/>
          <w:pgMar w:top="1120" w:right="680" w:bottom="1420" w:left="620" w:header="0" w:footer="1174" w:gutter="0"/>
          <w:cols w:space="720"/>
        </w:sectPr>
      </w:pPr>
    </w:p>
    <w:tbl>
      <w:tblPr>
        <w:tblStyle w:val="TableNormal"/>
        <w:tblW w:w="0" w:type="auto"/>
        <w:tblInd w:w="127"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1720"/>
        <w:gridCol w:w="10"/>
        <w:gridCol w:w="530"/>
        <w:gridCol w:w="10"/>
        <w:gridCol w:w="8078"/>
      </w:tblGrid>
      <w:tr w:rsidR="004E41E8" w:rsidRPr="008C45E6" w14:paraId="5E727AAC" w14:textId="77777777" w:rsidTr="00172A27">
        <w:trPr>
          <w:trHeight w:val="362"/>
        </w:trPr>
        <w:tc>
          <w:tcPr>
            <w:tcW w:w="1730" w:type="dxa"/>
            <w:gridSpan w:val="2"/>
            <w:vAlign w:val="center"/>
          </w:tcPr>
          <w:p w14:paraId="12019B52" w14:textId="77777777" w:rsidR="004E41E8" w:rsidRPr="008C45E6" w:rsidRDefault="004E41E8" w:rsidP="008B0F44">
            <w:pPr>
              <w:pStyle w:val="TableParagraph"/>
              <w:tabs>
                <w:tab w:val="left" w:pos="1380"/>
              </w:tabs>
              <w:spacing w:before="38" w:line="304" w:lineRule="exact"/>
              <w:ind w:left="28"/>
              <w:jc w:val="center"/>
              <w:rPr>
                <w:rFonts w:ascii="Times New Roman" w:eastAsia="標楷體" w:hAnsi="Times New Roman"/>
                <w:sz w:val="24"/>
              </w:rPr>
            </w:pPr>
            <w:r w:rsidRPr="008C45E6">
              <w:rPr>
                <w:rFonts w:ascii="Times New Roman" w:eastAsia="標楷體" w:hAnsi="Times New Roman"/>
                <w:spacing w:val="-10"/>
                <w:sz w:val="24"/>
              </w:rPr>
              <w:lastRenderedPageBreak/>
              <w:t>假</w:t>
            </w:r>
            <w:r w:rsidRPr="008C45E6">
              <w:rPr>
                <w:rFonts w:ascii="Times New Roman" w:eastAsia="標楷體" w:hAnsi="Times New Roman"/>
                <w:sz w:val="24"/>
              </w:rPr>
              <w:tab/>
            </w:r>
            <w:r w:rsidRPr="008C45E6">
              <w:rPr>
                <w:rFonts w:ascii="Times New Roman" w:eastAsia="標楷體" w:hAnsi="Times New Roman"/>
                <w:spacing w:val="-10"/>
                <w:sz w:val="24"/>
              </w:rPr>
              <w:t>別</w:t>
            </w:r>
          </w:p>
        </w:tc>
        <w:tc>
          <w:tcPr>
            <w:tcW w:w="540" w:type="dxa"/>
            <w:gridSpan w:val="2"/>
            <w:vAlign w:val="center"/>
          </w:tcPr>
          <w:p w14:paraId="62B05435" w14:textId="77777777" w:rsidR="004E41E8" w:rsidRPr="008C45E6" w:rsidRDefault="004E41E8" w:rsidP="008B0F44">
            <w:pPr>
              <w:pStyle w:val="TableParagraph"/>
              <w:spacing w:before="38" w:line="304" w:lineRule="exact"/>
              <w:ind w:left="12"/>
              <w:jc w:val="center"/>
              <w:rPr>
                <w:rFonts w:ascii="Times New Roman" w:eastAsia="標楷體" w:hAnsi="Times New Roman"/>
                <w:sz w:val="24"/>
              </w:rPr>
            </w:pPr>
            <w:r w:rsidRPr="008C45E6">
              <w:rPr>
                <w:rFonts w:ascii="Times New Roman" w:eastAsia="標楷體" w:hAnsi="Times New Roman"/>
                <w:spacing w:val="-5"/>
                <w:sz w:val="24"/>
              </w:rPr>
              <w:t>天數</w:t>
            </w:r>
          </w:p>
        </w:tc>
        <w:tc>
          <w:tcPr>
            <w:tcW w:w="8078" w:type="dxa"/>
          </w:tcPr>
          <w:p w14:paraId="219B50AB" w14:textId="77777777" w:rsidR="004E41E8" w:rsidRPr="008C45E6" w:rsidRDefault="004E41E8" w:rsidP="008B0F44">
            <w:pPr>
              <w:pStyle w:val="TableParagraph"/>
              <w:tabs>
                <w:tab w:val="left" w:pos="7635"/>
              </w:tabs>
              <w:spacing w:before="38" w:line="304" w:lineRule="exact"/>
              <w:ind w:left="26"/>
              <w:jc w:val="both"/>
              <w:rPr>
                <w:rFonts w:ascii="Times New Roman" w:eastAsia="標楷體" w:hAnsi="Times New Roman"/>
                <w:sz w:val="24"/>
              </w:rPr>
            </w:pPr>
            <w:r w:rsidRPr="008C45E6">
              <w:rPr>
                <w:rFonts w:ascii="Times New Roman" w:eastAsia="標楷體" w:hAnsi="Times New Roman"/>
                <w:spacing w:val="-10"/>
                <w:sz w:val="24"/>
              </w:rPr>
              <w:t>備</w:t>
            </w:r>
            <w:r w:rsidRPr="008C45E6">
              <w:rPr>
                <w:rFonts w:ascii="Times New Roman" w:eastAsia="標楷體" w:hAnsi="Times New Roman"/>
                <w:sz w:val="24"/>
              </w:rPr>
              <w:tab/>
            </w:r>
            <w:r w:rsidRPr="008C45E6">
              <w:rPr>
                <w:rFonts w:ascii="Times New Roman" w:eastAsia="標楷體" w:hAnsi="Times New Roman"/>
                <w:spacing w:val="-10"/>
                <w:sz w:val="24"/>
              </w:rPr>
              <w:t>註</w:t>
            </w:r>
          </w:p>
        </w:tc>
      </w:tr>
      <w:tr w:rsidR="004E41E8" w:rsidRPr="004E41E8" w14:paraId="62122479" w14:textId="77777777" w:rsidTr="00172A27">
        <w:trPr>
          <w:trHeight w:val="5762"/>
        </w:trPr>
        <w:tc>
          <w:tcPr>
            <w:tcW w:w="1720" w:type="dxa"/>
            <w:vAlign w:val="center"/>
          </w:tcPr>
          <w:p w14:paraId="1BDE3F6A" w14:textId="0DCF6A34" w:rsidR="004E41E8" w:rsidRPr="004E41E8" w:rsidRDefault="004E41E8" w:rsidP="008B0F44">
            <w:pPr>
              <w:pStyle w:val="TableParagraph"/>
              <w:jc w:val="center"/>
              <w:rPr>
                <w:rFonts w:ascii="Times New Roman" w:eastAsia="標楷體" w:hAnsi="Times New Roman"/>
                <w:sz w:val="24"/>
                <w:lang w:eastAsia="zh-TW"/>
              </w:rPr>
            </w:pPr>
            <w:r w:rsidRPr="004E41E8">
              <w:rPr>
                <w:rFonts w:ascii="Times New Roman" w:eastAsia="標楷體" w:hAnsi="Times New Roman"/>
                <w:spacing w:val="-5"/>
                <w:sz w:val="24"/>
              </w:rPr>
              <w:t>公假</w:t>
            </w:r>
          </w:p>
        </w:tc>
        <w:tc>
          <w:tcPr>
            <w:tcW w:w="540" w:type="dxa"/>
            <w:gridSpan w:val="2"/>
            <w:vAlign w:val="center"/>
          </w:tcPr>
          <w:p w14:paraId="3833790F" w14:textId="0B264A48" w:rsidR="004E41E8" w:rsidRPr="004E41E8" w:rsidRDefault="004E41E8" w:rsidP="008B0F44">
            <w:pPr>
              <w:pStyle w:val="TableParagraph"/>
              <w:rPr>
                <w:rFonts w:ascii="Times New Roman" w:eastAsia="標楷體" w:hAnsi="Times New Roman"/>
                <w:sz w:val="24"/>
                <w:lang w:eastAsia="zh-TW"/>
              </w:rPr>
            </w:pPr>
            <w:r w:rsidRPr="004E41E8">
              <w:rPr>
                <w:rFonts w:ascii="Times New Roman" w:eastAsia="標楷體" w:hAnsi="Times New Roman"/>
                <w:spacing w:val="-6"/>
                <w:sz w:val="24"/>
              </w:rPr>
              <w:t>視實際需要給</w:t>
            </w:r>
            <w:r w:rsidRPr="004E41E8">
              <w:rPr>
                <w:rFonts w:ascii="Times New Roman" w:eastAsia="標楷體" w:hAnsi="Times New Roman"/>
                <w:spacing w:val="-10"/>
                <w:sz w:val="24"/>
              </w:rPr>
              <w:t>假</w:t>
            </w:r>
          </w:p>
        </w:tc>
        <w:tc>
          <w:tcPr>
            <w:tcW w:w="8088" w:type="dxa"/>
            <w:gridSpan w:val="2"/>
          </w:tcPr>
          <w:p w14:paraId="29B80D17" w14:textId="77777777" w:rsidR="004E41E8" w:rsidRPr="004E41E8" w:rsidRDefault="004E41E8" w:rsidP="008B0F44">
            <w:pPr>
              <w:pStyle w:val="TableParagraph"/>
              <w:spacing w:before="38" w:line="278" w:lineRule="auto"/>
              <w:ind w:left="26"/>
              <w:rPr>
                <w:rFonts w:ascii="Times New Roman" w:eastAsia="標楷體" w:hAnsi="Times New Roman"/>
                <w:sz w:val="24"/>
                <w:lang w:eastAsia="zh-TW"/>
              </w:rPr>
            </w:pPr>
            <w:r w:rsidRPr="004E41E8">
              <w:rPr>
                <w:rFonts w:ascii="Times New Roman" w:eastAsia="標楷體" w:hAnsi="Times New Roman"/>
                <w:spacing w:val="-2"/>
                <w:sz w:val="24"/>
                <w:lang w:eastAsia="zh-TW"/>
              </w:rPr>
              <w:t>七、參加政府舉辦與職務有關之考試，經學校同意。八、參加本校舉辦之活動，經學校同意。</w:t>
            </w:r>
          </w:p>
          <w:p w14:paraId="14DB00A0" w14:textId="77777777" w:rsidR="004E41E8" w:rsidRPr="004E41E8" w:rsidRDefault="004E41E8" w:rsidP="008B0F44">
            <w:pPr>
              <w:pStyle w:val="TableParagraph"/>
              <w:spacing w:line="276" w:lineRule="auto"/>
              <w:ind w:left="496" w:hanging="471"/>
              <w:rPr>
                <w:rFonts w:ascii="Times New Roman" w:eastAsia="標楷體" w:hAnsi="Times New Roman"/>
                <w:sz w:val="24"/>
                <w:lang w:eastAsia="zh-TW"/>
              </w:rPr>
            </w:pPr>
            <w:r w:rsidRPr="004E41E8">
              <w:rPr>
                <w:rFonts w:ascii="Times New Roman" w:eastAsia="標楷體" w:hAnsi="Times New Roman"/>
                <w:spacing w:val="-2"/>
                <w:sz w:val="24"/>
                <w:lang w:eastAsia="zh-TW"/>
              </w:rPr>
              <w:t>九、應國內外機關團體或學校邀請，參加與其職務有關之各項會議或活動，或基於法定義務出席作證、答辯，經學校同意。</w:t>
            </w:r>
          </w:p>
          <w:p w14:paraId="30B3C8BA" w14:textId="3E7E0B7E" w:rsidR="004E41E8" w:rsidRPr="004E41E8" w:rsidRDefault="004E41E8" w:rsidP="008B0F44">
            <w:pPr>
              <w:pStyle w:val="TableParagraph"/>
              <w:spacing w:line="276" w:lineRule="auto"/>
              <w:ind w:left="508" w:hanging="483"/>
              <w:jc w:val="both"/>
              <w:rPr>
                <w:rFonts w:ascii="Times New Roman" w:eastAsia="標楷體" w:hAnsi="Times New Roman"/>
                <w:sz w:val="24"/>
                <w:lang w:eastAsia="zh-TW"/>
              </w:rPr>
            </w:pPr>
            <w:r w:rsidRPr="004E41E8">
              <w:rPr>
                <w:rFonts w:ascii="Times New Roman" w:eastAsia="標楷體" w:hAnsi="Times New Roman"/>
                <w:spacing w:val="-4"/>
                <w:sz w:val="24"/>
                <w:lang w:eastAsia="zh-TW"/>
              </w:rPr>
              <w:t>十、教師從事進修、研究等專業發展，其公假依教師進修研究等專業發展辦法規定辦理；兼任行政職務教師寒暑假期間從事進修、研究等專業發展</w:t>
            </w:r>
            <w:r w:rsidRPr="004E41E8">
              <w:rPr>
                <w:rFonts w:ascii="Times New Roman" w:eastAsia="標楷體" w:hAnsi="Times New Roman"/>
                <w:spacing w:val="-2"/>
                <w:sz w:val="24"/>
                <w:lang w:eastAsia="zh-TW"/>
              </w:rPr>
              <w:t>之公假時數，得不受每週</w:t>
            </w:r>
            <w:r w:rsidR="00556FA0">
              <w:rPr>
                <w:rFonts w:ascii="Times New Roman" w:eastAsia="標楷體" w:hAnsi="Times New Roman" w:hint="eastAsia"/>
                <w:spacing w:val="-2"/>
                <w:sz w:val="24"/>
                <w:lang w:eastAsia="zh-TW"/>
              </w:rPr>
              <w:t xml:space="preserve"> 8 </w:t>
            </w:r>
            <w:r w:rsidRPr="004E41E8">
              <w:rPr>
                <w:rFonts w:ascii="Times New Roman" w:eastAsia="標楷體" w:hAnsi="Times New Roman"/>
                <w:spacing w:val="-2"/>
                <w:sz w:val="24"/>
                <w:lang w:eastAsia="zh-TW"/>
              </w:rPr>
              <w:t>小時之限制。</w:t>
            </w:r>
          </w:p>
          <w:p w14:paraId="7C284FCC" w14:textId="77777777" w:rsidR="004E41E8" w:rsidRPr="004E41E8" w:rsidRDefault="004E41E8" w:rsidP="008B0F44">
            <w:pPr>
              <w:pStyle w:val="TableParagraph"/>
              <w:spacing w:before="2" w:line="276" w:lineRule="auto"/>
              <w:ind w:left="746" w:hanging="721"/>
              <w:jc w:val="both"/>
              <w:rPr>
                <w:rFonts w:ascii="Times New Roman" w:eastAsia="標楷體" w:hAnsi="Times New Roman"/>
                <w:sz w:val="24"/>
                <w:lang w:eastAsia="zh-TW"/>
              </w:rPr>
            </w:pPr>
            <w:r w:rsidRPr="004E41E8">
              <w:rPr>
                <w:rFonts w:ascii="Times New Roman" w:eastAsia="標楷體" w:hAnsi="Times New Roman"/>
                <w:spacing w:val="-2"/>
                <w:sz w:val="24"/>
                <w:lang w:eastAsia="zh-TW"/>
              </w:rPr>
              <w:t>十一、寒暑假期間，於不影響教學及行政工作原則下，事先擬具出國計畫，經服務學校核准赴國外學校或機構自費參加與其職務有關之進修、研</w:t>
            </w:r>
            <w:r w:rsidRPr="004E41E8">
              <w:rPr>
                <w:rFonts w:ascii="Times New Roman" w:eastAsia="標楷體" w:hAnsi="Times New Roman"/>
                <w:spacing w:val="-6"/>
                <w:sz w:val="24"/>
                <w:lang w:eastAsia="zh-TW"/>
              </w:rPr>
              <w:t>究。</w:t>
            </w:r>
          </w:p>
          <w:p w14:paraId="318A4936" w14:textId="77777777" w:rsidR="004E41E8" w:rsidRPr="004E41E8" w:rsidRDefault="004E41E8" w:rsidP="008B0F44">
            <w:pPr>
              <w:pStyle w:val="TableParagraph"/>
              <w:spacing w:before="4"/>
              <w:ind w:left="26"/>
              <w:rPr>
                <w:rFonts w:ascii="Times New Roman" w:eastAsia="標楷體" w:hAnsi="Times New Roman"/>
                <w:sz w:val="24"/>
                <w:lang w:eastAsia="zh-TW"/>
              </w:rPr>
            </w:pPr>
            <w:r w:rsidRPr="004E41E8">
              <w:rPr>
                <w:rFonts w:ascii="Times New Roman" w:eastAsia="標楷體" w:hAnsi="Times New Roman"/>
                <w:spacing w:val="-1"/>
                <w:sz w:val="24"/>
                <w:lang w:eastAsia="zh-TW"/>
              </w:rPr>
              <w:t>十二、因校際間教學需要，經服務學校同意至支援學校兼課。</w:t>
            </w:r>
          </w:p>
          <w:p w14:paraId="21275916" w14:textId="77777777" w:rsidR="004E41E8" w:rsidRPr="004E41E8" w:rsidRDefault="004E41E8" w:rsidP="008B0F44">
            <w:pPr>
              <w:pStyle w:val="TableParagraph"/>
              <w:spacing w:before="48" w:line="276" w:lineRule="auto"/>
              <w:ind w:left="787" w:hanging="762"/>
              <w:rPr>
                <w:rFonts w:ascii="Times New Roman" w:eastAsia="標楷體" w:hAnsi="Times New Roman"/>
                <w:sz w:val="24"/>
                <w:lang w:eastAsia="zh-TW"/>
              </w:rPr>
            </w:pPr>
            <w:r w:rsidRPr="004E41E8">
              <w:rPr>
                <w:rFonts w:ascii="Times New Roman" w:eastAsia="標楷體" w:hAnsi="Times New Roman"/>
                <w:spacing w:val="-4"/>
                <w:sz w:val="24"/>
                <w:lang w:eastAsia="zh-TW"/>
              </w:rPr>
              <w:t>十三、專科以上學校因產學合作需要，經學校同意至相關合作事業機構兼職</w:t>
            </w:r>
            <w:r w:rsidRPr="004E41E8">
              <w:rPr>
                <w:rFonts w:ascii="Times New Roman" w:eastAsia="標楷體" w:hAnsi="Times New Roman"/>
                <w:spacing w:val="-2"/>
                <w:sz w:val="24"/>
                <w:lang w:eastAsia="zh-TW"/>
              </w:rPr>
              <w:t>或合作服務。</w:t>
            </w:r>
          </w:p>
          <w:p w14:paraId="7D916ADE" w14:textId="77777777" w:rsidR="004E41E8" w:rsidRPr="004E41E8" w:rsidRDefault="004E41E8" w:rsidP="008B0F44">
            <w:pPr>
              <w:pStyle w:val="TableParagraph"/>
              <w:spacing w:before="3" w:line="276" w:lineRule="auto"/>
              <w:ind w:left="787" w:hanging="762"/>
              <w:rPr>
                <w:rFonts w:ascii="Times New Roman" w:eastAsia="標楷體" w:hAnsi="Times New Roman"/>
                <w:sz w:val="24"/>
                <w:lang w:eastAsia="zh-TW"/>
              </w:rPr>
            </w:pPr>
            <w:r w:rsidRPr="004E41E8">
              <w:rPr>
                <w:rFonts w:ascii="Times New Roman" w:eastAsia="標楷體" w:hAnsi="Times New Roman"/>
                <w:spacing w:val="-4"/>
                <w:sz w:val="24"/>
                <w:lang w:eastAsia="zh-TW"/>
              </w:rPr>
              <w:t>十四、因法定傳染病經各級衛生主管機關認定應強制隔離。但因可歸責於當</w:t>
            </w:r>
            <w:r w:rsidRPr="004E41E8">
              <w:rPr>
                <w:rFonts w:ascii="Times New Roman" w:eastAsia="標楷體" w:hAnsi="Times New Roman"/>
                <w:spacing w:val="-2"/>
                <w:sz w:val="24"/>
                <w:lang w:eastAsia="zh-TW"/>
              </w:rPr>
              <w:t>事人事由而</w:t>
            </w:r>
            <w:proofErr w:type="gramStart"/>
            <w:r w:rsidRPr="004E41E8">
              <w:rPr>
                <w:rFonts w:ascii="Times New Roman" w:eastAsia="標楷體" w:hAnsi="Times New Roman"/>
                <w:spacing w:val="-2"/>
                <w:sz w:val="24"/>
                <w:lang w:eastAsia="zh-TW"/>
              </w:rPr>
              <w:t>罹</w:t>
            </w:r>
            <w:proofErr w:type="gramEnd"/>
            <w:r w:rsidRPr="004E41E8">
              <w:rPr>
                <w:rFonts w:ascii="Times New Roman" w:eastAsia="標楷體" w:hAnsi="Times New Roman"/>
                <w:spacing w:val="-2"/>
                <w:sz w:val="24"/>
                <w:lang w:eastAsia="zh-TW"/>
              </w:rPr>
              <w:t>病者，不在此限。</w:t>
            </w:r>
          </w:p>
          <w:p w14:paraId="4EBDCA99" w14:textId="77777777" w:rsidR="004E41E8" w:rsidRPr="004E41E8" w:rsidRDefault="004E41E8" w:rsidP="008B0F44">
            <w:pPr>
              <w:pStyle w:val="TableParagraph"/>
              <w:spacing w:before="2" w:line="304" w:lineRule="exact"/>
              <w:ind w:left="26"/>
              <w:rPr>
                <w:rFonts w:ascii="Times New Roman" w:eastAsia="標楷體" w:hAnsi="Times New Roman"/>
                <w:sz w:val="24"/>
                <w:lang w:eastAsia="zh-TW"/>
              </w:rPr>
            </w:pPr>
            <w:r w:rsidRPr="004E41E8">
              <w:rPr>
                <w:rFonts w:ascii="Times New Roman" w:eastAsia="標楷體" w:hAnsi="Times New Roman"/>
                <w:spacing w:val="-1"/>
                <w:sz w:val="24"/>
                <w:lang w:eastAsia="zh-TW"/>
              </w:rPr>
              <w:t>教師基於法定義務出席作證性侵害、性騷擾</w:t>
            </w:r>
            <w:proofErr w:type="gramStart"/>
            <w:r w:rsidRPr="004E41E8">
              <w:rPr>
                <w:rFonts w:ascii="Times New Roman" w:eastAsia="標楷體" w:hAnsi="Times New Roman"/>
                <w:spacing w:val="-1"/>
                <w:sz w:val="24"/>
                <w:lang w:eastAsia="zh-TW"/>
              </w:rPr>
              <w:t>及霸凌事件</w:t>
            </w:r>
            <w:proofErr w:type="gramEnd"/>
            <w:r w:rsidRPr="004E41E8">
              <w:rPr>
                <w:rFonts w:ascii="Times New Roman" w:eastAsia="標楷體" w:hAnsi="Times New Roman"/>
                <w:spacing w:val="-1"/>
                <w:sz w:val="24"/>
                <w:lang w:eastAsia="zh-TW"/>
              </w:rPr>
              <w:t>，應給予公假。</w:t>
            </w:r>
          </w:p>
        </w:tc>
      </w:tr>
      <w:tr w:rsidR="00B11004" w:rsidRPr="004E41E8" w14:paraId="55E8C80E" w14:textId="77777777" w:rsidTr="00172A27">
        <w:trPr>
          <w:trHeight w:val="1440"/>
        </w:trPr>
        <w:tc>
          <w:tcPr>
            <w:tcW w:w="1720" w:type="dxa"/>
            <w:vAlign w:val="center"/>
          </w:tcPr>
          <w:p w14:paraId="541881E3" w14:textId="77777777" w:rsidR="00B11004" w:rsidRPr="004E41E8" w:rsidRDefault="00000000" w:rsidP="008B0F44">
            <w:pPr>
              <w:pStyle w:val="TableParagraph"/>
              <w:spacing w:line="278" w:lineRule="auto"/>
              <w:ind w:left="28"/>
              <w:jc w:val="center"/>
              <w:rPr>
                <w:rFonts w:ascii="Times New Roman" w:eastAsia="標楷體" w:hAnsi="Times New Roman"/>
                <w:sz w:val="24"/>
                <w:lang w:eastAsia="zh-TW"/>
              </w:rPr>
            </w:pPr>
            <w:r w:rsidRPr="004E41E8">
              <w:rPr>
                <w:rFonts w:ascii="Times New Roman" w:eastAsia="標楷體" w:hAnsi="Times New Roman"/>
                <w:spacing w:val="-2"/>
                <w:sz w:val="24"/>
                <w:lang w:eastAsia="zh-TW"/>
              </w:rPr>
              <w:t>天然災害停止上班及上課</w:t>
            </w:r>
          </w:p>
        </w:tc>
        <w:tc>
          <w:tcPr>
            <w:tcW w:w="8628" w:type="dxa"/>
            <w:gridSpan w:val="4"/>
          </w:tcPr>
          <w:p w14:paraId="4DDDED63" w14:textId="24D57FE6" w:rsidR="00B11004" w:rsidRPr="004E41E8" w:rsidRDefault="00000000" w:rsidP="008B0F44">
            <w:pPr>
              <w:pStyle w:val="TableParagraph"/>
              <w:spacing w:before="35" w:line="276" w:lineRule="auto"/>
              <w:ind w:left="26"/>
              <w:jc w:val="both"/>
              <w:rPr>
                <w:rFonts w:ascii="Times New Roman" w:eastAsia="標楷體" w:hAnsi="Times New Roman"/>
                <w:sz w:val="24"/>
                <w:lang w:eastAsia="zh-TW"/>
              </w:rPr>
            </w:pPr>
            <w:r w:rsidRPr="004E41E8">
              <w:rPr>
                <w:rFonts w:ascii="Times New Roman" w:eastAsia="標楷體" w:hAnsi="Times New Roman"/>
                <w:spacing w:val="-2"/>
                <w:sz w:val="24"/>
                <w:lang w:eastAsia="zh-TW"/>
              </w:rPr>
              <w:t>天然災害（颱風、地震、洪水）發生時，高中以下學校停止上課，家中有高中以下身心障礙子女或國中以下子女乏人照顧，如夫妻</w:t>
            </w:r>
            <w:r w:rsidR="00556FA0">
              <w:rPr>
                <w:rFonts w:ascii="Times New Roman" w:eastAsia="標楷體" w:hAnsi="Times New Roman" w:hint="eastAsia"/>
                <w:spacing w:val="-2"/>
                <w:sz w:val="24"/>
                <w:lang w:eastAsia="zh-TW"/>
              </w:rPr>
              <w:t xml:space="preserve"> 2 </w:t>
            </w:r>
            <w:proofErr w:type="gramStart"/>
            <w:r w:rsidRPr="004E41E8">
              <w:rPr>
                <w:rFonts w:ascii="Times New Roman" w:eastAsia="標楷體" w:hAnsi="Times New Roman"/>
                <w:spacing w:val="-2"/>
                <w:sz w:val="24"/>
                <w:lang w:eastAsia="zh-TW"/>
              </w:rPr>
              <w:t>人均應上班</w:t>
            </w:r>
            <w:proofErr w:type="gramEnd"/>
            <w:r w:rsidRPr="004E41E8">
              <w:rPr>
                <w:rFonts w:ascii="Times New Roman" w:eastAsia="標楷體" w:hAnsi="Times New Roman"/>
                <w:spacing w:val="-2"/>
                <w:sz w:val="24"/>
                <w:lang w:eastAsia="zh-TW"/>
              </w:rPr>
              <w:t>，其本人或配偶</w:t>
            </w:r>
            <w:r w:rsidRPr="004E41E8">
              <w:rPr>
                <w:rFonts w:ascii="Times New Roman" w:eastAsia="標楷體" w:hAnsi="Times New Roman"/>
                <w:spacing w:val="-3"/>
                <w:sz w:val="24"/>
                <w:lang w:eastAsia="zh-TW"/>
              </w:rPr>
              <w:t>有</w:t>
            </w:r>
            <w:r w:rsidR="00556FA0">
              <w:rPr>
                <w:rFonts w:ascii="Times New Roman" w:eastAsia="標楷體" w:hAnsi="Times New Roman" w:hint="eastAsia"/>
                <w:spacing w:val="-3"/>
                <w:sz w:val="24"/>
                <w:lang w:eastAsia="zh-TW"/>
              </w:rPr>
              <w:t xml:space="preserve"> 1 </w:t>
            </w:r>
            <w:r w:rsidRPr="004E41E8">
              <w:rPr>
                <w:rFonts w:ascii="Times New Roman" w:eastAsia="標楷體" w:hAnsi="Times New Roman"/>
                <w:spacing w:val="-3"/>
                <w:sz w:val="24"/>
                <w:lang w:eastAsia="zh-TW"/>
              </w:rPr>
              <w:t>人為公教人員，放寬由機關或學校核實給予停止辦公以照顧子女。停止上班</w:t>
            </w:r>
            <w:r w:rsidRPr="004E41E8">
              <w:rPr>
                <w:rFonts w:ascii="Times New Roman" w:eastAsia="標楷體" w:hAnsi="Times New Roman"/>
                <w:sz w:val="24"/>
                <w:lang w:eastAsia="zh-TW"/>
              </w:rPr>
              <w:t>上課語音查詢專線</w:t>
            </w:r>
            <w:r w:rsidRPr="004E41E8">
              <w:rPr>
                <w:rFonts w:ascii="Times New Roman" w:eastAsia="標楷體" w:hAnsi="Times New Roman"/>
                <w:spacing w:val="-2"/>
                <w:sz w:val="24"/>
                <w:lang w:eastAsia="zh-TW"/>
              </w:rPr>
              <w:t>：</w:t>
            </w:r>
            <w:r w:rsidRPr="004E41E8">
              <w:rPr>
                <w:rFonts w:ascii="Times New Roman" w:eastAsia="標楷體" w:hAnsi="Times New Roman"/>
                <w:spacing w:val="-2"/>
                <w:sz w:val="24"/>
                <w:lang w:eastAsia="zh-TW"/>
              </w:rPr>
              <w:t>020300166</w:t>
            </w:r>
          </w:p>
        </w:tc>
      </w:tr>
      <w:tr w:rsidR="00B11004" w:rsidRPr="004E41E8" w14:paraId="2ECC29B6" w14:textId="77777777" w:rsidTr="00172A27">
        <w:trPr>
          <w:trHeight w:val="359"/>
        </w:trPr>
        <w:tc>
          <w:tcPr>
            <w:tcW w:w="10348" w:type="dxa"/>
            <w:gridSpan w:val="5"/>
          </w:tcPr>
          <w:p w14:paraId="5E4F99CD" w14:textId="77777777" w:rsidR="00B11004" w:rsidRPr="004E41E8" w:rsidRDefault="00000000" w:rsidP="008B0F44">
            <w:pPr>
              <w:pStyle w:val="TableParagraph"/>
              <w:spacing w:before="35" w:line="304" w:lineRule="exact"/>
              <w:ind w:left="28"/>
              <w:rPr>
                <w:rFonts w:ascii="Times New Roman" w:eastAsia="標楷體" w:hAnsi="Times New Roman"/>
                <w:sz w:val="24"/>
                <w:lang w:eastAsia="zh-TW"/>
              </w:rPr>
            </w:pPr>
            <w:bookmarkStart w:id="62" w:name="_bookmark19"/>
            <w:bookmarkEnd w:id="62"/>
            <w:r w:rsidRPr="004E41E8">
              <w:rPr>
                <w:rFonts w:ascii="Times New Roman" w:eastAsia="標楷體" w:hAnsi="Times New Roman"/>
                <w:spacing w:val="-3"/>
                <w:sz w:val="24"/>
                <w:lang w:eastAsia="zh-TW"/>
              </w:rPr>
              <w:t>事假、生理假、病假、產前假、婚假、陪產檢及陪產假、喪假、休假及家庭照顧假得以時計。</w:t>
            </w:r>
          </w:p>
        </w:tc>
      </w:tr>
    </w:tbl>
    <w:p w14:paraId="6968F598" w14:textId="77777777" w:rsidR="00B11004" w:rsidRPr="00C14493" w:rsidRDefault="00B11004" w:rsidP="008B0F44">
      <w:pPr>
        <w:spacing w:line="304" w:lineRule="exact"/>
        <w:rPr>
          <w:rFonts w:ascii="標楷體" w:eastAsia="標楷體" w:hAnsi="標楷體"/>
          <w:sz w:val="24"/>
          <w:lang w:eastAsia="zh-TW"/>
        </w:rPr>
        <w:sectPr w:rsidR="00B11004" w:rsidRPr="00C14493">
          <w:type w:val="continuous"/>
          <w:pgSz w:w="11910" w:h="16850"/>
          <w:pgMar w:top="1120" w:right="680" w:bottom="1420" w:left="620" w:header="0" w:footer="1174" w:gutter="0"/>
          <w:cols w:space="720"/>
        </w:sectPr>
      </w:pPr>
    </w:p>
    <w:p w14:paraId="25FC1513" w14:textId="77777777" w:rsidR="00B11004" w:rsidRDefault="007D4533" w:rsidP="008B0F44">
      <w:pPr>
        <w:pStyle w:val="2"/>
      </w:pPr>
      <w:bookmarkStart w:id="63" w:name="_Toc202091856"/>
      <w:bookmarkStart w:id="64" w:name="_Toc202092858"/>
      <w:bookmarkStart w:id="65" w:name="_Toc202093675"/>
      <w:r>
        <w:rPr>
          <w:rFonts w:hint="eastAsia"/>
        </w:rPr>
        <w:lastRenderedPageBreak/>
        <w:t>三</w:t>
      </w:r>
      <w:r w:rsidRPr="007D4533">
        <w:rPr>
          <w:rFonts w:hint="eastAsia"/>
        </w:rPr>
        <w:t>、留職停薪</w:t>
      </w:r>
      <w:r w:rsidRPr="007D4533">
        <w:t>(公務人員)：</w:t>
      </w:r>
      <w:bookmarkEnd w:id="63"/>
      <w:bookmarkEnd w:id="64"/>
      <w:bookmarkEnd w:id="65"/>
    </w:p>
    <w:tbl>
      <w:tblPr>
        <w:tblStyle w:val="a7"/>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580"/>
      </w:tblGrid>
      <w:tr w:rsidR="007D4533" w14:paraId="01236686" w14:textId="77777777" w:rsidTr="00A03523">
        <w:trPr>
          <w:trHeight w:val="9235"/>
        </w:trPr>
        <w:tc>
          <w:tcPr>
            <w:tcW w:w="10580" w:type="dxa"/>
          </w:tcPr>
          <w:p w14:paraId="66086FC3" w14:textId="77777777" w:rsidR="00774034" w:rsidRDefault="007D4533" w:rsidP="008B0F44">
            <w:pPr>
              <w:pStyle w:val="a3"/>
              <w:spacing w:before="66" w:line="244" w:lineRule="auto"/>
              <w:ind w:left="0"/>
              <w:jc w:val="both"/>
              <w:rPr>
                <w:rFonts w:ascii="標楷體" w:eastAsia="標楷體" w:hAnsi="標楷體"/>
                <w:spacing w:val="-2"/>
                <w:lang w:eastAsia="zh-TW"/>
              </w:rPr>
            </w:pPr>
            <w:r w:rsidRPr="00C14493">
              <w:rPr>
                <w:rFonts w:ascii="標楷體" w:eastAsia="標楷體" w:hAnsi="標楷體"/>
                <w:spacing w:val="-2"/>
                <w:lang w:eastAsia="zh-TW"/>
              </w:rPr>
              <w:t>依公務人員留職停薪辦法規定事項如</w:t>
            </w:r>
            <w:r w:rsidR="00774034">
              <w:rPr>
                <w:rFonts w:ascii="標楷體" w:eastAsia="標楷體" w:hAnsi="標楷體" w:hint="eastAsia"/>
                <w:spacing w:val="-2"/>
                <w:lang w:eastAsia="zh-TW"/>
              </w:rPr>
              <w:t>下</w:t>
            </w:r>
            <w:r w:rsidRPr="00C14493">
              <w:rPr>
                <w:rFonts w:ascii="標楷體" w:eastAsia="標楷體" w:hAnsi="標楷體"/>
                <w:spacing w:val="-2"/>
                <w:lang w:eastAsia="zh-TW"/>
              </w:rPr>
              <w:t>：</w:t>
            </w:r>
          </w:p>
          <w:p w14:paraId="1B17FF6C" w14:textId="5FDE1640" w:rsidR="007D4533" w:rsidRPr="00C14493" w:rsidRDefault="007D4533" w:rsidP="008B0F44">
            <w:pPr>
              <w:pStyle w:val="a3"/>
              <w:numPr>
                <w:ilvl w:val="0"/>
                <w:numId w:val="74"/>
              </w:numPr>
              <w:spacing w:before="66" w:line="244" w:lineRule="auto"/>
              <w:jc w:val="both"/>
              <w:rPr>
                <w:rFonts w:ascii="標楷體" w:eastAsia="標楷體" w:hAnsi="標楷體"/>
                <w:lang w:eastAsia="zh-TW"/>
              </w:rPr>
            </w:pPr>
            <w:r w:rsidRPr="00C14493">
              <w:rPr>
                <w:rFonts w:ascii="標楷體" w:eastAsia="標楷體" w:hAnsi="標楷體"/>
                <w:spacing w:val="-2"/>
                <w:lang w:eastAsia="zh-TW"/>
              </w:rPr>
              <w:t>下列情事得申請留職停薪：</w:t>
            </w:r>
          </w:p>
          <w:p w14:paraId="2FD6BE2E" w14:textId="77777777" w:rsidR="007F1435" w:rsidRPr="007F1435" w:rsidRDefault="007D4533" w:rsidP="008B0F44">
            <w:pPr>
              <w:pStyle w:val="a3"/>
              <w:numPr>
                <w:ilvl w:val="0"/>
                <w:numId w:val="163"/>
              </w:numPr>
              <w:spacing w:before="1"/>
              <w:ind w:left="1014" w:hanging="567"/>
              <w:jc w:val="both"/>
              <w:rPr>
                <w:rFonts w:ascii="標楷體" w:eastAsia="標楷體" w:hAnsi="標楷體"/>
                <w:lang w:eastAsia="zh-TW"/>
              </w:rPr>
            </w:pPr>
            <w:r w:rsidRPr="00C14493">
              <w:rPr>
                <w:rFonts w:ascii="標楷體" w:eastAsia="標楷體" w:hAnsi="標楷體"/>
                <w:spacing w:val="-3"/>
                <w:lang w:eastAsia="zh-TW"/>
              </w:rPr>
              <w:t>養育</w:t>
            </w:r>
            <w:r w:rsidR="00556FA0">
              <w:rPr>
                <w:rFonts w:ascii="標楷體" w:eastAsia="標楷體" w:hAnsi="標楷體" w:hint="eastAsia"/>
                <w:spacing w:val="-3"/>
                <w:lang w:eastAsia="zh-TW"/>
              </w:rPr>
              <w:t xml:space="preserve"> 3 </w:t>
            </w:r>
            <w:r w:rsidRPr="00C14493">
              <w:rPr>
                <w:rFonts w:ascii="標楷體" w:eastAsia="標楷體" w:hAnsi="標楷體"/>
                <w:spacing w:val="-3"/>
                <w:lang w:eastAsia="zh-TW"/>
              </w:rPr>
              <w:t>足歲以下子女。</w:t>
            </w:r>
          </w:p>
          <w:p w14:paraId="352236B9" w14:textId="77777777" w:rsidR="007F1435" w:rsidRPr="007F1435" w:rsidRDefault="007D4533" w:rsidP="008B0F44">
            <w:pPr>
              <w:pStyle w:val="a3"/>
              <w:numPr>
                <w:ilvl w:val="0"/>
                <w:numId w:val="163"/>
              </w:numPr>
              <w:spacing w:before="1"/>
              <w:ind w:left="1014" w:hanging="567"/>
              <w:jc w:val="both"/>
              <w:rPr>
                <w:rFonts w:ascii="標楷體" w:eastAsia="標楷體" w:hAnsi="標楷體"/>
                <w:lang w:eastAsia="zh-TW"/>
              </w:rPr>
            </w:pPr>
            <w:r w:rsidRPr="007F1435">
              <w:rPr>
                <w:rFonts w:ascii="標楷體" w:eastAsia="標楷體" w:hAnsi="標楷體"/>
                <w:spacing w:val="-2"/>
                <w:lang w:eastAsia="zh-TW"/>
              </w:rPr>
              <w:t>依家事事件法、兒童及少年福利與權益保障法相關規定與收養兒童先行共同生活，其共同生活期間依前款規定申請留職停薪。</w:t>
            </w:r>
          </w:p>
          <w:p w14:paraId="03AA168E" w14:textId="77777777" w:rsidR="007F1435" w:rsidRPr="007F1435" w:rsidRDefault="007D4533" w:rsidP="008B0F44">
            <w:pPr>
              <w:pStyle w:val="a3"/>
              <w:numPr>
                <w:ilvl w:val="0"/>
                <w:numId w:val="163"/>
              </w:numPr>
              <w:spacing w:before="1"/>
              <w:ind w:left="1014" w:hanging="567"/>
              <w:jc w:val="both"/>
              <w:rPr>
                <w:rFonts w:ascii="標楷體" w:eastAsia="標楷體" w:hAnsi="標楷體"/>
                <w:lang w:eastAsia="zh-TW"/>
              </w:rPr>
            </w:pPr>
            <w:r w:rsidRPr="007F1435">
              <w:rPr>
                <w:rFonts w:ascii="標楷體" w:eastAsia="標楷體" w:hAnsi="標楷體"/>
                <w:spacing w:val="-1"/>
                <w:lang w:eastAsia="zh-TW"/>
              </w:rPr>
              <w:t>照顧</w:t>
            </w:r>
            <w:r w:rsidR="00556FA0" w:rsidRPr="007F1435">
              <w:rPr>
                <w:rFonts w:ascii="標楷體" w:eastAsia="標楷體" w:hAnsi="標楷體" w:hint="eastAsia"/>
                <w:spacing w:val="-1"/>
                <w:lang w:eastAsia="zh-TW"/>
              </w:rPr>
              <w:t xml:space="preserve"> 3 </w:t>
            </w:r>
            <w:r w:rsidRPr="007F1435">
              <w:rPr>
                <w:rFonts w:ascii="標楷體" w:eastAsia="標楷體" w:hAnsi="標楷體"/>
                <w:spacing w:val="-1"/>
                <w:lang w:eastAsia="zh-TW"/>
              </w:rPr>
              <w:t>足歲以下孫子女。但以該孫子女無法受雙親適當養育或有特殊事由者為限。</w:t>
            </w:r>
          </w:p>
          <w:p w14:paraId="1A7E28A3" w14:textId="77777777" w:rsidR="007F1435" w:rsidRPr="007F1435" w:rsidRDefault="007D4533" w:rsidP="008B0F44">
            <w:pPr>
              <w:pStyle w:val="a3"/>
              <w:numPr>
                <w:ilvl w:val="0"/>
                <w:numId w:val="163"/>
              </w:numPr>
              <w:spacing w:before="1"/>
              <w:ind w:left="1014" w:hanging="567"/>
              <w:jc w:val="both"/>
              <w:rPr>
                <w:rFonts w:ascii="標楷體" w:eastAsia="標楷體" w:hAnsi="標楷體"/>
                <w:lang w:eastAsia="zh-TW"/>
              </w:rPr>
            </w:pPr>
            <w:r w:rsidRPr="007F1435">
              <w:rPr>
                <w:rFonts w:ascii="標楷體" w:eastAsia="標楷體" w:hAnsi="標楷體"/>
                <w:spacing w:val="-3"/>
                <w:lang w:eastAsia="zh-TW"/>
              </w:rPr>
              <w:t>本人或配偶之直系血親尊親屬年滿</w:t>
            </w:r>
            <w:r w:rsidR="00556FA0" w:rsidRPr="007F1435">
              <w:rPr>
                <w:rFonts w:ascii="標楷體" w:eastAsia="標楷體" w:hAnsi="標楷體" w:hint="eastAsia"/>
                <w:spacing w:val="-3"/>
                <w:lang w:eastAsia="zh-TW"/>
              </w:rPr>
              <w:t xml:space="preserve"> 65 </w:t>
            </w:r>
            <w:r w:rsidRPr="007F1435">
              <w:rPr>
                <w:rFonts w:ascii="標楷體" w:eastAsia="標楷體" w:hAnsi="標楷體"/>
                <w:spacing w:val="-3"/>
                <w:lang w:eastAsia="zh-TW"/>
              </w:rPr>
              <w:t>歲以上或重大傷病，且須侍奉。</w:t>
            </w:r>
          </w:p>
          <w:p w14:paraId="2F26F205" w14:textId="77777777" w:rsidR="007F1435" w:rsidRPr="007F1435" w:rsidRDefault="007D4533" w:rsidP="008B0F44">
            <w:pPr>
              <w:pStyle w:val="a3"/>
              <w:numPr>
                <w:ilvl w:val="0"/>
                <w:numId w:val="163"/>
              </w:numPr>
              <w:spacing w:before="1"/>
              <w:ind w:left="1014" w:hanging="567"/>
              <w:jc w:val="both"/>
              <w:rPr>
                <w:rFonts w:ascii="標楷體" w:eastAsia="標楷體" w:hAnsi="標楷體"/>
                <w:lang w:eastAsia="zh-TW"/>
              </w:rPr>
            </w:pPr>
            <w:r w:rsidRPr="007F1435">
              <w:rPr>
                <w:rFonts w:ascii="標楷體" w:eastAsia="標楷體" w:hAnsi="標楷體"/>
                <w:spacing w:val="-1"/>
                <w:lang w:eastAsia="zh-TW"/>
              </w:rPr>
              <w:t>配偶或子女重大傷病須照護。</w:t>
            </w:r>
          </w:p>
          <w:p w14:paraId="4D918E63" w14:textId="77777777" w:rsidR="007F1435" w:rsidRPr="007F1435" w:rsidRDefault="007D4533" w:rsidP="008B0F44">
            <w:pPr>
              <w:pStyle w:val="a3"/>
              <w:numPr>
                <w:ilvl w:val="0"/>
                <w:numId w:val="163"/>
              </w:numPr>
              <w:spacing w:before="1"/>
              <w:ind w:left="1014" w:hanging="567"/>
              <w:jc w:val="both"/>
              <w:rPr>
                <w:rFonts w:ascii="標楷體" w:eastAsia="標楷體" w:hAnsi="標楷體"/>
                <w:lang w:eastAsia="zh-TW"/>
              </w:rPr>
            </w:pPr>
            <w:r w:rsidRPr="007F1435">
              <w:rPr>
                <w:rFonts w:ascii="標楷體" w:eastAsia="標楷體" w:hAnsi="標楷體"/>
                <w:spacing w:val="-2"/>
                <w:lang w:eastAsia="zh-TW"/>
              </w:rPr>
              <w:t>配偶經服務之公私部門派赴國外執行政府工作、因政府公務需要指派或獲取政府公費補助出國進修研究，其期間在</w:t>
            </w:r>
            <w:r w:rsidR="000F325A" w:rsidRPr="007F1435">
              <w:rPr>
                <w:rFonts w:ascii="標楷體" w:eastAsia="標楷體" w:hAnsi="標楷體" w:hint="eastAsia"/>
                <w:spacing w:val="-2"/>
                <w:lang w:eastAsia="zh-TW"/>
              </w:rPr>
              <w:t xml:space="preserve"> 1 </w:t>
            </w:r>
            <w:r w:rsidRPr="007F1435">
              <w:rPr>
                <w:rFonts w:ascii="標楷體" w:eastAsia="標楷體" w:hAnsi="標楷體"/>
                <w:spacing w:val="-2"/>
                <w:lang w:eastAsia="zh-TW"/>
              </w:rPr>
              <w:t>年以上須隨同前往。</w:t>
            </w:r>
          </w:p>
          <w:p w14:paraId="62448852" w14:textId="77777777" w:rsidR="007F1435" w:rsidRPr="007F1435" w:rsidRDefault="007D4533" w:rsidP="008B0F44">
            <w:pPr>
              <w:pStyle w:val="a3"/>
              <w:numPr>
                <w:ilvl w:val="0"/>
                <w:numId w:val="163"/>
              </w:numPr>
              <w:spacing w:before="1"/>
              <w:ind w:left="1014" w:hanging="567"/>
              <w:jc w:val="both"/>
              <w:rPr>
                <w:rFonts w:ascii="標楷體" w:eastAsia="標楷體" w:hAnsi="標楷體"/>
                <w:lang w:eastAsia="zh-TW"/>
              </w:rPr>
            </w:pPr>
            <w:r w:rsidRPr="007F1435">
              <w:rPr>
                <w:rFonts w:ascii="標楷體" w:eastAsia="標楷體" w:hAnsi="標楷體"/>
                <w:spacing w:val="-1"/>
                <w:lang w:eastAsia="zh-TW"/>
              </w:rPr>
              <w:t>受刑事確定判決並獲准許易服社會勞動。</w:t>
            </w:r>
          </w:p>
          <w:p w14:paraId="1BECA893" w14:textId="51667287" w:rsidR="007D4533" w:rsidRPr="007F1435" w:rsidRDefault="007D4533" w:rsidP="008B0F44">
            <w:pPr>
              <w:pStyle w:val="a3"/>
              <w:numPr>
                <w:ilvl w:val="0"/>
                <w:numId w:val="163"/>
              </w:numPr>
              <w:spacing w:before="1"/>
              <w:ind w:left="1014" w:hanging="567"/>
              <w:jc w:val="both"/>
              <w:rPr>
                <w:rFonts w:ascii="標楷體" w:eastAsia="標楷體" w:hAnsi="標楷體"/>
                <w:lang w:eastAsia="zh-TW"/>
              </w:rPr>
            </w:pPr>
            <w:r w:rsidRPr="007F1435">
              <w:rPr>
                <w:rFonts w:ascii="標楷體" w:eastAsia="標楷體" w:hAnsi="標楷體"/>
                <w:spacing w:val="-1"/>
                <w:lang w:eastAsia="zh-TW"/>
              </w:rPr>
              <w:t>其他經考試院會同行政院認定之情事者。</w:t>
            </w:r>
          </w:p>
          <w:p w14:paraId="610BDE4D" w14:textId="0EB8A34A" w:rsidR="007D4533" w:rsidRPr="00C14493" w:rsidRDefault="007D4533" w:rsidP="008B0F44">
            <w:pPr>
              <w:pStyle w:val="a3"/>
              <w:numPr>
                <w:ilvl w:val="0"/>
                <w:numId w:val="74"/>
              </w:numPr>
              <w:spacing w:before="10"/>
              <w:jc w:val="both"/>
              <w:rPr>
                <w:rFonts w:ascii="標楷體" w:eastAsia="標楷體" w:hAnsi="標楷體"/>
                <w:lang w:eastAsia="zh-TW"/>
              </w:rPr>
            </w:pPr>
            <w:r w:rsidRPr="00C14493">
              <w:rPr>
                <w:rFonts w:ascii="標楷體" w:eastAsia="標楷體" w:hAnsi="標楷體"/>
                <w:spacing w:val="-3"/>
                <w:lang w:eastAsia="zh-TW"/>
              </w:rPr>
              <w:t>留職停薪</w:t>
            </w:r>
            <w:proofErr w:type="gramStart"/>
            <w:r w:rsidRPr="00C14493">
              <w:rPr>
                <w:rFonts w:ascii="標楷體" w:eastAsia="標楷體" w:hAnsi="標楷體"/>
                <w:spacing w:val="-3"/>
                <w:lang w:eastAsia="zh-TW"/>
              </w:rPr>
              <w:t>期間，</w:t>
            </w:r>
            <w:proofErr w:type="gramEnd"/>
            <w:r w:rsidRPr="00C14493">
              <w:rPr>
                <w:rFonts w:ascii="標楷體" w:eastAsia="標楷體" w:hAnsi="標楷體"/>
                <w:spacing w:val="-3"/>
                <w:lang w:eastAsia="zh-TW"/>
              </w:rPr>
              <w:t>除下列各款情形外，</w:t>
            </w:r>
            <w:proofErr w:type="gramStart"/>
            <w:r w:rsidRPr="00C14493">
              <w:rPr>
                <w:rFonts w:ascii="標楷體" w:eastAsia="標楷體" w:hAnsi="標楷體"/>
                <w:spacing w:val="-3"/>
                <w:lang w:eastAsia="zh-TW"/>
              </w:rPr>
              <w:t>均以</w:t>
            </w:r>
            <w:proofErr w:type="gramEnd"/>
            <w:r w:rsidRPr="00C14493">
              <w:rPr>
                <w:rFonts w:ascii="標楷體" w:eastAsia="標楷體" w:hAnsi="標楷體"/>
                <w:spacing w:val="-3"/>
                <w:lang w:eastAsia="zh-TW"/>
              </w:rPr>
              <w:t xml:space="preserve"> </w:t>
            </w:r>
            <w:r w:rsidRPr="00C14493">
              <w:rPr>
                <w:rFonts w:ascii="標楷體" w:eastAsia="標楷體" w:hAnsi="標楷體"/>
                <w:lang w:eastAsia="zh-TW"/>
              </w:rPr>
              <w:t>2</w:t>
            </w:r>
            <w:r w:rsidRPr="00C14493">
              <w:rPr>
                <w:rFonts w:ascii="標楷體" w:eastAsia="標楷體" w:hAnsi="標楷體"/>
                <w:spacing w:val="-13"/>
                <w:lang w:eastAsia="zh-TW"/>
              </w:rPr>
              <w:t xml:space="preserve"> 年為限，必要時得延長 </w:t>
            </w:r>
            <w:r w:rsidRPr="00C14493">
              <w:rPr>
                <w:rFonts w:ascii="標楷體" w:eastAsia="標楷體" w:hAnsi="標楷體"/>
                <w:lang w:eastAsia="zh-TW"/>
              </w:rPr>
              <w:t>1</w:t>
            </w:r>
            <w:r w:rsidRPr="00C14493">
              <w:rPr>
                <w:rFonts w:ascii="標楷體" w:eastAsia="標楷體" w:hAnsi="標楷體"/>
                <w:spacing w:val="-24"/>
                <w:lang w:eastAsia="zh-TW"/>
              </w:rPr>
              <w:t xml:space="preserve"> 年：</w:t>
            </w:r>
          </w:p>
          <w:p w14:paraId="5F78EF20" w14:textId="3D4334D5" w:rsidR="00936781" w:rsidRPr="00936781" w:rsidRDefault="007D4533" w:rsidP="008B0F44">
            <w:pPr>
              <w:pStyle w:val="a3"/>
              <w:numPr>
                <w:ilvl w:val="0"/>
                <w:numId w:val="165"/>
              </w:numPr>
              <w:spacing w:before="7" w:line="244" w:lineRule="auto"/>
              <w:ind w:left="1014" w:hanging="567"/>
              <w:jc w:val="both"/>
              <w:rPr>
                <w:rFonts w:ascii="標楷體" w:eastAsia="標楷體" w:hAnsi="標楷體"/>
                <w:lang w:eastAsia="zh-TW"/>
              </w:rPr>
            </w:pPr>
            <w:r w:rsidRPr="00C14493">
              <w:rPr>
                <w:rFonts w:ascii="標楷體" w:eastAsia="標楷體" w:hAnsi="標楷體"/>
                <w:spacing w:val="-2"/>
                <w:lang w:eastAsia="zh-TW"/>
              </w:rPr>
              <w:t>依第四條第一項第一款規定依法應徵服兵役留職停薪者，其期間依兵役法第十六條、替代役實施條例第七條及預備軍官預備士官選訓服役實施辦法第十六條之規定辦理</w:t>
            </w:r>
            <w:r w:rsidR="00936781">
              <w:rPr>
                <w:rFonts w:ascii="標楷體" w:eastAsia="標楷體" w:hAnsi="標楷體" w:hint="eastAsia"/>
                <w:spacing w:val="-2"/>
                <w:lang w:eastAsia="zh-TW"/>
              </w:rPr>
              <w:t>。</w:t>
            </w:r>
          </w:p>
          <w:p w14:paraId="3372AC46" w14:textId="77777777" w:rsidR="00936781" w:rsidRPr="00936781" w:rsidRDefault="007D4533" w:rsidP="008B0F44">
            <w:pPr>
              <w:pStyle w:val="a3"/>
              <w:numPr>
                <w:ilvl w:val="0"/>
                <w:numId w:val="165"/>
              </w:numPr>
              <w:spacing w:before="7" w:line="244" w:lineRule="auto"/>
              <w:ind w:left="1014" w:hanging="567"/>
              <w:jc w:val="both"/>
              <w:rPr>
                <w:rFonts w:ascii="標楷體" w:eastAsia="標楷體" w:hAnsi="標楷體"/>
                <w:lang w:eastAsia="zh-TW"/>
              </w:rPr>
            </w:pPr>
            <w:r w:rsidRPr="007F1435">
              <w:rPr>
                <w:rFonts w:ascii="標楷體" w:eastAsia="標楷體" w:hAnsi="標楷體"/>
                <w:spacing w:val="-2"/>
                <w:lang w:eastAsia="zh-TW"/>
              </w:rPr>
              <w:t>依第四條第一項第二款、第三款規定國內外進修留職停薪者，其期間依公務人員訓練進修法第十條至第十二條之規定辦理。</w:t>
            </w:r>
          </w:p>
          <w:p w14:paraId="4097C700" w14:textId="77777777" w:rsidR="00936781" w:rsidRPr="00936781" w:rsidRDefault="007D4533" w:rsidP="008B0F44">
            <w:pPr>
              <w:pStyle w:val="a3"/>
              <w:numPr>
                <w:ilvl w:val="0"/>
                <w:numId w:val="165"/>
              </w:numPr>
              <w:spacing w:before="7" w:line="244" w:lineRule="auto"/>
              <w:ind w:left="1014" w:hanging="567"/>
              <w:jc w:val="both"/>
              <w:rPr>
                <w:rFonts w:ascii="標楷體" w:eastAsia="標楷體" w:hAnsi="標楷體"/>
                <w:lang w:eastAsia="zh-TW"/>
              </w:rPr>
            </w:pPr>
            <w:r w:rsidRPr="00936781">
              <w:rPr>
                <w:rFonts w:ascii="標楷體" w:eastAsia="標楷體" w:hAnsi="標楷體"/>
                <w:spacing w:val="-2"/>
                <w:lang w:eastAsia="zh-TW"/>
              </w:rPr>
              <w:t>依第四條第一項第六款規定借調至受託處理大陸事務機構服務留職停薪者，其期間依有關法規之規定辦理。</w:t>
            </w:r>
          </w:p>
          <w:p w14:paraId="408BD348" w14:textId="77777777" w:rsidR="00936781" w:rsidRPr="00936781" w:rsidRDefault="007D4533" w:rsidP="008B0F44">
            <w:pPr>
              <w:pStyle w:val="a3"/>
              <w:numPr>
                <w:ilvl w:val="0"/>
                <w:numId w:val="165"/>
              </w:numPr>
              <w:spacing w:before="7" w:line="244" w:lineRule="auto"/>
              <w:ind w:left="1014" w:hanging="567"/>
              <w:jc w:val="both"/>
              <w:rPr>
                <w:rFonts w:ascii="標楷體" w:eastAsia="標楷體" w:hAnsi="標楷體"/>
                <w:lang w:eastAsia="zh-TW"/>
              </w:rPr>
            </w:pPr>
            <w:r w:rsidRPr="00936781">
              <w:rPr>
                <w:rFonts w:ascii="標楷體" w:eastAsia="標楷體" w:hAnsi="標楷體"/>
                <w:spacing w:val="-2"/>
                <w:lang w:eastAsia="zh-TW"/>
              </w:rPr>
              <w:t>依第四條第一項第八款規定延長病假或因公傷病公假期滿留職停薪者，其期間依公務人員請假規則第五條之規定辦理。</w:t>
            </w:r>
          </w:p>
          <w:p w14:paraId="0B327B47" w14:textId="77777777" w:rsidR="00936781" w:rsidRPr="00936781" w:rsidRDefault="007D4533" w:rsidP="008B0F44">
            <w:pPr>
              <w:pStyle w:val="a3"/>
              <w:numPr>
                <w:ilvl w:val="0"/>
                <w:numId w:val="165"/>
              </w:numPr>
              <w:spacing w:before="7" w:line="244" w:lineRule="auto"/>
              <w:ind w:left="1014" w:hanging="567"/>
              <w:jc w:val="both"/>
              <w:rPr>
                <w:rFonts w:ascii="標楷體" w:eastAsia="標楷體" w:hAnsi="標楷體"/>
                <w:lang w:eastAsia="zh-TW"/>
              </w:rPr>
            </w:pPr>
            <w:r w:rsidRPr="00936781">
              <w:rPr>
                <w:rFonts w:ascii="標楷體" w:eastAsia="標楷體" w:hAnsi="標楷體"/>
                <w:spacing w:val="-2"/>
                <w:lang w:eastAsia="zh-TW"/>
              </w:rPr>
              <w:t>依第五條第一項第一款、第二款規定育嬰留職停薪者，其期間最長至子女、收養兒童滿</w:t>
            </w:r>
            <w:r w:rsidR="000F325A" w:rsidRPr="00936781">
              <w:rPr>
                <w:rFonts w:ascii="標楷體" w:eastAsia="標楷體" w:hAnsi="標楷體" w:hint="eastAsia"/>
                <w:spacing w:val="-2"/>
                <w:lang w:eastAsia="zh-TW"/>
              </w:rPr>
              <w:t xml:space="preserve"> 3 </w:t>
            </w:r>
            <w:r w:rsidRPr="00936781">
              <w:rPr>
                <w:rFonts w:ascii="標楷體" w:eastAsia="標楷體" w:hAnsi="標楷體"/>
                <w:spacing w:val="-4"/>
                <w:lang w:eastAsia="zh-TW"/>
              </w:rPr>
              <w:t>足歲止。</w:t>
            </w:r>
          </w:p>
          <w:p w14:paraId="36DF98C0" w14:textId="71BD6E04" w:rsidR="007D4533" w:rsidRPr="00936781" w:rsidRDefault="007D4533" w:rsidP="008B0F44">
            <w:pPr>
              <w:pStyle w:val="a3"/>
              <w:numPr>
                <w:ilvl w:val="0"/>
                <w:numId w:val="165"/>
              </w:numPr>
              <w:spacing w:before="7" w:line="244" w:lineRule="auto"/>
              <w:ind w:left="1014" w:hanging="567"/>
              <w:jc w:val="both"/>
              <w:rPr>
                <w:rFonts w:ascii="標楷體" w:eastAsia="標楷體" w:hAnsi="標楷體"/>
                <w:lang w:eastAsia="zh-TW"/>
              </w:rPr>
            </w:pPr>
            <w:r w:rsidRPr="00936781">
              <w:rPr>
                <w:rFonts w:ascii="標楷體" w:eastAsia="標楷體" w:hAnsi="標楷體"/>
                <w:spacing w:val="-2"/>
                <w:lang w:eastAsia="zh-TW"/>
              </w:rPr>
              <w:t>依第四條第一項第七款或第五條第一項第七款規定留職停薪者，其期間依所受之拘役宣告</w:t>
            </w:r>
            <w:proofErr w:type="gramStart"/>
            <w:r w:rsidRPr="00936781">
              <w:rPr>
                <w:rFonts w:ascii="標楷體" w:eastAsia="標楷體" w:hAnsi="標楷體"/>
                <w:spacing w:val="-2"/>
                <w:lang w:eastAsia="zh-TW"/>
              </w:rPr>
              <w:t>期間、</w:t>
            </w:r>
            <w:proofErr w:type="gramEnd"/>
            <w:r w:rsidRPr="00936781">
              <w:rPr>
                <w:rFonts w:ascii="標楷體" w:eastAsia="標楷體" w:hAnsi="標楷體"/>
                <w:spacing w:val="-2"/>
                <w:lang w:eastAsia="zh-TW"/>
              </w:rPr>
              <w:t>易服勞役或易服社會勞動之執（履）行期間辦理。</w:t>
            </w:r>
          </w:p>
          <w:p w14:paraId="3AF3D2CB" w14:textId="5098E1D2" w:rsidR="007D4533" w:rsidRPr="00677D3A" w:rsidRDefault="007D4533" w:rsidP="008B0F44">
            <w:pPr>
              <w:pStyle w:val="a3"/>
              <w:numPr>
                <w:ilvl w:val="0"/>
                <w:numId w:val="74"/>
              </w:numPr>
              <w:spacing w:before="10"/>
              <w:jc w:val="both"/>
              <w:rPr>
                <w:rFonts w:ascii="標楷體" w:eastAsia="標楷體" w:hAnsi="標楷體"/>
                <w:spacing w:val="-3"/>
                <w:lang w:eastAsia="zh-TW"/>
              </w:rPr>
            </w:pPr>
            <w:r w:rsidRPr="00C14493">
              <w:rPr>
                <w:rFonts w:ascii="標楷體" w:eastAsia="標楷體" w:hAnsi="標楷體"/>
                <w:spacing w:val="-3"/>
                <w:lang w:eastAsia="zh-TW"/>
              </w:rPr>
              <w:t xml:space="preserve">留職停薪人員服務機關應於留職停薪期間屆滿前 </w:t>
            </w:r>
            <w:r w:rsidRPr="00677D3A">
              <w:rPr>
                <w:rFonts w:ascii="標楷體" w:eastAsia="標楷體" w:hAnsi="標楷體"/>
                <w:spacing w:val="-3"/>
                <w:lang w:eastAsia="zh-TW"/>
              </w:rPr>
              <w:t>30 日，預為通知留職停薪人員。</w:t>
            </w:r>
          </w:p>
          <w:p w14:paraId="3CD98DD8" w14:textId="4FC4D0A3" w:rsidR="007D4533" w:rsidRPr="007D4533" w:rsidRDefault="007D4533" w:rsidP="008B0F44">
            <w:pPr>
              <w:pStyle w:val="a3"/>
              <w:numPr>
                <w:ilvl w:val="0"/>
                <w:numId w:val="74"/>
              </w:numPr>
              <w:spacing w:before="10"/>
              <w:jc w:val="both"/>
              <w:rPr>
                <w:rFonts w:ascii="標楷體" w:eastAsia="標楷體" w:hAnsi="標楷體"/>
                <w:lang w:eastAsia="zh-TW"/>
              </w:rPr>
            </w:pPr>
            <w:r w:rsidRPr="00677D3A">
              <w:rPr>
                <w:rFonts w:ascii="標楷體" w:eastAsia="標楷體" w:hAnsi="標楷體"/>
                <w:spacing w:val="-3"/>
                <w:lang w:eastAsia="zh-TW"/>
              </w:rPr>
              <w:t>留職停薪人員於留職停薪</w:t>
            </w:r>
            <w:proofErr w:type="gramStart"/>
            <w:r w:rsidRPr="00677D3A">
              <w:rPr>
                <w:rFonts w:ascii="標楷體" w:eastAsia="標楷體" w:hAnsi="標楷體"/>
                <w:spacing w:val="-3"/>
                <w:lang w:eastAsia="zh-TW"/>
              </w:rPr>
              <w:t>期間，</w:t>
            </w:r>
            <w:proofErr w:type="gramEnd"/>
            <w:r w:rsidRPr="00677D3A">
              <w:rPr>
                <w:rFonts w:ascii="標楷體" w:eastAsia="標楷體" w:hAnsi="標楷體"/>
                <w:spacing w:val="-3"/>
                <w:lang w:eastAsia="zh-TW"/>
              </w:rPr>
              <w:t>因留職停薪原因消失，應於原因消失之日起 20 日內，向服務機關申請回</w:t>
            </w:r>
            <w:proofErr w:type="gramStart"/>
            <w:r w:rsidRPr="00677D3A">
              <w:rPr>
                <w:rFonts w:ascii="標楷體" w:eastAsia="標楷體" w:hAnsi="標楷體"/>
                <w:spacing w:val="-3"/>
                <w:lang w:eastAsia="zh-TW"/>
              </w:rPr>
              <w:t>職復薪</w:t>
            </w:r>
            <w:proofErr w:type="gramEnd"/>
            <w:r w:rsidRPr="00677D3A">
              <w:rPr>
                <w:rFonts w:ascii="標楷體" w:eastAsia="標楷體" w:hAnsi="標楷體"/>
                <w:spacing w:val="-3"/>
                <w:lang w:eastAsia="zh-TW"/>
              </w:rPr>
              <w:t>，服務機關應於受理之日起 30 日內通知其回</w:t>
            </w:r>
            <w:proofErr w:type="gramStart"/>
            <w:r w:rsidRPr="00677D3A">
              <w:rPr>
                <w:rFonts w:ascii="標楷體" w:eastAsia="標楷體" w:hAnsi="標楷體"/>
                <w:spacing w:val="-3"/>
                <w:lang w:eastAsia="zh-TW"/>
              </w:rPr>
              <w:t>職復薪</w:t>
            </w:r>
            <w:proofErr w:type="gramEnd"/>
            <w:r w:rsidRPr="00677D3A">
              <w:rPr>
                <w:rFonts w:ascii="標楷體" w:eastAsia="標楷體" w:hAnsi="標楷體"/>
                <w:spacing w:val="-3"/>
                <w:lang w:eastAsia="zh-TW"/>
              </w:rPr>
              <w:t>。</w:t>
            </w:r>
          </w:p>
        </w:tc>
      </w:tr>
    </w:tbl>
    <w:p w14:paraId="072D96CC" w14:textId="2BBA909C" w:rsidR="00774034" w:rsidRDefault="00774034" w:rsidP="008B0F44">
      <w:pPr>
        <w:jc w:val="both"/>
        <w:rPr>
          <w:lang w:eastAsia="zh-TW"/>
        </w:rPr>
      </w:pPr>
    </w:p>
    <w:p w14:paraId="2F4A7ADA" w14:textId="77777777" w:rsidR="00774034" w:rsidRDefault="00774034" w:rsidP="008B0F44">
      <w:pPr>
        <w:rPr>
          <w:lang w:eastAsia="zh-TW"/>
        </w:rPr>
      </w:pPr>
      <w:r>
        <w:rPr>
          <w:lang w:eastAsia="zh-TW"/>
        </w:rPr>
        <w:br w:type="page"/>
      </w:r>
    </w:p>
    <w:p w14:paraId="2A7A4487" w14:textId="1CB33CDF" w:rsidR="00774034" w:rsidRPr="00774034" w:rsidRDefault="00774034" w:rsidP="008B0F44">
      <w:pPr>
        <w:pStyle w:val="2"/>
      </w:pPr>
      <w:bookmarkStart w:id="66" w:name="_Toc202091857"/>
      <w:bookmarkStart w:id="67" w:name="_Toc202092859"/>
      <w:bookmarkStart w:id="68" w:name="_Toc202093676"/>
      <w:r w:rsidRPr="00774034">
        <w:lastRenderedPageBreak/>
        <w:t>四、留職停薪(教師)：</w:t>
      </w:r>
      <w:bookmarkEnd w:id="66"/>
      <w:bookmarkEnd w:id="67"/>
      <w:bookmarkEnd w:id="68"/>
    </w:p>
    <w:tbl>
      <w:tblPr>
        <w:tblStyle w:val="a7"/>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580"/>
      </w:tblGrid>
      <w:tr w:rsidR="00774034" w:rsidRPr="00774034" w14:paraId="5694A1B1" w14:textId="77777777" w:rsidTr="00D8253D">
        <w:tc>
          <w:tcPr>
            <w:tcW w:w="10580" w:type="dxa"/>
          </w:tcPr>
          <w:p w14:paraId="61C34A3F" w14:textId="77777777" w:rsidR="00774034" w:rsidRPr="00774034" w:rsidRDefault="00774034" w:rsidP="00172A27">
            <w:pPr>
              <w:pStyle w:val="a3"/>
              <w:spacing w:line="280" w:lineRule="exact"/>
              <w:ind w:left="0"/>
              <w:jc w:val="both"/>
              <w:rPr>
                <w:rFonts w:ascii="標楷體" w:eastAsia="標楷體" w:hAnsi="標楷體"/>
                <w:lang w:eastAsia="zh-TW"/>
              </w:rPr>
            </w:pPr>
            <w:r w:rsidRPr="00774034">
              <w:rPr>
                <w:rFonts w:ascii="標楷體" w:eastAsia="標楷體" w:hAnsi="標楷體"/>
                <w:spacing w:val="-1"/>
                <w:lang w:eastAsia="zh-TW"/>
              </w:rPr>
              <w:t>依教育人員留職停薪辦法規定事項如下：</w:t>
            </w:r>
          </w:p>
          <w:p w14:paraId="1C043173" w14:textId="0000B651" w:rsidR="00774034" w:rsidRPr="00774034" w:rsidRDefault="00774034" w:rsidP="00172A27">
            <w:pPr>
              <w:pStyle w:val="a3"/>
              <w:numPr>
                <w:ilvl w:val="0"/>
                <w:numId w:val="75"/>
              </w:numPr>
              <w:spacing w:line="280" w:lineRule="exact"/>
              <w:jc w:val="both"/>
              <w:rPr>
                <w:rFonts w:ascii="標楷體" w:eastAsia="標楷體" w:hAnsi="標楷體"/>
                <w:lang w:eastAsia="zh-TW"/>
              </w:rPr>
            </w:pPr>
            <w:r w:rsidRPr="00774034">
              <w:rPr>
                <w:rFonts w:ascii="標楷體" w:eastAsia="標楷體" w:hAnsi="標楷體"/>
                <w:spacing w:val="-1"/>
                <w:lang w:eastAsia="zh-TW"/>
              </w:rPr>
              <w:t>下列情事之留職停薪者，服務學校、機構或主管教育行政機關不得拒絕：</w:t>
            </w:r>
          </w:p>
          <w:p w14:paraId="3BCC50B3" w14:textId="77777777" w:rsidR="00172A27" w:rsidRDefault="00774034" w:rsidP="00172A27">
            <w:pPr>
              <w:pStyle w:val="a3"/>
              <w:numPr>
                <w:ilvl w:val="0"/>
                <w:numId w:val="176"/>
              </w:numPr>
              <w:spacing w:line="280" w:lineRule="exact"/>
              <w:ind w:left="726"/>
              <w:jc w:val="both"/>
              <w:rPr>
                <w:rFonts w:ascii="標楷體" w:eastAsia="標楷體" w:hAnsi="標楷體"/>
                <w:lang w:eastAsia="zh-TW"/>
              </w:rPr>
            </w:pPr>
            <w:r w:rsidRPr="00774034">
              <w:rPr>
                <w:rFonts w:ascii="標楷體" w:eastAsia="標楷體" w:hAnsi="標楷體"/>
                <w:spacing w:val="-4"/>
                <w:lang w:eastAsia="zh-TW"/>
              </w:rPr>
              <w:t>依法應徵服兵役。</w:t>
            </w:r>
          </w:p>
          <w:p w14:paraId="77474B3E" w14:textId="77777777" w:rsidR="00172A27" w:rsidRDefault="00774034" w:rsidP="00172A27">
            <w:pPr>
              <w:pStyle w:val="a3"/>
              <w:numPr>
                <w:ilvl w:val="0"/>
                <w:numId w:val="176"/>
              </w:numPr>
              <w:spacing w:line="280" w:lineRule="exact"/>
              <w:ind w:left="726"/>
              <w:jc w:val="both"/>
              <w:rPr>
                <w:rFonts w:ascii="標楷體" w:eastAsia="標楷體" w:hAnsi="標楷體"/>
                <w:lang w:eastAsia="zh-TW"/>
              </w:rPr>
            </w:pPr>
            <w:r w:rsidRPr="00172A27">
              <w:rPr>
                <w:rFonts w:ascii="標楷體" w:eastAsia="標楷體" w:hAnsi="標楷體"/>
                <w:spacing w:val="-1"/>
                <w:lang w:eastAsia="zh-TW"/>
              </w:rPr>
              <w:t>請延長病假或公假療傷已滿教師請假規則規定之期限，仍不能銷假。</w:t>
            </w:r>
          </w:p>
          <w:p w14:paraId="3837D5AA" w14:textId="77777777" w:rsidR="00172A27" w:rsidRDefault="00774034" w:rsidP="00172A27">
            <w:pPr>
              <w:pStyle w:val="a3"/>
              <w:numPr>
                <w:ilvl w:val="0"/>
                <w:numId w:val="176"/>
              </w:numPr>
              <w:spacing w:line="280" w:lineRule="exact"/>
              <w:ind w:left="726"/>
              <w:jc w:val="both"/>
              <w:rPr>
                <w:rFonts w:ascii="標楷體" w:eastAsia="標楷體" w:hAnsi="標楷體"/>
                <w:lang w:eastAsia="zh-TW"/>
              </w:rPr>
            </w:pPr>
            <w:r w:rsidRPr="00172A27">
              <w:rPr>
                <w:rFonts w:ascii="標楷體" w:eastAsia="標楷體" w:hAnsi="標楷體"/>
                <w:spacing w:val="-1"/>
                <w:lang w:eastAsia="zh-TW"/>
              </w:rPr>
              <w:t>養育</w:t>
            </w:r>
            <w:r w:rsidR="00556FA0" w:rsidRPr="00172A27">
              <w:rPr>
                <w:rFonts w:ascii="標楷體" w:eastAsia="標楷體" w:hAnsi="標楷體" w:hint="eastAsia"/>
                <w:spacing w:val="-1"/>
                <w:lang w:eastAsia="zh-TW"/>
              </w:rPr>
              <w:t xml:space="preserve"> 3 </w:t>
            </w:r>
            <w:r w:rsidRPr="00172A27">
              <w:rPr>
                <w:rFonts w:ascii="標楷體" w:eastAsia="標楷體" w:hAnsi="標楷體"/>
                <w:spacing w:val="-1"/>
                <w:lang w:eastAsia="zh-TW"/>
              </w:rPr>
              <w:t>足歲以下子女。</w:t>
            </w:r>
          </w:p>
          <w:p w14:paraId="345A926B" w14:textId="77777777" w:rsidR="00172A27" w:rsidRDefault="00774034" w:rsidP="00172A27">
            <w:pPr>
              <w:pStyle w:val="a3"/>
              <w:numPr>
                <w:ilvl w:val="0"/>
                <w:numId w:val="176"/>
              </w:numPr>
              <w:spacing w:line="280" w:lineRule="exact"/>
              <w:ind w:left="726"/>
              <w:jc w:val="both"/>
              <w:rPr>
                <w:rFonts w:ascii="標楷體" w:eastAsia="標楷體" w:hAnsi="標楷體"/>
                <w:lang w:eastAsia="zh-TW"/>
              </w:rPr>
            </w:pPr>
            <w:r w:rsidRPr="00172A27">
              <w:rPr>
                <w:rFonts w:ascii="標楷體" w:eastAsia="標楷體" w:hAnsi="標楷體"/>
                <w:spacing w:val="-6"/>
                <w:lang w:eastAsia="zh-TW"/>
              </w:rPr>
              <w:t>依家事事件法、兒童及少年福利與權益保障法相關規定與收養兒童先行共同生活，其共同</w:t>
            </w:r>
            <w:r w:rsidRPr="00172A27">
              <w:rPr>
                <w:rFonts w:ascii="標楷體" w:eastAsia="標楷體" w:hAnsi="標楷體"/>
                <w:spacing w:val="-2"/>
                <w:lang w:eastAsia="zh-TW"/>
              </w:rPr>
              <w:t>生活期間依前款規定申請留職停薪。</w:t>
            </w:r>
          </w:p>
          <w:p w14:paraId="4FA86C4E" w14:textId="158898CC" w:rsidR="00774034" w:rsidRPr="00172A27" w:rsidRDefault="00774034" w:rsidP="00172A27">
            <w:pPr>
              <w:pStyle w:val="a3"/>
              <w:numPr>
                <w:ilvl w:val="0"/>
                <w:numId w:val="176"/>
              </w:numPr>
              <w:spacing w:line="280" w:lineRule="exact"/>
              <w:ind w:left="726"/>
              <w:jc w:val="both"/>
              <w:rPr>
                <w:rFonts w:ascii="標楷體" w:eastAsia="標楷體" w:hAnsi="標楷體"/>
                <w:lang w:eastAsia="zh-TW"/>
              </w:rPr>
            </w:pPr>
            <w:r w:rsidRPr="00172A27">
              <w:rPr>
                <w:rFonts w:ascii="標楷體" w:eastAsia="標楷體" w:hAnsi="標楷體"/>
                <w:spacing w:val="-6"/>
                <w:lang w:eastAsia="zh-TW"/>
              </w:rPr>
              <w:t>經行政院或行政院授權所屬主管機關認定屬配合政策，經政府機關指派至國外協助友邦工作。</w:t>
            </w:r>
          </w:p>
          <w:p w14:paraId="0B4FD025" w14:textId="602CAF19" w:rsidR="00774034" w:rsidRPr="00677D3A" w:rsidRDefault="00774034" w:rsidP="00172A27">
            <w:pPr>
              <w:pStyle w:val="a3"/>
              <w:numPr>
                <w:ilvl w:val="0"/>
                <w:numId w:val="75"/>
              </w:numPr>
              <w:spacing w:line="280" w:lineRule="exact"/>
              <w:jc w:val="both"/>
              <w:rPr>
                <w:rFonts w:ascii="標楷體" w:eastAsia="標楷體" w:hAnsi="標楷體"/>
                <w:spacing w:val="-1"/>
                <w:lang w:eastAsia="zh-TW"/>
              </w:rPr>
            </w:pPr>
            <w:r w:rsidRPr="00677D3A">
              <w:rPr>
                <w:rFonts w:ascii="標楷體" w:eastAsia="標楷體" w:hAnsi="標楷體"/>
                <w:spacing w:val="-1"/>
                <w:lang w:eastAsia="zh-TW"/>
              </w:rPr>
              <w:t>下列情事之留職停薪者，服務學校、機構或主管教育行政機關得考量業務或校務運作狀況依權責核准：</w:t>
            </w:r>
          </w:p>
          <w:p w14:paraId="3D9F6D04" w14:textId="77777777" w:rsidR="00172A27" w:rsidRDefault="00774034" w:rsidP="00172A27">
            <w:pPr>
              <w:pStyle w:val="a3"/>
              <w:numPr>
                <w:ilvl w:val="0"/>
                <w:numId w:val="177"/>
              </w:numPr>
              <w:spacing w:line="280" w:lineRule="exact"/>
              <w:ind w:left="726"/>
              <w:jc w:val="both"/>
              <w:rPr>
                <w:rFonts w:ascii="標楷體" w:eastAsia="標楷體" w:hAnsi="標楷體"/>
                <w:lang w:eastAsia="zh-TW"/>
              </w:rPr>
            </w:pPr>
            <w:r w:rsidRPr="00774034">
              <w:rPr>
                <w:rFonts w:ascii="標楷體" w:eastAsia="標楷體" w:hAnsi="標楷體"/>
                <w:spacing w:val="-6"/>
                <w:lang w:eastAsia="zh-TW"/>
              </w:rPr>
              <w:t>服務學校、機構或主管教育行政機關基於業務需要，</w:t>
            </w:r>
            <w:proofErr w:type="gramStart"/>
            <w:r w:rsidRPr="00774034">
              <w:rPr>
                <w:rFonts w:ascii="標楷體" w:eastAsia="標楷體" w:hAnsi="標楷體"/>
                <w:spacing w:val="-6"/>
                <w:lang w:eastAsia="zh-TW"/>
              </w:rPr>
              <w:t>薦送</w:t>
            </w:r>
            <w:proofErr w:type="gramEnd"/>
            <w:r w:rsidRPr="00774034">
              <w:rPr>
                <w:rFonts w:ascii="標楷體" w:eastAsia="標楷體" w:hAnsi="標楷體"/>
                <w:spacing w:val="-6"/>
                <w:lang w:eastAsia="zh-TW"/>
              </w:rPr>
              <w:t>、選送或指派國內外進修研究，</w:t>
            </w:r>
            <w:r w:rsidRPr="00774034">
              <w:rPr>
                <w:rFonts w:ascii="標楷體" w:eastAsia="標楷體" w:hAnsi="標楷體"/>
                <w:spacing w:val="-2"/>
                <w:lang w:eastAsia="zh-TW"/>
              </w:rPr>
              <w:t>期滿後欲延長。</w:t>
            </w:r>
          </w:p>
          <w:p w14:paraId="057AAE1F" w14:textId="77777777" w:rsidR="00172A27" w:rsidRDefault="00774034" w:rsidP="00172A27">
            <w:pPr>
              <w:pStyle w:val="a3"/>
              <w:numPr>
                <w:ilvl w:val="0"/>
                <w:numId w:val="177"/>
              </w:numPr>
              <w:spacing w:line="280" w:lineRule="exact"/>
              <w:ind w:left="726"/>
              <w:jc w:val="both"/>
              <w:rPr>
                <w:rFonts w:ascii="標楷體" w:eastAsia="標楷體" w:hAnsi="標楷體"/>
                <w:lang w:eastAsia="zh-TW"/>
              </w:rPr>
            </w:pPr>
            <w:r w:rsidRPr="00172A27">
              <w:rPr>
                <w:rFonts w:ascii="標楷體" w:eastAsia="標楷體" w:hAnsi="標楷體"/>
                <w:spacing w:val="-6"/>
                <w:lang w:eastAsia="zh-TW"/>
              </w:rPr>
              <w:t>自行申請國內外全時進修、研究，其進修、研究項目經服務學校、機構或主管教育行政機</w:t>
            </w:r>
            <w:r w:rsidRPr="00172A27">
              <w:rPr>
                <w:rFonts w:ascii="標楷體" w:eastAsia="標楷體" w:hAnsi="標楷體"/>
                <w:spacing w:val="-2"/>
                <w:lang w:eastAsia="zh-TW"/>
              </w:rPr>
              <w:t>關認定與業務有關。</w:t>
            </w:r>
          </w:p>
          <w:p w14:paraId="7CBCF065" w14:textId="77777777" w:rsidR="00172A27" w:rsidRDefault="00774034" w:rsidP="00172A27">
            <w:pPr>
              <w:pStyle w:val="a3"/>
              <w:numPr>
                <w:ilvl w:val="0"/>
                <w:numId w:val="177"/>
              </w:numPr>
              <w:spacing w:line="280" w:lineRule="exact"/>
              <w:ind w:left="726"/>
              <w:jc w:val="both"/>
              <w:rPr>
                <w:rFonts w:ascii="標楷體" w:eastAsia="標楷體" w:hAnsi="標楷體"/>
                <w:lang w:eastAsia="zh-TW"/>
              </w:rPr>
            </w:pPr>
            <w:r w:rsidRPr="00172A27">
              <w:rPr>
                <w:rFonts w:ascii="標楷體" w:eastAsia="標楷體" w:hAnsi="標楷體"/>
                <w:spacing w:val="-1"/>
                <w:lang w:eastAsia="zh-TW"/>
              </w:rPr>
              <w:t>因專長、所授課程相關或業務特殊需要，依相關借調規定辦理借調。</w:t>
            </w:r>
          </w:p>
          <w:p w14:paraId="54C4111A" w14:textId="77777777" w:rsidR="00172A27" w:rsidRDefault="00172A27" w:rsidP="00172A27">
            <w:pPr>
              <w:pStyle w:val="a3"/>
              <w:numPr>
                <w:ilvl w:val="0"/>
                <w:numId w:val="177"/>
              </w:numPr>
              <w:spacing w:line="280" w:lineRule="exact"/>
              <w:ind w:left="726"/>
              <w:jc w:val="both"/>
              <w:rPr>
                <w:rFonts w:ascii="標楷體" w:eastAsia="標楷體" w:hAnsi="標楷體"/>
                <w:lang w:eastAsia="zh-TW"/>
              </w:rPr>
            </w:pPr>
            <w:r>
              <w:rPr>
                <w:rFonts w:ascii="標楷體" w:eastAsia="標楷體" w:hAnsi="標楷體" w:hint="eastAsia"/>
                <w:spacing w:val="-1"/>
                <w:lang w:eastAsia="zh-TW"/>
              </w:rPr>
              <w:t xml:space="preserve"> </w:t>
            </w:r>
            <w:r w:rsidR="00D8253D" w:rsidRPr="00172A27">
              <w:rPr>
                <w:rFonts w:ascii="標楷體" w:eastAsia="標楷體" w:hAnsi="標楷體" w:hint="eastAsia"/>
                <w:spacing w:val="-1"/>
                <w:lang w:eastAsia="zh-TW"/>
              </w:rPr>
              <w:t xml:space="preserve">3 </w:t>
            </w:r>
            <w:r w:rsidR="00774034" w:rsidRPr="00172A27">
              <w:rPr>
                <w:rFonts w:ascii="標楷體" w:eastAsia="標楷體" w:hAnsi="標楷體"/>
                <w:spacing w:val="-1"/>
                <w:lang w:eastAsia="zh-TW"/>
              </w:rPr>
              <w:t>足歲以下孫子女無法受雙親適當養育或有特殊事由，須照顧。</w:t>
            </w:r>
          </w:p>
          <w:p w14:paraId="60E05C64" w14:textId="77777777" w:rsidR="00172A27" w:rsidRDefault="00774034" w:rsidP="00172A27">
            <w:pPr>
              <w:pStyle w:val="a3"/>
              <w:numPr>
                <w:ilvl w:val="0"/>
                <w:numId w:val="177"/>
              </w:numPr>
              <w:spacing w:line="280" w:lineRule="exact"/>
              <w:ind w:left="726"/>
              <w:jc w:val="both"/>
              <w:rPr>
                <w:rFonts w:ascii="標楷體" w:eastAsia="標楷體" w:hAnsi="標楷體"/>
                <w:lang w:eastAsia="zh-TW"/>
              </w:rPr>
            </w:pPr>
            <w:r w:rsidRPr="00172A27">
              <w:rPr>
                <w:rFonts w:ascii="標楷體" w:eastAsia="標楷體" w:hAnsi="標楷體"/>
                <w:spacing w:val="-2"/>
                <w:lang w:eastAsia="zh-TW"/>
              </w:rPr>
              <w:t>本人或配偶之直系血親尊親屬年滿</w:t>
            </w:r>
            <w:r w:rsidR="00D8253D" w:rsidRPr="00172A27">
              <w:rPr>
                <w:rFonts w:ascii="標楷體" w:eastAsia="標楷體" w:hAnsi="標楷體" w:hint="eastAsia"/>
                <w:spacing w:val="-2"/>
                <w:lang w:eastAsia="zh-TW"/>
              </w:rPr>
              <w:t xml:space="preserve"> 65 </w:t>
            </w:r>
            <w:r w:rsidRPr="00172A27">
              <w:rPr>
                <w:rFonts w:ascii="標楷體" w:eastAsia="標楷體" w:hAnsi="標楷體"/>
                <w:spacing w:val="-2"/>
                <w:lang w:eastAsia="zh-TW"/>
              </w:rPr>
              <w:t>歲或重大傷病，且須侍奉。</w:t>
            </w:r>
          </w:p>
          <w:p w14:paraId="237F5A6E" w14:textId="77777777" w:rsidR="00172A27" w:rsidRDefault="00774034" w:rsidP="00172A27">
            <w:pPr>
              <w:pStyle w:val="a3"/>
              <w:numPr>
                <w:ilvl w:val="0"/>
                <w:numId w:val="177"/>
              </w:numPr>
              <w:spacing w:line="280" w:lineRule="exact"/>
              <w:ind w:left="726"/>
              <w:jc w:val="both"/>
              <w:rPr>
                <w:rFonts w:ascii="標楷體" w:eastAsia="標楷體" w:hAnsi="標楷體"/>
                <w:lang w:eastAsia="zh-TW"/>
              </w:rPr>
            </w:pPr>
            <w:r w:rsidRPr="00172A27">
              <w:rPr>
                <w:rFonts w:ascii="標楷體" w:eastAsia="標楷體" w:hAnsi="標楷體"/>
                <w:spacing w:val="-2"/>
                <w:lang w:eastAsia="zh-TW"/>
              </w:rPr>
              <w:t>配偶或子女重大傷病須照護。</w:t>
            </w:r>
          </w:p>
          <w:p w14:paraId="304B08BE" w14:textId="5D190270" w:rsidR="00774034" w:rsidRPr="00172A27" w:rsidRDefault="00774034" w:rsidP="00172A27">
            <w:pPr>
              <w:pStyle w:val="a3"/>
              <w:numPr>
                <w:ilvl w:val="0"/>
                <w:numId w:val="177"/>
              </w:numPr>
              <w:spacing w:line="280" w:lineRule="exact"/>
              <w:ind w:left="726"/>
              <w:jc w:val="both"/>
              <w:rPr>
                <w:rFonts w:ascii="標楷體" w:eastAsia="標楷體" w:hAnsi="標楷體"/>
                <w:lang w:eastAsia="zh-TW"/>
              </w:rPr>
            </w:pPr>
            <w:r w:rsidRPr="00172A27">
              <w:rPr>
                <w:rFonts w:ascii="標楷體" w:eastAsia="標楷體" w:hAnsi="標楷體"/>
                <w:spacing w:val="-6"/>
                <w:lang w:eastAsia="zh-TW"/>
              </w:rPr>
              <w:t>配偶經服務之公私部門派赴國外執行政府工作、因政府公務需要指派或獲取政府公費補助</w:t>
            </w:r>
            <w:r w:rsidRPr="00172A27">
              <w:rPr>
                <w:rFonts w:ascii="標楷體" w:eastAsia="標楷體" w:hAnsi="標楷體"/>
                <w:spacing w:val="-2"/>
                <w:lang w:eastAsia="zh-TW"/>
              </w:rPr>
              <w:t>出國進修研究，其期間在</w:t>
            </w:r>
            <w:r w:rsidR="00D8253D" w:rsidRPr="00172A27">
              <w:rPr>
                <w:rFonts w:ascii="標楷體" w:eastAsia="標楷體" w:hAnsi="標楷體" w:hint="eastAsia"/>
                <w:spacing w:val="-2"/>
                <w:lang w:eastAsia="zh-TW"/>
              </w:rPr>
              <w:t xml:space="preserve"> 1 </w:t>
            </w:r>
            <w:r w:rsidRPr="00172A27">
              <w:rPr>
                <w:rFonts w:ascii="標楷體" w:eastAsia="標楷體" w:hAnsi="標楷體"/>
                <w:spacing w:val="-2"/>
                <w:lang w:eastAsia="zh-TW"/>
              </w:rPr>
              <w:t>年以上須隨同前往。</w:t>
            </w:r>
          </w:p>
          <w:p w14:paraId="16103EBF" w14:textId="77777777" w:rsidR="00172A27" w:rsidRDefault="00774034" w:rsidP="00172A27">
            <w:pPr>
              <w:pStyle w:val="a3"/>
              <w:numPr>
                <w:ilvl w:val="0"/>
                <w:numId w:val="75"/>
              </w:numPr>
              <w:spacing w:line="280" w:lineRule="exact"/>
              <w:jc w:val="both"/>
              <w:rPr>
                <w:rFonts w:ascii="標楷體" w:eastAsia="標楷體" w:hAnsi="標楷體"/>
                <w:spacing w:val="-1"/>
                <w:lang w:eastAsia="zh-TW"/>
              </w:rPr>
            </w:pPr>
            <w:r w:rsidRPr="00677D3A">
              <w:rPr>
                <w:rFonts w:ascii="標楷體" w:eastAsia="標楷體" w:hAnsi="標楷體"/>
                <w:spacing w:val="-1"/>
                <w:lang w:eastAsia="zh-TW"/>
              </w:rPr>
              <w:t>教育人員留職停薪期限</w:t>
            </w:r>
            <w:proofErr w:type="gramStart"/>
            <w:r w:rsidRPr="00677D3A">
              <w:rPr>
                <w:rFonts w:ascii="標楷體" w:eastAsia="標楷體" w:hAnsi="標楷體"/>
                <w:spacing w:val="-1"/>
                <w:lang w:eastAsia="zh-TW"/>
              </w:rPr>
              <w:t>不得逾聘約</w:t>
            </w:r>
            <w:proofErr w:type="gramEnd"/>
            <w:r w:rsidRPr="00677D3A">
              <w:rPr>
                <w:rFonts w:ascii="標楷體" w:eastAsia="標楷體" w:hAnsi="標楷體"/>
                <w:spacing w:val="-1"/>
                <w:lang w:eastAsia="zh-TW"/>
              </w:rPr>
              <w:t>有效</w:t>
            </w:r>
            <w:proofErr w:type="gramStart"/>
            <w:r w:rsidRPr="00677D3A">
              <w:rPr>
                <w:rFonts w:ascii="標楷體" w:eastAsia="標楷體" w:hAnsi="標楷體"/>
                <w:spacing w:val="-1"/>
                <w:lang w:eastAsia="zh-TW"/>
              </w:rPr>
              <w:t>期間，</w:t>
            </w:r>
            <w:proofErr w:type="gramEnd"/>
            <w:r w:rsidRPr="00677D3A">
              <w:rPr>
                <w:rFonts w:ascii="標楷體" w:eastAsia="標楷體" w:hAnsi="標楷體"/>
                <w:spacing w:val="-1"/>
                <w:lang w:eastAsia="zh-TW"/>
              </w:rPr>
              <w:t>聘約期滿經服務之學校、機構續聘者，得准予延長，其期間除下列各款情形外，</w:t>
            </w:r>
            <w:proofErr w:type="gramStart"/>
            <w:r w:rsidRPr="00677D3A">
              <w:rPr>
                <w:rFonts w:ascii="標楷體" w:eastAsia="標楷體" w:hAnsi="標楷體"/>
                <w:spacing w:val="-1"/>
                <w:lang w:eastAsia="zh-TW"/>
              </w:rPr>
              <w:t>均以</w:t>
            </w:r>
            <w:proofErr w:type="gramEnd"/>
            <w:r w:rsidRPr="00677D3A">
              <w:rPr>
                <w:rFonts w:ascii="標楷體" w:eastAsia="標楷體" w:hAnsi="標楷體"/>
                <w:spacing w:val="-1"/>
                <w:lang w:eastAsia="zh-TW"/>
              </w:rPr>
              <w:t xml:space="preserve"> 2 年為限，必要時得延長 1 年：</w:t>
            </w:r>
          </w:p>
          <w:p w14:paraId="621D1CC3" w14:textId="77777777" w:rsidR="00172A27" w:rsidRDefault="00774034" w:rsidP="00172A27">
            <w:pPr>
              <w:pStyle w:val="a3"/>
              <w:numPr>
                <w:ilvl w:val="0"/>
                <w:numId w:val="178"/>
              </w:numPr>
              <w:spacing w:line="280" w:lineRule="exact"/>
              <w:ind w:left="726"/>
              <w:jc w:val="both"/>
              <w:rPr>
                <w:rFonts w:ascii="標楷體" w:eastAsia="標楷體" w:hAnsi="標楷體"/>
                <w:spacing w:val="-1"/>
                <w:lang w:eastAsia="zh-TW"/>
              </w:rPr>
            </w:pPr>
            <w:r w:rsidRPr="00172A27">
              <w:rPr>
                <w:rFonts w:ascii="標楷體" w:eastAsia="標楷體" w:hAnsi="標楷體"/>
                <w:spacing w:val="-6"/>
                <w:lang w:eastAsia="zh-TW"/>
              </w:rPr>
              <w:t>依第四條第一項第一款規定留職停薪者，其期間依兵役法第十六條、替代役實施條例第七</w:t>
            </w:r>
            <w:r w:rsidRPr="00172A27">
              <w:rPr>
                <w:rFonts w:ascii="標楷體" w:eastAsia="標楷體" w:hAnsi="標楷體"/>
                <w:spacing w:val="-2"/>
                <w:lang w:eastAsia="zh-TW"/>
              </w:rPr>
              <w:t>條、預備軍官預備士官選訓服役實施辦法第十六條規定辦理。</w:t>
            </w:r>
          </w:p>
          <w:p w14:paraId="6D145BC3" w14:textId="77777777" w:rsidR="00172A27" w:rsidRPr="00172A27" w:rsidRDefault="00774034" w:rsidP="00172A27">
            <w:pPr>
              <w:pStyle w:val="a3"/>
              <w:numPr>
                <w:ilvl w:val="0"/>
                <w:numId w:val="178"/>
              </w:numPr>
              <w:spacing w:line="280" w:lineRule="exact"/>
              <w:ind w:left="726"/>
              <w:jc w:val="both"/>
              <w:rPr>
                <w:rFonts w:ascii="標楷體" w:eastAsia="標楷體" w:hAnsi="標楷體"/>
                <w:spacing w:val="-1"/>
                <w:lang w:eastAsia="zh-TW"/>
              </w:rPr>
            </w:pPr>
            <w:r w:rsidRPr="00172A27">
              <w:rPr>
                <w:rFonts w:ascii="標楷體" w:eastAsia="標楷體" w:hAnsi="標楷體"/>
                <w:spacing w:val="-6"/>
                <w:lang w:eastAsia="zh-TW"/>
              </w:rPr>
              <w:t>依第四條第一項第二款規定應</w:t>
            </w:r>
            <w:proofErr w:type="gramStart"/>
            <w:r w:rsidRPr="00172A27">
              <w:rPr>
                <w:rFonts w:ascii="標楷體" w:eastAsia="標楷體" w:hAnsi="標楷體"/>
                <w:spacing w:val="-6"/>
                <w:lang w:eastAsia="zh-TW"/>
              </w:rPr>
              <w:t>予留</w:t>
            </w:r>
            <w:proofErr w:type="gramEnd"/>
            <w:r w:rsidRPr="00172A27">
              <w:rPr>
                <w:rFonts w:ascii="標楷體" w:eastAsia="標楷體" w:hAnsi="標楷體"/>
                <w:spacing w:val="-6"/>
                <w:lang w:eastAsia="zh-TW"/>
              </w:rPr>
              <w:t>職停薪者，其期間依教師請假規則第五條或公務人員請</w:t>
            </w:r>
            <w:r w:rsidRPr="00172A27">
              <w:rPr>
                <w:rFonts w:ascii="標楷體" w:eastAsia="標楷體" w:hAnsi="標楷體"/>
                <w:spacing w:val="-2"/>
                <w:lang w:eastAsia="zh-TW"/>
              </w:rPr>
              <w:t>規則第五條規定辦理。</w:t>
            </w:r>
          </w:p>
          <w:p w14:paraId="51EF3439" w14:textId="77777777" w:rsidR="00172A27" w:rsidRDefault="00774034" w:rsidP="00172A27">
            <w:pPr>
              <w:pStyle w:val="a3"/>
              <w:numPr>
                <w:ilvl w:val="0"/>
                <w:numId w:val="178"/>
              </w:numPr>
              <w:spacing w:line="280" w:lineRule="exact"/>
              <w:ind w:left="726"/>
              <w:jc w:val="both"/>
              <w:rPr>
                <w:rFonts w:ascii="標楷體" w:eastAsia="標楷體" w:hAnsi="標楷體"/>
                <w:spacing w:val="-1"/>
                <w:lang w:eastAsia="zh-TW"/>
              </w:rPr>
            </w:pPr>
            <w:r w:rsidRPr="00172A27">
              <w:rPr>
                <w:rFonts w:ascii="標楷體" w:eastAsia="標楷體" w:hAnsi="標楷體"/>
                <w:spacing w:val="-6"/>
                <w:lang w:eastAsia="zh-TW"/>
              </w:rPr>
              <w:t>依第四條第一項第三款、第四款規定留職停薪者，其期間最長至子女、收養兒童滿</w:t>
            </w:r>
            <w:r w:rsidR="00D8253D" w:rsidRPr="00172A27">
              <w:rPr>
                <w:rFonts w:ascii="標楷體" w:eastAsia="標楷體" w:hAnsi="標楷體" w:hint="eastAsia"/>
                <w:spacing w:val="-6"/>
                <w:lang w:eastAsia="zh-TW"/>
              </w:rPr>
              <w:t xml:space="preserve"> 3 </w:t>
            </w:r>
            <w:r w:rsidRPr="00172A27">
              <w:rPr>
                <w:rFonts w:ascii="標楷體" w:eastAsia="標楷體" w:hAnsi="標楷體"/>
                <w:spacing w:val="-6"/>
                <w:lang w:eastAsia="zh-TW"/>
              </w:rPr>
              <w:t>足歲止。</w:t>
            </w:r>
          </w:p>
          <w:p w14:paraId="6E4811C9" w14:textId="77777777" w:rsidR="00172A27" w:rsidRDefault="00774034" w:rsidP="00172A27">
            <w:pPr>
              <w:pStyle w:val="a3"/>
              <w:numPr>
                <w:ilvl w:val="0"/>
                <w:numId w:val="178"/>
              </w:numPr>
              <w:spacing w:line="280" w:lineRule="exact"/>
              <w:ind w:left="726"/>
              <w:jc w:val="both"/>
              <w:rPr>
                <w:rFonts w:ascii="標楷體" w:eastAsia="標楷體" w:hAnsi="標楷體"/>
                <w:spacing w:val="-1"/>
                <w:lang w:eastAsia="zh-TW"/>
              </w:rPr>
            </w:pPr>
            <w:r w:rsidRPr="00172A27">
              <w:rPr>
                <w:rFonts w:ascii="標楷體" w:eastAsia="標楷體" w:hAnsi="標楷體"/>
                <w:spacing w:val="-6"/>
                <w:lang w:eastAsia="zh-TW"/>
              </w:rPr>
              <w:t>社會教育機構專業人員及學術研究機構研究人員，依第四條第三項第一款及第二款規定留</w:t>
            </w:r>
            <w:r w:rsidRPr="00172A27">
              <w:rPr>
                <w:rFonts w:ascii="標楷體" w:eastAsia="標楷體" w:hAnsi="標楷體"/>
                <w:spacing w:val="-2"/>
                <w:lang w:eastAsia="zh-TW"/>
              </w:rPr>
              <w:t>職停薪者，其期間依公務人員訓練進修法第十條至第十二條規定辦理。</w:t>
            </w:r>
          </w:p>
          <w:p w14:paraId="495EE8CB" w14:textId="77777777" w:rsidR="00172A27" w:rsidRDefault="00774034" w:rsidP="00172A27">
            <w:pPr>
              <w:pStyle w:val="a3"/>
              <w:numPr>
                <w:ilvl w:val="0"/>
                <w:numId w:val="178"/>
              </w:numPr>
              <w:spacing w:line="280" w:lineRule="exact"/>
              <w:ind w:left="726"/>
              <w:jc w:val="both"/>
              <w:rPr>
                <w:rFonts w:ascii="標楷體" w:eastAsia="標楷體" w:hAnsi="標楷體"/>
                <w:spacing w:val="-1"/>
                <w:lang w:eastAsia="zh-TW"/>
              </w:rPr>
            </w:pPr>
            <w:r w:rsidRPr="00172A27">
              <w:rPr>
                <w:rFonts w:ascii="標楷體" w:eastAsia="標楷體" w:hAnsi="標楷體"/>
                <w:spacing w:val="-6"/>
                <w:lang w:eastAsia="zh-TW"/>
              </w:rPr>
              <w:t>高級中等以下學校教師自行申請國外全時進修</w:t>
            </w:r>
            <w:proofErr w:type="gramStart"/>
            <w:r w:rsidRPr="00172A27">
              <w:rPr>
                <w:rFonts w:ascii="標楷體" w:eastAsia="標楷體" w:hAnsi="標楷體"/>
                <w:spacing w:val="-6"/>
                <w:lang w:eastAsia="zh-TW"/>
              </w:rPr>
              <w:t>期間，</w:t>
            </w:r>
            <w:proofErr w:type="gramEnd"/>
            <w:r w:rsidRPr="00172A27">
              <w:rPr>
                <w:rFonts w:ascii="標楷體" w:eastAsia="標楷體" w:hAnsi="標楷體"/>
                <w:spacing w:val="-6"/>
                <w:lang w:eastAsia="zh-TW"/>
              </w:rPr>
              <w:t>以</w:t>
            </w:r>
            <w:r w:rsidR="00D8253D" w:rsidRPr="00172A27">
              <w:rPr>
                <w:rFonts w:ascii="標楷體" w:eastAsia="標楷體" w:hAnsi="標楷體" w:hint="eastAsia"/>
                <w:spacing w:val="-6"/>
                <w:lang w:eastAsia="zh-TW"/>
              </w:rPr>
              <w:t xml:space="preserve"> 2 </w:t>
            </w:r>
            <w:r w:rsidRPr="00172A27">
              <w:rPr>
                <w:rFonts w:ascii="標楷體" w:eastAsia="標楷體" w:hAnsi="標楷體"/>
                <w:spacing w:val="-6"/>
                <w:lang w:eastAsia="zh-TW"/>
              </w:rPr>
              <w:t>年為原則，必要時得延長</w:t>
            </w:r>
            <w:r w:rsidR="00D8253D" w:rsidRPr="00172A27">
              <w:rPr>
                <w:rFonts w:ascii="標楷體" w:eastAsia="標楷體" w:hAnsi="標楷體" w:hint="eastAsia"/>
                <w:spacing w:val="-6"/>
                <w:lang w:eastAsia="zh-TW"/>
              </w:rPr>
              <w:t xml:space="preserve"> 1 </w:t>
            </w:r>
            <w:r w:rsidRPr="00172A27">
              <w:rPr>
                <w:rFonts w:ascii="標楷體" w:eastAsia="標楷體" w:hAnsi="標楷體"/>
                <w:spacing w:val="-6"/>
                <w:lang w:eastAsia="zh-TW"/>
              </w:rPr>
              <w:t>年。</w:t>
            </w:r>
            <w:r w:rsidRPr="00172A27">
              <w:rPr>
                <w:rFonts w:ascii="標楷體" w:eastAsia="標楷體" w:hAnsi="標楷體"/>
                <w:spacing w:val="-2"/>
                <w:lang w:eastAsia="zh-TW"/>
              </w:rPr>
              <w:t>但為取得學位需要者，得再延長</w:t>
            </w:r>
            <w:r w:rsidR="00D8253D" w:rsidRPr="00172A27">
              <w:rPr>
                <w:rFonts w:ascii="標楷體" w:eastAsia="標楷體" w:hAnsi="標楷體" w:hint="eastAsia"/>
                <w:spacing w:val="-2"/>
                <w:lang w:eastAsia="zh-TW"/>
              </w:rPr>
              <w:t xml:space="preserve"> 1 </w:t>
            </w:r>
            <w:r w:rsidRPr="00172A27">
              <w:rPr>
                <w:rFonts w:ascii="標楷體" w:eastAsia="標楷體" w:hAnsi="標楷體"/>
                <w:spacing w:val="-2"/>
                <w:lang w:eastAsia="zh-TW"/>
              </w:rPr>
              <w:t>年。</w:t>
            </w:r>
          </w:p>
          <w:p w14:paraId="6ACD8C8E" w14:textId="25625B8D" w:rsidR="00774034" w:rsidRPr="00172A27" w:rsidRDefault="00774034" w:rsidP="00172A27">
            <w:pPr>
              <w:pStyle w:val="a3"/>
              <w:numPr>
                <w:ilvl w:val="0"/>
                <w:numId w:val="178"/>
              </w:numPr>
              <w:spacing w:line="280" w:lineRule="exact"/>
              <w:ind w:left="726"/>
              <w:jc w:val="both"/>
              <w:rPr>
                <w:rFonts w:ascii="標楷體" w:eastAsia="標楷體" w:hAnsi="標楷體"/>
                <w:spacing w:val="-1"/>
                <w:lang w:eastAsia="zh-TW"/>
              </w:rPr>
            </w:pPr>
            <w:r w:rsidRPr="00172A27">
              <w:rPr>
                <w:rFonts w:ascii="標楷體" w:eastAsia="標楷體" w:hAnsi="標楷體"/>
                <w:spacing w:val="-6"/>
                <w:lang w:eastAsia="zh-TW"/>
              </w:rPr>
              <w:t>教育人員依第四條第三項第三款規定借調者，借調總年數合計不得超過</w:t>
            </w:r>
            <w:r w:rsidR="00D8253D" w:rsidRPr="00172A27">
              <w:rPr>
                <w:rFonts w:ascii="標楷體" w:eastAsia="標楷體" w:hAnsi="標楷體" w:hint="eastAsia"/>
                <w:spacing w:val="-6"/>
                <w:lang w:eastAsia="zh-TW"/>
              </w:rPr>
              <w:t xml:space="preserve"> 8 </w:t>
            </w:r>
            <w:r w:rsidRPr="00172A27">
              <w:rPr>
                <w:rFonts w:ascii="標楷體" w:eastAsia="標楷體" w:hAnsi="標楷體"/>
                <w:spacing w:val="-6"/>
                <w:lang w:eastAsia="zh-TW"/>
              </w:rPr>
              <w:t>年。但各級主管</w:t>
            </w:r>
            <w:r w:rsidRPr="00172A27">
              <w:rPr>
                <w:rFonts w:ascii="標楷體" w:eastAsia="標楷體" w:hAnsi="標楷體"/>
                <w:spacing w:val="-2"/>
                <w:lang w:eastAsia="zh-TW"/>
              </w:rPr>
              <w:t>教育行政機關或學校有較嚴格之規定者，從其規定。</w:t>
            </w:r>
          </w:p>
          <w:p w14:paraId="6A96224A" w14:textId="55331D9B" w:rsidR="00774034" w:rsidRPr="00774034" w:rsidRDefault="00774034" w:rsidP="00172A27">
            <w:pPr>
              <w:pStyle w:val="a3"/>
              <w:numPr>
                <w:ilvl w:val="0"/>
                <w:numId w:val="75"/>
              </w:numPr>
              <w:spacing w:line="280" w:lineRule="exact"/>
              <w:jc w:val="both"/>
              <w:rPr>
                <w:rFonts w:ascii="標楷體" w:eastAsia="標楷體" w:hAnsi="標楷體"/>
                <w:lang w:eastAsia="zh-TW"/>
              </w:rPr>
            </w:pPr>
            <w:r w:rsidRPr="00774034">
              <w:rPr>
                <w:rFonts w:ascii="標楷體" w:eastAsia="標楷體" w:hAnsi="標楷體"/>
                <w:spacing w:val="-1"/>
                <w:lang w:eastAsia="zh-TW"/>
              </w:rPr>
              <w:t>教師申請留職停薪之</w:t>
            </w:r>
            <w:proofErr w:type="gramStart"/>
            <w:r w:rsidRPr="00774034">
              <w:rPr>
                <w:rFonts w:ascii="標楷體" w:eastAsia="標楷體" w:hAnsi="標楷體"/>
                <w:spacing w:val="-1"/>
                <w:lang w:eastAsia="zh-TW"/>
              </w:rPr>
              <w:t>期間，</w:t>
            </w:r>
            <w:proofErr w:type="gramEnd"/>
            <w:r w:rsidRPr="00774034">
              <w:rPr>
                <w:rFonts w:ascii="標楷體" w:eastAsia="標楷體" w:hAnsi="標楷體"/>
                <w:spacing w:val="-1"/>
                <w:lang w:eastAsia="zh-TW"/>
              </w:rPr>
              <w:t>應以學期為單位。但有下列情形之</w:t>
            </w:r>
            <w:proofErr w:type="gramStart"/>
            <w:r w:rsidRPr="00774034">
              <w:rPr>
                <w:rFonts w:ascii="標楷體" w:eastAsia="標楷體" w:hAnsi="標楷體"/>
                <w:spacing w:val="-1"/>
                <w:lang w:eastAsia="zh-TW"/>
              </w:rPr>
              <w:t>一</w:t>
            </w:r>
            <w:proofErr w:type="gramEnd"/>
            <w:r w:rsidRPr="00774034">
              <w:rPr>
                <w:rFonts w:ascii="標楷體" w:eastAsia="標楷體" w:hAnsi="標楷體"/>
                <w:spacing w:val="-1"/>
                <w:lang w:eastAsia="zh-TW"/>
              </w:rPr>
              <w:t>者，不在此限：</w:t>
            </w:r>
          </w:p>
          <w:p w14:paraId="1CAE50B8" w14:textId="77777777" w:rsidR="00774034" w:rsidRPr="00774034" w:rsidRDefault="00774034" w:rsidP="00172A27">
            <w:pPr>
              <w:pStyle w:val="a3"/>
              <w:spacing w:line="280" w:lineRule="exact"/>
              <w:ind w:left="472"/>
              <w:jc w:val="both"/>
              <w:rPr>
                <w:rFonts w:ascii="標楷體" w:eastAsia="標楷體" w:hAnsi="標楷體"/>
                <w:lang w:eastAsia="zh-TW"/>
              </w:rPr>
            </w:pPr>
            <w:r w:rsidRPr="00774034">
              <w:rPr>
                <w:rFonts w:ascii="標楷體" w:eastAsia="標楷體" w:hAnsi="標楷體"/>
                <w:spacing w:val="-1"/>
                <w:lang w:eastAsia="zh-TW"/>
              </w:rPr>
              <w:t>(</w:t>
            </w:r>
            <w:proofErr w:type="gramStart"/>
            <w:r w:rsidRPr="00774034">
              <w:rPr>
                <w:rFonts w:ascii="標楷體" w:eastAsia="標楷體" w:hAnsi="標楷體"/>
                <w:spacing w:val="-1"/>
                <w:lang w:eastAsia="zh-TW"/>
              </w:rPr>
              <w:t>一</w:t>
            </w:r>
            <w:proofErr w:type="gramEnd"/>
            <w:r w:rsidRPr="00774034">
              <w:rPr>
                <w:rFonts w:ascii="標楷體" w:eastAsia="標楷體" w:hAnsi="標楷體"/>
                <w:spacing w:val="-1"/>
                <w:lang w:eastAsia="zh-TW"/>
              </w:rPr>
              <w:t>) 因第四條第一項第一款及第二款以實際需求提出申請。</w:t>
            </w:r>
          </w:p>
          <w:p w14:paraId="665B6288" w14:textId="77777777" w:rsidR="00774034" w:rsidRPr="00774034" w:rsidRDefault="00774034" w:rsidP="00172A27">
            <w:pPr>
              <w:pStyle w:val="a3"/>
              <w:spacing w:line="280" w:lineRule="exact"/>
              <w:ind w:left="1072" w:hanging="601"/>
              <w:jc w:val="both"/>
              <w:rPr>
                <w:rFonts w:ascii="標楷體" w:eastAsia="標楷體" w:hAnsi="標楷體"/>
                <w:lang w:eastAsia="zh-TW"/>
              </w:rPr>
            </w:pPr>
            <w:r w:rsidRPr="00774034">
              <w:rPr>
                <w:rFonts w:ascii="標楷體" w:eastAsia="標楷體" w:hAnsi="標楷體"/>
                <w:spacing w:val="-6"/>
                <w:lang w:eastAsia="zh-TW"/>
              </w:rPr>
              <w:t>(二) 因第四條第一項第三款及第四款提出申請者，留職停薪期間之起始日以實際需求提出；</w:t>
            </w:r>
            <w:proofErr w:type="gramStart"/>
            <w:r w:rsidRPr="00774034">
              <w:rPr>
                <w:rFonts w:ascii="標楷體" w:eastAsia="標楷體" w:hAnsi="標楷體"/>
                <w:spacing w:val="-2"/>
                <w:lang w:eastAsia="zh-TW"/>
              </w:rPr>
              <w:t>其迄日非</w:t>
            </w:r>
            <w:proofErr w:type="gramEnd"/>
            <w:r w:rsidRPr="00774034">
              <w:rPr>
                <w:rFonts w:ascii="標楷體" w:eastAsia="標楷體" w:hAnsi="標楷體"/>
                <w:spacing w:val="-2"/>
                <w:lang w:eastAsia="zh-TW"/>
              </w:rPr>
              <w:t>以學期為單位者，經與學校協商定之。</w:t>
            </w:r>
          </w:p>
          <w:p w14:paraId="5ADFE461" w14:textId="77777777" w:rsidR="00774034" w:rsidRPr="00774034" w:rsidRDefault="00774034" w:rsidP="00172A27">
            <w:pPr>
              <w:pStyle w:val="a3"/>
              <w:spacing w:line="280" w:lineRule="exact"/>
              <w:ind w:left="472"/>
              <w:jc w:val="both"/>
              <w:rPr>
                <w:rFonts w:ascii="標楷體" w:eastAsia="標楷體" w:hAnsi="標楷體"/>
                <w:lang w:eastAsia="zh-TW"/>
              </w:rPr>
            </w:pPr>
            <w:r w:rsidRPr="00774034">
              <w:rPr>
                <w:rFonts w:ascii="標楷體" w:eastAsia="標楷體" w:hAnsi="標楷體"/>
                <w:spacing w:val="-1"/>
                <w:lang w:eastAsia="zh-TW"/>
              </w:rPr>
              <w:t>(三) 因特殊事由經服務學校或主管教育行政機關核准。</w:t>
            </w:r>
          </w:p>
          <w:p w14:paraId="5A49496F" w14:textId="1E7D3E98" w:rsidR="00774034" w:rsidRPr="00677D3A" w:rsidRDefault="00774034" w:rsidP="00172A27">
            <w:pPr>
              <w:pStyle w:val="a3"/>
              <w:numPr>
                <w:ilvl w:val="0"/>
                <w:numId w:val="75"/>
              </w:numPr>
              <w:spacing w:line="280" w:lineRule="exact"/>
              <w:jc w:val="both"/>
              <w:rPr>
                <w:rFonts w:ascii="標楷體" w:eastAsia="標楷體" w:hAnsi="標楷體"/>
                <w:spacing w:val="-1"/>
              </w:rPr>
            </w:pPr>
            <w:r w:rsidRPr="00677D3A">
              <w:rPr>
                <w:rFonts w:ascii="標楷體" w:eastAsia="標楷體" w:hAnsi="標楷體"/>
                <w:spacing w:val="-1"/>
              </w:rPr>
              <w:t>第五條第三項留職停薪教師已於寒、暑假復職，又因同一事由申請於次學期開學後留職停薪者，應有不可預期之緊急情事；其認定有疑義時，得由服務學校編制內相關人員組成諮詢小組，提供意見作為核准之參考；諮詢小組成員人數至少</w:t>
            </w:r>
            <w:r w:rsidR="00D8253D">
              <w:rPr>
                <w:rFonts w:ascii="標楷體" w:eastAsia="標楷體" w:hAnsi="標楷體" w:hint="eastAsia"/>
                <w:spacing w:val="-1"/>
              </w:rPr>
              <w:t xml:space="preserve"> 3 </w:t>
            </w:r>
            <w:r w:rsidRPr="00677D3A">
              <w:rPr>
                <w:rFonts w:ascii="標楷體" w:eastAsia="標楷體" w:hAnsi="標楷體"/>
                <w:spacing w:val="-1"/>
              </w:rPr>
              <w:t>人，任一性別成員人數不得少於成員總數三分之一ヽ未兼行政職務之教師不得少於成員總數三分之一。</w:t>
            </w:r>
          </w:p>
          <w:p w14:paraId="48930C41" w14:textId="08987F94" w:rsidR="00774034" w:rsidRPr="00677D3A" w:rsidRDefault="00774034" w:rsidP="00172A27">
            <w:pPr>
              <w:pStyle w:val="a3"/>
              <w:numPr>
                <w:ilvl w:val="0"/>
                <w:numId w:val="75"/>
              </w:numPr>
              <w:spacing w:line="280" w:lineRule="exact"/>
              <w:jc w:val="both"/>
              <w:rPr>
                <w:rFonts w:ascii="標楷體" w:eastAsia="標楷體" w:hAnsi="標楷體"/>
                <w:spacing w:val="-1"/>
                <w:lang w:eastAsia="zh-TW"/>
              </w:rPr>
            </w:pPr>
            <w:r w:rsidRPr="00677D3A">
              <w:rPr>
                <w:rFonts w:ascii="標楷體" w:eastAsia="標楷體" w:hAnsi="標楷體"/>
                <w:spacing w:val="-1"/>
                <w:lang w:eastAsia="zh-TW"/>
              </w:rPr>
              <w:t>留職停薪人員服務機關應於留職停薪期間屆滿前 30 日，預為通知留職停薪人員。</w:t>
            </w:r>
          </w:p>
          <w:p w14:paraId="4A27B0AB" w14:textId="3C9AB9B1" w:rsidR="00774034" w:rsidRPr="00677D3A" w:rsidRDefault="00774034" w:rsidP="00172A27">
            <w:pPr>
              <w:pStyle w:val="a3"/>
              <w:numPr>
                <w:ilvl w:val="0"/>
                <w:numId w:val="75"/>
              </w:numPr>
              <w:spacing w:line="280" w:lineRule="exact"/>
              <w:jc w:val="both"/>
              <w:rPr>
                <w:rFonts w:ascii="標楷體" w:eastAsia="標楷體" w:hAnsi="標楷體"/>
                <w:spacing w:val="-1"/>
                <w:lang w:eastAsia="zh-TW"/>
              </w:rPr>
            </w:pPr>
            <w:r w:rsidRPr="00677D3A">
              <w:rPr>
                <w:rFonts w:ascii="標楷體" w:eastAsia="標楷體" w:hAnsi="標楷體"/>
                <w:spacing w:val="-1"/>
                <w:lang w:eastAsia="zh-TW"/>
              </w:rPr>
              <w:t>留職停薪人員於留職停薪</w:t>
            </w:r>
            <w:proofErr w:type="gramStart"/>
            <w:r w:rsidRPr="00677D3A">
              <w:rPr>
                <w:rFonts w:ascii="標楷體" w:eastAsia="標楷體" w:hAnsi="標楷體"/>
                <w:spacing w:val="-1"/>
                <w:lang w:eastAsia="zh-TW"/>
              </w:rPr>
              <w:t>期間，</w:t>
            </w:r>
            <w:proofErr w:type="gramEnd"/>
            <w:r w:rsidRPr="00677D3A">
              <w:rPr>
                <w:rFonts w:ascii="標楷體" w:eastAsia="標楷體" w:hAnsi="標楷體"/>
                <w:spacing w:val="-1"/>
                <w:lang w:eastAsia="zh-TW"/>
              </w:rPr>
              <w:t>因留職停薪期間屆滿前或原因消失，應於原因消滅之日起 20日內，向服務機關申請復職，服務機關應於受理之日起 30 日內通知其復職。</w:t>
            </w:r>
          </w:p>
          <w:p w14:paraId="131638FB" w14:textId="7F9D17E0" w:rsidR="00172A27" w:rsidRPr="00172A27" w:rsidRDefault="00774034" w:rsidP="00172A27">
            <w:pPr>
              <w:pStyle w:val="a3"/>
              <w:numPr>
                <w:ilvl w:val="0"/>
                <w:numId w:val="75"/>
              </w:numPr>
              <w:spacing w:line="280" w:lineRule="exact"/>
              <w:jc w:val="both"/>
              <w:rPr>
                <w:rFonts w:ascii="標楷體" w:eastAsia="標楷體" w:hAnsi="標楷體"/>
                <w:lang w:eastAsia="zh-TW"/>
              </w:rPr>
            </w:pPr>
            <w:r w:rsidRPr="00677D3A">
              <w:rPr>
                <w:rFonts w:ascii="標楷體" w:eastAsia="標楷體" w:hAnsi="標楷體"/>
                <w:spacing w:val="-1"/>
                <w:lang w:eastAsia="zh-TW"/>
              </w:rPr>
              <w:t>留職停薪人員，逾期未申請復職或未依限復職報到者，除有不可歸責於留職停薪人員之事由外，視同辭職，並以留職停薪期間屆滿或原因消滅之次日為辭職生效日。</w:t>
            </w:r>
          </w:p>
        </w:tc>
      </w:tr>
    </w:tbl>
    <w:p w14:paraId="5EDE9194" w14:textId="77777777" w:rsidR="00774034" w:rsidRPr="00774034" w:rsidRDefault="00774034" w:rsidP="008B0F44">
      <w:pPr>
        <w:rPr>
          <w:lang w:eastAsia="zh-TW"/>
        </w:rPr>
        <w:sectPr w:rsidR="00774034" w:rsidRPr="00774034">
          <w:pgSz w:w="11910" w:h="16850"/>
          <w:pgMar w:top="1120" w:right="680" w:bottom="1420" w:left="620" w:header="0" w:footer="1174" w:gutter="0"/>
          <w:cols w:space="720"/>
        </w:sectPr>
      </w:pPr>
    </w:p>
    <w:p w14:paraId="5706BD5E" w14:textId="24034AA6" w:rsidR="00B11004" w:rsidRPr="00B9018D" w:rsidRDefault="00B9018D" w:rsidP="008B0F44">
      <w:pPr>
        <w:pStyle w:val="2"/>
      </w:pPr>
      <w:bookmarkStart w:id="69" w:name="_bookmark21"/>
      <w:bookmarkStart w:id="70" w:name="_Toc202091858"/>
      <w:bookmarkStart w:id="71" w:name="_Toc202092860"/>
      <w:bookmarkStart w:id="72" w:name="_Toc202093677"/>
      <w:bookmarkEnd w:id="69"/>
      <w:r>
        <w:rPr>
          <w:rFonts w:hint="eastAsia"/>
        </w:rPr>
        <w:lastRenderedPageBreak/>
        <w:t>五</w:t>
      </w:r>
      <w:r w:rsidRPr="00B9018D">
        <w:t>、服務：</w:t>
      </w:r>
      <w:bookmarkEnd w:id="70"/>
      <w:bookmarkEnd w:id="71"/>
      <w:bookmarkEnd w:id="72"/>
    </w:p>
    <w:tbl>
      <w:tblPr>
        <w:tblStyle w:val="TableNormal"/>
        <w:tblW w:w="0" w:type="auto"/>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8684"/>
      </w:tblGrid>
      <w:tr w:rsidR="00B11004" w:rsidRPr="00B9018D" w14:paraId="6E59C013" w14:textId="77777777" w:rsidTr="00172A27">
        <w:trPr>
          <w:trHeight w:val="359"/>
          <w:jc w:val="center"/>
        </w:trPr>
        <w:tc>
          <w:tcPr>
            <w:tcW w:w="1649" w:type="dxa"/>
          </w:tcPr>
          <w:p w14:paraId="389BB097" w14:textId="77777777" w:rsidR="00B11004" w:rsidRPr="00B9018D" w:rsidRDefault="00000000" w:rsidP="008B0F44">
            <w:pPr>
              <w:pStyle w:val="TableParagraph"/>
              <w:tabs>
                <w:tab w:val="left" w:pos="1361"/>
              </w:tabs>
              <w:spacing w:before="35" w:line="304" w:lineRule="exact"/>
              <w:ind w:left="9"/>
              <w:jc w:val="center"/>
              <w:rPr>
                <w:rFonts w:ascii="Times New Roman" w:eastAsia="標楷體" w:hAnsi="Times New Roman"/>
                <w:sz w:val="24"/>
              </w:rPr>
            </w:pPr>
            <w:r w:rsidRPr="00B9018D">
              <w:rPr>
                <w:rFonts w:ascii="Times New Roman" w:eastAsia="標楷體" w:hAnsi="Times New Roman"/>
                <w:spacing w:val="-10"/>
                <w:sz w:val="24"/>
              </w:rPr>
              <w:t>項</w:t>
            </w:r>
            <w:r w:rsidRPr="00B9018D">
              <w:rPr>
                <w:rFonts w:ascii="Times New Roman" w:eastAsia="標楷體" w:hAnsi="Times New Roman"/>
                <w:sz w:val="24"/>
              </w:rPr>
              <w:tab/>
            </w:r>
            <w:r w:rsidRPr="00B9018D">
              <w:rPr>
                <w:rFonts w:ascii="Times New Roman" w:eastAsia="標楷體" w:hAnsi="Times New Roman"/>
                <w:spacing w:val="-10"/>
                <w:sz w:val="24"/>
              </w:rPr>
              <w:t>目</w:t>
            </w:r>
          </w:p>
        </w:tc>
        <w:tc>
          <w:tcPr>
            <w:tcW w:w="8684" w:type="dxa"/>
          </w:tcPr>
          <w:p w14:paraId="47D26AD8" w14:textId="77777777" w:rsidR="00B11004" w:rsidRPr="00B9018D" w:rsidRDefault="00000000" w:rsidP="008B0F44">
            <w:pPr>
              <w:pStyle w:val="TableParagraph"/>
              <w:tabs>
                <w:tab w:val="left" w:pos="8175"/>
              </w:tabs>
              <w:spacing w:before="35" w:line="304" w:lineRule="exact"/>
              <w:ind w:left="26"/>
              <w:rPr>
                <w:rFonts w:ascii="Times New Roman" w:eastAsia="標楷體" w:hAnsi="Times New Roman"/>
                <w:sz w:val="24"/>
              </w:rPr>
            </w:pPr>
            <w:r w:rsidRPr="00B9018D">
              <w:rPr>
                <w:rFonts w:ascii="Times New Roman" w:eastAsia="標楷體" w:hAnsi="Times New Roman"/>
                <w:spacing w:val="-10"/>
                <w:sz w:val="24"/>
              </w:rPr>
              <w:t>內</w:t>
            </w:r>
            <w:r w:rsidRPr="00B9018D">
              <w:rPr>
                <w:rFonts w:ascii="Times New Roman" w:eastAsia="標楷體" w:hAnsi="Times New Roman"/>
                <w:sz w:val="24"/>
              </w:rPr>
              <w:tab/>
            </w:r>
            <w:r w:rsidRPr="00B9018D">
              <w:rPr>
                <w:rFonts w:ascii="Times New Roman" w:eastAsia="標楷體" w:hAnsi="Times New Roman"/>
                <w:spacing w:val="-10"/>
                <w:sz w:val="24"/>
              </w:rPr>
              <w:t>容</w:t>
            </w:r>
          </w:p>
        </w:tc>
      </w:tr>
      <w:tr w:rsidR="00B11004" w:rsidRPr="00B9018D" w14:paraId="5263B017" w14:textId="77777777" w:rsidTr="00172A27">
        <w:trPr>
          <w:trHeight w:val="8640"/>
          <w:jc w:val="center"/>
        </w:trPr>
        <w:tc>
          <w:tcPr>
            <w:tcW w:w="1649" w:type="dxa"/>
            <w:vAlign w:val="center"/>
          </w:tcPr>
          <w:p w14:paraId="0F906849" w14:textId="77777777" w:rsidR="00B11004" w:rsidRPr="00B9018D" w:rsidRDefault="00000000" w:rsidP="008B0F44">
            <w:pPr>
              <w:pStyle w:val="TableParagraph"/>
              <w:spacing w:before="1"/>
              <w:ind w:left="7"/>
              <w:jc w:val="center"/>
              <w:rPr>
                <w:rFonts w:ascii="Times New Roman" w:eastAsia="標楷體" w:hAnsi="Times New Roman"/>
                <w:sz w:val="24"/>
              </w:rPr>
            </w:pPr>
            <w:r w:rsidRPr="00B9018D">
              <w:rPr>
                <w:rFonts w:ascii="Times New Roman" w:eastAsia="標楷體" w:hAnsi="Times New Roman"/>
                <w:spacing w:val="-4"/>
                <w:sz w:val="24"/>
              </w:rPr>
              <w:t>公務員</w:t>
            </w:r>
          </w:p>
        </w:tc>
        <w:tc>
          <w:tcPr>
            <w:tcW w:w="8684" w:type="dxa"/>
          </w:tcPr>
          <w:p w14:paraId="057CE45D" w14:textId="77777777" w:rsidR="00BC52AF" w:rsidRDefault="00000000" w:rsidP="008B0F44">
            <w:pPr>
              <w:pStyle w:val="TableParagraph"/>
              <w:numPr>
                <w:ilvl w:val="0"/>
                <w:numId w:val="166"/>
              </w:numPr>
              <w:spacing w:before="35" w:line="276" w:lineRule="auto"/>
              <w:jc w:val="both"/>
              <w:rPr>
                <w:rFonts w:ascii="Times New Roman" w:eastAsia="標楷體" w:hAnsi="Times New Roman"/>
                <w:sz w:val="24"/>
                <w:lang w:eastAsia="zh-TW"/>
              </w:rPr>
            </w:pPr>
            <w:r w:rsidRPr="00B9018D">
              <w:rPr>
                <w:rFonts w:ascii="Times New Roman" w:eastAsia="標楷體" w:hAnsi="Times New Roman"/>
                <w:spacing w:val="-2"/>
                <w:sz w:val="24"/>
                <w:lang w:eastAsia="zh-TW"/>
              </w:rPr>
              <w:t>公務員不得經營商業；包括依公司法擔任公司發起人或公司負責人、依商業登記法擔任商業負責人，或依其他法令擔任以營利為目的之事業負責人、董事、監察人或相類似職務。但經公股股權管理機關（構）指派代表公股或</w:t>
            </w:r>
            <w:proofErr w:type="gramStart"/>
            <w:r w:rsidRPr="00B9018D">
              <w:rPr>
                <w:rFonts w:ascii="Times New Roman" w:eastAsia="標楷體" w:hAnsi="Times New Roman"/>
                <w:spacing w:val="-2"/>
                <w:sz w:val="24"/>
                <w:lang w:eastAsia="zh-TW"/>
              </w:rPr>
              <w:t>遴</w:t>
            </w:r>
            <w:proofErr w:type="gramEnd"/>
            <w:r w:rsidRPr="00B9018D">
              <w:rPr>
                <w:rFonts w:ascii="Times New Roman" w:eastAsia="標楷體" w:hAnsi="Times New Roman"/>
                <w:spacing w:val="-2"/>
                <w:sz w:val="24"/>
                <w:lang w:eastAsia="zh-TW"/>
              </w:rPr>
              <w:t>薦兼任政府直接或間接投資事業之董事、監察人或相類似職務，並經服務機關（構）事先核准或機關（構）首長經上級機關（構）事先核准者，不受其限制；公務員所任職務對營利事業有直接監督或管理權限者，不得取得該營利事業之股份或出資額。</w:t>
            </w:r>
          </w:p>
          <w:p w14:paraId="6E70035A" w14:textId="77777777" w:rsidR="00BC52AF" w:rsidRPr="00BC52AF" w:rsidRDefault="00000000" w:rsidP="008B0F44">
            <w:pPr>
              <w:pStyle w:val="TableParagraph"/>
              <w:numPr>
                <w:ilvl w:val="0"/>
                <w:numId w:val="166"/>
              </w:numPr>
              <w:spacing w:before="35" w:line="276" w:lineRule="auto"/>
              <w:jc w:val="both"/>
              <w:rPr>
                <w:rFonts w:ascii="Times New Roman" w:eastAsia="標楷體" w:hAnsi="Times New Roman"/>
                <w:sz w:val="24"/>
                <w:lang w:eastAsia="zh-TW"/>
              </w:rPr>
            </w:pPr>
            <w:r w:rsidRPr="00BC52AF">
              <w:rPr>
                <w:rFonts w:ascii="Times New Roman" w:eastAsia="標楷體" w:hAnsi="Times New Roman"/>
                <w:spacing w:val="-2"/>
                <w:sz w:val="24"/>
                <w:lang w:eastAsia="zh-TW"/>
              </w:rPr>
              <w:t>公務員除法令規定外，不得兼任他項公職；其依法令兼職者，不得兼薪。</w:t>
            </w:r>
          </w:p>
          <w:p w14:paraId="7B0D6C14" w14:textId="77777777" w:rsidR="00BC52AF" w:rsidRDefault="00000000" w:rsidP="008B0F44">
            <w:pPr>
              <w:pStyle w:val="TableParagraph"/>
              <w:numPr>
                <w:ilvl w:val="0"/>
                <w:numId w:val="166"/>
              </w:numPr>
              <w:spacing w:before="35" w:line="276" w:lineRule="auto"/>
              <w:jc w:val="both"/>
              <w:rPr>
                <w:rFonts w:ascii="Times New Roman" w:eastAsia="標楷體" w:hAnsi="Times New Roman"/>
                <w:sz w:val="24"/>
                <w:lang w:eastAsia="zh-TW"/>
              </w:rPr>
            </w:pPr>
            <w:r w:rsidRPr="00BC52AF">
              <w:rPr>
                <w:rFonts w:ascii="Times New Roman" w:eastAsia="標楷體" w:hAnsi="Times New Roman"/>
                <w:spacing w:val="-1"/>
                <w:sz w:val="24"/>
                <w:lang w:eastAsia="zh-TW"/>
              </w:rPr>
              <w:t>公務員除法令規定外，不得兼任領證職業及其他反覆從事同種類行為之業</w:t>
            </w:r>
            <w:r w:rsidRPr="00BC52AF">
              <w:rPr>
                <w:rFonts w:ascii="Times New Roman" w:eastAsia="標楷體" w:hAnsi="Times New Roman"/>
                <w:spacing w:val="-2"/>
                <w:sz w:val="24"/>
                <w:lang w:eastAsia="zh-TW"/>
              </w:rPr>
              <w:t>務。但於法定工作時間</w:t>
            </w:r>
            <w:proofErr w:type="gramStart"/>
            <w:r w:rsidRPr="00BC52AF">
              <w:rPr>
                <w:rFonts w:ascii="Times New Roman" w:eastAsia="標楷體" w:hAnsi="Times New Roman"/>
                <w:spacing w:val="-2"/>
                <w:sz w:val="24"/>
                <w:lang w:eastAsia="zh-TW"/>
              </w:rPr>
              <w:t>以外，</w:t>
            </w:r>
            <w:proofErr w:type="gramEnd"/>
            <w:r w:rsidRPr="00BC52AF">
              <w:rPr>
                <w:rFonts w:ascii="Times New Roman" w:eastAsia="標楷體" w:hAnsi="Times New Roman"/>
                <w:spacing w:val="-2"/>
                <w:sz w:val="24"/>
                <w:lang w:eastAsia="zh-TW"/>
              </w:rPr>
              <w:t>從事社會公益性質之活動或其他非經常性、持</w:t>
            </w:r>
            <w:r w:rsidRPr="00BC52AF">
              <w:rPr>
                <w:rFonts w:ascii="Times New Roman" w:eastAsia="標楷體" w:hAnsi="Times New Roman"/>
                <w:spacing w:val="-13"/>
                <w:sz w:val="24"/>
                <w:lang w:eastAsia="zh-TW"/>
              </w:rPr>
              <w:t>續性之工作，且未影響本職工作者，不在此限。但書情形應報經服務機關</w:t>
            </w:r>
            <w:r w:rsidRPr="00BC52AF">
              <w:rPr>
                <w:rFonts w:ascii="Times New Roman" w:eastAsia="標楷體" w:hAnsi="Times New Roman"/>
                <w:spacing w:val="-10"/>
                <w:sz w:val="24"/>
                <w:lang w:eastAsia="zh-TW"/>
              </w:rPr>
              <w:t>（構）</w:t>
            </w:r>
            <w:r w:rsidRPr="00BC52AF">
              <w:rPr>
                <w:rFonts w:ascii="Times New Roman" w:eastAsia="標楷體" w:hAnsi="Times New Roman"/>
                <w:spacing w:val="-2"/>
                <w:sz w:val="24"/>
                <w:lang w:eastAsia="zh-TW"/>
              </w:rPr>
              <w:t>備查；機關（構）首長應報經上級機關（構）備查。</w:t>
            </w:r>
          </w:p>
          <w:p w14:paraId="2AAFD1A0" w14:textId="77777777" w:rsidR="00BC52AF" w:rsidRDefault="00000000" w:rsidP="008B0F44">
            <w:pPr>
              <w:pStyle w:val="TableParagraph"/>
              <w:numPr>
                <w:ilvl w:val="0"/>
                <w:numId w:val="166"/>
              </w:numPr>
              <w:spacing w:before="35" w:line="276" w:lineRule="auto"/>
              <w:jc w:val="both"/>
              <w:rPr>
                <w:rFonts w:ascii="Times New Roman" w:eastAsia="標楷體" w:hAnsi="Times New Roman"/>
                <w:sz w:val="24"/>
                <w:lang w:eastAsia="zh-TW"/>
              </w:rPr>
            </w:pPr>
            <w:r w:rsidRPr="00BC52AF">
              <w:rPr>
                <w:rFonts w:ascii="Times New Roman" w:eastAsia="標楷體" w:hAnsi="Times New Roman"/>
                <w:spacing w:val="-9"/>
                <w:sz w:val="24"/>
                <w:lang w:eastAsia="zh-TW"/>
              </w:rPr>
              <w:t>公務員依法令兼任前二項公職或業務者，應經服務機關</w:t>
            </w:r>
            <w:r w:rsidRPr="00BC52AF">
              <w:rPr>
                <w:rFonts w:ascii="Times New Roman" w:eastAsia="標楷體" w:hAnsi="Times New Roman"/>
                <w:spacing w:val="-6"/>
                <w:sz w:val="24"/>
                <w:lang w:eastAsia="zh-TW"/>
              </w:rPr>
              <w:t>（構</w:t>
            </w:r>
            <w:r w:rsidRPr="00BC52AF">
              <w:rPr>
                <w:rFonts w:ascii="Times New Roman" w:eastAsia="標楷體" w:hAnsi="Times New Roman"/>
                <w:spacing w:val="-63"/>
                <w:sz w:val="24"/>
                <w:lang w:eastAsia="zh-TW"/>
              </w:rPr>
              <w:t>）</w:t>
            </w:r>
            <w:r w:rsidRPr="00BC52AF">
              <w:rPr>
                <w:rFonts w:ascii="Times New Roman" w:eastAsia="標楷體" w:hAnsi="Times New Roman"/>
                <w:spacing w:val="-18"/>
                <w:sz w:val="24"/>
                <w:lang w:eastAsia="zh-TW"/>
              </w:rPr>
              <w:t>同意；機關</w:t>
            </w:r>
            <w:r w:rsidRPr="00BC52AF">
              <w:rPr>
                <w:rFonts w:ascii="Times New Roman" w:eastAsia="標楷體" w:hAnsi="Times New Roman"/>
                <w:spacing w:val="-6"/>
                <w:sz w:val="24"/>
                <w:lang w:eastAsia="zh-TW"/>
              </w:rPr>
              <w:t>（構）</w:t>
            </w:r>
            <w:r w:rsidRPr="00BC52AF">
              <w:rPr>
                <w:rFonts w:ascii="Times New Roman" w:eastAsia="標楷體" w:hAnsi="Times New Roman"/>
                <w:spacing w:val="-2"/>
                <w:sz w:val="24"/>
                <w:lang w:eastAsia="zh-TW"/>
              </w:rPr>
              <w:t>首長應經上級機關（構）同意。</w:t>
            </w:r>
          </w:p>
          <w:p w14:paraId="1F15E173" w14:textId="77777777" w:rsidR="00BC52AF" w:rsidRDefault="00000000" w:rsidP="008B0F44">
            <w:pPr>
              <w:pStyle w:val="TableParagraph"/>
              <w:numPr>
                <w:ilvl w:val="0"/>
                <w:numId w:val="166"/>
              </w:numPr>
              <w:spacing w:before="35" w:line="276" w:lineRule="auto"/>
              <w:jc w:val="both"/>
              <w:rPr>
                <w:rFonts w:ascii="Times New Roman" w:eastAsia="標楷體" w:hAnsi="Times New Roman"/>
                <w:sz w:val="24"/>
                <w:lang w:eastAsia="zh-TW"/>
              </w:rPr>
            </w:pPr>
            <w:r w:rsidRPr="00BC52AF">
              <w:rPr>
                <w:rFonts w:ascii="Times New Roman" w:eastAsia="標楷體" w:hAnsi="Times New Roman"/>
                <w:spacing w:val="-2"/>
                <w:sz w:val="24"/>
                <w:lang w:eastAsia="zh-TW"/>
              </w:rPr>
              <w:t>公務員兼任教學或研究工作或非以營利為目的之事業或團體職務，應經服務機關（構）同意；機關（構）首長應經上級機關（構）同意。但兼任無報酬且未影響本職工作者，不在此限。但書情形應報經服務機關（構）備查；機關（構）首長應報經上級機關（構）備查。</w:t>
            </w:r>
          </w:p>
          <w:p w14:paraId="1A5D9BBF" w14:textId="77777777" w:rsidR="00BC52AF" w:rsidRDefault="00000000" w:rsidP="008B0F44">
            <w:pPr>
              <w:pStyle w:val="TableParagraph"/>
              <w:numPr>
                <w:ilvl w:val="0"/>
                <w:numId w:val="166"/>
              </w:numPr>
              <w:spacing w:before="35" w:line="276" w:lineRule="auto"/>
              <w:jc w:val="both"/>
              <w:rPr>
                <w:rFonts w:ascii="Times New Roman" w:eastAsia="標楷體" w:hAnsi="Times New Roman"/>
                <w:sz w:val="24"/>
                <w:lang w:eastAsia="zh-TW"/>
              </w:rPr>
            </w:pPr>
            <w:r w:rsidRPr="00BC52AF">
              <w:rPr>
                <w:rFonts w:ascii="Times New Roman" w:eastAsia="標楷體" w:hAnsi="Times New Roman"/>
                <w:spacing w:val="-2"/>
                <w:sz w:val="24"/>
                <w:lang w:eastAsia="zh-TW"/>
              </w:rPr>
              <w:t>公務人員兼任政府投資或轉投資民營事業機構、財團法人及社團法人董、監事職務規定關於兼職數目限制部分，除法規（含章程）所明定之當然兼職者外，公務人員兼任公、民營事業機構董、監事之職務，兼任財團法人董、監</w:t>
            </w:r>
            <w:r w:rsidRPr="00BC52AF">
              <w:rPr>
                <w:rFonts w:ascii="Times New Roman" w:eastAsia="標楷體" w:hAnsi="Times New Roman"/>
                <w:spacing w:val="-10"/>
                <w:sz w:val="24"/>
                <w:lang w:eastAsia="zh-TW"/>
              </w:rPr>
              <w:t>事或其他實際執行業務之重要職務</w:t>
            </w:r>
            <w:r w:rsidRPr="00BC52AF">
              <w:rPr>
                <w:rFonts w:ascii="Times New Roman" w:eastAsia="標楷體" w:hAnsi="Times New Roman"/>
                <w:spacing w:val="-6"/>
                <w:sz w:val="24"/>
                <w:lang w:eastAsia="zh-TW"/>
              </w:rPr>
              <w:t>（如副執行長、副秘書長層級以上職務），</w:t>
            </w:r>
            <w:r w:rsidRPr="00BC52AF">
              <w:rPr>
                <w:rFonts w:ascii="Times New Roman" w:eastAsia="標楷體" w:hAnsi="Times New Roman"/>
                <w:spacing w:val="-2"/>
                <w:sz w:val="24"/>
                <w:lang w:eastAsia="zh-TW"/>
              </w:rPr>
              <w:t>合計以不超過二個為限。</w:t>
            </w:r>
          </w:p>
          <w:p w14:paraId="75582A82" w14:textId="00CB8297" w:rsidR="00B11004" w:rsidRPr="00BC52AF" w:rsidRDefault="00000000" w:rsidP="008B0F44">
            <w:pPr>
              <w:pStyle w:val="TableParagraph"/>
              <w:numPr>
                <w:ilvl w:val="0"/>
                <w:numId w:val="166"/>
              </w:numPr>
              <w:spacing w:before="35" w:line="276" w:lineRule="auto"/>
              <w:jc w:val="both"/>
              <w:rPr>
                <w:rFonts w:ascii="Times New Roman" w:eastAsia="標楷體" w:hAnsi="Times New Roman"/>
                <w:sz w:val="24"/>
                <w:lang w:eastAsia="zh-TW"/>
              </w:rPr>
            </w:pPr>
            <w:r w:rsidRPr="00BC52AF">
              <w:rPr>
                <w:rFonts w:ascii="Times New Roman" w:eastAsia="標楷體" w:hAnsi="Times New Roman"/>
                <w:spacing w:val="-1"/>
                <w:sz w:val="24"/>
                <w:lang w:eastAsia="zh-TW"/>
              </w:rPr>
              <w:t>公務人員兼職者，其報酬之支給，應依軍公教人員兼職費</w:t>
            </w:r>
            <w:proofErr w:type="gramStart"/>
            <w:r w:rsidRPr="00BC52AF">
              <w:rPr>
                <w:rFonts w:ascii="Times New Roman" w:eastAsia="標楷體" w:hAnsi="Times New Roman"/>
                <w:spacing w:val="-1"/>
                <w:sz w:val="24"/>
                <w:lang w:eastAsia="zh-TW"/>
              </w:rPr>
              <w:t>支給表辦理</w:t>
            </w:r>
            <w:proofErr w:type="gramEnd"/>
            <w:r w:rsidRPr="00BC52AF">
              <w:rPr>
                <w:rFonts w:ascii="Times New Roman" w:eastAsia="標楷體" w:hAnsi="Times New Roman"/>
                <w:spacing w:val="-1"/>
                <w:sz w:val="24"/>
                <w:lang w:eastAsia="zh-TW"/>
              </w:rPr>
              <w:t>。</w:t>
            </w:r>
          </w:p>
        </w:tc>
      </w:tr>
      <w:tr w:rsidR="00B11004" w:rsidRPr="00B9018D" w14:paraId="411C4DBC" w14:textId="77777777" w:rsidTr="00754598">
        <w:trPr>
          <w:trHeight w:val="2125"/>
          <w:jc w:val="center"/>
        </w:trPr>
        <w:tc>
          <w:tcPr>
            <w:tcW w:w="1649" w:type="dxa"/>
            <w:vAlign w:val="center"/>
          </w:tcPr>
          <w:p w14:paraId="771DBD92" w14:textId="77777777" w:rsidR="00B11004" w:rsidRPr="00B9018D" w:rsidRDefault="00000000" w:rsidP="008B0F44">
            <w:pPr>
              <w:pStyle w:val="TableParagraph"/>
              <w:ind w:left="7"/>
              <w:jc w:val="center"/>
              <w:rPr>
                <w:rFonts w:ascii="Times New Roman" w:eastAsia="標楷體" w:hAnsi="Times New Roman"/>
                <w:sz w:val="24"/>
              </w:rPr>
            </w:pPr>
            <w:r w:rsidRPr="00B9018D">
              <w:rPr>
                <w:rFonts w:ascii="Times New Roman" w:eastAsia="標楷體" w:hAnsi="Times New Roman"/>
                <w:spacing w:val="-5"/>
                <w:sz w:val="24"/>
              </w:rPr>
              <w:t>教師</w:t>
            </w:r>
          </w:p>
        </w:tc>
        <w:tc>
          <w:tcPr>
            <w:tcW w:w="8684" w:type="dxa"/>
          </w:tcPr>
          <w:p w14:paraId="29184A88" w14:textId="77777777" w:rsidR="00B9018D" w:rsidRDefault="00000000" w:rsidP="008B0F44">
            <w:pPr>
              <w:pStyle w:val="TableParagraph"/>
              <w:numPr>
                <w:ilvl w:val="0"/>
                <w:numId w:val="79"/>
              </w:numPr>
              <w:spacing w:before="35"/>
              <w:rPr>
                <w:rFonts w:ascii="Times New Roman" w:eastAsia="標楷體" w:hAnsi="Times New Roman"/>
                <w:sz w:val="24"/>
                <w:lang w:eastAsia="zh-TW"/>
              </w:rPr>
            </w:pPr>
            <w:r w:rsidRPr="00B9018D">
              <w:rPr>
                <w:rFonts w:ascii="Times New Roman" w:eastAsia="標楷體" w:hAnsi="Times New Roman"/>
                <w:spacing w:val="-1"/>
                <w:sz w:val="24"/>
                <w:lang w:eastAsia="zh-TW"/>
              </w:rPr>
              <w:t>專任教育人員，除法令另有規定外，不得在外兼課或兼職。</w:t>
            </w:r>
          </w:p>
          <w:p w14:paraId="2356B5E0" w14:textId="77777777" w:rsidR="00B9018D" w:rsidRDefault="00000000" w:rsidP="008B0F44">
            <w:pPr>
              <w:pStyle w:val="TableParagraph"/>
              <w:numPr>
                <w:ilvl w:val="0"/>
                <w:numId w:val="79"/>
              </w:numPr>
              <w:spacing w:before="35"/>
              <w:rPr>
                <w:rFonts w:ascii="Times New Roman" w:eastAsia="標楷體" w:hAnsi="Times New Roman"/>
                <w:sz w:val="24"/>
                <w:lang w:eastAsia="zh-TW"/>
              </w:rPr>
            </w:pPr>
            <w:r w:rsidRPr="00B9018D">
              <w:rPr>
                <w:rFonts w:ascii="Times New Roman" w:eastAsia="標楷體" w:hAnsi="Times New Roman"/>
                <w:spacing w:val="-2"/>
                <w:sz w:val="24"/>
                <w:lang w:eastAsia="zh-TW"/>
              </w:rPr>
              <w:t>教師兼任職務以執行經常性業務為主者，其兼職時數每週合計不得超過</w:t>
            </w:r>
            <w:r w:rsidR="00B9018D">
              <w:rPr>
                <w:rFonts w:ascii="Times New Roman" w:eastAsia="標楷體" w:hAnsi="Times New Roman" w:hint="eastAsia"/>
                <w:spacing w:val="-2"/>
                <w:sz w:val="24"/>
                <w:lang w:eastAsia="zh-TW"/>
              </w:rPr>
              <w:t xml:space="preserve"> 8 </w:t>
            </w:r>
            <w:r w:rsidRPr="00B9018D">
              <w:rPr>
                <w:rFonts w:ascii="Times New Roman" w:eastAsia="標楷體" w:hAnsi="Times New Roman"/>
                <w:spacing w:val="-2"/>
                <w:sz w:val="24"/>
                <w:lang w:eastAsia="zh-TW"/>
              </w:rPr>
              <w:t>小</w:t>
            </w:r>
            <w:r w:rsidRPr="00B9018D">
              <w:rPr>
                <w:rFonts w:ascii="Times New Roman" w:eastAsia="標楷體" w:hAnsi="Times New Roman"/>
                <w:spacing w:val="-6"/>
                <w:sz w:val="24"/>
                <w:lang w:eastAsia="zh-TW"/>
              </w:rPr>
              <w:t>時。</w:t>
            </w:r>
          </w:p>
          <w:p w14:paraId="5827694E" w14:textId="77777777" w:rsidR="00B9018D" w:rsidRPr="00754598" w:rsidRDefault="00B9018D" w:rsidP="008B0F44">
            <w:pPr>
              <w:pStyle w:val="TableParagraph"/>
              <w:numPr>
                <w:ilvl w:val="0"/>
                <w:numId w:val="79"/>
              </w:numPr>
              <w:spacing w:before="35"/>
              <w:rPr>
                <w:rFonts w:ascii="Times New Roman" w:eastAsia="標楷體" w:hAnsi="Times New Roman"/>
                <w:sz w:val="24"/>
                <w:lang w:eastAsia="zh-TW"/>
              </w:rPr>
            </w:pPr>
            <w:r w:rsidRPr="00B9018D">
              <w:rPr>
                <w:rFonts w:ascii="標楷體" w:eastAsia="標楷體" w:hAnsi="標楷體"/>
                <w:spacing w:val="-3"/>
                <w:sz w:val="24"/>
                <w:lang w:eastAsia="zh-TW"/>
              </w:rPr>
              <w:t>教師兼職不得影響本職工作，且須符合校內基本授課時數及工作要求，並事</w:t>
            </w:r>
            <w:r w:rsidRPr="00B9018D">
              <w:rPr>
                <w:rFonts w:ascii="標楷體" w:eastAsia="標楷體" w:hAnsi="標楷體"/>
                <w:spacing w:val="-1"/>
                <w:sz w:val="24"/>
                <w:lang w:eastAsia="zh-TW"/>
              </w:rPr>
              <w:t>先以書面報經學校核准，於期滿續兼或兼職職務異動時，應重行申請。</w:t>
            </w:r>
          </w:p>
          <w:p w14:paraId="212FC81A" w14:textId="470A22CD" w:rsidR="00754598" w:rsidRPr="00B9018D" w:rsidRDefault="00754598" w:rsidP="00754598">
            <w:pPr>
              <w:pStyle w:val="TableParagraph"/>
              <w:spacing w:before="35"/>
              <w:ind w:left="480"/>
              <w:rPr>
                <w:rFonts w:ascii="Times New Roman" w:eastAsia="標楷體" w:hAnsi="Times New Roman"/>
                <w:sz w:val="24"/>
                <w:lang w:eastAsia="zh-TW"/>
              </w:rPr>
            </w:pPr>
          </w:p>
        </w:tc>
      </w:tr>
    </w:tbl>
    <w:p w14:paraId="75DEF94A" w14:textId="77777777" w:rsidR="00B11004" w:rsidRPr="00C14493" w:rsidRDefault="00B11004" w:rsidP="008B0F44">
      <w:pPr>
        <w:spacing w:line="360" w:lineRule="atLeast"/>
        <w:rPr>
          <w:rFonts w:ascii="標楷體" w:eastAsia="標楷體" w:hAnsi="標楷體"/>
          <w:sz w:val="24"/>
          <w:lang w:eastAsia="zh-TW"/>
        </w:rPr>
        <w:sectPr w:rsidR="00B11004" w:rsidRPr="00C14493">
          <w:pgSz w:w="11910" w:h="16850"/>
          <w:pgMar w:top="1120" w:right="680" w:bottom="1420" w:left="620" w:header="0" w:footer="1174" w:gutter="0"/>
          <w:cols w:space="720"/>
        </w:sectPr>
      </w:pPr>
    </w:p>
    <w:p w14:paraId="7DD33971" w14:textId="77777777" w:rsidR="00B11004" w:rsidRPr="00C14493" w:rsidRDefault="00B11004" w:rsidP="008B0F44">
      <w:pPr>
        <w:spacing w:line="304" w:lineRule="exact"/>
        <w:jc w:val="center"/>
        <w:rPr>
          <w:rFonts w:ascii="標楷體" w:eastAsia="標楷體" w:hAnsi="標楷體"/>
          <w:sz w:val="24"/>
          <w:lang w:eastAsia="zh-TW"/>
        </w:rPr>
        <w:sectPr w:rsidR="00B11004" w:rsidRPr="00C14493">
          <w:type w:val="continuous"/>
          <w:pgSz w:w="11910" w:h="16850"/>
          <w:pgMar w:top="1120" w:right="680" w:bottom="1420" w:left="620" w:header="0" w:footer="1174" w:gutter="0"/>
          <w:cols w:space="720"/>
        </w:sectPr>
      </w:pPr>
    </w:p>
    <w:p w14:paraId="2B4FAA66" w14:textId="77777777" w:rsidR="00B11004" w:rsidRPr="00336C04" w:rsidRDefault="00000000" w:rsidP="008B0F44">
      <w:pPr>
        <w:pStyle w:val="1"/>
        <w:rPr>
          <w:lang w:eastAsia="zh-TW"/>
        </w:rPr>
      </w:pPr>
      <w:bookmarkStart w:id="73" w:name="_bookmark23"/>
      <w:bookmarkStart w:id="74" w:name="_Toc202091859"/>
      <w:bookmarkStart w:id="75" w:name="_Toc202092861"/>
      <w:bookmarkStart w:id="76" w:name="_Toc202093678"/>
      <w:bookmarkEnd w:id="73"/>
      <w:r w:rsidRPr="00336C04">
        <w:rPr>
          <w:lang w:eastAsia="zh-TW"/>
        </w:rPr>
        <w:lastRenderedPageBreak/>
        <w:t>肆、訓練進修篇</w:t>
      </w:r>
      <w:bookmarkEnd w:id="74"/>
      <w:bookmarkEnd w:id="75"/>
      <w:bookmarkEnd w:id="76"/>
    </w:p>
    <w:tbl>
      <w:tblPr>
        <w:tblStyle w:val="a7"/>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580"/>
      </w:tblGrid>
      <w:tr w:rsidR="00336C04" w14:paraId="747CBFB1" w14:textId="77777777" w:rsidTr="00D8253D">
        <w:tc>
          <w:tcPr>
            <w:tcW w:w="10580" w:type="dxa"/>
          </w:tcPr>
          <w:p w14:paraId="4664BBDC" w14:textId="77777777" w:rsidR="00336C04" w:rsidRDefault="00336C04" w:rsidP="008B0F44">
            <w:pPr>
              <w:pStyle w:val="a6"/>
              <w:numPr>
                <w:ilvl w:val="0"/>
                <w:numId w:val="80"/>
              </w:numPr>
              <w:spacing w:line="278" w:lineRule="auto"/>
              <w:jc w:val="both"/>
              <w:rPr>
                <w:rFonts w:ascii="標楷體" w:eastAsia="標楷體" w:hAnsi="標楷體"/>
                <w:lang w:eastAsia="zh-TW"/>
              </w:rPr>
            </w:pPr>
            <w:r w:rsidRPr="00336C04">
              <w:rPr>
                <w:rFonts w:ascii="標楷體" w:eastAsia="標楷體" w:hAnsi="標楷體" w:hint="eastAsia"/>
                <w:lang w:eastAsia="zh-TW"/>
              </w:rPr>
              <w:t>編制內公教人員參加不同國外進修之專案計畫，其規定亦有不同。</w:t>
            </w:r>
          </w:p>
          <w:p w14:paraId="3ABC6DDE" w14:textId="6FEC6B28" w:rsidR="00336C04" w:rsidRPr="00336C04" w:rsidRDefault="00336C04" w:rsidP="008B0F44">
            <w:pPr>
              <w:pStyle w:val="a6"/>
              <w:numPr>
                <w:ilvl w:val="0"/>
                <w:numId w:val="80"/>
              </w:numPr>
              <w:spacing w:line="278" w:lineRule="auto"/>
              <w:jc w:val="both"/>
              <w:rPr>
                <w:rFonts w:ascii="標楷體" w:eastAsia="標楷體" w:hAnsi="標楷體"/>
                <w:lang w:eastAsia="zh-TW"/>
              </w:rPr>
            </w:pPr>
            <w:r w:rsidRPr="00336C04">
              <w:rPr>
                <w:rFonts w:ascii="標楷體" w:eastAsia="標楷體" w:hAnsi="標楷體" w:hint="eastAsia"/>
                <w:lang w:eastAsia="zh-TW"/>
              </w:rPr>
              <w:t>國內進修部分規定：</w:t>
            </w:r>
          </w:p>
          <w:p w14:paraId="5079B5E6" w14:textId="77777777" w:rsidR="00336C04" w:rsidRDefault="00336C04" w:rsidP="008B0F44">
            <w:pPr>
              <w:pStyle w:val="a6"/>
              <w:numPr>
                <w:ilvl w:val="0"/>
                <w:numId w:val="82"/>
              </w:numPr>
              <w:spacing w:line="278" w:lineRule="auto"/>
              <w:jc w:val="both"/>
              <w:rPr>
                <w:rFonts w:ascii="標楷體" w:eastAsia="標楷體" w:hAnsi="標楷體"/>
                <w:lang w:eastAsia="zh-TW"/>
              </w:rPr>
            </w:pPr>
            <w:r w:rsidRPr="00336C04">
              <w:rPr>
                <w:rFonts w:ascii="標楷體" w:eastAsia="標楷體" w:hAnsi="標楷體" w:hint="eastAsia"/>
                <w:lang w:eastAsia="zh-TW"/>
              </w:rPr>
              <w:t>當年度自行申請全時進修及部分辦公時間進修總人數以不超過各機關學校編制內預算員額之十分之一為限。</w:t>
            </w:r>
          </w:p>
          <w:p w14:paraId="20DE8D71" w14:textId="77777777" w:rsidR="00336C04" w:rsidRDefault="00336C04" w:rsidP="008B0F44">
            <w:pPr>
              <w:pStyle w:val="a6"/>
              <w:numPr>
                <w:ilvl w:val="0"/>
                <w:numId w:val="82"/>
              </w:numPr>
              <w:spacing w:line="278" w:lineRule="auto"/>
              <w:jc w:val="both"/>
              <w:rPr>
                <w:rFonts w:ascii="標楷體" w:eastAsia="標楷體" w:hAnsi="標楷體"/>
                <w:lang w:eastAsia="zh-TW"/>
              </w:rPr>
            </w:pPr>
            <w:r w:rsidRPr="00336C04">
              <w:rPr>
                <w:rFonts w:ascii="標楷體" w:eastAsia="標楷體" w:hAnsi="標楷體" w:hint="eastAsia"/>
                <w:lang w:eastAsia="zh-TW"/>
              </w:rPr>
              <w:t>利用部分辦公時間進修經同意者，每人每週公假時數，最高以</w:t>
            </w:r>
            <w:r w:rsidRPr="00336C04">
              <w:rPr>
                <w:rFonts w:ascii="標楷體" w:eastAsia="標楷體" w:hAnsi="標楷體"/>
                <w:lang w:eastAsia="zh-TW"/>
              </w:rPr>
              <w:t xml:space="preserve"> 8 小時為限。</w:t>
            </w:r>
          </w:p>
          <w:p w14:paraId="4D02D6D7" w14:textId="2B806773" w:rsidR="00675129" w:rsidRDefault="00675129" w:rsidP="008B0F44">
            <w:pPr>
              <w:pStyle w:val="a6"/>
              <w:numPr>
                <w:ilvl w:val="0"/>
                <w:numId w:val="82"/>
              </w:numPr>
              <w:spacing w:line="278" w:lineRule="auto"/>
              <w:jc w:val="both"/>
              <w:rPr>
                <w:rFonts w:ascii="標楷體" w:eastAsia="標楷體" w:hAnsi="標楷體"/>
                <w:lang w:eastAsia="zh-TW"/>
              </w:rPr>
            </w:pPr>
            <w:r w:rsidRPr="00675129">
              <w:rPr>
                <w:rFonts w:ascii="標楷體" w:eastAsia="標楷體" w:hAnsi="標楷體" w:hint="eastAsia"/>
                <w:lang w:eastAsia="zh-TW"/>
              </w:rPr>
              <w:t>學期結束後，應於收到學校成績通知書後</w:t>
            </w:r>
            <w:r w:rsidR="00D8253D">
              <w:rPr>
                <w:rFonts w:ascii="標楷體" w:eastAsia="標楷體" w:hAnsi="標楷體" w:hint="eastAsia"/>
                <w:lang w:eastAsia="zh-TW"/>
              </w:rPr>
              <w:t xml:space="preserve"> </w:t>
            </w:r>
            <w:r w:rsidRPr="00675129">
              <w:rPr>
                <w:rFonts w:ascii="標楷體" w:eastAsia="標楷體" w:hAnsi="標楷體"/>
                <w:lang w:eastAsia="zh-TW"/>
              </w:rPr>
              <w:t>2</w:t>
            </w:r>
            <w:r w:rsidR="00D8253D">
              <w:rPr>
                <w:rFonts w:ascii="標楷體" w:eastAsia="標楷體" w:hAnsi="標楷體" w:hint="eastAsia"/>
                <w:lang w:eastAsia="zh-TW"/>
              </w:rPr>
              <w:t xml:space="preserve"> </w:t>
            </w:r>
            <w:proofErr w:type="gramStart"/>
            <w:r w:rsidRPr="00675129">
              <w:rPr>
                <w:rFonts w:ascii="標楷體" w:eastAsia="標楷體" w:hAnsi="標楷體"/>
                <w:lang w:eastAsia="zh-TW"/>
              </w:rPr>
              <w:t>個</w:t>
            </w:r>
            <w:proofErr w:type="gramEnd"/>
            <w:r w:rsidRPr="00675129">
              <w:rPr>
                <w:rFonts w:ascii="標楷體" w:eastAsia="標楷體" w:hAnsi="標楷體"/>
                <w:lang w:eastAsia="zh-TW"/>
              </w:rPr>
              <w:t>月內，檢附該通知書及繳費收據申請補助進修費用。無進修成績評定者，應於進修結束後</w:t>
            </w:r>
            <w:r w:rsidR="00D8253D">
              <w:rPr>
                <w:rFonts w:ascii="標楷體" w:eastAsia="標楷體" w:hAnsi="標楷體" w:hint="eastAsia"/>
                <w:lang w:eastAsia="zh-TW"/>
              </w:rPr>
              <w:t xml:space="preserve"> </w:t>
            </w:r>
            <w:r w:rsidRPr="00675129">
              <w:rPr>
                <w:rFonts w:ascii="標楷體" w:eastAsia="標楷體" w:hAnsi="標楷體"/>
                <w:lang w:eastAsia="zh-TW"/>
              </w:rPr>
              <w:t>2</w:t>
            </w:r>
            <w:r w:rsidR="00D8253D">
              <w:rPr>
                <w:rFonts w:ascii="標楷體" w:eastAsia="標楷體" w:hAnsi="標楷體" w:hint="eastAsia"/>
                <w:lang w:eastAsia="zh-TW"/>
              </w:rPr>
              <w:t xml:space="preserve"> </w:t>
            </w:r>
            <w:proofErr w:type="gramStart"/>
            <w:r w:rsidRPr="00675129">
              <w:rPr>
                <w:rFonts w:ascii="標楷體" w:eastAsia="標楷體" w:hAnsi="標楷體"/>
                <w:lang w:eastAsia="zh-TW"/>
              </w:rPr>
              <w:t>個</w:t>
            </w:r>
            <w:proofErr w:type="gramEnd"/>
            <w:r w:rsidRPr="00675129">
              <w:rPr>
                <w:rFonts w:ascii="標楷體" w:eastAsia="標楷體" w:hAnsi="標楷體"/>
                <w:lang w:eastAsia="zh-TW"/>
              </w:rPr>
              <w:t>月內，檢附前項進修報告及繳費收據申請補助進修費用。</w:t>
            </w:r>
            <w:r w:rsidRPr="00675129">
              <w:rPr>
                <w:rFonts w:ascii="標楷體" w:eastAsia="標楷體" w:hAnsi="標楷體" w:hint="eastAsia"/>
                <w:lang w:eastAsia="zh-TW"/>
              </w:rPr>
              <w:t>公餘進修人員，如須申請費用補助者，則需先向機關申請同意進修，</w:t>
            </w:r>
            <w:proofErr w:type="gramStart"/>
            <w:r w:rsidRPr="00675129">
              <w:rPr>
                <w:rFonts w:ascii="標楷體" w:eastAsia="標楷體" w:hAnsi="標楷體" w:hint="eastAsia"/>
                <w:lang w:eastAsia="zh-TW"/>
              </w:rPr>
              <w:t>俟</w:t>
            </w:r>
            <w:proofErr w:type="gramEnd"/>
            <w:r w:rsidRPr="00675129">
              <w:rPr>
                <w:rFonts w:ascii="標楷體" w:eastAsia="標楷體" w:hAnsi="標楷體" w:hint="eastAsia"/>
                <w:lang w:eastAsia="zh-TW"/>
              </w:rPr>
              <w:t>收到成績通知書後再依規定申請費用補助。</w:t>
            </w:r>
          </w:p>
          <w:p w14:paraId="3BF0D76E" w14:textId="33F2F9C9" w:rsidR="00336C04" w:rsidRPr="00336C04" w:rsidRDefault="00675129" w:rsidP="008B0F44">
            <w:pPr>
              <w:pStyle w:val="a6"/>
              <w:numPr>
                <w:ilvl w:val="0"/>
                <w:numId w:val="82"/>
              </w:numPr>
              <w:spacing w:line="278" w:lineRule="auto"/>
              <w:jc w:val="both"/>
              <w:rPr>
                <w:rFonts w:ascii="標楷體" w:eastAsia="標楷體" w:hAnsi="標楷體"/>
                <w:lang w:eastAsia="zh-TW"/>
              </w:rPr>
            </w:pPr>
            <w:r w:rsidRPr="00675129">
              <w:rPr>
                <w:rFonts w:ascii="標楷體" w:eastAsia="標楷體" w:hAnsi="標楷體" w:hint="eastAsia"/>
                <w:lang w:eastAsia="zh-TW"/>
              </w:rPr>
              <w:t>依行政院人事行政總處</w:t>
            </w:r>
            <w:r w:rsidRPr="00675129">
              <w:rPr>
                <w:rFonts w:ascii="標楷體" w:eastAsia="標楷體" w:hAnsi="標楷體"/>
                <w:lang w:eastAsia="zh-TW"/>
              </w:rPr>
              <w:t>103年2月6日總</w:t>
            </w:r>
            <w:proofErr w:type="gramStart"/>
            <w:r w:rsidRPr="00675129">
              <w:rPr>
                <w:rFonts w:ascii="標楷體" w:eastAsia="標楷體" w:hAnsi="標楷體"/>
                <w:lang w:eastAsia="zh-TW"/>
              </w:rPr>
              <w:t>處培字</w:t>
            </w:r>
            <w:proofErr w:type="gramEnd"/>
            <w:r w:rsidRPr="00675129">
              <w:rPr>
                <w:rFonts w:ascii="標楷體" w:eastAsia="標楷體" w:hAnsi="標楷體"/>
                <w:lang w:eastAsia="zh-TW"/>
              </w:rPr>
              <w:t>第1030022304號函重申各機關所屬公務人員國內進修費用，應以公餘進修且進修科目與職務性質相關者，</w:t>
            </w:r>
            <w:proofErr w:type="gramStart"/>
            <w:r w:rsidRPr="00675129">
              <w:rPr>
                <w:rFonts w:ascii="標楷體" w:eastAsia="標楷體" w:hAnsi="標楷體"/>
                <w:lang w:eastAsia="zh-TW"/>
              </w:rPr>
              <w:t>始得核予</w:t>
            </w:r>
            <w:proofErr w:type="gramEnd"/>
            <w:r w:rsidRPr="00675129">
              <w:rPr>
                <w:rFonts w:ascii="標楷體" w:eastAsia="標楷體" w:hAnsi="標楷體"/>
                <w:lang w:eastAsia="zh-TW"/>
              </w:rPr>
              <w:t>補助；亦即公務人員公餘進修經服務機關學校認定與業務有關，並同意其前往進修且成績優良者，每人每學期最高補助新臺幣</w:t>
            </w:r>
            <w:r w:rsidR="00D8253D">
              <w:rPr>
                <w:rFonts w:ascii="標楷體" w:eastAsia="標楷體" w:hAnsi="標楷體" w:hint="eastAsia"/>
                <w:lang w:eastAsia="zh-TW"/>
              </w:rPr>
              <w:t xml:space="preserve"> </w:t>
            </w:r>
            <w:r w:rsidRPr="00675129">
              <w:rPr>
                <w:rFonts w:ascii="標楷體" w:eastAsia="標楷體" w:hAnsi="標楷體"/>
                <w:lang w:eastAsia="zh-TW"/>
              </w:rPr>
              <w:t>2</w:t>
            </w:r>
            <w:r w:rsidR="00D8253D">
              <w:rPr>
                <w:rFonts w:ascii="標楷體" w:eastAsia="標楷體" w:hAnsi="標楷體" w:hint="eastAsia"/>
                <w:lang w:eastAsia="zh-TW"/>
              </w:rPr>
              <w:t xml:space="preserve"> </w:t>
            </w:r>
            <w:r w:rsidRPr="00675129">
              <w:rPr>
                <w:rFonts w:ascii="標楷體" w:eastAsia="標楷體" w:hAnsi="標楷體"/>
                <w:lang w:eastAsia="zh-TW"/>
              </w:rPr>
              <w:t>萬元，並得由機關視預算經費狀況，從嚴規定。</w:t>
            </w:r>
          </w:p>
          <w:p w14:paraId="218571ED" w14:textId="7E7A6772" w:rsidR="00336C04" w:rsidRPr="00336C04" w:rsidRDefault="00336C04" w:rsidP="008B0F44">
            <w:pPr>
              <w:pStyle w:val="a6"/>
              <w:numPr>
                <w:ilvl w:val="0"/>
                <w:numId w:val="80"/>
              </w:numPr>
              <w:spacing w:line="278" w:lineRule="auto"/>
              <w:jc w:val="both"/>
              <w:rPr>
                <w:rFonts w:ascii="標楷體" w:eastAsia="標楷體" w:hAnsi="標楷體"/>
                <w:lang w:eastAsia="zh-TW"/>
              </w:rPr>
            </w:pPr>
            <w:r w:rsidRPr="00336C04">
              <w:rPr>
                <w:rFonts w:ascii="標楷體" w:eastAsia="標楷體" w:hAnsi="標楷體" w:hint="eastAsia"/>
                <w:lang w:eastAsia="zh-TW"/>
              </w:rPr>
              <w:t>教師參加進修研究之資格、修件及程序，應依「</w:t>
            </w:r>
            <w:r w:rsidR="00467AEC" w:rsidRPr="00467AEC">
              <w:rPr>
                <w:rFonts w:ascii="標楷體" w:eastAsia="標楷體" w:hAnsi="標楷體" w:hint="eastAsia"/>
                <w:lang w:eastAsia="zh-TW"/>
              </w:rPr>
              <w:t>花蓮縣政府所屬中小學及幼兒園教師進修研究實施要點</w:t>
            </w:r>
            <w:r w:rsidRPr="00336C04">
              <w:rPr>
                <w:rFonts w:ascii="標楷體" w:eastAsia="標楷體" w:hAnsi="標楷體" w:hint="eastAsia"/>
                <w:lang w:eastAsia="zh-TW"/>
              </w:rPr>
              <w:t>」、教育人員留職停薪辦法及相關規定摘要如下：</w:t>
            </w:r>
          </w:p>
          <w:p w14:paraId="2485E46A" w14:textId="66FBC9E0" w:rsidR="00467AEC" w:rsidRPr="00467AEC" w:rsidRDefault="00467AEC" w:rsidP="008B0F44">
            <w:pPr>
              <w:pStyle w:val="a6"/>
              <w:numPr>
                <w:ilvl w:val="0"/>
                <w:numId w:val="85"/>
              </w:numPr>
              <w:spacing w:line="278" w:lineRule="auto"/>
              <w:jc w:val="both"/>
              <w:rPr>
                <w:rFonts w:ascii="標楷體" w:eastAsia="標楷體" w:hAnsi="標楷體"/>
                <w:lang w:eastAsia="zh-TW"/>
              </w:rPr>
            </w:pPr>
            <w:r w:rsidRPr="00467AEC">
              <w:rPr>
                <w:rFonts w:ascii="標楷體" w:eastAsia="標楷體" w:hAnsi="標楷體" w:hint="eastAsia"/>
                <w:lang w:eastAsia="zh-TW"/>
              </w:rPr>
              <w:t>教師進修研究應由服務學校審酌下列事項依序認定之：</w:t>
            </w:r>
          </w:p>
          <w:p w14:paraId="3F9875BF" w14:textId="2D2C2596" w:rsidR="00467AEC" w:rsidRPr="00467AEC" w:rsidRDefault="00467AEC" w:rsidP="008B0F44">
            <w:pPr>
              <w:pStyle w:val="a6"/>
              <w:numPr>
                <w:ilvl w:val="0"/>
                <w:numId w:val="83"/>
              </w:numPr>
              <w:spacing w:line="278" w:lineRule="auto"/>
              <w:ind w:left="875" w:hanging="284"/>
              <w:jc w:val="both"/>
              <w:rPr>
                <w:rFonts w:ascii="標楷體" w:eastAsia="標楷體" w:hAnsi="標楷體"/>
                <w:lang w:eastAsia="zh-TW"/>
              </w:rPr>
            </w:pPr>
            <w:r w:rsidRPr="00467AEC">
              <w:rPr>
                <w:rFonts w:ascii="標楷體" w:eastAsia="標楷體" w:hAnsi="標楷體" w:hint="eastAsia"/>
                <w:lang w:eastAsia="zh-TW"/>
              </w:rPr>
              <w:t>學校發展需要。</w:t>
            </w:r>
          </w:p>
          <w:p w14:paraId="56EA05EA" w14:textId="5D0C042F" w:rsidR="00467AEC" w:rsidRPr="00467AEC" w:rsidRDefault="00467AEC" w:rsidP="008B0F44">
            <w:pPr>
              <w:pStyle w:val="a6"/>
              <w:numPr>
                <w:ilvl w:val="0"/>
                <w:numId w:val="83"/>
              </w:numPr>
              <w:spacing w:line="278" w:lineRule="auto"/>
              <w:ind w:left="875" w:hanging="284"/>
              <w:jc w:val="both"/>
              <w:rPr>
                <w:rFonts w:ascii="標楷體" w:eastAsia="標楷體" w:hAnsi="標楷體"/>
                <w:lang w:eastAsia="zh-TW"/>
              </w:rPr>
            </w:pPr>
            <w:r w:rsidRPr="00467AEC">
              <w:rPr>
                <w:rFonts w:ascii="標楷體" w:eastAsia="標楷體" w:hAnsi="標楷體" w:hint="eastAsia"/>
                <w:lang w:eastAsia="zh-TW"/>
              </w:rPr>
              <w:t>進修項目與教學專長或業務之符合程度。</w:t>
            </w:r>
          </w:p>
          <w:p w14:paraId="6AF1C091" w14:textId="284CCA2D" w:rsidR="00467AEC" w:rsidRPr="00467AEC" w:rsidRDefault="00467AEC" w:rsidP="008B0F44">
            <w:pPr>
              <w:pStyle w:val="a6"/>
              <w:numPr>
                <w:ilvl w:val="0"/>
                <w:numId w:val="83"/>
              </w:numPr>
              <w:spacing w:line="278" w:lineRule="auto"/>
              <w:ind w:left="875" w:hanging="284"/>
              <w:jc w:val="both"/>
              <w:rPr>
                <w:rFonts w:ascii="標楷體" w:eastAsia="標楷體" w:hAnsi="標楷體"/>
                <w:lang w:eastAsia="zh-TW"/>
              </w:rPr>
            </w:pPr>
            <w:r w:rsidRPr="00467AEC">
              <w:rPr>
                <w:rFonts w:ascii="標楷體" w:eastAsia="標楷體" w:hAnsi="標楷體" w:hint="eastAsia"/>
                <w:lang w:eastAsia="zh-TW"/>
              </w:rPr>
              <w:t>人員調配狀況。</w:t>
            </w:r>
          </w:p>
          <w:p w14:paraId="57755D5B" w14:textId="695C1368" w:rsidR="00467AEC" w:rsidRPr="00467AEC" w:rsidRDefault="00467AEC" w:rsidP="008B0F44">
            <w:pPr>
              <w:pStyle w:val="a6"/>
              <w:numPr>
                <w:ilvl w:val="0"/>
                <w:numId w:val="83"/>
              </w:numPr>
              <w:spacing w:line="278" w:lineRule="auto"/>
              <w:ind w:left="875" w:hanging="284"/>
              <w:jc w:val="both"/>
              <w:rPr>
                <w:rFonts w:ascii="標楷體" w:eastAsia="標楷體" w:hAnsi="標楷體"/>
                <w:lang w:eastAsia="zh-TW"/>
              </w:rPr>
            </w:pPr>
            <w:r w:rsidRPr="00467AEC">
              <w:rPr>
                <w:rFonts w:ascii="標楷體" w:eastAsia="標楷體" w:hAnsi="標楷體" w:hint="eastAsia"/>
                <w:lang w:eastAsia="zh-TW"/>
              </w:rPr>
              <w:t>在本校服務年資。</w:t>
            </w:r>
          </w:p>
          <w:p w14:paraId="4C8B4E70" w14:textId="649151FC" w:rsidR="00467AEC" w:rsidRPr="00467AEC" w:rsidRDefault="00467AEC" w:rsidP="008B0F44">
            <w:pPr>
              <w:pStyle w:val="a6"/>
              <w:numPr>
                <w:ilvl w:val="0"/>
                <w:numId w:val="85"/>
              </w:numPr>
              <w:spacing w:line="278" w:lineRule="auto"/>
              <w:jc w:val="both"/>
              <w:rPr>
                <w:rFonts w:ascii="標楷體" w:eastAsia="標楷體" w:hAnsi="標楷體"/>
                <w:lang w:eastAsia="zh-TW"/>
              </w:rPr>
            </w:pPr>
            <w:r w:rsidRPr="00467AEC">
              <w:rPr>
                <w:rFonts w:ascii="標楷體" w:eastAsia="標楷體" w:hAnsi="標楷體" w:hint="eastAsia"/>
                <w:lang w:eastAsia="zh-TW"/>
              </w:rPr>
              <w:t>教師申請進修研究，須於服務學校服務滿</w:t>
            </w:r>
            <w:r w:rsidR="00D8253D">
              <w:rPr>
                <w:rFonts w:ascii="標楷體" w:eastAsia="標楷體" w:hAnsi="標楷體" w:hint="eastAsia"/>
                <w:lang w:eastAsia="zh-TW"/>
              </w:rPr>
              <w:t xml:space="preserve"> </w:t>
            </w:r>
            <w:r w:rsidRPr="00467AEC">
              <w:rPr>
                <w:rFonts w:ascii="標楷體" w:eastAsia="標楷體" w:hAnsi="標楷體" w:hint="eastAsia"/>
                <w:lang w:eastAsia="zh-TW"/>
              </w:rPr>
              <w:t>1</w:t>
            </w:r>
            <w:r w:rsidR="00D8253D">
              <w:rPr>
                <w:rFonts w:ascii="標楷體" w:eastAsia="標楷體" w:hAnsi="標楷體" w:hint="eastAsia"/>
                <w:lang w:eastAsia="zh-TW"/>
              </w:rPr>
              <w:t xml:space="preserve"> </w:t>
            </w:r>
            <w:r w:rsidRPr="00467AEC">
              <w:rPr>
                <w:rFonts w:ascii="標楷體" w:eastAsia="標楷體" w:hAnsi="標楷體" w:hint="eastAsia"/>
                <w:lang w:eastAsia="zh-TW"/>
              </w:rPr>
              <w:t>年以上，該期間計算，以擔任正式教師實際專職任教之學期</w:t>
            </w:r>
            <w:proofErr w:type="gramStart"/>
            <w:r w:rsidRPr="00467AEC">
              <w:rPr>
                <w:rFonts w:ascii="標楷體" w:eastAsia="標楷體" w:hAnsi="標楷體" w:hint="eastAsia"/>
                <w:lang w:eastAsia="zh-TW"/>
              </w:rPr>
              <w:t>起算至申請</w:t>
            </w:r>
            <w:proofErr w:type="gramEnd"/>
            <w:r w:rsidRPr="00467AEC">
              <w:rPr>
                <w:rFonts w:ascii="標楷體" w:eastAsia="標楷體" w:hAnsi="標楷體" w:hint="eastAsia"/>
                <w:lang w:eastAsia="zh-TW"/>
              </w:rPr>
              <w:t>時該學期結束止，服兵役年資不予</w:t>
            </w:r>
            <w:proofErr w:type="gramStart"/>
            <w:r w:rsidRPr="00467AEC">
              <w:rPr>
                <w:rFonts w:ascii="標楷體" w:eastAsia="標楷體" w:hAnsi="標楷體" w:hint="eastAsia"/>
                <w:lang w:eastAsia="zh-TW"/>
              </w:rPr>
              <w:t>採</w:t>
            </w:r>
            <w:proofErr w:type="gramEnd"/>
            <w:r w:rsidRPr="00467AEC">
              <w:rPr>
                <w:rFonts w:ascii="標楷體" w:eastAsia="標楷體" w:hAnsi="標楷體" w:hint="eastAsia"/>
                <w:lang w:eastAsia="zh-TW"/>
              </w:rPr>
              <w:t>計。但新進教師已在他校申請進修並經教育主管機關核准者，不在此限。</w:t>
            </w:r>
          </w:p>
          <w:p w14:paraId="174D0B7C" w14:textId="6F1FC1C7" w:rsidR="00467AEC" w:rsidRPr="00467AEC" w:rsidRDefault="00467AEC" w:rsidP="008B0F44">
            <w:pPr>
              <w:pStyle w:val="a6"/>
              <w:numPr>
                <w:ilvl w:val="0"/>
                <w:numId w:val="85"/>
              </w:numPr>
              <w:spacing w:line="278" w:lineRule="auto"/>
              <w:jc w:val="both"/>
              <w:rPr>
                <w:rFonts w:ascii="標楷體" w:eastAsia="標楷體" w:hAnsi="標楷體"/>
                <w:lang w:eastAsia="zh-TW"/>
              </w:rPr>
            </w:pPr>
            <w:r w:rsidRPr="00467AEC">
              <w:rPr>
                <w:rFonts w:ascii="標楷體" w:eastAsia="標楷體" w:hAnsi="標楷體" w:hint="eastAsia"/>
                <w:lang w:eastAsia="zh-TW"/>
              </w:rPr>
              <w:t>師範院校及教育院系公費畢業生，於其服務義務期限內不得參加全時進修；師資培育法公布後考入師範院校及教育院系之公費畢業生，於其服務義務期限內亦不得參加留職停薪進修。</w:t>
            </w:r>
          </w:p>
          <w:p w14:paraId="01BE6400" w14:textId="440EE009" w:rsidR="00467AEC" w:rsidRPr="00467AEC" w:rsidRDefault="00467AEC" w:rsidP="008B0F44">
            <w:pPr>
              <w:pStyle w:val="a6"/>
              <w:numPr>
                <w:ilvl w:val="0"/>
                <w:numId w:val="85"/>
              </w:numPr>
              <w:spacing w:line="278" w:lineRule="auto"/>
              <w:jc w:val="both"/>
              <w:rPr>
                <w:rFonts w:ascii="標楷體" w:eastAsia="標楷體" w:hAnsi="標楷體"/>
                <w:lang w:eastAsia="zh-TW"/>
              </w:rPr>
            </w:pPr>
            <w:r w:rsidRPr="00467AEC">
              <w:rPr>
                <w:rFonts w:ascii="標楷體" w:eastAsia="標楷體" w:hAnsi="標楷體" w:hint="eastAsia"/>
                <w:lang w:eastAsia="zh-TW"/>
              </w:rPr>
              <w:t>各校教師申請在職進修學位，不得影響教學及行政業務，參加部分辦公時間進修之名額，當學年度不得超過編制教師員額百分之五</w:t>
            </w:r>
            <w:proofErr w:type="gramStart"/>
            <w:r w:rsidRPr="00467AEC">
              <w:rPr>
                <w:rFonts w:ascii="標楷體" w:eastAsia="標楷體" w:hAnsi="標楷體" w:hint="eastAsia"/>
                <w:lang w:eastAsia="zh-TW"/>
              </w:rPr>
              <w:t>（</w:t>
            </w:r>
            <w:proofErr w:type="gramEnd"/>
            <w:r w:rsidRPr="00467AEC">
              <w:rPr>
                <w:rFonts w:ascii="標楷體" w:eastAsia="標楷體" w:hAnsi="標楷體" w:hint="eastAsia"/>
                <w:lang w:eastAsia="zh-TW"/>
              </w:rPr>
              <w:t>計算結果尾數遇有小數者增</w:t>
            </w:r>
            <w:r w:rsidR="00D8253D">
              <w:rPr>
                <w:rFonts w:ascii="標楷體" w:eastAsia="標楷體" w:hAnsi="標楷體" w:hint="eastAsia"/>
                <w:lang w:eastAsia="zh-TW"/>
              </w:rPr>
              <w:t xml:space="preserve"> 1 </w:t>
            </w:r>
            <w:r w:rsidRPr="00467AEC">
              <w:rPr>
                <w:rFonts w:ascii="標楷體" w:eastAsia="標楷體" w:hAnsi="標楷體" w:hint="eastAsia"/>
                <w:lang w:eastAsia="zh-TW"/>
              </w:rPr>
              <w:t>人；編制教師員額未滿</w:t>
            </w:r>
            <w:r w:rsidR="00D8253D">
              <w:rPr>
                <w:rFonts w:ascii="標楷體" w:eastAsia="標楷體" w:hAnsi="標楷體" w:hint="eastAsia"/>
                <w:lang w:eastAsia="zh-TW"/>
              </w:rPr>
              <w:t xml:space="preserve"> 20 </w:t>
            </w:r>
            <w:r w:rsidRPr="00467AEC">
              <w:rPr>
                <w:rFonts w:ascii="標楷體" w:eastAsia="標楷體" w:hAnsi="標楷體" w:hint="eastAsia"/>
                <w:lang w:eastAsia="zh-TW"/>
              </w:rPr>
              <w:t>人者，參加進修名額以</w:t>
            </w:r>
            <w:r w:rsidR="00D8253D">
              <w:rPr>
                <w:rFonts w:ascii="標楷體" w:eastAsia="標楷體" w:hAnsi="標楷體" w:hint="eastAsia"/>
                <w:lang w:eastAsia="zh-TW"/>
              </w:rPr>
              <w:t xml:space="preserve"> 1 </w:t>
            </w:r>
            <w:r w:rsidRPr="00467AEC">
              <w:rPr>
                <w:rFonts w:ascii="標楷體" w:eastAsia="標楷體" w:hAnsi="標楷體" w:hint="eastAsia"/>
                <w:lang w:eastAsia="zh-TW"/>
              </w:rPr>
              <w:t>人計</w:t>
            </w:r>
            <w:proofErr w:type="gramStart"/>
            <w:r w:rsidRPr="00467AEC">
              <w:rPr>
                <w:rFonts w:ascii="標楷體" w:eastAsia="標楷體" w:hAnsi="標楷體" w:hint="eastAsia"/>
                <w:lang w:eastAsia="zh-TW"/>
              </w:rPr>
              <w:t>）</w:t>
            </w:r>
            <w:proofErr w:type="gramEnd"/>
            <w:r w:rsidRPr="00467AEC">
              <w:rPr>
                <w:rFonts w:ascii="標楷體" w:eastAsia="標楷體" w:hAnsi="標楷體" w:hint="eastAsia"/>
                <w:lang w:eastAsia="zh-TW"/>
              </w:rPr>
              <w:t>。</w:t>
            </w:r>
          </w:p>
          <w:p w14:paraId="214A6BFC" w14:textId="77777777" w:rsidR="00467AEC" w:rsidRDefault="00467AEC" w:rsidP="008B0F44">
            <w:pPr>
              <w:pStyle w:val="a6"/>
              <w:numPr>
                <w:ilvl w:val="0"/>
                <w:numId w:val="85"/>
              </w:numPr>
              <w:spacing w:line="278" w:lineRule="auto"/>
              <w:jc w:val="both"/>
              <w:rPr>
                <w:rFonts w:ascii="標楷體" w:eastAsia="標楷體" w:hAnsi="標楷體"/>
                <w:lang w:eastAsia="zh-TW"/>
              </w:rPr>
            </w:pPr>
            <w:r w:rsidRPr="00467AEC">
              <w:rPr>
                <w:rFonts w:ascii="標楷體" w:eastAsia="標楷體" w:hAnsi="標楷體" w:hint="eastAsia"/>
                <w:lang w:eastAsia="zh-TW"/>
              </w:rPr>
              <w:t>同一學校中教師進修人數受名額限制時，以進修學士、碩士、博士為先後之順序；多人申請同一學位者，其先後順序提送校務會議議決之。</w:t>
            </w:r>
          </w:p>
          <w:p w14:paraId="4050BD58" w14:textId="3ADD9E1D" w:rsidR="00336C04" w:rsidRPr="00467AEC" w:rsidRDefault="00467AEC" w:rsidP="008B0F44">
            <w:pPr>
              <w:pStyle w:val="a6"/>
              <w:numPr>
                <w:ilvl w:val="0"/>
                <w:numId w:val="85"/>
              </w:numPr>
              <w:spacing w:line="278" w:lineRule="auto"/>
              <w:jc w:val="both"/>
              <w:rPr>
                <w:rFonts w:ascii="標楷體" w:eastAsia="標楷體" w:hAnsi="標楷體"/>
                <w:lang w:eastAsia="zh-TW"/>
              </w:rPr>
            </w:pPr>
            <w:r w:rsidRPr="00467AEC">
              <w:rPr>
                <w:rFonts w:ascii="標楷體" w:eastAsia="標楷體" w:hAnsi="標楷體" w:hint="eastAsia"/>
                <w:lang w:eastAsia="zh-TW"/>
              </w:rPr>
              <w:t>參加公餘進修及兼行政職務教師寒暑假進修者，其名額不受第四款之限制。</w:t>
            </w:r>
          </w:p>
        </w:tc>
      </w:tr>
    </w:tbl>
    <w:p w14:paraId="73168E98" w14:textId="77777777" w:rsidR="00336C04" w:rsidRPr="00C14493" w:rsidRDefault="00336C04" w:rsidP="008B0F44">
      <w:pPr>
        <w:spacing w:line="278" w:lineRule="auto"/>
        <w:rPr>
          <w:rFonts w:ascii="標楷體" w:eastAsia="標楷體" w:hAnsi="標楷體"/>
          <w:lang w:eastAsia="zh-TW"/>
        </w:rPr>
        <w:sectPr w:rsidR="00336C04" w:rsidRPr="00C14493">
          <w:pgSz w:w="11910" w:h="16850"/>
          <w:pgMar w:top="1120" w:right="680" w:bottom="1420" w:left="620" w:header="0" w:footer="1174" w:gutter="0"/>
          <w:cols w:space="720"/>
        </w:sectPr>
      </w:pPr>
    </w:p>
    <w:p w14:paraId="4369601E" w14:textId="77777777" w:rsidR="00B11004" w:rsidRPr="00D11116" w:rsidRDefault="00000000" w:rsidP="008B0F44">
      <w:pPr>
        <w:pStyle w:val="1"/>
        <w:rPr>
          <w:lang w:eastAsia="zh-TW"/>
        </w:rPr>
      </w:pPr>
      <w:bookmarkStart w:id="77" w:name="_Toc202091860"/>
      <w:bookmarkStart w:id="78" w:name="_Toc202092862"/>
      <w:bookmarkStart w:id="79" w:name="_Toc202093679"/>
      <w:r w:rsidRPr="00D11116">
        <w:rPr>
          <w:lang w:eastAsia="zh-TW"/>
        </w:rPr>
        <w:lastRenderedPageBreak/>
        <w:t>伍、待遇福利篇</w:t>
      </w:r>
      <w:bookmarkEnd w:id="77"/>
      <w:bookmarkEnd w:id="78"/>
      <w:bookmarkEnd w:id="79"/>
    </w:p>
    <w:p w14:paraId="3C994553" w14:textId="77777777" w:rsidR="00B11004" w:rsidRPr="00D11116" w:rsidRDefault="00000000" w:rsidP="008B0F44">
      <w:pPr>
        <w:pStyle w:val="2"/>
      </w:pPr>
      <w:bookmarkStart w:id="80" w:name="_bookmark24"/>
      <w:bookmarkStart w:id="81" w:name="_Toc202091861"/>
      <w:bookmarkStart w:id="82" w:name="_Toc202092863"/>
      <w:bookmarkStart w:id="83" w:name="_Toc202093680"/>
      <w:bookmarkEnd w:id="80"/>
      <w:r w:rsidRPr="00D11116">
        <w:t>一、各項補助：</w:t>
      </w:r>
      <w:bookmarkEnd w:id="81"/>
      <w:bookmarkEnd w:id="82"/>
      <w:bookmarkEnd w:id="83"/>
    </w:p>
    <w:tbl>
      <w:tblPr>
        <w:tblStyle w:val="TableNormal"/>
        <w:tblW w:w="0" w:type="auto"/>
        <w:tblInd w:w="20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761"/>
        <w:gridCol w:w="888"/>
        <w:gridCol w:w="900"/>
        <w:gridCol w:w="361"/>
        <w:gridCol w:w="1616"/>
        <w:gridCol w:w="5714"/>
      </w:tblGrid>
      <w:tr w:rsidR="00B11004" w:rsidRPr="00D11116" w14:paraId="6BF2B952" w14:textId="77777777" w:rsidTr="00D11116">
        <w:trPr>
          <w:trHeight w:val="722"/>
        </w:trPr>
        <w:tc>
          <w:tcPr>
            <w:tcW w:w="761" w:type="dxa"/>
            <w:vAlign w:val="center"/>
          </w:tcPr>
          <w:p w14:paraId="5F05669B" w14:textId="77777777" w:rsidR="00B11004" w:rsidRPr="00D11116" w:rsidRDefault="00000000" w:rsidP="008B0F44">
            <w:pPr>
              <w:pStyle w:val="TableParagraph"/>
              <w:spacing w:before="218"/>
              <w:ind w:left="28"/>
              <w:jc w:val="center"/>
              <w:rPr>
                <w:rFonts w:ascii="Times New Roman" w:eastAsia="標楷體" w:hAnsi="Times New Roman"/>
                <w:sz w:val="24"/>
              </w:rPr>
            </w:pPr>
            <w:r w:rsidRPr="00D11116">
              <w:rPr>
                <w:rFonts w:ascii="Times New Roman" w:eastAsia="標楷體" w:hAnsi="Times New Roman"/>
                <w:sz w:val="24"/>
              </w:rPr>
              <w:t>事</w:t>
            </w:r>
            <w:r w:rsidRPr="00D11116">
              <w:rPr>
                <w:rFonts w:ascii="Times New Roman" w:eastAsia="標楷體" w:hAnsi="Times New Roman"/>
                <w:spacing w:val="43"/>
                <w:w w:val="150"/>
                <w:sz w:val="24"/>
              </w:rPr>
              <w:t xml:space="preserve"> </w:t>
            </w:r>
            <w:r w:rsidRPr="00D11116">
              <w:rPr>
                <w:rFonts w:ascii="Times New Roman" w:eastAsia="標楷體" w:hAnsi="Times New Roman"/>
                <w:spacing w:val="-10"/>
                <w:sz w:val="24"/>
              </w:rPr>
              <w:t>實</w:t>
            </w:r>
          </w:p>
        </w:tc>
        <w:tc>
          <w:tcPr>
            <w:tcW w:w="888" w:type="dxa"/>
            <w:vAlign w:val="center"/>
          </w:tcPr>
          <w:p w14:paraId="6D3E1FE6" w14:textId="77777777" w:rsidR="00B11004" w:rsidRPr="00D11116" w:rsidRDefault="00000000" w:rsidP="008B0F44">
            <w:pPr>
              <w:pStyle w:val="TableParagraph"/>
              <w:tabs>
                <w:tab w:val="left" w:pos="619"/>
              </w:tabs>
              <w:spacing w:before="218"/>
              <w:ind w:left="26"/>
              <w:jc w:val="center"/>
              <w:rPr>
                <w:rFonts w:ascii="Times New Roman" w:eastAsia="標楷體" w:hAnsi="Times New Roman"/>
                <w:sz w:val="24"/>
              </w:rPr>
            </w:pPr>
            <w:r w:rsidRPr="00D11116">
              <w:rPr>
                <w:rFonts w:ascii="Times New Roman" w:eastAsia="標楷體" w:hAnsi="Times New Roman"/>
                <w:spacing w:val="-10"/>
                <w:sz w:val="24"/>
              </w:rPr>
              <w:t>項</w:t>
            </w:r>
            <w:r w:rsidRPr="00D11116">
              <w:rPr>
                <w:rFonts w:ascii="Times New Roman" w:eastAsia="標楷體" w:hAnsi="Times New Roman"/>
                <w:sz w:val="24"/>
              </w:rPr>
              <w:tab/>
            </w:r>
            <w:r w:rsidRPr="00D11116">
              <w:rPr>
                <w:rFonts w:ascii="Times New Roman" w:eastAsia="標楷體" w:hAnsi="Times New Roman"/>
                <w:spacing w:val="-10"/>
                <w:sz w:val="24"/>
              </w:rPr>
              <w:t>目</w:t>
            </w:r>
          </w:p>
        </w:tc>
        <w:tc>
          <w:tcPr>
            <w:tcW w:w="900" w:type="dxa"/>
            <w:vAlign w:val="center"/>
          </w:tcPr>
          <w:p w14:paraId="035AA15C" w14:textId="77777777" w:rsidR="00B11004" w:rsidRPr="00D11116" w:rsidRDefault="00000000" w:rsidP="008B0F44">
            <w:pPr>
              <w:pStyle w:val="TableParagraph"/>
              <w:tabs>
                <w:tab w:val="left" w:pos="631"/>
              </w:tabs>
              <w:spacing w:before="218"/>
              <w:ind w:left="26"/>
              <w:jc w:val="center"/>
              <w:rPr>
                <w:rFonts w:ascii="Times New Roman" w:eastAsia="標楷體" w:hAnsi="Times New Roman"/>
                <w:sz w:val="24"/>
              </w:rPr>
            </w:pPr>
            <w:r w:rsidRPr="00D11116">
              <w:rPr>
                <w:rFonts w:ascii="Times New Roman" w:eastAsia="標楷體" w:hAnsi="Times New Roman"/>
                <w:spacing w:val="-10"/>
                <w:sz w:val="24"/>
              </w:rPr>
              <w:t>標</w:t>
            </w:r>
            <w:r w:rsidRPr="00D11116">
              <w:rPr>
                <w:rFonts w:ascii="Times New Roman" w:eastAsia="標楷體" w:hAnsi="Times New Roman"/>
                <w:sz w:val="24"/>
              </w:rPr>
              <w:tab/>
            </w:r>
            <w:r w:rsidRPr="00D11116">
              <w:rPr>
                <w:rFonts w:ascii="Times New Roman" w:eastAsia="標楷體" w:hAnsi="Times New Roman"/>
                <w:spacing w:val="-10"/>
                <w:sz w:val="24"/>
              </w:rPr>
              <w:t>準</w:t>
            </w:r>
          </w:p>
        </w:tc>
        <w:tc>
          <w:tcPr>
            <w:tcW w:w="361" w:type="dxa"/>
            <w:vAlign w:val="center"/>
          </w:tcPr>
          <w:p w14:paraId="46ED01FD" w14:textId="77777777" w:rsidR="00B11004" w:rsidRPr="00D11116" w:rsidRDefault="00000000" w:rsidP="008B0F44">
            <w:pPr>
              <w:pStyle w:val="TableParagraph"/>
              <w:spacing w:before="38"/>
              <w:ind w:left="57"/>
              <w:jc w:val="center"/>
              <w:rPr>
                <w:rFonts w:ascii="Times New Roman" w:eastAsia="標楷體" w:hAnsi="Times New Roman"/>
                <w:sz w:val="24"/>
              </w:rPr>
            </w:pPr>
            <w:r w:rsidRPr="00D11116">
              <w:rPr>
                <w:rFonts w:ascii="Times New Roman" w:eastAsia="標楷體" w:hAnsi="Times New Roman"/>
                <w:spacing w:val="-10"/>
                <w:sz w:val="24"/>
              </w:rPr>
              <w:t>期</w:t>
            </w:r>
          </w:p>
          <w:p w14:paraId="0D723043" w14:textId="77777777" w:rsidR="00B11004" w:rsidRPr="00D11116" w:rsidRDefault="00000000" w:rsidP="008B0F44">
            <w:pPr>
              <w:pStyle w:val="TableParagraph"/>
              <w:spacing w:before="48" w:line="304" w:lineRule="exact"/>
              <w:ind w:left="57"/>
              <w:jc w:val="center"/>
              <w:rPr>
                <w:rFonts w:ascii="Times New Roman" w:eastAsia="標楷體" w:hAnsi="Times New Roman"/>
                <w:sz w:val="24"/>
              </w:rPr>
            </w:pPr>
            <w:r w:rsidRPr="00D11116">
              <w:rPr>
                <w:rFonts w:ascii="Times New Roman" w:eastAsia="標楷體" w:hAnsi="Times New Roman"/>
                <w:spacing w:val="-10"/>
                <w:sz w:val="24"/>
              </w:rPr>
              <w:t>限</w:t>
            </w:r>
          </w:p>
        </w:tc>
        <w:tc>
          <w:tcPr>
            <w:tcW w:w="1616" w:type="dxa"/>
            <w:vAlign w:val="center"/>
          </w:tcPr>
          <w:p w14:paraId="70B23CA6" w14:textId="77777777" w:rsidR="00B11004" w:rsidRPr="00D11116" w:rsidRDefault="00000000" w:rsidP="008B0F44">
            <w:pPr>
              <w:pStyle w:val="TableParagraph"/>
              <w:spacing w:before="218"/>
              <w:ind w:left="25"/>
              <w:jc w:val="center"/>
              <w:rPr>
                <w:rFonts w:ascii="Times New Roman" w:eastAsia="標楷體" w:hAnsi="Times New Roman"/>
                <w:sz w:val="24"/>
              </w:rPr>
            </w:pPr>
            <w:r w:rsidRPr="00D11116">
              <w:rPr>
                <w:rFonts w:ascii="Times New Roman" w:eastAsia="標楷體" w:hAnsi="Times New Roman"/>
                <w:spacing w:val="32"/>
                <w:sz w:val="24"/>
              </w:rPr>
              <w:t>應</w:t>
            </w:r>
            <w:r w:rsidRPr="00D11116">
              <w:rPr>
                <w:rFonts w:ascii="Times New Roman" w:eastAsia="標楷體" w:hAnsi="Times New Roman"/>
                <w:spacing w:val="32"/>
                <w:sz w:val="24"/>
              </w:rPr>
              <w:t xml:space="preserve"> </w:t>
            </w:r>
            <w:r w:rsidRPr="00D11116">
              <w:rPr>
                <w:rFonts w:ascii="Times New Roman" w:eastAsia="標楷體" w:hAnsi="Times New Roman"/>
                <w:spacing w:val="32"/>
                <w:sz w:val="24"/>
              </w:rPr>
              <w:t>附</w:t>
            </w:r>
            <w:r w:rsidRPr="00D11116">
              <w:rPr>
                <w:rFonts w:ascii="Times New Roman" w:eastAsia="標楷體" w:hAnsi="Times New Roman"/>
                <w:spacing w:val="32"/>
                <w:sz w:val="24"/>
              </w:rPr>
              <w:t xml:space="preserve"> </w:t>
            </w:r>
            <w:r w:rsidRPr="00D11116">
              <w:rPr>
                <w:rFonts w:ascii="Times New Roman" w:eastAsia="標楷體" w:hAnsi="Times New Roman"/>
                <w:spacing w:val="32"/>
                <w:sz w:val="24"/>
              </w:rPr>
              <w:t>表</w:t>
            </w:r>
            <w:r w:rsidRPr="00D11116">
              <w:rPr>
                <w:rFonts w:ascii="Times New Roman" w:eastAsia="標楷體" w:hAnsi="Times New Roman"/>
                <w:spacing w:val="32"/>
                <w:sz w:val="24"/>
              </w:rPr>
              <w:t xml:space="preserve"> </w:t>
            </w:r>
            <w:r w:rsidRPr="00D11116">
              <w:rPr>
                <w:rFonts w:ascii="Times New Roman" w:eastAsia="標楷體" w:hAnsi="Times New Roman"/>
                <w:spacing w:val="32"/>
                <w:sz w:val="24"/>
              </w:rPr>
              <w:t>件</w:t>
            </w:r>
          </w:p>
        </w:tc>
        <w:tc>
          <w:tcPr>
            <w:tcW w:w="5714" w:type="dxa"/>
          </w:tcPr>
          <w:p w14:paraId="00CDA2FF" w14:textId="77777777" w:rsidR="00B11004" w:rsidRPr="00D11116" w:rsidRDefault="00000000" w:rsidP="008B0F44">
            <w:pPr>
              <w:pStyle w:val="TableParagraph"/>
              <w:tabs>
                <w:tab w:val="left" w:pos="5442"/>
              </w:tabs>
              <w:spacing w:before="218"/>
              <w:ind w:left="27"/>
              <w:rPr>
                <w:rFonts w:ascii="Times New Roman" w:eastAsia="標楷體" w:hAnsi="Times New Roman"/>
                <w:sz w:val="24"/>
              </w:rPr>
            </w:pPr>
            <w:r w:rsidRPr="00D11116">
              <w:rPr>
                <w:rFonts w:ascii="Times New Roman" w:eastAsia="標楷體" w:hAnsi="Times New Roman"/>
                <w:spacing w:val="-10"/>
                <w:sz w:val="24"/>
              </w:rPr>
              <w:t>備</w:t>
            </w:r>
            <w:r w:rsidRPr="00D11116">
              <w:rPr>
                <w:rFonts w:ascii="Times New Roman" w:eastAsia="標楷體" w:hAnsi="Times New Roman"/>
                <w:sz w:val="24"/>
              </w:rPr>
              <w:tab/>
            </w:r>
            <w:r w:rsidRPr="00D11116">
              <w:rPr>
                <w:rFonts w:ascii="Times New Roman" w:eastAsia="標楷體" w:hAnsi="Times New Roman"/>
                <w:spacing w:val="-10"/>
                <w:sz w:val="24"/>
              </w:rPr>
              <w:t>註</w:t>
            </w:r>
          </w:p>
        </w:tc>
      </w:tr>
      <w:tr w:rsidR="00D11116" w:rsidRPr="00D11116" w14:paraId="15AC1B65" w14:textId="77777777" w:rsidTr="00D11116">
        <w:trPr>
          <w:trHeight w:val="1079"/>
        </w:trPr>
        <w:tc>
          <w:tcPr>
            <w:tcW w:w="761" w:type="dxa"/>
            <w:vAlign w:val="center"/>
          </w:tcPr>
          <w:p w14:paraId="2D416BEE" w14:textId="77777777" w:rsidR="00D11116" w:rsidRPr="00D11116" w:rsidRDefault="00D11116" w:rsidP="008B0F44">
            <w:pPr>
              <w:pStyle w:val="TableParagraph"/>
              <w:ind w:left="28"/>
              <w:jc w:val="center"/>
              <w:rPr>
                <w:rFonts w:ascii="Times New Roman" w:eastAsia="標楷體" w:hAnsi="Times New Roman"/>
                <w:sz w:val="24"/>
              </w:rPr>
            </w:pPr>
            <w:r w:rsidRPr="00D11116">
              <w:rPr>
                <w:rFonts w:ascii="Times New Roman" w:eastAsia="標楷體" w:hAnsi="Times New Roman"/>
                <w:spacing w:val="-5"/>
                <w:sz w:val="24"/>
              </w:rPr>
              <w:t>結婚</w:t>
            </w:r>
          </w:p>
        </w:tc>
        <w:tc>
          <w:tcPr>
            <w:tcW w:w="888" w:type="dxa"/>
            <w:vAlign w:val="center"/>
          </w:tcPr>
          <w:p w14:paraId="5470A366" w14:textId="77777777" w:rsidR="00D11116" w:rsidRPr="00D11116" w:rsidRDefault="00D11116" w:rsidP="008B0F44">
            <w:pPr>
              <w:pStyle w:val="TableParagraph"/>
              <w:ind w:left="26"/>
              <w:jc w:val="center"/>
              <w:rPr>
                <w:rFonts w:ascii="Times New Roman" w:eastAsia="標楷體" w:hAnsi="Times New Roman"/>
                <w:sz w:val="24"/>
              </w:rPr>
            </w:pPr>
            <w:r w:rsidRPr="00D11116">
              <w:rPr>
                <w:rFonts w:ascii="Times New Roman" w:eastAsia="標楷體" w:hAnsi="Times New Roman"/>
                <w:spacing w:val="-5"/>
                <w:sz w:val="24"/>
              </w:rPr>
              <w:t>本人</w:t>
            </w:r>
          </w:p>
        </w:tc>
        <w:tc>
          <w:tcPr>
            <w:tcW w:w="900" w:type="dxa"/>
            <w:vAlign w:val="center"/>
          </w:tcPr>
          <w:p w14:paraId="00396C8E" w14:textId="13E54159" w:rsidR="00D11116" w:rsidRPr="00D11116" w:rsidRDefault="00D11116" w:rsidP="008B0F44">
            <w:pPr>
              <w:pStyle w:val="TableParagraph"/>
              <w:tabs>
                <w:tab w:val="left" w:pos="638"/>
              </w:tabs>
              <w:spacing w:before="215" w:line="276" w:lineRule="auto"/>
              <w:ind w:left="26"/>
              <w:rPr>
                <w:rFonts w:ascii="Times New Roman" w:eastAsia="標楷體" w:hAnsi="Times New Roman"/>
                <w:sz w:val="24"/>
              </w:rPr>
            </w:pPr>
            <w:r w:rsidRPr="00D11116">
              <w:rPr>
                <w:rFonts w:ascii="Times New Roman" w:eastAsia="標楷體" w:hAnsi="Times New Roman"/>
                <w:spacing w:val="-6"/>
                <w:sz w:val="24"/>
              </w:rPr>
              <w:t>2</w:t>
            </w:r>
            <w:r w:rsidRPr="00D11116">
              <w:rPr>
                <w:rFonts w:ascii="Times New Roman" w:eastAsia="標楷體" w:hAnsi="Times New Roman"/>
                <w:spacing w:val="-94"/>
                <w:sz w:val="24"/>
              </w:rPr>
              <w:t xml:space="preserve"> </w:t>
            </w:r>
            <w:r w:rsidRPr="00D11116">
              <w:rPr>
                <w:rFonts w:ascii="Times New Roman" w:eastAsia="標楷體" w:hAnsi="Times New Roman"/>
                <w:spacing w:val="-6"/>
                <w:sz w:val="24"/>
              </w:rPr>
              <w:t>個月薪</w:t>
            </w:r>
            <w:r w:rsidRPr="00D11116">
              <w:rPr>
                <w:rFonts w:ascii="Times New Roman" w:eastAsia="標楷體" w:hAnsi="Times New Roman"/>
                <w:spacing w:val="-10"/>
                <w:sz w:val="24"/>
              </w:rPr>
              <w:t>俸額</w:t>
            </w:r>
          </w:p>
        </w:tc>
        <w:tc>
          <w:tcPr>
            <w:tcW w:w="361" w:type="dxa"/>
            <w:vMerge w:val="restart"/>
            <w:vAlign w:val="center"/>
          </w:tcPr>
          <w:p w14:paraId="2F3606FE" w14:textId="77777777" w:rsidR="00D11116" w:rsidRPr="00D11116" w:rsidRDefault="00D11116" w:rsidP="008B0F44">
            <w:pPr>
              <w:pStyle w:val="TableParagraph"/>
              <w:spacing w:line="276" w:lineRule="auto"/>
              <w:ind w:left="57"/>
              <w:jc w:val="center"/>
              <w:rPr>
                <w:rFonts w:ascii="Times New Roman" w:eastAsia="標楷體" w:hAnsi="Times New Roman"/>
                <w:sz w:val="24"/>
              </w:rPr>
            </w:pPr>
            <w:r w:rsidRPr="00D11116">
              <w:rPr>
                <w:rFonts w:ascii="Times New Roman" w:eastAsia="標楷體" w:hAnsi="Times New Roman"/>
                <w:spacing w:val="-10"/>
                <w:sz w:val="24"/>
              </w:rPr>
              <w:t>事實發生後</w:t>
            </w:r>
            <w:r w:rsidRPr="00D11116">
              <w:rPr>
                <w:rFonts w:ascii="Times New Roman" w:eastAsia="標楷體" w:hAnsi="Times New Roman"/>
                <w:spacing w:val="-10"/>
                <w:sz w:val="24"/>
              </w:rPr>
              <w:t xml:space="preserve"> 3</w:t>
            </w:r>
          </w:p>
          <w:p w14:paraId="46B70861" w14:textId="77777777" w:rsidR="00D11116" w:rsidRPr="00D11116" w:rsidRDefault="00D11116" w:rsidP="008B0F44">
            <w:pPr>
              <w:pStyle w:val="TableParagraph"/>
              <w:spacing w:before="7" w:line="276" w:lineRule="auto"/>
              <w:ind w:left="57"/>
              <w:jc w:val="center"/>
              <w:rPr>
                <w:rFonts w:ascii="Times New Roman" w:eastAsia="標楷體" w:hAnsi="Times New Roman"/>
                <w:sz w:val="24"/>
              </w:rPr>
            </w:pPr>
            <w:r w:rsidRPr="00D11116">
              <w:rPr>
                <w:rFonts w:ascii="Times New Roman" w:eastAsia="標楷體" w:hAnsi="Times New Roman"/>
                <w:spacing w:val="-10"/>
                <w:sz w:val="24"/>
              </w:rPr>
              <w:t>個月內</w:t>
            </w:r>
          </w:p>
        </w:tc>
        <w:tc>
          <w:tcPr>
            <w:tcW w:w="1616" w:type="dxa"/>
            <w:vAlign w:val="center"/>
          </w:tcPr>
          <w:p w14:paraId="76C93D5D" w14:textId="77777777" w:rsidR="00D11116" w:rsidRPr="00D11116" w:rsidRDefault="00D11116" w:rsidP="008B0F44">
            <w:pPr>
              <w:pStyle w:val="TableParagraph"/>
              <w:spacing w:before="35" w:line="276" w:lineRule="auto"/>
              <w:ind w:left="25"/>
              <w:rPr>
                <w:rFonts w:ascii="Times New Roman" w:eastAsia="標楷體" w:hAnsi="Times New Roman"/>
                <w:sz w:val="24"/>
                <w:lang w:eastAsia="zh-TW"/>
              </w:rPr>
            </w:pPr>
            <w:r w:rsidRPr="00D11116">
              <w:rPr>
                <w:rFonts w:ascii="Times New Roman" w:eastAsia="標楷體" w:hAnsi="Times New Roman"/>
                <w:spacing w:val="-2"/>
                <w:sz w:val="24"/>
                <w:lang w:eastAsia="zh-TW"/>
              </w:rPr>
              <w:t>一、申請表</w:t>
            </w:r>
            <w:r w:rsidRPr="00D11116">
              <w:rPr>
                <w:rFonts w:ascii="Times New Roman" w:eastAsia="標楷體" w:hAnsi="Times New Roman"/>
                <w:spacing w:val="-2"/>
                <w:sz w:val="24"/>
                <w:lang w:eastAsia="zh-TW"/>
              </w:rPr>
              <w:t xml:space="preserve"> </w:t>
            </w:r>
            <w:r w:rsidRPr="00D11116">
              <w:rPr>
                <w:rFonts w:ascii="Times New Roman" w:eastAsia="標楷體" w:hAnsi="Times New Roman"/>
                <w:spacing w:val="-2"/>
                <w:sz w:val="24"/>
                <w:lang w:eastAsia="zh-TW"/>
              </w:rPr>
              <w:t>二、戶口名簿</w:t>
            </w:r>
          </w:p>
          <w:p w14:paraId="2144079B" w14:textId="77777777" w:rsidR="00D11116" w:rsidRPr="00D11116" w:rsidRDefault="00D11116" w:rsidP="008B0F44">
            <w:pPr>
              <w:pStyle w:val="TableParagraph"/>
              <w:spacing w:before="3" w:line="304" w:lineRule="exact"/>
              <w:ind w:left="25"/>
              <w:jc w:val="center"/>
              <w:rPr>
                <w:rFonts w:ascii="Times New Roman" w:eastAsia="標楷體" w:hAnsi="Times New Roman"/>
                <w:sz w:val="24"/>
              </w:rPr>
            </w:pPr>
            <w:r w:rsidRPr="00D11116">
              <w:rPr>
                <w:rFonts w:ascii="Times New Roman" w:eastAsia="標楷體" w:hAnsi="Times New Roman"/>
                <w:spacing w:val="-19"/>
                <w:sz w:val="24"/>
              </w:rPr>
              <w:t>三、結婚證明書</w:t>
            </w:r>
          </w:p>
        </w:tc>
        <w:tc>
          <w:tcPr>
            <w:tcW w:w="5714" w:type="dxa"/>
          </w:tcPr>
          <w:p w14:paraId="4E8366CD" w14:textId="77777777" w:rsidR="007F5DC9" w:rsidRPr="007F5DC9" w:rsidRDefault="00D11116" w:rsidP="007F5DC9">
            <w:pPr>
              <w:pStyle w:val="TableParagraph"/>
              <w:numPr>
                <w:ilvl w:val="0"/>
                <w:numId w:val="179"/>
              </w:numPr>
              <w:spacing w:before="35" w:line="276" w:lineRule="auto"/>
              <w:rPr>
                <w:rFonts w:ascii="Times New Roman" w:eastAsia="標楷體" w:hAnsi="Times New Roman"/>
                <w:sz w:val="24"/>
                <w:lang w:eastAsia="zh-TW"/>
              </w:rPr>
            </w:pPr>
            <w:r w:rsidRPr="00D11116">
              <w:rPr>
                <w:rFonts w:ascii="Times New Roman" w:eastAsia="標楷體" w:hAnsi="Times New Roman"/>
                <w:spacing w:val="-2"/>
                <w:sz w:val="24"/>
                <w:lang w:eastAsia="zh-TW"/>
              </w:rPr>
              <w:t>離婚後再與原配偶結婚者，不得申請。</w:t>
            </w:r>
          </w:p>
          <w:p w14:paraId="49E491A9" w14:textId="3506183C" w:rsidR="00D11116" w:rsidRPr="00D11116" w:rsidRDefault="00D11116" w:rsidP="007F5DC9">
            <w:pPr>
              <w:pStyle w:val="TableParagraph"/>
              <w:numPr>
                <w:ilvl w:val="0"/>
                <w:numId w:val="179"/>
              </w:numPr>
              <w:spacing w:before="35" w:line="276" w:lineRule="auto"/>
              <w:rPr>
                <w:rFonts w:ascii="Times New Roman" w:eastAsia="標楷體" w:hAnsi="Times New Roman"/>
                <w:sz w:val="24"/>
                <w:lang w:eastAsia="zh-TW"/>
              </w:rPr>
            </w:pPr>
            <w:r w:rsidRPr="00D11116">
              <w:rPr>
                <w:rFonts w:ascii="Times New Roman" w:eastAsia="標楷體" w:hAnsi="Times New Roman"/>
                <w:spacing w:val="-1"/>
                <w:sz w:val="24"/>
                <w:lang w:eastAsia="zh-TW"/>
              </w:rPr>
              <w:t>結婚雙方同為公教人員，得分別申請。</w:t>
            </w:r>
          </w:p>
          <w:p w14:paraId="60B4DDC1" w14:textId="77777777" w:rsidR="00D11116" w:rsidRPr="00D11116" w:rsidRDefault="00D11116" w:rsidP="008B0F44">
            <w:pPr>
              <w:pStyle w:val="TableParagraph"/>
              <w:spacing w:before="3" w:line="304" w:lineRule="exact"/>
              <w:ind w:left="27"/>
              <w:rPr>
                <w:rFonts w:ascii="Times New Roman" w:eastAsia="標楷體" w:hAnsi="Times New Roman"/>
                <w:sz w:val="24"/>
                <w:lang w:eastAsia="zh-TW"/>
              </w:rPr>
            </w:pPr>
            <w:r w:rsidRPr="00D11116">
              <w:rPr>
                <w:rFonts w:ascii="Times New Roman" w:eastAsia="標楷體" w:hAnsi="Times New Roman"/>
                <w:spacing w:val="-1"/>
                <w:sz w:val="24"/>
                <w:lang w:eastAsia="zh-TW"/>
              </w:rPr>
              <w:t>三、以事實發生日期當月薪俸額為</w:t>
            </w:r>
            <w:proofErr w:type="gramStart"/>
            <w:r w:rsidRPr="00D11116">
              <w:rPr>
                <w:rFonts w:ascii="Times New Roman" w:eastAsia="標楷體" w:hAnsi="Times New Roman"/>
                <w:spacing w:val="-1"/>
                <w:sz w:val="24"/>
                <w:lang w:eastAsia="zh-TW"/>
              </w:rPr>
              <w:t>準</w:t>
            </w:r>
            <w:proofErr w:type="gramEnd"/>
            <w:r w:rsidRPr="00D11116">
              <w:rPr>
                <w:rFonts w:ascii="Times New Roman" w:eastAsia="標楷體" w:hAnsi="Times New Roman"/>
                <w:spacing w:val="-1"/>
                <w:sz w:val="24"/>
                <w:lang w:eastAsia="zh-TW"/>
              </w:rPr>
              <w:t>。</w:t>
            </w:r>
          </w:p>
        </w:tc>
      </w:tr>
      <w:tr w:rsidR="00D11116" w:rsidRPr="00D11116" w14:paraId="57B07FCE" w14:textId="77777777" w:rsidTr="00D11116">
        <w:trPr>
          <w:trHeight w:val="3026"/>
        </w:trPr>
        <w:tc>
          <w:tcPr>
            <w:tcW w:w="761" w:type="dxa"/>
            <w:vMerge w:val="restart"/>
            <w:vAlign w:val="center"/>
          </w:tcPr>
          <w:p w14:paraId="5C0518CF" w14:textId="77777777" w:rsidR="00D11116" w:rsidRPr="00D11116" w:rsidRDefault="00D11116" w:rsidP="008B0F44">
            <w:pPr>
              <w:pStyle w:val="TableParagraph"/>
              <w:ind w:left="138"/>
              <w:jc w:val="center"/>
              <w:rPr>
                <w:rFonts w:ascii="Times New Roman" w:eastAsia="標楷體" w:hAnsi="Times New Roman"/>
                <w:sz w:val="24"/>
              </w:rPr>
            </w:pPr>
            <w:r w:rsidRPr="00D11116">
              <w:rPr>
                <w:rFonts w:ascii="Times New Roman" w:eastAsia="標楷體" w:hAnsi="Times New Roman"/>
                <w:spacing w:val="-5"/>
                <w:sz w:val="24"/>
              </w:rPr>
              <w:t>喪葬</w:t>
            </w:r>
          </w:p>
        </w:tc>
        <w:tc>
          <w:tcPr>
            <w:tcW w:w="888" w:type="dxa"/>
            <w:vAlign w:val="center"/>
          </w:tcPr>
          <w:p w14:paraId="11FC120A" w14:textId="77777777" w:rsidR="00D11116" w:rsidRPr="00D11116" w:rsidRDefault="00D11116" w:rsidP="008B0F44">
            <w:pPr>
              <w:pStyle w:val="TableParagraph"/>
              <w:ind w:left="26"/>
              <w:jc w:val="center"/>
              <w:rPr>
                <w:rFonts w:ascii="Times New Roman" w:eastAsia="標楷體" w:hAnsi="Times New Roman"/>
                <w:sz w:val="24"/>
              </w:rPr>
            </w:pPr>
            <w:r w:rsidRPr="00D11116">
              <w:rPr>
                <w:rFonts w:ascii="Times New Roman" w:eastAsia="標楷體" w:hAnsi="Times New Roman"/>
                <w:spacing w:val="-5"/>
                <w:sz w:val="24"/>
              </w:rPr>
              <w:t>父母</w:t>
            </w:r>
          </w:p>
        </w:tc>
        <w:tc>
          <w:tcPr>
            <w:tcW w:w="900" w:type="dxa"/>
            <w:vMerge w:val="restart"/>
            <w:vAlign w:val="center"/>
          </w:tcPr>
          <w:p w14:paraId="68DBF80F" w14:textId="09B58613" w:rsidR="00D11116" w:rsidRPr="00D11116" w:rsidRDefault="00D11116" w:rsidP="008B0F44">
            <w:pPr>
              <w:pStyle w:val="TableParagraph"/>
              <w:tabs>
                <w:tab w:val="left" w:pos="638"/>
              </w:tabs>
              <w:spacing w:line="276" w:lineRule="auto"/>
              <w:ind w:left="26"/>
              <w:jc w:val="both"/>
              <w:rPr>
                <w:rFonts w:ascii="Times New Roman" w:eastAsia="標楷體" w:hAnsi="Times New Roman"/>
                <w:sz w:val="24"/>
              </w:rPr>
            </w:pPr>
            <w:r w:rsidRPr="00D11116">
              <w:rPr>
                <w:rFonts w:ascii="Times New Roman" w:eastAsia="標楷體" w:hAnsi="Times New Roman"/>
                <w:spacing w:val="-6"/>
                <w:sz w:val="24"/>
              </w:rPr>
              <w:t>5</w:t>
            </w:r>
            <w:r w:rsidRPr="00D11116">
              <w:rPr>
                <w:rFonts w:ascii="Times New Roman" w:eastAsia="標楷體" w:hAnsi="Times New Roman"/>
                <w:spacing w:val="-94"/>
                <w:sz w:val="24"/>
              </w:rPr>
              <w:t xml:space="preserve"> </w:t>
            </w:r>
            <w:r w:rsidRPr="00D11116">
              <w:rPr>
                <w:rFonts w:ascii="Times New Roman" w:eastAsia="標楷體" w:hAnsi="Times New Roman"/>
                <w:spacing w:val="-6"/>
                <w:sz w:val="24"/>
              </w:rPr>
              <w:t>個月薪</w:t>
            </w:r>
            <w:r w:rsidRPr="00D11116">
              <w:rPr>
                <w:rFonts w:ascii="Times New Roman" w:eastAsia="標楷體" w:hAnsi="Times New Roman"/>
                <w:spacing w:val="-10"/>
                <w:sz w:val="24"/>
              </w:rPr>
              <w:t>俸額</w:t>
            </w:r>
          </w:p>
        </w:tc>
        <w:tc>
          <w:tcPr>
            <w:tcW w:w="361" w:type="dxa"/>
            <w:vMerge/>
            <w:vAlign w:val="center"/>
          </w:tcPr>
          <w:p w14:paraId="59C839E7" w14:textId="77777777" w:rsidR="00D11116" w:rsidRPr="00D11116" w:rsidRDefault="00D11116" w:rsidP="008B0F44">
            <w:pPr>
              <w:jc w:val="center"/>
              <w:rPr>
                <w:rFonts w:ascii="Times New Roman" w:eastAsia="標楷體" w:hAnsi="Times New Roman"/>
                <w:sz w:val="24"/>
                <w:szCs w:val="2"/>
              </w:rPr>
            </w:pPr>
          </w:p>
        </w:tc>
        <w:tc>
          <w:tcPr>
            <w:tcW w:w="1616" w:type="dxa"/>
            <w:vMerge w:val="restart"/>
            <w:vAlign w:val="center"/>
          </w:tcPr>
          <w:p w14:paraId="26637CD2" w14:textId="77777777" w:rsidR="00D11116" w:rsidRPr="00D11116" w:rsidRDefault="00D11116" w:rsidP="008B0F44">
            <w:pPr>
              <w:pStyle w:val="TableParagraph"/>
              <w:spacing w:line="276" w:lineRule="auto"/>
              <w:ind w:left="25"/>
              <w:rPr>
                <w:rFonts w:ascii="Times New Roman" w:eastAsia="標楷體" w:hAnsi="Times New Roman"/>
                <w:sz w:val="24"/>
                <w:lang w:eastAsia="zh-TW"/>
              </w:rPr>
            </w:pPr>
            <w:r w:rsidRPr="00D11116">
              <w:rPr>
                <w:rFonts w:ascii="Times New Roman" w:eastAsia="標楷體" w:hAnsi="Times New Roman"/>
                <w:spacing w:val="-2"/>
                <w:sz w:val="24"/>
                <w:lang w:eastAsia="zh-TW"/>
              </w:rPr>
              <w:t>一、申請表</w:t>
            </w:r>
            <w:r w:rsidRPr="00D11116">
              <w:rPr>
                <w:rFonts w:ascii="Times New Roman" w:eastAsia="標楷體" w:hAnsi="Times New Roman"/>
                <w:spacing w:val="-2"/>
                <w:sz w:val="24"/>
                <w:lang w:eastAsia="zh-TW"/>
              </w:rPr>
              <w:t xml:space="preserve"> </w:t>
            </w:r>
            <w:r w:rsidRPr="00D11116">
              <w:rPr>
                <w:rFonts w:ascii="Times New Roman" w:eastAsia="標楷體" w:hAnsi="Times New Roman"/>
                <w:spacing w:val="-2"/>
                <w:sz w:val="24"/>
                <w:lang w:eastAsia="zh-TW"/>
              </w:rPr>
              <w:t>二、戶口名簿</w:t>
            </w:r>
          </w:p>
          <w:p w14:paraId="51B84D58" w14:textId="77777777" w:rsidR="00D11116" w:rsidRPr="00D11116" w:rsidRDefault="00D11116" w:rsidP="008B0F44">
            <w:pPr>
              <w:pStyle w:val="TableParagraph"/>
              <w:spacing w:before="3"/>
              <w:ind w:left="25"/>
              <w:jc w:val="center"/>
              <w:rPr>
                <w:rFonts w:ascii="Times New Roman" w:eastAsia="標楷體" w:hAnsi="Times New Roman"/>
                <w:sz w:val="24"/>
              </w:rPr>
            </w:pPr>
            <w:r w:rsidRPr="00D11116">
              <w:rPr>
                <w:rFonts w:ascii="Times New Roman" w:eastAsia="標楷體" w:hAnsi="Times New Roman"/>
                <w:spacing w:val="-19"/>
                <w:sz w:val="24"/>
              </w:rPr>
              <w:t>三、死亡證明書</w:t>
            </w:r>
          </w:p>
        </w:tc>
        <w:tc>
          <w:tcPr>
            <w:tcW w:w="5714" w:type="dxa"/>
            <w:vMerge w:val="restart"/>
          </w:tcPr>
          <w:p w14:paraId="267C06A2" w14:textId="77777777" w:rsidR="00D11116" w:rsidRPr="00D11116" w:rsidRDefault="00D11116" w:rsidP="008B0F44">
            <w:pPr>
              <w:pStyle w:val="TableParagraph"/>
              <w:spacing w:before="35"/>
              <w:ind w:left="27"/>
              <w:jc w:val="both"/>
              <w:rPr>
                <w:rFonts w:ascii="Times New Roman" w:eastAsia="標楷體" w:hAnsi="Times New Roman"/>
                <w:sz w:val="24"/>
                <w:lang w:eastAsia="zh-TW"/>
              </w:rPr>
            </w:pPr>
            <w:r w:rsidRPr="00D11116">
              <w:rPr>
                <w:rFonts w:ascii="Times New Roman" w:eastAsia="標楷體" w:hAnsi="Times New Roman"/>
                <w:spacing w:val="-1"/>
                <w:sz w:val="24"/>
                <w:lang w:eastAsia="zh-TW"/>
              </w:rPr>
              <w:t>一、父母、配偶以未擔任公職者為限。</w:t>
            </w:r>
          </w:p>
          <w:p w14:paraId="7F172A46" w14:textId="77777777" w:rsidR="00D11116" w:rsidRPr="00D11116" w:rsidRDefault="00D11116" w:rsidP="008B0F44">
            <w:pPr>
              <w:pStyle w:val="TableParagraph"/>
              <w:spacing w:before="48" w:line="278" w:lineRule="auto"/>
              <w:ind w:left="507" w:hanging="480"/>
              <w:jc w:val="both"/>
              <w:rPr>
                <w:rFonts w:ascii="Times New Roman" w:eastAsia="標楷體" w:hAnsi="Times New Roman"/>
                <w:sz w:val="24"/>
                <w:lang w:eastAsia="zh-TW"/>
              </w:rPr>
            </w:pPr>
            <w:r w:rsidRPr="00D11116">
              <w:rPr>
                <w:rFonts w:ascii="Times New Roman" w:eastAsia="標楷體" w:hAnsi="Times New Roman"/>
                <w:spacing w:val="-2"/>
                <w:sz w:val="24"/>
                <w:lang w:eastAsia="zh-TW"/>
              </w:rPr>
              <w:t>二、夫妻或其他親屬同為公教人員者，對同一死亡事</w:t>
            </w:r>
            <w:r w:rsidRPr="00D11116">
              <w:rPr>
                <w:rFonts w:ascii="Times New Roman" w:eastAsia="標楷體" w:hAnsi="Times New Roman"/>
                <w:spacing w:val="-4"/>
                <w:sz w:val="24"/>
                <w:lang w:eastAsia="zh-TW"/>
              </w:rPr>
              <w:t>實，以報領</w:t>
            </w:r>
            <w:r w:rsidRPr="00D11116">
              <w:rPr>
                <w:rFonts w:ascii="Times New Roman" w:eastAsia="標楷體" w:hAnsi="Times New Roman"/>
                <w:spacing w:val="-4"/>
                <w:sz w:val="24"/>
                <w:lang w:eastAsia="zh-TW"/>
              </w:rPr>
              <w:t xml:space="preserve"> </w:t>
            </w:r>
            <w:r w:rsidRPr="00D11116">
              <w:rPr>
                <w:rFonts w:ascii="Times New Roman" w:eastAsia="標楷體" w:hAnsi="Times New Roman"/>
                <w:sz w:val="24"/>
                <w:lang w:eastAsia="zh-TW"/>
              </w:rPr>
              <w:t>1</w:t>
            </w:r>
            <w:r w:rsidRPr="00D11116">
              <w:rPr>
                <w:rFonts w:ascii="Times New Roman" w:eastAsia="標楷體" w:hAnsi="Times New Roman"/>
                <w:spacing w:val="-5"/>
                <w:sz w:val="24"/>
                <w:lang w:eastAsia="zh-TW"/>
              </w:rPr>
              <w:t xml:space="preserve"> </w:t>
            </w:r>
            <w:r w:rsidRPr="00D11116">
              <w:rPr>
                <w:rFonts w:ascii="Times New Roman" w:eastAsia="標楷體" w:hAnsi="Times New Roman"/>
                <w:spacing w:val="-5"/>
                <w:sz w:val="24"/>
                <w:lang w:eastAsia="zh-TW"/>
              </w:rPr>
              <w:t>份為限。</w:t>
            </w:r>
          </w:p>
          <w:p w14:paraId="36BDACD3" w14:textId="77777777" w:rsidR="00D11116" w:rsidRPr="00D11116" w:rsidRDefault="00D11116" w:rsidP="008B0F44">
            <w:pPr>
              <w:pStyle w:val="TableParagraph"/>
              <w:spacing w:before="66"/>
              <w:ind w:left="30"/>
              <w:jc w:val="both"/>
              <w:rPr>
                <w:rFonts w:ascii="Times New Roman" w:eastAsia="標楷體" w:hAnsi="Times New Roman"/>
                <w:sz w:val="24"/>
                <w:lang w:eastAsia="zh-TW"/>
              </w:rPr>
            </w:pPr>
            <w:r w:rsidRPr="00D11116">
              <w:rPr>
                <w:rFonts w:ascii="Times New Roman" w:eastAsia="標楷體" w:hAnsi="Times New Roman"/>
                <w:spacing w:val="-6"/>
                <w:sz w:val="24"/>
                <w:lang w:eastAsia="zh-TW"/>
              </w:rPr>
              <w:t>三、子女以未滿</w:t>
            </w:r>
            <w:r w:rsidRPr="00D11116">
              <w:rPr>
                <w:rFonts w:ascii="Times New Roman" w:eastAsia="標楷體" w:hAnsi="Times New Roman"/>
                <w:spacing w:val="-6"/>
                <w:sz w:val="24"/>
                <w:lang w:eastAsia="zh-TW"/>
              </w:rPr>
              <w:t xml:space="preserve"> </w:t>
            </w:r>
            <w:r w:rsidRPr="00D11116">
              <w:rPr>
                <w:rFonts w:ascii="Times New Roman" w:eastAsia="標楷體" w:hAnsi="Times New Roman"/>
                <w:spacing w:val="-2"/>
                <w:sz w:val="24"/>
                <w:lang w:eastAsia="zh-TW"/>
              </w:rPr>
              <w:t>20</w:t>
            </w:r>
            <w:r w:rsidRPr="00D11116">
              <w:rPr>
                <w:rFonts w:ascii="Times New Roman" w:eastAsia="標楷體" w:hAnsi="Times New Roman"/>
                <w:spacing w:val="-9"/>
                <w:sz w:val="24"/>
                <w:lang w:eastAsia="zh-TW"/>
              </w:rPr>
              <w:t xml:space="preserve"> </w:t>
            </w:r>
            <w:r w:rsidRPr="00D11116">
              <w:rPr>
                <w:rFonts w:ascii="Times New Roman" w:eastAsia="標楷體" w:hAnsi="Times New Roman"/>
                <w:spacing w:val="-9"/>
                <w:sz w:val="24"/>
                <w:lang w:eastAsia="zh-TW"/>
              </w:rPr>
              <w:t>歲、未婚且無職業者為限。但未婚</w:t>
            </w:r>
          </w:p>
          <w:p w14:paraId="259BFBFC" w14:textId="77777777" w:rsidR="00D11116" w:rsidRPr="00D11116" w:rsidRDefault="00D11116" w:rsidP="008B0F44">
            <w:pPr>
              <w:pStyle w:val="TableParagraph"/>
              <w:spacing w:before="87" w:line="307" w:lineRule="auto"/>
              <w:ind w:left="510"/>
              <w:jc w:val="both"/>
              <w:rPr>
                <w:rFonts w:ascii="Times New Roman" w:eastAsia="標楷體" w:hAnsi="Times New Roman"/>
                <w:sz w:val="24"/>
                <w:lang w:eastAsia="zh-TW"/>
              </w:rPr>
            </w:pPr>
            <w:r w:rsidRPr="00D11116">
              <w:rPr>
                <w:rFonts w:ascii="Times New Roman" w:eastAsia="標楷體" w:hAnsi="Times New Roman"/>
                <w:spacing w:val="-12"/>
                <w:sz w:val="24"/>
                <w:lang w:eastAsia="zh-TW"/>
              </w:rPr>
              <w:t>子女年滿</w:t>
            </w:r>
            <w:r w:rsidRPr="00D11116">
              <w:rPr>
                <w:rFonts w:ascii="Times New Roman" w:eastAsia="標楷體" w:hAnsi="Times New Roman"/>
                <w:spacing w:val="-12"/>
                <w:sz w:val="24"/>
                <w:lang w:eastAsia="zh-TW"/>
              </w:rPr>
              <w:t xml:space="preserve"> </w:t>
            </w:r>
            <w:r w:rsidRPr="00D11116">
              <w:rPr>
                <w:rFonts w:ascii="Times New Roman" w:eastAsia="標楷體" w:hAnsi="Times New Roman"/>
                <w:spacing w:val="-2"/>
                <w:sz w:val="24"/>
                <w:lang w:eastAsia="zh-TW"/>
              </w:rPr>
              <w:t>20</w:t>
            </w:r>
            <w:r w:rsidRPr="00D11116">
              <w:rPr>
                <w:rFonts w:ascii="Times New Roman" w:eastAsia="標楷體" w:hAnsi="Times New Roman"/>
                <w:spacing w:val="-10"/>
                <w:sz w:val="24"/>
                <w:lang w:eastAsia="zh-TW"/>
              </w:rPr>
              <w:t xml:space="preserve"> </w:t>
            </w:r>
            <w:r w:rsidRPr="00D11116">
              <w:rPr>
                <w:rFonts w:ascii="Times New Roman" w:eastAsia="標楷體" w:hAnsi="Times New Roman"/>
                <w:spacing w:val="-10"/>
                <w:sz w:val="24"/>
                <w:lang w:eastAsia="zh-TW"/>
              </w:rPr>
              <w:t>歲有下列情形之一，必須仰賴申請人</w:t>
            </w:r>
            <w:r w:rsidRPr="00D11116">
              <w:rPr>
                <w:rFonts w:ascii="Times New Roman" w:eastAsia="標楷體" w:hAnsi="Times New Roman"/>
                <w:spacing w:val="-2"/>
                <w:sz w:val="24"/>
                <w:lang w:eastAsia="zh-TW"/>
              </w:rPr>
              <w:t>扶養經查明屬實者，不在此限：</w:t>
            </w:r>
          </w:p>
          <w:p w14:paraId="6C1ECA83" w14:textId="77777777" w:rsidR="00D11116" w:rsidRPr="00D11116" w:rsidRDefault="00D11116" w:rsidP="008B0F44">
            <w:pPr>
              <w:pStyle w:val="TableParagraph"/>
              <w:spacing w:before="3" w:line="307" w:lineRule="auto"/>
              <w:ind w:left="147"/>
              <w:jc w:val="both"/>
              <w:rPr>
                <w:rFonts w:ascii="Times New Roman" w:eastAsia="標楷體" w:hAnsi="Times New Roman"/>
                <w:sz w:val="24"/>
                <w:lang w:eastAsia="zh-TW"/>
              </w:rPr>
            </w:pPr>
            <w:r w:rsidRPr="00D11116">
              <w:rPr>
                <w:rFonts w:ascii="Times New Roman" w:eastAsia="標楷體" w:hAnsi="Times New Roman"/>
                <w:spacing w:val="-2"/>
                <w:sz w:val="24"/>
                <w:lang w:eastAsia="zh-TW"/>
              </w:rPr>
              <w:t>(</w:t>
            </w:r>
            <w:proofErr w:type="gramStart"/>
            <w:r w:rsidRPr="00D11116">
              <w:rPr>
                <w:rFonts w:ascii="Times New Roman" w:eastAsia="標楷體" w:hAnsi="Times New Roman"/>
                <w:spacing w:val="-2"/>
                <w:sz w:val="24"/>
                <w:lang w:eastAsia="zh-TW"/>
              </w:rPr>
              <w:t>一</w:t>
            </w:r>
            <w:proofErr w:type="gramEnd"/>
            <w:r w:rsidRPr="00D11116">
              <w:rPr>
                <w:rFonts w:ascii="Times New Roman" w:eastAsia="標楷體" w:hAnsi="Times New Roman"/>
                <w:spacing w:val="-2"/>
                <w:sz w:val="24"/>
                <w:lang w:eastAsia="zh-TW"/>
              </w:rPr>
              <w:t>)</w:t>
            </w:r>
            <w:r w:rsidRPr="00D11116">
              <w:rPr>
                <w:rFonts w:ascii="Times New Roman" w:eastAsia="標楷體" w:hAnsi="Times New Roman"/>
                <w:spacing w:val="-2"/>
                <w:sz w:val="24"/>
                <w:lang w:eastAsia="zh-TW"/>
              </w:rPr>
              <w:t>在校</w:t>
            </w:r>
            <w:proofErr w:type="gramStart"/>
            <w:r w:rsidRPr="00D11116">
              <w:rPr>
                <w:rFonts w:ascii="Times New Roman" w:eastAsia="標楷體" w:hAnsi="Times New Roman"/>
                <w:spacing w:val="-2"/>
                <w:sz w:val="24"/>
                <w:lang w:eastAsia="zh-TW"/>
              </w:rPr>
              <w:t>肄業而確無</w:t>
            </w:r>
            <w:proofErr w:type="gramEnd"/>
            <w:r w:rsidRPr="00D11116">
              <w:rPr>
                <w:rFonts w:ascii="Times New Roman" w:eastAsia="標楷體" w:hAnsi="Times New Roman"/>
                <w:spacing w:val="-2"/>
                <w:sz w:val="24"/>
                <w:lang w:eastAsia="zh-TW"/>
              </w:rPr>
              <w:t>職業。</w:t>
            </w:r>
            <w:r w:rsidRPr="00D11116">
              <w:rPr>
                <w:rFonts w:ascii="Times New Roman" w:eastAsia="標楷體" w:hAnsi="Times New Roman"/>
                <w:spacing w:val="-2"/>
                <w:sz w:val="24"/>
                <w:lang w:eastAsia="zh-TW"/>
              </w:rPr>
              <w:t xml:space="preserve"> (</w:t>
            </w:r>
            <w:r w:rsidRPr="00D11116">
              <w:rPr>
                <w:rFonts w:ascii="Times New Roman" w:eastAsia="標楷體" w:hAnsi="Times New Roman"/>
                <w:spacing w:val="-2"/>
                <w:sz w:val="24"/>
                <w:lang w:eastAsia="zh-TW"/>
              </w:rPr>
              <w:t>二</w:t>
            </w:r>
            <w:r w:rsidRPr="00D11116">
              <w:rPr>
                <w:rFonts w:ascii="Times New Roman" w:eastAsia="標楷體" w:hAnsi="Times New Roman"/>
                <w:spacing w:val="-2"/>
                <w:sz w:val="24"/>
                <w:lang w:eastAsia="zh-TW"/>
              </w:rPr>
              <w:t>)</w:t>
            </w:r>
            <w:r w:rsidRPr="00D11116">
              <w:rPr>
                <w:rFonts w:ascii="Times New Roman" w:eastAsia="標楷體" w:hAnsi="Times New Roman"/>
                <w:spacing w:val="-2"/>
                <w:sz w:val="24"/>
                <w:lang w:eastAsia="zh-TW"/>
              </w:rPr>
              <w:t>無力謀生。</w:t>
            </w:r>
          </w:p>
          <w:p w14:paraId="744BE6DE" w14:textId="77777777" w:rsidR="00D11116" w:rsidRPr="00D11116" w:rsidRDefault="00D11116" w:rsidP="008B0F44">
            <w:pPr>
              <w:pStyle w:val="TableParagraph"/>
              <w:spacing w:line="307" w:lineRule="auto"/>
              <w:ind w:left="502" w:hanging="480"/>
              <w:jc w:val="both"/>
              <w:rPr>
                <w:rFonts w:ascii="Times New Roman" w:eastAsia="標楷體" w:hAnsi="Times New Roman"/>
                <w:sz w:val="24"/>
                <w:lang w:eastAsia="zh-TW"/>
              </w:rPr>
            </w:pPr>
            <w:r w:rsidRPr="00D11116">
              <w:rPr>
                <w:rFonts w:ascii="Times New Roman" w:eastAsia="標楷體" w:hAnsi="Times New Roman"/>
                <w:spacing w:val="-6"/>
                <w:sz w:val="24"/>
                <w:lang w:eastAsia="zh-TW"/>
              </w:rPr>
              <w:t>四、申請（外）祖父母喪葬補助，以（外）祖父母無子</w:t>
            </w:r>
            <w:r w:rsidRPr="00D11116">
              <w:rPr>
                <w:rFonts w:ascii="Times New Roman" w:eastAsia="標楷體" w:hAnsi="Times New Roman"/>
                <w:spacing w:val="-11"/>
                <w:sz w:val="24"/>
                <w:lang w:eastAsia="zh-TW"/>
              </w:rPr>
              <w:t>女或子女未滿</w:t>
            </w:r>
            <w:r w:rsidRPr="00D11116">
              <w:rPr>
                <w:rFonts w:ascii="Times New Roman" w:eastAsia="標楷體" w:hAnsi="Times New Roman"/>
                <w:spacing w:val="-11"/>
                <w:sz w:val="24"/>
                <w:lang w:eastAsia="zh-TW"/>
              </w:rPr>
              <w:t xml:space="preserve"> </w:t>
            </w:r>
            <w:r w:rsidRPr="00D11116">
              <w:rPr>
                <w:rFonts w:ascii="Times New Roman" w:eastAsia="標楷體" w:hAnsi="Times New Roman"/>
                <w:spacing w:val="-8"/>
                <w:sz w:val="24"/>
                <w:lang w:eastAsia="zh-TW"/>
              </w:rPr>
              <w:t>20</w:t>
            </w:r>
            <w:r w:rsidRPr="00D11116">
              <w:rPr>
                <w:rFonts w:ascii="Times New Roman" w:eastAsia="標楷體" w:hAnsi="Times New Roman"/>
                <w:spacing w:val="-14"/>
                <w:sz w:val="24"/>
                <w:lang w:eastAsia="zh-TW"/>
              </w:rPr>
              <w:t xml:space="preserve"> </w:t>
            </w:r>
            <w:r w:rsidRPr="00D11116">
              <w:rPr>
                <w:rFonts w:ascii="Times New Roman" w:eastAsia="標楷體" w:hAnsi="Times New Roman"/>
                <w:spacing w:val="-14"/>
                <w:sz w:val="24"/>
                <w:lang w:eastAsia="zh-TW"/>
              </w:rPr>
              <w:t>歲或年滿</w:t>
            </w:r>
            <w:r w:rsidRPr="00D11116">
              <w:rPr>
                <w:rFonts w:ascii="Times New Roman" w:eastAsia="標楷體" w:hAnsi="Times New Roman"/>
                <w:spacing w:val="-14"/>
                <w:sz w:val="24"/>
                <w:lang w:eastAsia="zh-TW"/>
              </w:rPr>
              <w:t xml:space="preserve"> </w:t>
            </w:r>
            <w:r w:rsidRPr="00D11116">
              <w:rPr>
                <w:rFonts w:ascii="Times New Roman" w:eastAsia="標楷體" w:hAnsi="Times New Roman"/>
                <w:spacing w:val="-8"/>
                <w:sz w:val="24"/>
                <w:lang w:eastAsia="zh-TW"/>
              </w:rPr>
              <w:t>20</w:t>
            </w:r>
            <w:r w:rsidRPr="00D11116">
              <w:rPr>
                <w:rFonts w:ascii="Times New Roman" w:eastAsia="標楷體" w:hAnsi="Times New Roman"/>
                <w:spacing w:val="-20"/>
                <w:sz w:val="24"/>
                <w:lang w:eastAsia="zh-TW"/>
              </w:rPr>
              <w:t xml:space="preserve"> </w:t>
            </w:r>
            <w:r w:rsidRPr="00D11116">
              <w:rPr>
                <w:rFonts w:ascii="Times New Roman" w:eastAsia="標楷體" w:hAnsi="Times New Roman"/>
                <w:spacing w:val="-20"/>
                <w:sz w:val="24"/>
                <w:lang w:eastAsia="zh-TW"/>
              </w:rPr>
              <w:t>歲無力謀生，因而必</w:t>
            </w:r>
            <w:r w:rsidRPr="00D11116">
              <w:rPr>
                <w:rFonts w:ascii="Times New Roman" w:eastAsia="標楷體" w:hAnsi="Times New Roman"/>
                <w:spacing w:val="-2"/>
                <w:sz w:val="24"/>
                <w:lang w:eastAsia="zh-TW"/>
              </w:rPr>
              <w:t>須仰賴申請人扶養經查明屬實者為限。</w:t>
            </w:r>
          </w:p>
          <w:p w14:paraId="1EE4C66A" w14:textId="77777777" w:rsidR="00D11116" w:rsidRPr="00D11116" w:rsidRDefault="00D11116" w:rsidP="008B0F44">
            <w:pPr>
              <w:pStyle w:val="TableParagraph"/>
              <w:spacing w:before="3" w:line="307" w:lineRule="auto"/>
              <w:ind w:left="502" w:hanging="480"/>
              <w:jc w:val="both"/>
              <w:rPr>
                <w:rFonts w:ascii="Times New Roman" w:eastAsia="標楷體" w:hAnsi="Times New Roman"/>
                <w:sz w:val="24"/>
                <w:lang w:eastAsia="zh-TW"/>
              </w:rPr>
            </w:pPr>
            <w:r w:rsidRPr="00D11116">
              <w:rPr>
                <w:rFonts w:ascii="Times New Roman" w:eastAsia="標楷體" w:hAnsi="Times New Roman"/>
                <w:spacing w:val="-6"/>
                <w:sz w:val="24"/>
                <w:lang w:eastAsia="zh-TW"/>
              </w:rPr>
              <w:t>五、前二項所稱必須仰賴申請人扶養經查明屬實者，係</w:t>
            </w:r>
            <w:r w:rsidRPr="00D11116">
              <w:rPr>
                <w:rFonts w:ascii="Times New Roman" w:eastAsia="標楷體" w:hAnsi="Times New Roman"/>
                <w:spacing w:val="-8"/>
                <w:sz w:val="24"/>
                <w:lang w:eastAsia="zh-TW"/>
              </w:rPr>
              <w:t>指應繳驗前一年度所得稅申報受扶養親屬證明。至</w:t>
            </w:r>
            <w:r w:rsidRPr="00D11116">
              <w:rPr>
                <w:rFonts w:ascii="Times New Roman" w:eastAsia="標楷體" w:hAnsi="Times New Roman"/>
                <w:spacing w:val="-2"/>
                <w:sz w:val="24"/>
                <w:lang w:eastAsia="zh-TW"/>
              </w:rPr>
              <w:t>無力謀生係指子女符合下列情形之</w:t>
            </w:r>
            <w:proofErr w:type="gramStart"/>
            <w:r w:rsidRPr="00D11116">
              <w:rPr>
                <w:rFonts w:ascii="Times New Roman" w:eastAsia="標楷體" w:hAnsi="Times New Roman"/>
                <w:spacing w:val="-2"/>
                <w:sz w:val="24"/>
                <w:lang w:eastAsia="zh-TW"/>
              </w:rPr>
              <w:t>一</w:t>
            </w:r>
            <w:proofErr w:type="gramEnd"/>
            <w:r w:rsidRPr="00D11116">
              <w:rPr>
                <w:rFonts w:ascii="Times New Roman" w:eastAsia="標楷體" w:hAnsi="Times New Roman"/>
                <w:spacing w:val="-2"/>
                <w:sz w:val="24"/>
                <w:lang w:eastAsia="zh-TW"/>
              </w:rPr>
              <w:t>者：</w:t>
            </w:r>
          </w:p>
          <w:p w14:paraId="499C9C69" w14:textId="77777777" w:rsidR="00D11116" w:rsidRPr="00D11116" w:rsidRDefault="00D11116" w:rsidP="008B0F44">
            <w:pPr>
              <w:pStyle w:val="TableParagraph"/>
              <w:spacing w:before="1"/>
              <w:ind w:left="147"/>
              <w:jc w:val="both"/>
              <w:rPr>
                <w:rFonts w:ascii="Times New Roman" w:eastAsia="標楷體" w:hAnsi="Times New Roman"/>
                <w:sz w:val="24"/>
                <w:lang w:eastAsia="zh-TW"/>
              </w:rPr>
            </w:pPr>
            <w:r w:rsidRPr="00D11116">
              <w:rPr>
                <w:rFonts w:ascii="Times New Roman" w:eastAsia="標楷體" w:hAnsi="Times New Roman"/>
                <w:spacing w:val="-1"/>
                <w:sz w:val="24"/>
                <w:lang w:eastAsia="zh-TW"/>
              </w:rPr>
              <w:t>(</w:t>
            </w:r>
            <w:proofErr w:type="gramStart"/>
            <w:r w:rsidRPr="00D11116">
              <w:rPr>
                <w:rFonts w:ascii="Times New Roman" w:eastAsia="標楷體" w:hAnsi="Times New Roman"/>
                <w:spacing w:val="-1"/>
                <w:sz w:val="24"/>
                <w:lang w:eastAsia="zh-TW"/>
              </w:rPr>
              <w:t>一</w:t>
            </w:r>
            <w:proofErr w:type="gramEnd"/>
            <w:r w:rsidRPr="00D11116">
              <w:rPr>
                <w:rFonts w:ascii="Times New Roman" w:eastAsia="標楷體" w:hAnsi="Times New Roman"/>
                <w:spacing w:val="-1"/>
                <w:sz w:val="24"/>
                <w:lang w:eastAsia="zh-TW"/>
              </w:rPr>
              <w:t>)</w:t>
            </w:r>
            <w:r w:rsidRPr="00D11116">
              <w:rPr>
                <w:rFonts w:ascii="Times New Roman" w:eastAsia="標楷體" w:hAnsi="Times New Roman"/>
                <w:spacing w:val="-1"/>
                <w:sz w:val="24"/>
                <w:lang w:eastAsia="zh-TW"/>
              </w:rPr>
              <w:t>受監護或輔助宣告，尚未撤銷。</w:t>
            </w:r>
          </w:p>
          <w:p w14:paraId="18294210" w14:textId="77777777" w:rsidR="00D11116" w:rsidRPr="00D11116" w:rsidRDefault="00D11116" w:rsidP="008B0F44">
            <w:pPr>
              <w:pStyle w:val="TableParagraph"/>
              <w:spacing w:before="89"/>
              <w:ind w:left="147"/>
              <w:jc w:val="both"/>
              <w:rPr>
                <w:rFonts w:ascii="Times New Roman" w:eastAsia="標楷體" w:hAnsi="Times New Roman"/>
                <w:sz w:val="24"/>
                <w:lang w:eastAsia="zh-TW"/>
              </w:rPr>
            </w:pPr>
            <w:r w:rsidRPr="00D11116">
              <w:rPr>
                <w:rFonts w:ascii="Times New Roman" w:eastAsia="標楷體" w:hAnsi="Times New Roman"/>
                <w:spacing w:val="-1"/>
                <w:sz w:val="24"/>
                <w:lang w:eastAsia="zh-TW"/>
              </w:rPr>
              <w:t>(</w:t>
            </w:r>
            <w:r w:rsidRPr="00D11116">
              <w:rPr>
                <w:rFonts w:ascii="Times New Roman" w:eastAsia="標楷體" w:hAnsi="Times New Roman"/>
                <w:spacing w:val="-1"/>
                <w:sz w:val="24"/>
                <w:lang w:eastAsia="zh-TW"/>
              </w:rPr>
              <w:t>二</w:t>
            </w:r>
            <w:r w:rsidRPr="00D11116">
              <w:rPr>
                <w:rFonts w:ascii="Times New Roman" w:eastAsia="標楷體" w:hAnsi="Times New Roman"/>
                <w:spacing w:val="-1"/>
                <w:sz w:val="24"/>
                <w:lang w:eastAsia="zh-TW"/>
              </w:rPr>
              <w:t>)</w:t>
            </w:r>
            <w:r w:rsidRPr="00D11116">
              <w:rPr>
                <w:rFonts w:ascii="Times New Roman" w:eastAsia="標楷體" w:hAnsi="Times New Roman"/>
                <w:spacing w:val="-1"/>
                <w:sz w:val="24"/>
                <w:lang w:eastAsia="zh-TW"/>
              </w:rPr>
              <w:t>領有身心障礙手冊且不能自謀生活。</w:t>
            </w:r>
          </w:p>
          <w:p w14:paraId="01D81218" w14:textId="77777777" w:rsidR="00D11116" w:rsidRPr="00D11116" w:rsidRDefault="00D11116" w:rsidP="008B0F44">
            <w:pPr>
              <w:pStyle w:val="TableParagraph"/>
              <w:spacing w:before="87" w:line="254" w:lineRule="auto"/>
              <w:ind w:left="627" w:hanging="481"/>
              <w:jc w:val="both"/>
              <w:rPr>
                <w:rFonts w:ascii="Times New Roman" w:eastAsia="標楷體" w:hAnsi="Times New Roman"/>
                <w:sz w:val="24"/>
                <w:lang w:eastAsia="zh-TW"/>
              </w:rPr>
            </w:pPr>
            <w:r w:rsidRPr="00D11116">
              <w:rPr>
                <w:rFonts w:ascii="Times New Roman" w:eastAsia="標楷體" w:hAnsi="Times New Roman"/>
                <w:spacing w:val="-2"/>
                <w:sz w:val="24"/>
                <w:lang w:eastAsia="zh-TW"/>
              </w:rPr>
              <w:t>(</w:t>
            </w:r>
            <w:r w:rsidRPr="00D11116">
              <w:rPr>
                <w:rFonts w:ascii="Times New Roman" w:eastAsia="標楷體" w:hAnsi="Times New Roman"/>
                <w:spacing w:val="-2"/>
                <w:sz w:val="24"/>
                <w:lang w:eastAsia="zh-TW"/>
              </w:rPr>
              <w:t>三</w:t>
            </w:r>
            <w:r w:rsidRPr="00D11116">
              <w:rPr>
                <w:rFonts w:ascii="Times New Roman" w:eastAsia="標楷體" w:hAnsi="Times New Roman"/>
                <w:spacing w:val="-2"/>
                <w:sz w:val="24"/>
                <w:lang w:eastAsia="zh-TW"/>
              </w:rPr>
              <w:t>)</w:t>
            </w:r>
            <w:r w:rsidRPr="00D11116">
              <w:rPr>
                <w:rFonts w:ascii="Times New Roman" w:eastAsia="標楷體" w:hAnsi="Times New Roman"/>
                <w:spacing w:val="-2"/>
                <w:sz w:val="24"/>
                <w:lang w:eastAsia="zh-TW"/>
              </w:rPr>
              <w:t>符合全民健康保險法規定之重大</w:t>
            </w:r>
            <w:proofErr w:type="gramStart"/>
            <w:r w:rsidRPr="00D11116">
              <w:rPr>
                <w:rFonts w:ascii="Times New Roman" w:eastAsia="標楷體" w:hAnsi="Times New Roman"/>
                <w:spacing w:val="-2"/>
                <w:sz w:val="24"/>
                <w:lang w:eastAsia="zh-TW"/>
              </w:rPr>
              <w:t>傷病且不能</w:t>
            </w:r>
            <w:proofErr w:type="gramEnd"/>
            <w:r w:rsidRPr="00D11116">
              <w:rPr>
                <w:rFonts w:ascii="Times New Roman" w:eastAsia="標楷體" w:hAnsi="Times New Roman"/>
                <w:spacing w:val="-2"/>
                <w:sz w:val="24"/>
                <w:lang w:eastAsia="zh-TW"/>
              </w:rPr>
              <w:t>自謀</w:t>
            </w:r>
            <w:r w:rsidRPr="00D11116">
              <w:rPr>
                <w:rFonts w:ascii="Times New Roman" w:eastAsia="標楷體" w:hAnsi="Times New Roman"/>
                <w:spacing w:val="-4"/>
                <w:sz w:val="24"/>
                <w:lang w:eastAsia="zh-TW"/>
              </w:rPr>
              <w:t>生活。</w:t>
            </w:r>
          </w:p>
          <w:p w14:paraId="593AD19F" w14:textId="77777777" w:rsidR="00D11116" w:rsidRPr="00D11116" w:rsidRDefault="00D11116" w:rsidP="008B0F44">
            <w:pPr>
              <w:pStyle w:val="TableParagraph"/>
              <w:spacing w:before="30"/>
              <w:ind w:left="27"/>
              <w:jc w:val="both"/>
              <w:rPr>
                <w:rFonts w:ascii="Times New Roman" w:eastAsia="標楷體" w:hAnsi="Times New Roman"/>
                <w:sz w:val="24"/>
                <w:lang w:eastAsia="zh-TW"/>
              </w:rPr>
            </w:pPr>
            <w:r w:rsidRPr="00D11116">
              <w:rPr>
                <w:rFonts w:ascii="Times New Roman" w:eastAsia="標楷體" w:hAnsi="Times New Roman"/>
                <w:spacing w:val="-1"/>
                <w:sz w:val="24"/>
                <w:lang w:eastAsia="zh-TW"/>
              </w:rPr>
              <w:t>六、以事實發生日期當月薪俸額為</w:t>
            </w:r>
            <w:proofErr w:type="gramStart"/>
            <w:r w:rsidRPr="00D11116">
              <w:rPr>
                <w:rFonts w:ascii="Times New Roman" w:eastAsia="標楷體" w:hAnsi="Times New Roman"/>
                <w:spacing w:val="-1"/>
                <w:sz w:val="24"/>
                <w:lang w:eastAsia="zh-TW"/>
              </w:rPr>
              <w:t>準</w:t>
            </w:r>
            <w:proofErr w:type="gramEnd"/>
            <w:r w:rsidRPr="00D11116">
              <w:rPr>
                <w:rFonts w:ascii="Times New Roman" w:eastAsia="標楷體" w:hAnsi="Times New Roman"/>
                <w:spacing w:val="-1"/>
                <w:sz w:val="24"/>
                <w:lang w:eastAsia="zh-TW"/>
              </w:rPr>
              <w:t>。</w:t>
            </w:r>
          </w:p>
          <w:p w14:paraId="4088B5BA" w14:textId="77777777" w:rsidR="00D11116" w:rsidRPr="00D11116" w:rsidRDefault="00D11116" w:rsidP="008B0F44">
            <w:pPr>
              <w:pStyle w:val="TableParagraph"/>
              <w:spacing w:before="48" w:line="276" w:lineRule="auto"/>
              <w:ind w:left="507" w:hanging="480"/>
              <w:jc w:val="both"/>
              <w:rPr>
                <w:rFonts w:ascii="Times New Roman" w:eastAsia="標楷體" w:hAnsi="Times New Roman"/>
                <w:sz w:val="24"/>
                <w:lang w:eastAsia="zh-TW"/>
              </w:rPr>
            </w:pPr>
            <w:r w:rsidRPr="00D11116">
              <w:rPr>
                <w:rFonts w:ascii="Times New Roman" w:eastAsia="標楷體" w:hAnsi="Times New Roman"/>
                <w:spacing w:val="-6"/>
                <w:sz w:val="24"/>
                <w:lang w:eastAsia="zh-TW"/>
              </w:rPr>
              <w:t>七、但申請居住大陸地區眷屬之喪葬補助費者，其申請期限為</w:t>
            </w:r>
            <w:r w:rsidRPr="00D11116">
              <w:rPr>
                <w:rFonts w:ascii="Times New Roman" w:eastAsia="標楷體" w:hAnsi="Times New Roman"/>
                <w:spacing w:val="-6"/>
                <w:sz w:val="24"/>
                <w:lang w:eastAsia="zh-TW"/>
              </w:rPr>
              <w:t xml:space="preserve"> </w:t>
            </w:r>
            <w:r w:rsidRPr="00D11116">
              <w:rPr>
                <w:rFonts w:ascii="Times New Roman" w:eastAsia="標楷體" w:hAnsi="Times New Roman"/>
                <w:sz w:val="24"/>
                <w:lang w:eastAsia="zh-TW"/>
              </w:rPr>
              <w:t>6</w:t>
            </w:r>
            <w:r w:rsidRPr="00D11116">
              <w:rPr>
                <w:rFonts w:ascii="Times New Roman" w:eastAsia="標楷體" w:hAnsi="Times New Roman"/>
                <w:spacing w:val="-6"/>
                <w:sz w:val="24"/>
                <w:lang w:eastAsia="zh-TW"/>
              </w:rPr>
              <w:t xml:space="preserve"> </w:t>
            </w:r>
            <w:proofErr w:type="gramStart"/>
            <w:r w:rsidRPr="00D11116">
              <w:rPr>
                <w:rFonts w:ascii="Times New Roman" w:eastAsia="標楷體" w:hAnsi="Times New Roman"/>
                <w:spacing w:val="-6"/>
                <w:sz w:val="24"/>
                <w:lang w:eastAsia="zh-TW"/>
              </w:rPr>
              <w:t>個</w:t>
            </w:r>
            <w:proofErr w:type="gramEnd"/>
            <w:r w:rsidRPr="00D11116">
              <w:rPr>
                <w:rFonts w:ascii="Times New Roman" w:eastAsia="標楷體" w:hAnsi="Times New Roman"/>
                <w:spacing w:val="-6"/>
                <w:sz w:val="24"/>
                <w:lang w:eastAsia="zh-TW"/>
              </w:rPr>
              <w:t>月。</w:t>
            </w:r>
          </w:p>
        </w:tc>
      </w:tr>
      <w:tr w:rsidR="00D11116" w:rsidRPr="00D11116" w14:paraId="2CB45A75" w14:textId="77777777" w:rsidTr="00D11116">
        <w:trPr>
          <w:trHeight w:val="2784"/>
        </w:trPr>
        <w:tc>
          <w:tcPr>
            <w:tcW w:w="761" w:type="dxa"/>
            <w:vMerge/>
            <w:vAlign w:val="center"/>
          </w:tcPr>
          <w:p w14:paraId="2923D682" w14:textId="77777777" w:rsidR="00D11116" w:rsidRPr="00D11116" w:rsidRDefault="00D11116" w:rsidP="008B0F44">
            <w:pPr>
              <w:jc w:val="center"/>
              <w:rPr>
                <w:rFonts w:ascii="Times New Roman" w:eastAsia="標楷體" w:hAnsi="Times New Roman"/>
                <w:sz w:val="24"/>
                <w:szCs w:val="2"/>
                <w:lang w:eastAsia="zh-TW"/>
              </w:rPr>
            </w:pPr>
          </w:p>
        </w:tc>
        <w:tc>
          <w:tcPr>
            <w:tcW w:w="888" w:type="dxa"/>
            <w:tcBorders>
              <w:bottom w:val="single" w:sz="4" w:space="0" w:color="000000"/>
            </w:tcBorders>
            <w:vAlign w:val="center"/>
          </w:tcPr>
          <w:p w14:paraId="5EC33579" w14:textId="77777777" w:rsidR="00D11116" w:rsidRPr="00D11116" w:rsidRDefault="00D11116" w:rsidP="008B0F44">
            <w:pPr>
              <w:pStyle w:val="TableParagraph"/>
              <w:ind w:left="26"/>
              <w:jc w:val="center"/>
              <w:rPr>
                <w:rFonts w:ascii="Times New Roman" w:eastAsia="標楷體" w:hAnsi="Times New Roman"/>
                <w:sz w:val="24"/>
              </w:rPr>
            </w:pPr>
            <w:r w:rsidRPr="00D11116">
              <w:rPr>
                <w:rFonts w:ascii="Times New Roman" w:eastAsia="標楷體" w:hAnsi="Times New Roman"/>
                <w:spacing w:val="-5"/>
                <w:sz w:val="24"/>
              </w:rPr>
              <w:t>配偶</w:t>
            </w:r>
          </w:p>
        </w:tc>
        <w:tc>
          <w:tcPr>
            <w:tcW w:w="900" w:type="dxa"/>
            <w:vMerge/>
            <w:tcBorders>
              <w:bottom w:val="single" w:sz="4" w:space="0" w:color="000000"/>
            </w:tcBorders>
            <w:vAlign w:val="center"/>
          </w:tcPr>
          <w:p w14:paraId="01E757C6" w14:textId="77777777" w:rsidR="00D11116" w:rsidRPr="00D11116" w:rsidRDefault="00D11116" w:rsidP="008B0F44">
            <w:pPr>
              <w:jc w:val="both"/>
              <w:rPr>
                <w:rFonts w:ascii="Times New Roman" w:eastAsia="標楷體" w:hAnsi="Times New Roman"/>
                <w:sz w:val="24"/>
                <w:szCs w:val="2"/>
              </w:rPr>
            </w:pPr>
          </w:p>
        </w:tc>
        <w:tc>
          <w:tcPr>
            <w:tcW w:w="361" w:type="dxa"/>
            <w:vMerge/>
            <w:vAlign w:val="center"/>
          </w:tcPr>
          <w:p w14:paraId="231F013A" w14:textId="77777777" w:rsidR="00D11116" w:rsidRPr="00D11116" w:rsidRDefault="00D11116" w:rsidP="008B0F44">
            <w:pPr>
              <w:jc w:val="center"/>
              <w:rPr>
                <w:rFonts w:ascii="Times New Roman" w:eastAsia="標楷體" w:hAnsi="Times New Roman"/>
                <w:sz w:val="24"/>
                <w:szCs w:val="2"/>
              </w:rPr>
            </w:pPr>
          </w:p>
        </w:tc>
        <w:tc>
          <w:tcPr>
            <w:tcW w:w="1616" w:type="dxa"/>
            <w:vMerge/>
            <w:vAlign w:val="center"/>
          </w:tcPr>
          <w:p w14:paraId="777ECDAF" w14:textId="77777777" w:rsidR="00D11116" w:rsidRPr="00D11116" w:rsidRDefault="00D11116" w:rsidP="008B0F44">
            <w:pPr>
              <w:jc w:val="center"/>
              <w:rPr>
                <w:rFonts w:ascii="Times New Roman" w:eastAsia="標楷體" w:hAnsi="Times New Roman"/>
                <w:sz w:val="24"/>
                <w:szCs w:val="2"/>
              </w:rPr>
            </w:pPr>
          </w:p>
        </w:tc>
        <w:tc>
          <w:tcPr>
            <w:tcW w:w="5714" w:type="dxa"/>
            <w:vMerge/>
          </w:tcPr>
          <w:p w14:paraId="56A5AB95" w14:textId="77777777" w:rsidR="00D11116" w:rsidRPr="00D11116" w:rsidRDefault="00D11116" w:rsidP="008B0F44">
            <w:pPr>
              <w:rPr>
                <w:rFonts w:ascii="Times New Roman" w:eastAsia="標楷體" w:hAnsi="Times New Roman"/>
                <w:sz w:val="24"/>
                <w:szCs w:val="2"/>
              </w:rPr>
            </w:pPr>
          </w:p>
        </w:tc>
      </w:tr>
      <w:tr w:rsidR="00D11116" w:rsidRPr="00D11116" w14:paraId="14368578" w14:textId="77777777" w:rsidTr="00D11116">
        <w:trPr>
          <w:trHeight w:val="1129"/>
        </w:trPr>
        <w:tc>
          <w:tcPr>
            <w:tcW w:w="761" w:type="dxa"/>
            <w:vMerge/>
            <w:vAlign w:val="center"/>
          </w:tcPr>
          <w:p w14:paraId="49D49865" w14:textId="77777777" w:rsidR="00D11116" w:rsidRPr="00D11116" w:rsidRDefault="00D11116" w:rsidP="008B0F44">
            <w:pPr>
              <w:jc w:val="center"/>
              <w:rPr>
                <w:rFonts w:ascii="Times New Roman" w:eastAsia="標楷體" w:hAnsi="Times New Roman"/>
                <w:sz w:val="24"/>
                <w:szCs w:val="2"/>
                <w:lang w:eastAsia="zh-TW"/>
              </w:rPr>
            </w:pPr>
          </w:p>
        </w:tc>
        <w:tc>
          <w:tcPr>
            <w:tcW w:w="888" w:type="dxa"/>
            <w:tcBorders>
              <w:top w:val="single" w:sz="4" w:space="0" w:color="000000"/>
              <w:bottom w:val="single" w:sz="4" w:space="0" w:color="000000"/>
            </w:tcBorders>
          </w:tcPr>
          <w:p w14:paraId="7BE731C1" w14:textId="194F61A3" w:rsidR="00D11116" w:rsidRPr="00D11116" w:rsidRDefault="00D11116" w:rsidP="008B0F44">
            <w:pPr>
              <w:pStyle w:val="TableParagraph"/>
              <w:ind w:left="26"/>
              <w:jc w:val="center"/>
              <w:rPr>
                <w:rFonts w:ascii="Times New Roman" w:eastAsia="標楷體" w:hAnsi="Times New Roman"/>
                <w:spacing w:val="-5"/>
                <w:sz w:val="24"/>
              </w:rPr>
            </w:pPr>
            <w:r w:rsidRPr="00D11116">
              <w:rPr>
                <w:rFonts w:ascii="Times New Roman" w:eastAsia="標楷體" w:hAnsi="Times New Roman" w:hint="eastAsia"/>
                <w:spacing w:val="-5"/>
                <w:sz w:val="24"/>
              </w:rPr>
              <w:t>子女</w:t>
            </w:r>
          </w:p>
        </w:tc>
        <w:tc>
          <w:tcPr>
            <w:tcW w:w="900" w:type="dxa"/>
            <w:tcBorders>
              <w:top w:val="single" w:sz="4" w:space="0" w:color="000000"/>
              <w:bottom w:val="single" w:sz="4" w:space="0" w:color="000000"/>
            </w:tcBorders>
          </w:tcPr>
          <w:p w14:paraId="6F6CBBDC" w14:textId="1561577A" w:rsidR="00D11116" w:rsidRPr="00D11116" w:rsidRDefault="00D11116" w:rsidP="008B0F44">
            <w:pPr>
              <w:jc w:val="both"/>
              <w:rPr>
                <w:rFonts w:ascii="Times New Roman" w:eastAsia="標楷體" w:hAnsi="Times New Roman"/>
                <w:spacing w:val="-5"/>
                <w:sz w:val="24"/>
              </w:rPr>
            </w:pPr>
            <w:r w:rsidRPr="00D11116">
              <w:rPr>
                <w:rFonts w:ascii="Times New Roman" w:eastAsia="標楷體" w:hAnsi="Times New Roman"/>
                <w:spacing w:val="-5"/>
                <w:sz w:val="24"/>
              </w:rPr>
              <w:t xml:space="preserve">3 </w:t>
            </w:r>
            <w:r w:rsidRPr="00D11116">
              <w:rPr>
                <w:rFonts w:ascii="Times New Roman" w:eastAsia="標楷體" w:hAnsi="Times New Roman"/>
                <w:spacing w:val="-5"/>
                <w:sz w:val="24"/>
              </w:rPr>
              <w:t>個月薪俸</w:t>
            </w:r>
          </w:p>
        </w:tc>
        <w:tc>
          <w:tcPr>
            <w:tcW w:w="361" w:type="dxa"/>
            <w:vMerge/>
            <w:vAlign w:val="center"/>
          </w:tcPr>
          <w:p w14:paraId="396FE5C7" w14:textId="77777777" w:rsidR="00D11116" w:rsidRPr="00D11116" w:rsidRDefault="00D11116" w:rsidP="008B0F44">
            <w:pPr>
              <w:jc w:val="center"/>
              <w:rPr>
                <w:rFonts w:ascii="Times New Roman" w:eastAsia="標楷體" w:hAnsi="Times New Roman"/>
                <w:sz w:val="24"/>
                <w:szCs w:val="2"/>
              </w:rPr>
            </w:pPr>
          </w:p>
        </w:tc>
        <w:tc>
          <w:tcPr>
            <w:tcW w:w="1616" w:type="dxa"/>
            <w:vMerge/>
            <w:vAlign w:val="center"/>
          </w:tcPr>
          <w:p w14:paraId="14CECAB4" w14:textId="77777777" w:rsidR="00D11116" w:rsidRPr="00D11116" w:rsidRDefault="00D11116" w:rsidP="008B0F44">
            <w:pPr>
              <w:jc w:val="center"/>
              <w:rPr>
                <w:rFonts w:ascii="Times New Roman" w:eastAsia="標楷體" w:hAnsi="Times New Roman"/>
                <w:sz w:val="24"/>
                <w:szCs w:val="2"/>
              </w:rPr>
            </w:pPr>
          </w:p>
        </w:tc>
        <w:tc>
          <w:tcPr>
            <w:tcW w:w="5714" w:type="dxa"/>
            <w:vMerge/>
          </w:tcPr>
          <w:p w14:paraId="5C4312D6" w14:textId="77777777" w:rsidR="00D11116" w:rsidRPr="00D11116" w:rsidRDefault="00D11116" w:rsidP="008B0F44">
            <w:pPr>
              <w:rPr>
                <w:rFonts w:ascii="Times New Roman" w:eastAsia="標楷體" w:hAnsi="Times New Roman"/>
                <w:sz w:val="24"/>
                <w:szCs w:val="2"/>
              </w:rPr>
            </w:pPr>
          </w:p>
        </w:tc>
      </w:tr>
      <w:tr w:rsidR="00D11116" w:rsidRPr="00D11116" w14:paraId="5B55A15D" w14:textId="77777777" w:rsidTr="00D11116">
        <w:trPr>
          <w:trHeight w:val="1139"/>
        </w:trPr>
        <w:tc>
          <w:tcPr>
            <w:tcW w:w="761" w:type="dxa"/>
            <w:vMerge/>
            <w:vAlign w:val="center"/>
          </w:tcPr>
          <w:p w14:paraId="6EBB376A" w14:textId="77777777" w:rsidR="00D11116" w:rsidRPr="00D11116" w:rsidRDefault="00D11116" w:rsidP="008B0F44">
            <w:pPr>
              <w:jc w:val="center"/>
              <w:rPr>
                <w:rFonts w:ascii="Times New Roman" w:eastAsia="標楷體" w:hAnsi="Times New Roman"/>
                <w:sz w:val="24"/>
                <w:szCs w:val="2"/>
                <w:lang w:eastAsia="zh-TW"/>
              </w:rPr>
            </w:pPr>
          </w:p>
        </w:tc>
        <w:tc>
          <w:tcPr>
            <w:tcW w:w="888" w:type="dxa"/>
            <w:tcBorders>
              <w:top w:val="single" w:sz="4" w:space="0" w:color="000000"/>
              <w:bottom w:val="double" w:sz="4" w:space="0" w:color="000000"/>
            </w:tcBorders>
          </w:tcPr>
          <w:p w14:paraId="1F49D120" w14:textId="52659735" w:rsidR="00D11116" w:rsidRPr="00D11116" w:rsidRDefault="00D11116" w:rsidP="008B0F44">
            <w:pPr>
              <w:pStyle w:val="TableParagraph"/>
              <w:ind w:left="26"/>
              <w:jc w:val="center"/>
              <w:rPr>
                <w:rFonts w:ascii="Times New Roman" w:eastAsia="標楷體" w:hAnsi="Times New Roman"/>
                <w:spacing w:val="-5"/>
                <w:sz w:val="24"/>
              </w:rPr>
            </w:pPr>
            <w:r w:rsidRPr="00D11116">
              <w:rPr>
                <w:rFonts w:ascii="Times New Roman" w:eastAsia="標楷體" w:hAnsi="Times New Roman"/>
                <w:spacing w:val="-5"/>
                <w:sz w:val="24"/>
              </w:rPr>
              <w:t>(</w:t>
            </w:r>
            <w:r w:rsidRPr="00D11116">
              <w:rPr>
                <w:rFonts w:ascii="Times New Roman" w:eastAsia="標楷體" w:hAnsi="Times New Roman"/>
                <w:spacing w:val="-5"/>
                <w:sz w:val="24"/>
              </w:rPr>
              <w:t>外</w:t>
            </w:r>
            <w:r w:rsidRPr="00D11116">
              <w:rPr>
                <w:rFonts w:ascii="Times New Roman" w:eastAsia="標楷體" w:hAnsi="Times New Roman"/>
                <w:spacing w:val="-5"/>
                <w:sz w:val="24"/>
              </w:rPr>
              <w:t>)</w:t>
            </w:r>
            <w:r w:rsidRPr="00D11116">
              <w:rPr>
                <w:rFonts w:ascii="Times New Roman" w:eastAsia="標楷體" w:hAnsi="Times New Roman"/>
                <w:spacing w:val="-5"/>
                <w:sz w:val="24"/>
              </w:rPr>
              <w:t>祖父母</w:t>
            </w:r>
          </w:p>
        </w:tc>
        <w:tc>
          <w:tcPr>
            <w:tcW w:w="900" w:type="dxa"/>
            <w:tcBorders>
              <w:top w:val="single" w:sz="4" w:space="0" w:color="000000"/>
              <w:bottom w:val="double" w:sz="4" w:space="0" w:color="000000"/>
            </w:tcBorders>
          </w:tcPr>
          <w:p w14:paraId="6DE87697" w14:textId="1E66B113" w:rsidR="00D11116" w:rsidRPr="00D11116" w:rsidRDefault="00D11116" w:rsidP="008B0F44">
            <w:pPr>
              <w:jc w:val="both"/>
              <w:rPr>
                <w:rFonts w:ascii="Times New Roman" w:eastAsia="標楷體" w:hAnsi="Times New Roman"/>
                <w:spacing w:val="-5"/>
                <w:sz w:val="24"/>
              </w:rPr>
            </w:pPr>
            <w:r w:rsidRPr="00D11116">
              <w:rPr>
                <w:rFonts w:ascii="Times New Roman" w:eastAsia="標楷體" w:hAnsi="Times New Roman"/>
                <w:spacing w:val="-5"/>
                <w:sz w:val="24"/>
              </w:rPr>
              <w:t xml:space="preserve">5 </w:t>
            </w:r>
            <w:r w:rsidRPr="00D11116">
              <w:rPr>
                <w:rFonts w:ascii="Times New Roman" w:eastAsia="標楷體" w:hAnsi="Times New Roman"/>
                <w:spacing w:val="-5"/>
                <w:sz w:val="24"/>
              </w:rPr>
              <w:t>個月薪俸</w:t>
            </w:r>
          </w:p>
        </w:tc>
        <w:tc>
          <w:tcPr>
            <w:tcW w:w="361" w:type="dxa"/>
            <w:vMerge/>
            <w:vAlign w:val="center"/>
          </w:tcPr>
          <w:p w14:paraId="0A1A6104" w14:textId="77777777" w:rsidR="00D11116" w:rsidRPr="00D11116" w:rsidRDefault="00D11116" w:rsidP="008B0F44">
            <w:pPr>
              <w:jc w:val="center"/>
              <w:rPr>
                <w:rFonts w:ascii="Times New Roman" w:eastAsia="標楷體" w:hAnsi="Times New Roman"/>
                <w:sz w:val="24"/>
                <w:szCs w:val="2"/>
              </w:rPr>
            </w:pPr>
          </w:p>
        </w:tc>
        <w:tc>
          <w:tcPr>
            <w:tcW w:w="1616" w:type="dxa"/>
            <w:vMerge/>
            <w:vAlign w:val="center"/>
          </w:tcPr>
          <w:p w14:paraId="31088822" w14:textId="77777777" w:rsidR="00D11116" w:rsidRPr="00D11116" w:rsidRDefault="00D11116" w:rsidP="008B0F44">
            <w:pPr>
              <w:jc w:val="center"/>
              <w:rPr>
                <w:rFonts w:ascii="Times New Roman" w:eastAsia="標楷體" w:hAnsi="Times New Roman"/>
                <w:sz w:val="24"/>
                <w:szCs w:val="2"/>
              </w:rPr>
            </w:pPr>
          </w:p>
        </w:tc>
        <w:tc>
          <w:tcPr>
            <w:tcW w:w="5714" w:type="dxa"/>
            <w:vMerge/>
          </w:tcPr>
          <w:p w14:paraId="2F5B443D" w14:textId="77777777" w:rsidR="00D11116" w:rsidRPr="00D11116" w:rsidRDefault="00D11116" w:rsidP="008B0F44">
            <w:pPr>
              <w:rPr>
                <w:rFonts w:ascii="Times New Roman" w:eastAsia="標楷體" w:hAnsi="Times New Roman"/>
                <w:sz w:val="24"/>
                <w:szCs w:val="2"/>
              </w:rPr>
            </w:pPr>
          </w:p>
        </w:tc>
      </w:tr>
    </w:tbl>
    <w:p w14:paraId="43FD8625" w14:textId="77777777" w:rsidR="00D11116" w:rsidRDefault="00D11116" w:rsidP="008B0F44">
      <w:r>
        <w:br w:type="page"/>
      </w:r>
    </w:p>
    <w:p w14:paraId="4C029AA7" w14:textId="77777777" w:rsidR="00B11004" w:rsidRPr="00C14493" w:rsidRDefault="00B11004" w:rsidP="008B0F44">
      <w:pPr>
        <w:rPr>
          <w:rFonts w:ascii="標楷體" w:eastAsia="標楷體" w:hAnsi="標楷體"/>
          <w:sz w:val="2"/>
          <w:szCs w:val="2"/>
        </w:rPr>
        <w:sectPr w:rsidR="00B11004" w:rsidRPr="00C14493">
          <w:pgSz w:w="11910" w:h="16850"/>
          <w:pgMar w:top="1120" w:right="680" w:bottom="1420" w:left="620" w:header="0" w:footer="1174" w:gutter="0"/>
          <w:cols w:space="720"/>
        </w:sectPr>
      </w:pPr>
    </w:p>
    <w:tbl>
      <w:tblPr>
        <w:tblStyle w:val="TableNormal"/>
        <w:tblW w:w="0" w:type="auto"/>
        <w:tblInd w:w="127"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832"/>
        <w:gridCol w:w="10"/>
        <w:gridCol w:w="878"/>
        <w:gridCol w:w="10"/>
        <w:gridCol w:w="890"/>
        <w:gridCol w:w="10"/>
        <w:gridCol w:w="351"/>
        <w:gridCol w:w="10"/>
        <w:gridCol w:w="1606"/>
        <w:gridCol w:w="10"/>
        <w:gridCol w:w="5704"/>
        <w:gridCol w:w="10"/>
      </w:tblGrid>
      <w:tr w:rsidR="00D11116" w:rsidRPr="00D11116" w14:paraId="3921DA57" w14:textId="77777777" w:rsidTr="00D8253D">
        <w:trPr>
          <w:trHeight w:val="722"/>
        </w:trPr>
        <w:tc>
          <w:tcPr>
            <w:tcW w:w="842" w:type="dxa"/>
            <w:gridSpan w:val="2"/>
            <w:vAlign w:val="center"/>
          </w:tcPr>
          <w:p w14:paraId="3CA370DF" w14:textId="77777777" w:rsidR="00D11116" w:rsidRPr="00D11116" w:rsidRDefault="00D11116" w:rsidP="008B0F44">
            <w:pPr>
              <w:pStyle w:val="TableParagraph"/>
              <w:spacing w:before="218"/>
              <w:ind w:left="28"/>
              <w:jc w:val="center"/>
              <w:rPr>
                <w:rFonts w:ascii="Times New Roman" w:eastAsia="標楷體" w:hAnsi="Times New Roman"/>
                <w:sz w:val="24"/>
              </w:rPr>
            </w:pPr>
            <w:r w:rsidRPr="00D11116">
              <w:rPr>
                <w:rFonts w:ascii="Times New Roman" w:eastAsia="標楷體" w:hAnsi="Times New Roman"/>
                <w:sz w:val="24"/>
              </w:rPr>
              <w:lastRenderedPageBreak/>
              <w:t>事</w:t>
            </w:r>
            <w:r w:rsidRPr="00D11116">
              <w:rPr>
                <w:rFonts w:ascii="Times New Roman" w:eastAsia="標楷體" w:hAnsi="Times New Roman"/>
                <w:spacing w:val="43"/>
                <w:w w:val="150"/>
                <w:sz w:val="24"/>
              </w:rPr>
              <w:t xml:space="preserve"> </w:t>
            </w:r>
            <w:r w:rsidRPr="00D11116">
              <w:rPr>
                <w:rFonts w:ascii="Times New Roman" w:eastAsia="標楷體" w:hAnsi="Times New Roman"/>
                <w:spacing w:val="-10"/>
                <w:sz w:val="24"/>
              </w:rPr>
              <w:t>實</w:t>
            </w:r>
          </w:p>
        </w:tc>
        <w:tc>
          <w:tcPr>
            <w:tcW w:w="888" w:type="dxa"/>
            <w:gridSpan w:val="2"/>
            <w:vAlign w:val="center"/>
          </w:tcPr>
          <w:p w14:paraId="652DF91F" w14:textId="77777777" w:rsidR="00D11116" w:rsidRPr="00D11116" w:rsidRDefault="00D11116" w:rsidP="008B0F44">
            <w:pPr>
              <w:pStyle w:val="TableParagraph"/>
              <w:tabs>
                <w:tab w:val="left" w:pos="619"/>
              </w:tabs>
              <w:spacing w:before="218"/>
              <w:ind w:left="26"/>
              <w:jc w:val="center"/>
              <w:rPr>
                <w:rFonts w:ascii="Times New Roman" w:eastAsia="標楷體" w:hAnsi="Times New Roman"/>
                <w:sz w:val="24"/>
              </w:rPr>
            </w:pPr>
            <w:r w:rsidRPr="00D11116">
              <w:rPr>
                <w:rFonts w:ascii="Times New Roman" w:eastAsia="標楷體" w:hAnsi="Times New Roman"/>
                <w:spacing w:val="-10"/>
                <w:sz w:val="24"/>
              </w:rPr>
              <w:t>項</w:t>
            </w:r>
            <w:r w:rsidRPr="00D11116">
              <w:rPr>
                <w:rFonts w:ascii="Times New Roman" w:eastAsia="標楷體" w:hAnsi="Times New Roman"/>
                <w:sz w:val="24"/>
              </w:rPr>
              <w:tab/>
            </w:r>
            <w:r w:rsidRPr="00D11116">
              <w:rPr>
                <w:rFonts w:ascii="Times New Roman" w:eastAsia="標楷體" w:hAnsi="Times New Roman"/>
                <w:spacing w:val="-10"/>
                <w:sz w:val="24"/>
              </w:rPr>
              <w:t>目</w:t>
            </w:r>
          </w:p>
        </w:tc>
        <w:tc>
          <w:tcPr>
            <w:tcW w:w="900" w:type="dxa"/>
            <w:gridSpan w:val="2"/>
            <w:vAlign w:val="center"/>
          </w:tcPr>
          <w:p w14:paraId="2FBAF97F" w14:textId="77777777" w:rsidR="00D11116" w:rsidRPr="00D11116" w:rsidRDefault="00D11116" w:rsidP="008B0F44">
            <w:pPr>
              <w:pStyle w:val="TableParagraph"/>
              <w:tabs>
                <w:tab w:val="left" w:pos="631"/>
              </w:tabs>
              <w:spacing w:before="218"/>
              <w:ind w:left="26"/>
              <w:jc w:val="center"/>
              <w:rPr>
                <w:rFonts w:ascii="Times New Roman" w:eastAsia="標楷體" w:hAnsi="Times New Roman"/>
                <w:sz w:val="24"/>
              </w:rPr>
            </w:pPr>
            <w:r w:rsidRPr="00D11116">
              <w:rPr>
                <w:rFonts w:ascii="Times New Roman" w:eastAsia="標楷體" w:hAnsi="Times New Roman"/>
                <w:spacing w:val="-10"/>
                <w:sz w:val="24"/>
              </w:rPr>
              <w:t>標</w:t>
            </w:r>
            <w:r w:rsidRPr="00D11116">
              <w:rPr>
                <w:rFonts w:ascii="Times New Roman" w:eastAsia="標楷體" w:hAnsi="Times New Roman"/>
                <w:sz w:val="24"/>
              </w:rPr>
              <w:tab/>
            </w:r>
            <w:r w:rsidRPr="00D11116">
              <w:rPr>
                <w:rFonts w:ascii="Times New Roman" w:eastAsia="標楷體" w:hAnsi="Times New Roman"/>
                <w:spacing w:val="-10"/>
                <w:sz w:val="24"/>
              </w:rPr>
              <w:t>準</w:t>
            </w:r>
          </w:p>
        </w:tc>
        <w:tc>
          <w:tcPr>
            <w:tcW w:w="361" w:type="dxa"/>
            <w:gridSpan w:val="2"/>
            <w:vAlign w:val="center"/>
          </w:tcPr>
          <w:p w14:paraId="330251CF" w14:textId="77777777" w:rsidR="00D11116" w:rsidRPr="00D11116" w:rsidRDefault="00D11116" w:rsidP="008B0F44">
            <w:pPr>
              <w:pStyle w:val="TableParagraph"/>
              <w:spacing w:before="38"/>
              <w:ind w:left="57"/>
              <w:jc w:val="center"/>
              <w:rPr>
                <w:rFonts w:ascii="Times New Roman" w:eastAsia="標楷體" w:hAnsi="Times New Roman"/>
                <w:sz w:val="24"/>
              </w:rPr>
            </w:pPr>
            <w:r w:rsidRPr="00D11116">
              <w:rPr>
                <w:rFonts w:ascii="Times New Roman" w:eastAsia="標楷體" w:hAnsi="Times New Roman"/>
                <w:spacing w:val="-10"/>
                <w:sz w:val="24"/>
              </w:rPr>
              <w:t>期</w:t>
            </w:r>
          </w:p>
          <w:p w14:paraId="7B092F6A" w14:textId="77777777" w:rsidR="00D11116" w:rsidRPr="00D11116" w:rsidRDefault="00D11116" w:rsidP="008B0F44">
            <w:pPr>
              <w:pStyle w:val="TableParagraph"/>
              <w:spacing w:before="48" w:line="304" w:lineRule="exact"/>
              <w:ind w:left="57"/>
              <w:jc w:val="center"/>
              <w:rPr>
                <w:rFonts w:ascii="Times New Roman" w:eastAsia="標楷體" w:hAnsi="Times New Roman"/>
                <w:sz w:val="24"/>
              </w:rPr>
            </w:pPr>
            <w:r w:rsidRPr="00D11116">
              <w:rPr>
                <w:rFonts w:ascii="Times New Roman" w:eastAsia="標楷體" w:hAnsi="Times New Roman"/>
                <w:spacing w:val="-10"/>
                <w:sz w:val="24"/>
              </w:rPr>
              <w:t>限</w:t>
            </w:r>
          </w:p>
        </w:tc>
        <w:tc>
          <w:tcPr>
            <w:tcW w:w="1616" w:type="dxa"/>
            <w:gridSpan w:val="2"/>
            <w:vAlign w:val="center"/>
          </w:tcPr>
          <w:p w14:paraId="2A6CDEB5" w14:textId="77777777" w:rsidR="00D11116" w:rsidRPr="00D11116" w:rsidRDefault="00D11116" w:rsidP="008B0F44">
            <w:pPr>
              <w:pStyle w:val="TableParagraph"/>
              <w:spacing w:before="218"/>
              <w:ind w:left="25"/>
              <w:jc w:val="center"/>
              <w:rPr>
                <w:rFonts w:ascii="Times New Roman" w:eastAsia="標楷體" w:hAnsi="Times New Roman"/>
                <w:sz w:val="24"/>
              </w:rPr>
            </w:pPr>
            <w:r w:rsidRPr="00D11116">
              <w:rPr>
                <w:rFonts w:ascii="Times New Roman" w:eastAsia="標楷體" w:hAnsi="Times New Roman"/>
                <w:spacing w:val="32"/>
                <w:sz w:val="24"/>
              </w:rPr>
              <w:t>應</w:t>
            </w:r>
            <w:r w:rsidRPr="00D11116">
              <w:rPr>
                <w:rFonts w:ascii="Times New Roman" w:eastAsia="標楷體" w:hAnsi="Times New Roman"/>
                <w:spacing w:val="32"/>
                <w:sz w:val="24"/>
              </w:rPr>
              <w:t xml:space="preserve"> </w:t>
            </w:r>
            <w:r w:rsidRPr="00D11116">
              <w:rPr>
                <w:rFonts w:ascii="Times New Roman" w:eastAsia="標楷體" w:hAnsi="Times New Roman"/>
                <w:spacing w:val="32"/>
                <w:sz w:val="24"/>
              </w:rPr>
              <w:t>附</w:t>
            </w:r>
            <w:r w:rsidRPr="00D11116">
              <w:rPr>
                <w:rFonts w:ascii="Times New Roman" w:eastAsia="標楷體" w:hAnsi="Times New Roman"/>
                <w:spacing w:val="32"/>
                <w:sz w:val="24"/>
              </w:rPr>
              <w:t xml:space="preserve"> </w:t>
            </w:r>
            <w:r w:rsidRPr="00D11116">
              <w:rPr>
                <w:rFonts w:ascii="Times New Roman" w:eastAsia="標楷體" w:hAnsi="Times New Roman"/>
                <w:spacing w:val="32"/>
                <w:sz w:val="24"/>
              </w:rPr>
              <w:t>表</w:t>
            </w:r>
            <w:r w:rsidRPr="00D11116">
              <w:rPr>
                <w:rFonts w:ascii="Times New Roman" w:eastAsia="標楷體" w:hAnsi="Times New Roman"/>
                <w:spacing w:val="32"/>
                <w:sz w:val="24"/>
              </w:rPr>
              <w:t xml:space="preserve"> </w:t>
            </w:r>
            <w:r w:rsidRPr="00D11116">
              <w:rPr>
                <w:rFonts w:ascii="Times New Roman" w:eastAsia="標楷體" w:hAnsi="Times New Roman"/>
                <w:spacing w:val="32"/>
                <w:sz w:val="24"/>
              </w:rPr>
              <w:t>件</w:t>
            </w:r>
          </w:p>
        </w:tc>
        <w:tc>
          <w:tcPr>
            <w:tcW w:w="5714" w:type="dxa"/>
            <w:gridSpan w:val="2"/>
          </w:tcPr>
          <w:p w14:paraId="2DA8A07E" w14:textId="77777777" w:rsidR="00D11116" w:rsidRPr="00D11116" w:rsidRDefault="00D11116" w:rsidP="008B0F44">
            <w:pPr>
              <w:pStyle w:val="TableParagraph"/>
              <w:tabs>
                <w:tab w:val="left" w:pos="5442"/>
              </w:tabs>
              <w:spacing w:before="218"/>
              <w:ind w:left="27"/>
              <w:rPr>
                <w:rFonts w:ascii="Times New Roman" w:eastAsia="標楷體" w:hAnsi="Times New Roman"/>
                <w:sz w:val="24"/>
              </w:rPr>
            </w:pPr>
            <w:r w:rsidRPr="00D11116">
              <w:rPr>
                <w:rFonts w:ascii="Times New Roman" w:eastAsia="標楷體" w:hAnsi="Times New Roman"/>
                <w:spacing w:val="-10"/>
                <w:sz w:val="24"/>
              </w:rPr>
              <w:t>備</w:t>
            </w:r>
            <w:r w:rsidRPr="00D11116">
              <w:rPr>
                <w:rFonts w:ascii="Times New Roman" w:eastAsia="標楷體" w:hAnsi="Times New Roman"/>
                <w:sz w:val="24"/>
              </w:rPr>
              <w:tab/>
            </w:r>
            <w:r w:rsidRPr="00D11116">
              <w:rPr>
                <w:rFonts w:ascii="Times New Roman" w:eastAsia="標楷體" w:hAnsi="Times New Roman"/>
                <w:spacing w:val="-10"/>
                <w:sz w:val="24"/>
              </w:rPr>
              <w:t>註</w:t>
            </w:r>
          </w:p>
        </w:tc>
      </w:tr>
      <w:tr w:rsidR="00B11004" w:rsidRPr="00D11116" w14:paraId="3CE45AA5" w14:textId="77777777" w:rsidTr="00D8253D">
        <w:trPr>
          <w:gridAfter w:val="1"/>
          <w:wAfter w:w="10" w:type="dxa"/>
          <w:trHeight w:val="5402"/>
        </w:trPr>
        <w:tc>
          <w:tcPr>
            <w:tcW w:w="832" w:type="dxa"/>
            <w:vAlign w:val="center"/>
          </w:tcPr>
          <w:p w14:paraId="454AA9CD" w14:textId="77777777" w:rsidR="00B11004" w:rsidRPr="00D11116" w:rsidRDefault="00000000" w:rsidP="008B0F44">
            <w:pPr>
              <w:pStyle w:val="TableParagraph"/>
              <w:ind w:left="28"/>
              <w:rPr>
                <w:rFonts w:ascii="Times New Roman" w:eastAsia="標楷體" w:hAnsi="Times New Roman"/>
                <w:sz w:val="24"/>
              </w:rPr>
            </w:pPr>
            <w:r w:rsidRPr="00D11116">
              <w:rPr>
                <w:rFonts w:ascii="Times New Roman" w:eastAsia="標楷體" w:hAnsi="Times New Roman"/>
                <w:spacing w:val="-5"/>
                <w:sz w:val="24"/>
              </w:rPr>
              <w:t>生育</w:t>
            </w:r>
          </w:p>
        </w:tc>
        <w:tc>
          <w:tcPr>
            <w:tcW w:w="888" w:type="dxa"/>
            <w:gridSpan w:val="2"/>
          </w:tcPr>
          <w:p w14:paraId="189E4B46" w14:textId="77777777" w:rsidR="00B11004" w:rsidRPr="00D11116" w:rsidRDefault="00000000" w:rsidP="008B0F44">
            <w:pPr>
              <w:pStyle w:val="TableParagraph"/>
              <w:spacing w:line="276" w:lineRule="auto"/>
              <w:ind w:left="26"/>
              <w:rPr>
                <w:rFonts w:ascii="Times New Roman" w:eastAsia="標楷體" w:hAnsi="Times New Roman"/>
                <w:sz w:val="24"/>
              </w:rPr>
            </w:pPr>
            <w:r w:rsidRPr="00D11116">
              <w:rPr>
                <w:rFonts w:ascii="Times New Roman" w:eastAsia="標楷體" w:hAnsi="Times New Roman"/>
                <w:spacing w:val="-8"/>
                <w:sz w:val="24"/>
              </w:rPr>
              <w:t>配偶或</w:t>
            </w:r>
            <w:r w:rsidRPr="00D11116">
              <w:rPr>
                <w:rFonts w:ascii="Times New Roman" w:eastAsia="標楷體" w:hAnsi="Times New Roman"/>
                <w:spacing w:val="-6"/>
                <w:sz w:val="24"/>
              </w:rPr>
              <w:t>本人</w:t>
            </w:r>
          </w:p>
        </w:tc>
        <w:tc>
          <w:tcPr>
            <w:tcW w:w="900" w:type="dxa"/>
            <w:gridSpan w:val="2"/>
          </w:tcPr>
          <w:p w14:paraId="1717884E" w14:textId="77777777" w:rsidR="00B11004" w:rsidRPr="00D11116" w:rsidRDefault="00000000" w:rsidP="008B0F44">
            <w:pPr>
              <w:pStyle w:val="TableParagraph"/>
              <w:spacing w:line="276" w:lineRule="auto"/>
              <w:ind w:left="26"/>
              <w:jc w:val="both"/>
              <w:rPr>
                <w:rFonts w:ascii="Times New Roman" w:eastAsia="標楷體" w:hAnsi="Times New Roman"/>
                <w:sz w:val="24"/>
                <w:lang w:eastAsia="zh-TW"/>
              </w:rPr>
            </w:pPr>
            <w:r w:rsidRPr="00D11116">
              <w:rPr>
                <w:rFonts w:ascii="Times New Roman" w:eastAsia="標楷體" w:hAnsi="Times New Roman"/>
                <w:sz w:val="24"/>
                <w:lang w:eastAsia="zh-TW"/>
              </w:rPr>
              <w:t>2</w:t>
            </w:r>
            <w:r w:rsidRPr="00D11116">
              <w:rPr>
                <w:rFonts w:ascii="Times New Roman" w:eastAsia="標楷體" w:hAnsi="Times New Roman"/>
                <w:spacing w:val="20"/>
                <w:sz w:val="24"/>
                <w:lang w:eastAsia="zh-TW"/>
              </w:rPr>
              <w:t xml:space="preserve"> </w:t>
            </w:r>
            <w:proofErr w:type="gramStart"/>
            <w:r w:rsidRPr="00D11116">
              <w:rPr>
                <w:rFonts w:ascii="Times New Roman" w:eastAsia="標楷體" w:hAnsi="Times New Roman"/>
                <w:spacing w:val="20"/>
                <w:sz w:val="24"/>
                <w:lang w:eastAsia="zh-TW"/>
              </w:rPr>
              <w:t>個</w:t>
            </w:r>
            <w:proofErr w:type="gramEnd"/>
            <w:r w:rsidRPr="00D11116">
              <w:rPr>
                <w:rFonts w:ascii="Times New Roman" w:eastAsia="標楷體" w:hAnsi="Times New Roman"/>
                <w:spacing w:val="20"/>
                <w:sz w:val="24"/>
                <w:lang w:eastAsia="zh-TW"/>
              </w:rPr>
              <w:t>月</w:t>
            </w:r>
            <w:r w:rsidRPr="00D11116">
              <w:rPr>
                <w:rFonts w:ascii="Times New Roman" w:eastAsia="標楷體" w:hAnsi="Times New Roman"/>
                <w:sz w:val="24"/>
                <w:lang w:eastAsia="zh-TW"/>
              </w:rPr>
              <w:t xml:space="preserve"> </w:t>
            </w:r>
            <w:r w:rsidRPr="00D11116">
              <w:rPr>
                <w:rFonts w:ascii="Times New Roman" w:eastAsia="標楷體" w:hAnsi="Times New Roman"/>
                <w:spacing w:val="37"/>
                <w:sz w:val="24"/>
                <w:lang w:eastAsia="zh-TW"/>
              </w:rPr>
              <w:t>薪俸額</w:t>
            </w:r>
            <w:r w:rsidRPr="00D11116">
              <w:rPr>
                <w:rFonts w:ascii="Times New Roman" w:eastAsia="標楷體" w:hAnsi="Times New Roman"/>
                <w:sz w:val="24"/>
                <w:lang w:eastAsia="zh-TW"/>
              </w:rPr>
              <w:t xml:space="preserve"> </w:t>
            </w:r>
            <w:r w:rsidRPr="00D11116">
              <w:rPr>
                <w:rFonts w:ascii="Times New Roman" w:eastAsia="標楷體" w:hAnsi="Times New Roman"/>
                <w:spacing w:val="-4"/>
                <w:sz w:val="24"/>
                <w:lang w:eastAsia="zh-TW"/>
              </w:rPr>
              <w:t>(</w:t>
            </w:r>
            <w:r w:rsidRPr="00D11116">
              <w:rPr>
                <w:rFonts w:ascii="Times New Roman" w:eastAsia="標楷體" w:hAnsi="Times New Roman"/>
                <w:spacing w:val="-4"/>
                <w:sz w:val="24"/>
                <w:lang w:eastAsia="zh-TW"/>
              </w:rPr>
              <w:t>雙生以</w:t>
            </w:r>
            <w:r w:rsidRPr="00D11116">
              <w:rPr>
                <w:rFonts w:ascii="Times New Roman" w:eastAsia="標楷體" w:hAnsi="Times New Roman"/>
                <w:spacing w:val="-33"/>
                <w:sz w:val="24"/>
                <w:lang w:eastAsia="zh-TW"/>
              </w:rPr>
              <w:t>上者，按</w:t>
            </w:r>
            <w:r w:rsidRPr="00D11116">
              <w:rPr>
                <w:rFonts w:ascii="Times New Roman" w:eastAsia="標楷體" w:hAnsi="Times New Roman"/>
                <w:spacing w:val="37"/>
                <w:sz w:val="24"/>
                <w:lang w:eastAsia="zh-TW"/>
              </w:rPr>
              <w:t>比例增</w:t>
            </w:r>
            <w:r w:rsidRPr="00D11116">
              <w:rPr>
                <w:rFonts w:ascii="Times New Roman" w:eastAsia="標楷體" w:hAnsi="Times New Roman"/>
                <w:sz w:val="24"/>
                <w:lang w:eastAsia="zh-TW"/>
              </w:rPr>
              <w:t xml:space="preserve"> </w:t>
            </w:r>
            <w:r w:rsidRPr="00D11116">
              <w:rPr>
                <w:rFonts w:ascii="Times New Roman" w:eastAsia="標楷體" w:hAnsi="Times New Roman"/>
                <w:sz w:val="24"/>
                <w:lang w:eastAsia="zh-TW"/>
              </w:rPr>
              <w:t>給</w:t>
            </w:r>
            <w:r w:rsidRPr="00D11116">
              <w:rPr>
                <w:rFonts w:ascii="Times New Roman" w:eastAsia="標楷體" w:hAnsi="Times New Roman"/>
                <w:spacing w:val="62"/>
                <w:w w:val="150"/>
                <w:sz w:val="24"/>
                <w:lang w:eastAsia="zh-TW"/>
              </w:rPr>
              <w:t xml:space="preserve">  </w:t>
            </w:r>
            <w:r w:rsidRPr="00D11116">
              <w:rPr>
                <w:rFonts w:ascii="Times New Roman" w:eastAsia="標楷體" w:hAnsi="Times New Roman"/>
                <w:spacing w:val="-10"/>
                <w:sz w:val="24"/>
                <w:lang w:eastAsia="zh-TW"/>
              </w:rPr>
              <w:t>)</w:t>
            </w:r>
          </w:p>
        </w:tc>
        <w:tc>
          <w:tcPr>
            <w:tcW w:w="361" w:type="dxa"/>
            <w:gridSpan w:val="2"/>
          </w:tcPr>
          <w:p w14:paraId="7CD4DCAB" w14:textId="7CC6CFB0" w:rsidR="00B11004" w:rsidRPr="00D11116" w:rsidRDefault="003262F7" w:rsidP="008B0F44">
            <w:pPr>
              <w:pStyle w:val="TableParagraph"/>
              <w:jc w:val="center"/>
              <w:rPr>
                <w:rFonts w:ascii="Times New Roman" w:eastAsia="標楷體" w:hAnsi="Times New Roman"/>
                <w:sz w:val="24"/>
                <w:lang w:eastAsia="zh-TW"/>
              </w:rPr>
            </w:pPr>
            <w:r w:rsidRPr="003262F7">
              <w:rPr>
                <w:rFonts w:ascii="Times New Roman" w:eastAsia="標楷體" w:hAnsi="Times New Roman" w:hint="eastAsia"/>
                <w:sz w:val="24"/>
                <w:lang w:eastAsia="zh-TW"/>
              </w:rPr>
              <w:t>事實發生之日起</w:t>
            </w:r>
            <w:r w:rsidRPr="003262F7">
              <w:rPr>
                <w:rFonts w:ascii="Times New Roman" w:eastAsia="標楷體" w:hAnsi="Times New Roman"/>
                <w:sz w:val="24"/>
                <w:lang w:eastAsia="zh-TW"/>
              </w:rPr>
              <w:t>3</w:t>
            </w:r>
            <w:r w:rsidRPr="003262F7">
              <w:rPr>
                <w:rFonts w:ascii="Times New Roman" w:eastAsia="標楷體" w:hAnsi="Times New Roman"/>
                <w:sz w:val="24"/>
                <w:lang w:eastAsia="zh-TW"/>
              </w:rPr>
              <w:t>個月內</w:t>
            </w:r>
          </w:p>
        </w:tc>
        <w:tc>
          <w:tcPr>
            <w:tcW w:w="1616" w:type="dxa"/>
            <w:gridSpan w:val="2"/>
          </w:tcPr>
          <w:p w14:paraId="7922D9A3" w14:textId="77777777" w:rsidR="00B11004" w:rsidRPr="00D11116" w:rsidRDefault="00000000" w:rsidP="008B0F44">
            <w:pPr>
              <w:pStyle w:val="TableParagraph"/>
              <w:spacing w:line="276" w:lineRule="auto"/>
              <w:ind w:left="25"/>
              <w:rPr>
                <w:rFonts w:ascii="Times New Roman" w:eastAsia="標楷體" w:hAnsi="Times New Roman"/>
                <w:sz w:val="24"/>
                <w:lang w:eastAsia="zh-TW"/>
              </w:rPr>
            </w:pPr>
            <w:r w:rsidRPr="00D11116">
              <w:rPr>
                <w:rFonts w:ascii="Times New Roman" w:eastAsia="標楷體" w:hAnsi="Times New Roman"/>
                <w:spacing w:val="-2"/>
                <w:sz w:val="24"/>
                <w:lang w:eastAsia="zh-TW"/>
              </w:rPr>
              <w:t>一、申請表</w:t>
            </w:r>
            <w:r w:rsidRPr="00D11116">
              <w:rPr>
                <w:rFonts w:ascii="Times New Roman" w:eastAsia="標楷體" w:hAnsi="Times New Roman"/>
                <w:spacing w:val="-2"/>
                <w:sz w:val="24"/>
                <w:lang w:eastAsia="zh-TW"/>
              </w:rPr>
              <w:t xml:space="preserve"> </w:t>
            </w:r>
            <w:r w:rsidRPr="00D11116">
              <w:rPr>
                <w:rFonts w:ascii="Times New Roman" w:eastAsia="標楷體" w:hAnsi="Times New Roman"/>
                <w:spacing w:val="-2"/>
                <w:sz w:val="24"/>
                <w:lang w:eastAsia="zh-TW"/>
              </w:rPr>
              <w:t>二、戶口名簿</w:t>
            </w:r>
          </w:p>
          <w:p w14:paraId="490442F1" w14:textId="77777777" w:rsidR="00B11004" w:rsidRPr="00D11116" w:rsidRDefault="00000000" w:rsidP="008B0F44">
            <w:pPr>
              <w:pStyle w:val="TableParagraph"/>
              <w:spacing w:before="2"/>
              <w:ind w:left="25"/>
              <w:rPr>
                <w:rFonts w:ascii="Times New Roman" w:eastAsia="標楷體" w:hAnsi="Times New Roman"/>
                <w:sz w:val="24"/>
              </w:rPr>
            </w:pPr>
            <w:r w:rsidRPr="00D11116">
              <w:rPr>
                <w:rFonts w:ascii="Times New Roman" w:eastAsia="標楷體" w:hAnsi="Times New Roman"/>
                <w:spacing w:val="-19"/>
                <w:sz w:val="24"/>
              </w:rPr>
              <w:t>三、出生證明書</w:t>
            </w:r>
          </w:p>
        </w:tc>
        <w:tc>
          <w:tcPr>
            <w:tcW w:w="5714" w:type="dxa"/>
            <w:gridSpan w:val="2"/>
          </w:tcPr>
          <w:p w14:paraId="4388F3CA" w14:textId="6C8600D2" w:rsidR="00B11004" w:rsidRPr="00D11116" w:rsidRDefault="00000000" w:rsidP="008B0F44">
            <w:pPr>
              <w:pStyle w:val="TableParagraph"/>
              <w:numPr>
                <w:ilvl w:val="0"/>
                <w:numId w:val="167"/>
              </w:numPr>
              <w:spacing w:before="38"/>
              <w:jc w:val="both"/>
              <w:rPr>
                <w:rFonts w:ascii="Times New Roman" w:eastAsia="標楷體" w:hAnsi="Times New Roman"/>
                <w:sz w:val="24"/>
                <w:lang w:eastAsia="zh-TW"/>
              </w:rPr>
            </w:pPr>
            <w:r w:rsidRPr="00D11116">
              <w:rPr>
                <w:rFonts w:ascii="Times New Roman" w:eastAsia="標楷體" w:hAnsi="Times New Roman"/>
                <w:spacing w:val="-2"/>
                <w:sz w:val="24"/>
                <w:lang w:eastAsia="zh-TW"/>
              </w:rPr>
              <w:t>支給對象及條件</w:t>
            </w:r>
          </w:p>
          <w:p w14:paraId="77FD56DC" w14:textId="77777777" w:rsidR="00B11004" w:rsidRPr="00D11116" w:rsidRDefault="00000000" w:rsidP="008B0F44">
            <w:pPr>
              <w:pStyle w:val="TableParagraph"/>
              <w:spacing w:before="48" w:line="276" w:lineRule="auto"/>
              <w:ind w:left="627" w:hanging="601"/>
              <w:jc w:val="both"/>
              <w:rPr>
                <w:rFonts w:ascii="Times New Roman" w:eastAsia="標楷體" w:hAnsi="Times New Roman"/>
                <w:sz w:val="24"/>
                <w:lang w:eastAsia="zh-TW"/>
              </w:rPr>
            </w:pPr>
            <w:r w:rsidRPr="00D11116">
              <w:rPr>
                <w:rFonts w:ascii="Times New Roman" w:eastAsia="標楷體" w:hAnsi="Times New Roman"/>
                <w:spacing w:val="-4"/>
                <w:sz w:val="24"/>
                <w:lang w:eastAsia="zh-TW"/>
              </w:rPr>
              <w:t>（一</w:t>
            </w:r>
            <w:r w:rsidRPr="00D11116">
              <w:rPr>
                <w:rFonts w:ascii="Times New Roman" w:eastAsia="標楷體" w:hAnsi="Times New Roman"/>
                <w:spacing w:val="-53"/>
                <w:sz w:val="24"/>
                <w:lang w:eastAsia="zh-TW"/>
              </w:rPr>
              <w:t>）</w:t>
            </w:r>
            <w:r w:rsidRPr="00D11116">
              <w:rPr>
                <w:rFonts w:ascii="Times New Roman" w:eastAsia="標楷體" w:hAnsi="Times New Roman"/>
                <w:spacing w:val="-4"/>
                <w:sz w:val="24"/>
                <w:lang w:eastAsia="zh-TW"/>
              </w:rPr>
              <w:t>配偶分娩或早產；未婚男性公教人員於非婚生子</w:t>
            </w:r>
            <w:r w:rsidRPr="00D11116">
              <w:rPr>
                <w:rFonts w:ascii="Times New Roman" w:eastAsia="標楷體" w:hAnsi="Times New Roman"/>
                <w:spacing w:val="-8"/>
                <w:sz w:val="24"/>
                <w:lang w:eastAsia="zh-TW"/>
              </w:rPr>
              <w:t>女出生之日起</w:t>
            </w:r>
            <w:r w:rsidRPr="00D11116">
              <w:rPr>
                <w:rFonts w:ascii="Times New Roman" w:eastAsia="標楷體" w:hAnsi="Times New Roman"/>
                <w:spacing w:val="-8"/>
                <w:sz w:val="24"/>
                <w:lang w:eastAsia="zh-TW"/>
              </w:rPr>
              <w:t xml:space="preserve"> </w:t>
            </w:r>
            <w:r w:rsidRPr="00D11116">
              <w:rPr>
                <w:rFonts w:ascii="Times New Roman" w:eastAsia="標楷體" w:hAnsi="Times New Roman"/>
                <w:spacing w:val="-4"/>
                <w:sz w:val="24"/>
                <w:lang w:eastAsia="zh-TW"/>
              </w:rPr>
              <w:t>3</w:t>
            </w:r>
            <w:r w:rsidRPr="00D11116">
              <w:rPr>
                <w:rFonts w:ascii="Times New Roman" w:eastAsia="標楷體" w:hAnsi="Times New Roman"/>
                <w:spacing w:val="-9"/>
                <w:sz w:val="24"/>
                <w:lang w:eastAsia="zh-TW"/>
              </w:rPr>
              <w:t xml:space="preserve"> </w:t>
            </w:r>
            <w:proofErr w:type="gramStart"/>
            <w:r w:rsidRPr="00D11116">
              <w:rPr>
                <w:rFonts w:ascii="Times New Roman" w:eastAsia="標楷體" w:hAnsi="Times New Roman"/>
                <w:spacing w:val="-9"/>
                <w:sz w:val="24"/>
                <w:lang w:eastAsia="zh-TW"/>
              </w:rPr>
              <w:t>個</w:t>
            </w:r>
            <w:proofErr w:type="gramEnd"/>
            <w:r w:rsidRPr="00D11116">
              <w:rPr>
                <w:rFonts w:ascii="Times New Roman" w:eastAsia="標楷體" w:hAnsi="Times New Roman"/>
                <w:spacing w:val="-9"/>
                <w:sz w:val="24"/>
                <w:lang w:eastAsia="zh-TW"/>
              </w:rPr>
              <w:t>月內辦理認領，並與其生母完</w:t>
            </w:r>
            <w:r w:rsidRPr="00D11116">
              <w:rPr>
                <w:rFonts w:ascii="Times New Roman" w:eastAsia="標楷體" w:hAnsi="Times New Roman"/>
                <w:spacing w:val="-2"/>
                <w:sz w:val="24"/>
                <w:lang w:eastAsia="zh-TW"/>
              </w:rPr>
              <w:t>成結婚登記者，得請領生育補助。</w:t>
            </w:r>
          </w:p>
          <w:p w14:paraId="4CFA24E4" w14:textId="77777777" w:rsidR="00B11004" w:rsidRPr="00D11116" w:rsidRDefault="00000000" w:rsidP="008B0F44">
            <w:pPr>
              <w:pStyle w:val="TableParagraph"/>
              <w:spacing w:before="4"/>
              <w:ind w:left="27"/>
              <w:jc w:val="both"/>
              <w:rPr>
                <w:rFonts w:ascii="Times New Roman" w:eastAsia="標楷體" w:hAnsi="Times New Roman"/>
                <w:sz w:val="24"/>
                <w:lang w:eastAsia="zh-TW"/>
              </w:rPr>
            </w:pPr>
            <w:r w:rsidRPr="00D11116">
              <w:rPr>
                <w:rFonts w:ascii="Times New Roman" w:eastAsia="標楷體" w:hAnsi="Times New Roman"/>
                <w:sz w:val="24"/>
                <w:lang w:eastAsia="zh-TW"/>
              </w:rPr>
              <w:t>（二）</w:t>
            </w:r>
            <w:r w:rsidRPr="00D11116">
              <w:rPr>
                <w:rFonts w:ascii="Times New Roman" w:eastAsia="標楷體" w:hAnsi="Times New Roman"/>
                <w:spacing w:val="-5"/>
                <w:sz w:val="24"/>
                <w:lang w:eastAsia="zh-TW"/>
              </w:rPr>
              <w:t>夫妻同為公教人員者，以報領</w:t>
            </w:r>
            <w:r w:rsidRPr="00D11116">
              <w:rPr>
                <w:rFonts w:ascii="Times New Roman" w:eastAsia="標楷體" w:hAnsi="Times New Roman"/>
                <w:spacing w:val="-5"/>
                <w:sz w:val="24"/>
                <w:lang w:eastAsia="zh-TW"/>
              </w:rPr>
              <w:t xml:space="preserve"> </w:t>
            </w:r>
            <w:r w:rsidRPr="00D11116">
              <w:rPr>
                <w:rFonts w:ascii="Times New Roman" w:eastAsia="標楷體" w:hAnsi="Times New Roman"/>
                <w:sz w:val="24"/>
                <w:lang w:eastAsia="zh-TW"/>
              </w:rPr>
              <w:t>1</w:t>
            </w:r>
            <w:r w:rsidRPr="00D11116">
              <w:rPr>
                <w:rFonts w:ascii="Times New Roman" w:eastAsia="標楷體" w:hAnsi="Times New Roman"/>
                <w:spacing w:val="-14"/>
                <w:sz w:val="24"/>
                <w:lang w:eastAsia="zh-TW"/>
              </w:rPr>
              <w:t xml:space="preserve"> </w:t>
            </w:r>
            <w:r w:rsidRPr="00D11116">
              <w:rPr>
                <w:rFonts w:ascii="Times New Roman" w:eastAsia="標楷體" w:hAnsi="Times New Roman"/>
                <w:spacing w:val="-14"/>
                <w:sz w:val="24"/>
                <w:lang w:eastAsia="zh-TW"/>
              </w:rPr>
              <w:t>份為限。</w:t>
            </w:r>
          </w:p>
          <w:p w14:paraId="3366191E" w14:textId="051C71EC" w:rsidR="00B11004" w:rsidRPr="00396F2E" w:rsidRDefault="00000000" w:rsidP="008B0F44">
            <w:pPr>
              <w:pStyle w:val="TableParagraph"/>
              <w:numPr>
                <w:ilvl w:val="0"/>
                <w:numId w:val="167"/>
              </w:numPr>
              <w:spacing w:before="38"/>
              <w:jc w:val="both"/>
              <w:rPr>
                <w:rFonts w:ascii="Times New Roman" w:eastAsia="標楷體" w:hAnsi="Times New Roman"/>
                <w:spacing w:val="-2"/>
                <w:sz w:val="24"/>
                <w:lang w:eastAsia="zh-TW"/>
              </w:rPr>
            </w:pPr>
            <w:r w:rsidRPr="00396F2E">
              <w:rPr>
                <w:rFonts w:ascii="Times New Roman" w:eastAsia="標楷體" w:hAnsi="Times New Roman"/>
                <w:spacing w:val="-2"/>
                <w:sz w:val="24"/>
                <w:lang w:eastAsia="zh-TW"/>
              </w:rPr>
              <w:t>配偶為各種社會保險（全民健康保險除外）之被保險人，應優先適用各該社會保險之規定申請生育給付，其請領之金額較本表規定之補助基準為低時，</w:t>
            </w:r>
            <w:r w:rsidRPr="00D11116">
              <w:rPr>
                <w:rFonts w:ascii="Times New Roman" w:eastAsia="標楷體" w:hAnsi="Times New Roman"/>
                <w:spacing w:val="-2"/>
                <w:sz w:val="24"/>
                <w:lang w:eastAsia="zh-TW"/>
              </w:rPr>
              <w:t>得檢附證明文件請領二者間之差額。</w:t>
            </w:r>
          </w:p>
          <w:p w14:paraId="6EDE6904" w14:textId="6D5D571B" w:rsidR="00B11004" w:rsidRPr="00396F2E" w:rsidRDefault="00000000" w:rsidP="008B0F44">
            <w:pPr>
              <w:pStyle w:val="TableParagraph"/>
              <w:numPr>
                <w:ilvl w:val="0"/>
                <w:numId w:val="167"/>
              </w:numPr>
              <w:spacing w:before="38"/>
              <w:jc w:val="both"/>
              <w:rPr>
                <w:rFonts w:ascii="Times New Roman" w:eastAsia="標楷體" w:hAnsi="Times New Roman"/>
                <w:spacing w:val="-2"/>
                <w:sz w:val="24"/>
                <w:lang w:eastAsia="zh-TW"/>
              </w:rPr>
            </w:pPr>
            <w:r w:rsidRPr="00396F2E">
              <w:rPr>
                <w:rFonts w:ascii="Times New Roman" w:eastAsia="標楷體" w:hAnsi="Times New Roman"/>
                <w:spacing w:val="-2"/>
                <w:sz w:val="24"/>
                <w:lang w:eastAsia="zh-TW"/>
              </w:rPr>
              <w:t>配偶於國外生育，如在國內辦妥戶籍登記，得依規定申請。</w:t>
            </w:r>
          </w:p>
          <w:p w14:paraId="656FA57A" w14:textId="26CBF3E9" w:rsidR="00B11004" w:rsidRPr="00396F2E" w:rsidRDefault="00000000" w:rsidP="008B0F44">
            <w:pPr>
              <w:pStyle w:val="TableParagraph"/>
              <w:numPr>
                <w:ilvl w:val="0"/>
                <w:numId w:val="167"/>
              </w:numPr>
              <w:spacing w:before="38"/>
              <w:jc w:val="both"/>
              <w:rPr>
                <w:rFonts w:ascii="Times New Roman" w:eastAsia="標楷體" w:hAnsi="Times New Roman"/>
                <w:spacing w:val="-2"/>
                <w:sz w:val="24"/>
                <w:lang w:eastAsia="zh-TW"/>
              </w:rPr>
            </w:pPr>
            <w:r w:rsidRPr="00396F2E">
              <w:rPr>
                <w:rFonts w:ascii="Times New Roman" w:eastAsia="標楷體" w:hAnsi="Times New Roman"/>
                <w:spacing w:val="-2"/>
                <w:sz w:val="24"/>
                <w:lang w:eastAsia="zh-TW"/>
              </w:rPr>
              <w:t>以事實發生日期當月起，往前推算</w:t>
            </w:r>
            <w:r w:rsidRPr="00396F2E">
              <w:rPr>
                <w:rFonts w:ascii="Times New Roman" w:eastAsia="標楷體" w:hAnsi="Times New Roman"/>
                <w:spacing w:val="-2"/>
                <w:sz w:val="24"/>
                <w:lang w:eastAsia="zh-TW"/>
              </w:rPr>
              <w:t xml:space="preserve"> 6 </w:t>
            </w:r>
            <w:proofErr w:type="gramStart"/>
            <w:r w:rsidRPr="00396F2E">
              <w:rPr>
                <w:rFonts w:ascii="Times New Roman" w:eastAsia="標楷體" w:hAnsi="Times New Roman"/>
                <w:spacing w:val="-2"/>
                <w:sz w:val="24"/>
                <w:lang w:eastAsia="zh-TW"/>
              </w:rPr>
              <w:t>個</w:t>
            </w:r>
            <w:proofErr w:type="gramEnd"/>
            <w:r w:rsidRPr="00396F2E">
              <w:rPr>
                <w:rFonts w:ascii="Times New Roman" w:eastAsia="標楷體" w:hAnsi="Times New Roman"/>
                <w:spacing w:val="-2"/>
                <w:sz w:val="24"/>
                <w:lang w:eastAsia="zh-TW"/>
              </w:rPr>
              <w:t>月薪俸額之</w:t>
            </w:r>
            <w:r w:rsidRPr="00D11116">
              <w:rPr>
                <w:rFonts w:ascii="Times New Roman" w:eastAsia="標楷體" w:hAnsi="Times New Roman"/>
                <w:spacing w:val="-2"/>
                <w:sz w:val="24"/>
                <w:lang w:eastAsia="zh-TW"/>
              </w:rPr>
              <w:t>平均數計算薪俸額為</w:t>
            </w:r>
            <w:proofErr w:type="gramStart"/>
            <w:r w:rsidRPr="00D11116">
              <w:rPr>
                <w:rFonts w:ascii="Times New Roman" w:eastAsia="標楷體" w:hAnsi="Times New Roman"/>
                <w:spacing w:val="-2"/>
                <w:sz w:val="24"/>
                <w:lang w:eastAsia="zh-TW"/>
              </w:rPr>
              <w:t>準</w:t>
            </w:r>
            <w:proofErr w:type="gramEnd"/>
            <w:r w:rsidRPr="00D11116">
              <w:rPr>
                <w:rFonts w:ascii="Times New Roman" w:eastAsia="標楷體" w:hAnsi="Times New Roman"/>
                <w:spacing w:val="-2"/>
                <w:sz w:val="24"/>
                <w:lang w:eastAsia="zh-TW"/>
              </w:rPr>
              <w:t>。</w:t>
            </w:r>
          </w:p>
          <w:p w14:paraId="45432B63" w14:textId="07353373" w:rsidR="00B11004" w:rsidRPr="00D11116" w:rsidRDefault="00000000" w:rsidP="008B0F44">
            <w:pPr>
              <w:pStyle w:val="TableParagraph"/>
              <w:numPr>
                <w:ilvl w:val="0"/>
                <w:numId w:val="167"/>
              </w:numPr>
              <w:spacing w:before="38"/>
              <w:jc w:val="both"/>
              <w:rPr>
                <w:rFonts w:ascii="Times New Roman" w:eastAsia="標楷體" w:hAnsi="Times New Roman"/>
                <w:sz w:val="24"/>
                <w:lang w:eastAsia="zh-TW"/>
              </w:rPr>
            </w:pPr>
            <w:r w:rsidRPr="00396F2E">
              <w:rPr>
                <w:rFonts w:ascii="Times New Roman" w:eastAsia="標楷體" w:hAnsi="Times New Roman"/>
                <w:spacing w:val="-2"/>
                <w:sz w:val="24"/>
                <w:lang w:eastAsia="zh-TW"/>
              </w:rPr>
              <w:t>因早產申請生育補助需胎兒產出時，妊娠週數</w:t>
            </w:r>
            <w:r w:rsidRPr="00396F2E">
              <w:rPr>
                <w:rFonts w:ascii="Times New Roman" w:eastAsia="標楷體" w:hAnsi="Times New Roman"/>
                <w:spacing w:val="-2"/>
                <w:sz w:val="24"/>
                <w:lang w:eastAsia="zh-TW"/>
              </w:rPr>
              <w:t xml:space="preserve"> 20</w:t>
            </w:r>
            <w:proofErr w:type="gramStart"/>
            <w:r w:rsidRPr="00396F2E">
              <w:rPr>
                <w:rFonts w:ascii="Times New Roman" w:eastAsia="標楷體" w:hAnsi="Times New Roman"/>
                <w:spacing w:val="-2"/>
                <w:sz w:val="24"/>
                <w:lang w:eastAsia="zh-TW"/>
              </w:rPr>
              <w:t>週</w:t>
            </w:r>
            <w:proofErr w:type="gramEnd"/>
            <w:r w:rsidRPr="00396F2E">
              <w:rPr>
                <w:rFonts w:ascii="Times New Roman" w:eastAsia="標楷體" w:hAnsi="Times New Roman"/>
                <w:spacing w:val="-2"/>
                <w:sz w:val="24"/>
                <w:lang w:eastAsia="zh-TW"/>
              </w:rPr>
              <w:t>以上但未滿</w:t>
            </w:r>
            <w:r w:rsidRPr="00396F2E">
              <w:rPr>
                <w:rFonts w:ascii="Times New Roman" w:eastAsia="標楷體" w:hAnsi="Times New Roman"/>
                <w:spacing w:val="-2"/>
                <w:sz w:val="24"/>
                <w:lang w:eastAsia="zh-TW"/>
              </w:rPr>
              <w:t xml:space="preserve"> 37 </w:t>
            </w:r>
            <w:proofErr w:type="gramStart"/>
            <w:r w:rsidRPr="00396F2E">
              <w:rPr>
                <w:rFonts w:ascii="Times New Roman" w:eastAsia="標楷體" w:hAnsi="Times New Roman"/>
                <w:spacing w:val="-2"/>
                <w:sz w:val="24"/>
                <w:lang w:eastAsia="zh-TW"/>
              </w:rPr>
              <w:t>週</w:t>
            </w:r>
            <w:proofErr w:type="gramEnd"/>
            <w:r w:rsidRPr="00396F2E">
              <w:rPr>
                <w:rFonts w:ascii="Times New Roman" w:eastAsia="標楷體" w:hAnsi="Times New Roman"/>
                <w:spacing w:val="-2"/>
                <w:sz w:val="24"/>
                <w:lang w:eastAsia="zh-TW"/>
              </w:rPr>
              <w:t>。</w:t>
            </w:r>
          </w:p>
        </w:tc>
      </w:tr>
      <w:tr w:rsidR="00B11004" w:rsidRPr="00D11116" w14:paraId="2558DCAD" w14:textId="77777777" w:rsidTr="00D8253D">
        <w:trPr>
          <w:gridAfter w:val="1"/>
          <w:wAfter w:w="10" w:type="dxa"/>
          <w:trHeight w:val="3889"/>
        </w:trPr>
        <w:tc>
          <w:tcPr>
            <w:tcW w:w="832" w:type="dxa"/>
            <w:vAlign w:val="center"/>
          </w:tcPr>
          <w:p w14:paraId="043A39BA" w14:textId="77777777" w:rsidR="00B11004" w:rsidRPr="00D11116" w:rsidRDefault="00000000" w:rsidP="008B0F44">
            <w:pPr>
              <w:pStyle w:val="TableParagraph"/>
              <w:spacing w:before="1" w:line="276" w:lineRule="auto"/>
              <w:ind w:left="28"/>
              <w:rPr>
                <w:rFonts w:ascii="Times New Roman" w:eastAsia="標楷體" w:hAnsi="Times New Roman"/>
                <w:sz w:val="24"/>
              </w:rPr>
            </w:pPr>
            <w:r w:rsidRPr="00D11116">
              <w:rPr>
                <w:rFonts w:ascii="Times New Roman" w:eastAsia="標楷體" w:hAnsi="Times New Roman"/>
                <w:spacing w:val="-6"/>
                <w:sz w:val="24"/>
              </w:rPr>
              <w:t>子女</w:t>
            </w:r>
            <w:r w:rsidRPr="00D11116">
              <w:rPr>
                <w:rFonts w:ascii="Times New Roman" w:eastAsia="標楷體" w:hAnsi="Times New Roman"/>
                <w:spacing w:val="-5"/>
                <w:sz w:val="24"/>
              </w:rPr>
              <w:t>教育</w:t>
            </w:r>
          </w:p>
        </w:tc>
        <w:tc>
          <w:tcPr>
            <w:tcW w:w="888" w:type="dxa"/>
            <w:gridSpan w:val="2"/>
          </w:tcPr>
          <w:p w14:paraId="2075126E" w14:textId="721A8E6B" w:rsidR="00B11004" w:rsidRPr="00D11116" w:rsidRDefault="00000000" w:rsidP="008B0F44">
            <w:pPr>
              <w:pStyle w:val="TableParagraph"/>
              <w:spacing w:before="1" w:line="276" w:lineRule="auto"/>
              <w:ind w:left="26"/>
              <w:jc w:val="both"/>
              <w:rPr>
                <w:rFonts w:ascii="Times New Roman" w:eastAsia="標楷體" w:hAnsi="Times New Roman"/>
                <w:sz w:val="24"/>
                <w:lang w:eastAsia="zh-TW"/>
              </w:rPr>
            </w:pPr>
            <w:r w:rsidRPr="00D11116">
              <w:rPr>
                <w:rFonts w:ascii="Times New Roman" w:eastAsia="標楷體" w:hAnsi="Times New Roman"/>
                <w:spacing w:val="34"/>
                <w:sz w:val="24"/>
                <w:lang w:eastAsia="zh-TW"/>
              </w:rPr>
              <w:t>女就</w:t>
            </w:r>
            <w:r w:rsidRPr="00D11116">
              <w:rPr>
                <w:rFonts w:ascii="Times New Roman" w:eastAsia="標楷體" w:hAnsi="Times New Roman"/>
                <w:sz w:val="24"/>
                <w:lang w:eastAsia="zh-TW"/>
              </w:rPr>
              <w:t xml:space="preserve"> </w:t>
            </w:r>
            <w:r w:rsidRPr="00D11116">
              <w:rPr>
                <w:rFonts w:ascii="Times New Roman" w:eastAsia="標楷體" w:hAnsi="Times New Roman"/>
                <w:spacing w:val="34"/>
                <w:sz w:val="24"/>
                <w:lang w:eastAsia="zh-TW"/>
              </w:rPr>
              <w:t>讀政府</w:t>
            </w:r>
            <w:r w:rsidRPr="00D11116">
              <w:rPr>
                <w:rFonts w:ascii="Times New Roman" w:eastAsia="標楷體" w:hAnsi="Times New Roman"/>
                <w:sz w:val="24"/>
                <w:lang w:eastAsia="zh-TW"/>
              </w:rPr>
              <w:t xml:space="preserve"> </w:t>
            </w:r>
            <w:r w:rsidRPr="00D11116">
              <w:rPr>
                <w:rFonts w:ascii="Times New Roman" w:eastAsia="標楷體" w:hAnsi="Times New Roman"/>
                <w:spacing w:val="34"/>
                <w:sz w:val="24"/>
                <w:lang w:eastAsia="zh-TW"/>
              </w:rPr>
              <w:t>立案之</w:t>
            </w:r>
            <w:r w:rsidRPr="00D11116">
              <w:rPr>
                <w:rFonts w:ascii="Times New Roman" w:eastAsia="標楷體" w:hAnsi="Times New Roman"/>
                <w:sz w:val="24"/>
                <w:lang w:eastAsia="zh-TW"/>
              </w:rPr>
              <w:t xml:space="preserve"> </w:t>
            </w:r>
            <w:r w:rsidRPr="00D11116">
              <w:rPr>
                <w:rFonts w:ascii="Times New Roman" w:eastAsia="標楷體" w:hAnsi="Times New Roman"/>
                <w:spacing w:val="34"/>
                <w:sz w:val="24"/>
                <w:lang w:eastAsia="zh-TW"/>
              </w:rPr>
              <w:t>公私立</w:t>
            </w:r>
            <w:r w:rsidRPr="00D11116">
              <w:rPr>
                <w:rFonts w:ascii="Times New Roman" w:eastAsia="標楷體" w:hAnsi="Times New Roman"/>
                <w:sz w:val="24"/>
                <w:lang w:eastAsia="zh-TW"/>
              </w:rPr>
              <w:t xml:space="preserve"> </w:t>
            </w:r>
            <w:r w:rsidRPr="00D11116">
              <w:rPr>
                <w:rFonts w:ascii="Times New Roman" w:eastAsia="標楷體" w:hAnsi="Times New Roman"/>
                <w:spacing w:val="34"/>
                <w:sz w:val="24"/>
                <w:lang w:eastAsia="zh-TW"/>
              </w:rPr>
              <w:t>大專以</w:t>
            </w:r>
            <w:r w:rsidRPr="00D11116">
              <w:rPr>
                <w:rFonts w:ascii="Times New Roman" w:eastAsia="標楷體" w:hAnsi="Times New Roman"/>
                <w:sz w:val="24"/>
                <w:lang w:eastAsia="zh-TW"/>
              </w:rPr>
              <w:t xml:space="preserve"> </w:t>
            </w:r>
            <w:r w:rsidRPr="00D11116">
              <w:rPr>
                <w:rFonts w:ascii="Times New Roman" w:eastAsia="標楷體" w:hAnsi="Times New Roman"/>
                <w:spacing w:val="-33"/>
                <w:sz w:val="24"/>
                <w:lang w:eastAsia="zh-TW"/>
              </w:rPr>
              <w:t>下，小學</w:t>
            </w:r>
            <w:r w:rsidRPr="00D11116">
              <w:rPr>
                <w:rFonts w:ascii="Times New Roman" w:eastAsia="標楷體" w:hAnsi="Times New Roman"/>
                <w:spacing w:val="34"/>
                <w:sz w:val="24"/>
                <w:lang w:eastAsia="zh-TW"/>
              </w:rPr>
              <w:t>以上學</w:t>
            </w:r>
            <w:r w:rsidRPr="00D11116">
              <w:rPr>
                <w:rFonts w:ascii="Times New Roman" w:eastAsia="標楷體" w:hAnsi="Times New Roman"/>
                <w:sz w:val="24"/>
                <w:lang w:eastAsia="zh-TW"/>
              </w:rPr>
              <w:t xml:space="preserve"> </w:t>
            </w:r>
            <w:r w:rsidRPr="00D11116">
              <w:rPr>
                <w:rFonts w:ascii="Times New Roman" w:eastAsia="標楷體" w:hAnsi="Times New Roman"/>
                <w:spacing w:val="34"/>
                <w:sz w:val="24"/>
                <w:lang w:eastAsia="zh-TW"/>
              </w:rPr>
              <w:t>校肄業</w:t>
            </w:r>
            <w:r w:rsidRPr="00D11116">
              <w:rPr>
                <w:rFonts w:ascii="Times New Roman" w:eastAsia="標楷體" w:hAnsi="Times New Roman"/>
                <w:sz w:val="24"/>
                <w:lang w:eastAsia="zh-TW"/>
              </w:rPr>
              <w:t xml:space="preserve"> </w:t>
            </w:r>
            <w:r w:rsidRPr="00D11116">
              <w:rPr>
                <w:rFonts w:ascii="Times New Roman" w:eastAsia="標楷體" w:hAnsi="Times New Roman"/>
                <w:spacing w:val="-4"/>
                <w:sz w:val="24"/>
                <w:lang w:eastAsia="zh-TW"/>
              </w:rPr>
              <w:t>正式生</w:t>
            </w:r>
          </w:p>
        </w:tc>
        <w:tc>
          <w:tcPr>
            <w:tcW w:w="900" w:type="dxa"/>
            <w:gridSpan w:val="2"/>
          </w:tcPr>
          <w:p w14:paraId="7292E6F8" w14:textId="77777777" w:rsidR="00B11004" w:rsidRPr="00D11116" w:rsidRDefault="00000000" w:rsidP="008B0F44">
            <w:pPr>
              <w:pStyle w:val="TableParagraph"/>
              <w:spacing w:before="1" w:line="276" w:lineRule="auto"/>
              <w:ind w:left="26"/>
              <w:jc w:val="both"/>
              <w:rPr>
                <w:rFonts w:ascii="Times New Roman" w:eastAsia="標楷體" w:hAnsi="Times New Roman"/>
                <w:sz w:val="24"/>
                <w:lang w:eastAsia="zh-TW"/>
              </w:rPr>
            </w:pPr>
            <w:r w:rsidRPr="00D11116">
              <w:rPr>
                <w:rFonts w:ascii="Times New Roman" w:eastAsia="標楷體" w:hAnsi="Times New Roman"/>
                <w:spacing w:val="-8"/>
                <w:sz w:val="24"/>
                <w:lang w:eastAsia="zh-TW"/>
              </w:rPr>
              <w:t>依照待遇支給要點所訂標準</w:t>
            </w:r>
            <w:r w:rsidRPr="00D11116">
              <w:rPr>
                <w:rFonts w:ascii="Times New Roman" w:eastAsia="標楷體" w:hAnsi="Times New Roman"/>
                <w:spacing w:val="-6"/>
                <w:sz w:val="24"/>
                <w:lang w:eastAsia="zh-TW"/>
              </w:rPr>
              <w:t>支給</w:t>
            </w:r>
          </w:p>
        </w:tc>
        <w:tc>
          <w:tcPr>
            <w:tcW w:w="361" w:type="dxa"/>
            <w:gridSpan w:val="2"/>
          </w:tcPr>
          <w:p w14:paraId="08B3B082" w14:textId="5E50571E" w:rsidR="00B11004" w:rsidRPr="00D11116" w:rsidRDefault="00000000" w:rsidP="008B0F44">
            <w:pPr>
              <w:pStyle w:val="TableParagraph"/>
              <w:spacing w:before="35" w:line="276" w:lineRule="auto"/>
              <w:ind w:left="57"/>
              <w:jc w:val="both"/>
              <w:rPr>
                <w:rFonts w:ascii="Times New Roman" w:eastAsia="標楷體" w:hAnsi="Times New Roman"/>
                <w:sz w:val="24"/>
                <w:lang w:eastAsia="zh-TW"/>
              </w:rPr>
            </w:pPr>
            <w:r w:rsidRPr="00D11116">
              <w:rPr>
                <w:rFonts w:ascii="Times New Roman" w:eastAsia="標楷體" w:hAnsi="Times New Roman"/>
                <w:spacing w:val="-5"/>
                <w:sz w:val="24"/>
                <w:lang w:eastAsia="zh-TW"/>
              </w:rPr>
              <w:t>10</w:t>
            </w:r>
          </w:p>
          <w:p w14:paraId="70871ACE" w14:textId="77777777" w:rsidR="00B11004" w:rsidRPr="00D11116" w:rsidRDefault="00000000" w:rsidP="008B0F44">
            <w:pPr>
              <w:pStyle w:val="TableParagraph"/>
              <w:spacing w:before="10"/>
              <w:ind w:left="57"/>
              <w:rPr>
                <w:rFonts w:ascii="Times New Roman" w:eastAsia="標楷體" w:hAnsi="Times New Roman"/>
                <w:sz w:val="24"/>
                <w:lang w:eastAsia="zh-TW"/>
              </w:rPr>
            </w:pPr>
            <w:r w:rsidRPr="00D11116">
              <w:rPr>
                <w:rFonts w:ascii="Times New Roman" w:eastAsia="標楷體" w:hAnsi="Times New Roman"/>
                <w:spacing w:val="-10"/>
                <w:sz w:val="24"/>
                <w:lang w:eastAsia="zh-TW"/>
              </w:rPr>
              <w:t>月</w:t>
            </w:r>
          </w:p>
          <w:p w14:paraId="0A1C37CB" w14:textId="77777777" w:rsidR="00B11004" w:rsidRPr="00D11116" w:rsidRDefault="00000000" w:rsidP="008B0F44">
            <w:pPr>
              <w:pStyle w:val="TableParagraph"/>
              <w:spacing w:before="48"/>
              <w:ind w:left="57"/>
              <w:rPr>
                <w:rFonts w:ascii="Times New Roman" w:eastAsia="標楷體" w:hAnsi="Times New Roman"/>
                <w:sz w:val="24"/>
                <w:lang w:eastAsia="zh-TW"/>
              </w:rPr>
            </w:pPr>
            <w:r w:rsidRPr="00D11116">
              <w:rPr>
                <w:rFonts w:ascii="Times New Roman" w:eastAsia="標楷體" w:hAnsi="Times New Roman"/>
                <w:spacing w:val="-5"/>
                <w:sz w:val="24"/>
                <w:lang w:eastAsia="zh-TW"/>
              </w:rPr>
              <w:t>25</w:t>
            </w:r>
          </w:p>
          <w:p w14:paraId="77950A09" w14:textId="77777777" w:rsidR="00B11004" w:rsidRPr="00D11116" w:rsidRDefault="00000000" w:rsidP="008B0F44">
            <w:pPr>
              <w:pStyle w:val="TableParagraph"/>
              <w:spacing w:before="48" w:line="276" w:lineRule="auto"/>
              <w:ind w:left="57"/>
              <w:rPr>
                <w:rFonts w:ascii="Times New Roman" w:eastAsia="標楷體" w:hAnsi="Times New Roman"/>
                <w:sz w:val="24"/>
                <w:lang w:eastAsia="zh-TW"/>
              </w:rPr>
            </w:pPr>
            <w:r w:rsidRPr="00D11116">
              <w:rPr>
                <w:rFonts w:ascii="Times New Roman" w:eastAsia="標楷體" w:hAnsi="Times New Roman"/>
                <w:spacing w:val="-10"/>
                <w:sz w:val="24"/>
                <w:lang w:eastAsia="zh-TW"/>
              </w:rPr>
              <w:t>日前</w:t>
            </w:r>
          </w:p>
          <w:p w14:paraId="2BAEEA51" w14:textId="57B1BC0E" w:rsidR="00B11004" w:rsidRPr="00D11116" w:rsidRDefault="003262F7" w:rsidP="008B0F44">
            <w:pPr>
              <w:pStyle w:val="TableParagraph"/>
              <w:spacing w:before="3" w:line="276" w:lineRule="auto"/>
              <w:ind w:left="57"/>
              <w:jc w:val="both"/>
              <w:rPr>
                <w:rFonts w:ascii="Times New Roman" w:eastAsia="標楷體" w:hAnsi="Times New Roman"/>
                <w:sz w:val="24"/>
                <w:lang w:eastAsia="zh-TW"/>
              </w:rPr>
            </w:pPr>
            <w:r>
              <w:rPr>
                <w:rFonts w:ascii="Times New Roman" w:eastAsia="標楷體" w:hAnsi="Times New Roman" w:hint="eastAsia"/>
                <w:spacing w:val="-10"/>
                <w:sz w:val="24"/>
                <w:lang w:eastAsia="zh-TW"/>
              </w:rPr>
              <w:t>及</w:t>
            </w:r>
            <w:r w:rsidRPr="00D11116">
              <w:rPr>
                <w:rFonts w:ascii="Times New Roman" w:eastAsia="標楷體" w:hAnsi="Times New Roman"/>
                <w:spacing w:val="-10"/>
                <w:sz w:val="24"/>
                <w:lang w:eastAsia="zh-TW"/>
              </w:rPr>
              <w:t xml:space="preserve"> 4</w:t>
            </w:r>
          </w:p>
          <w:p w14:paraId="705FE064" w14:textId="77777777" w:rsidR="00B11004" w:rsidRPr="00D11116" w:rsidRDefault="00000000" w:rsidP="008B0F44">
            <w:pPr>
              <w:pStyle w:val="TableParagraph"/>
              <w:spacing w:before="7"/>
              <w:ind w:left="57"/>
              <w:rPr>
                <w:rFonts w:ascii="Times New Roman" w:eastAsia="標楷體" w:hAnsi="Times New Roman"/>
                <w:sz w:val="24"/>
              </w:rPr>
            </w:pPr>
            <w:r w:rsidRPr="00D11116">
              <w:rPr>
                <w:rFonts w:ascii="Times New Roman" w:eastAsia="標楷體" w:hAnsi="Times New Roman"/>
                <w:spacing w:val="-10"/>
                <w:sz w:val="24"/>
              </w:rPr>
              <w:t>月</w:t>
            </w:r>
          </w:p>
          <w:p w14:paraId="29305AA9" w14:textId="77777777" w:rsidR="00B11004" w:rsidRPr="00D11116" w:rsidRDefault="00000000" w:rsidP="008B0F44">
            <w:pPr>
              <w:pStyle w:val="TableParagraph"/>
              <w:spacing w:before="48"/>
              <w:ind w:left="57"/>
              <w:rPr>
                <w:rFonts w:ascii="Times New Roman" w:eastAsia="標楷體" w:hAnsi="Times New Roman"/>
                <w:sz w:val="24"/>
              </w:rPr>
            </w:pPr>
            <w:r w:rsidRPr="00D11116">
              <w:rPr>
                <w:rFonts w:ascii="Times New Roman" w:eastAsia="標楷體" w:hAnsi="Times New Roman"/>
                <w:spacing w:val="-5"/>
                <w:sz w:val="24"/>
              </w:rPr>
              <w:t>10</w:t>
            </w:r>
          </w:p>
          <w:p w14:paraId="3F12C276" w14:textId="77777777" w:rsidR="00B11004" w:rsidRPr="00D11116" w:rsidRDefault="00000000" w:rsidP="008B0F44">
            <w:pPr>
              <w:pStyle w:val="TableParagraph"/>
              <w:spacing w:before="48"/>
              <w:ind w:left="57"/>
              <w:rPr>
                <w:rFonts w:ascii="Times New Roman" w:eastAsia="標楷體" w:hAnsi="Times New Roman"/>
                <w:sz w:val="24"/>
              </w:rPr>
            </w:pPr>
            <w:r w:rsidRPr="00D11116">
              <w:rPr>
                <w:rFonts w:ascii="Times New Roman" w:eastAsia="標楷體" w:hAnsi="Times New Roman"/>
                <w:spacing w:val="-10"/>
                <w:sz w:val="24"/>
              </w:rPr>
              <w:t>日</w:t>
            </w:r>
          </w:p>
          <w:p w14:paraId="4DBB0421" w14:textId="77777777" w:rsidR="00B11004" w:rsidRPr="00D11116" w:rsidRDefault="00000000" w:rsidP="008B0F44">
            <w:pPr>
              <w:pStyle w:val="TableParagraph"/>
              <w:spacing w:before="49" w:line="304" w:lineRule="exact"/>
              <w:ind w:left="57"/>
              <w:rPr>
                <w:rFonts w:ascii="Times New Roman" w:eastAsia="標楷體" w:hAnsi="Times New Roman"/>
                <w:sz w:val="24"/>
              </w:rPr>
            </w:pPr>
            <w:r w:rsidRPr="00D11116">
              <w:rPr>
                <w:rFonts w:ascii="Times New Roman" w:eastAsia="標楷體" w:hAnsi="Times New Roman"/>
                <w:spacing w:val="-10"/>
                <w:sz w:val="24"/>
              </w:rPr>
              <w:t>前</w:t>
            </w:r>
          </w:p>
        </w:tc>
        <w:tc>
          <w:tcPr>
            <w:tcW w:w="1616" w:type="dxa"/>
            <w:gridSpan w:val="2"/>
          </w:tcPr>
          <w:p w14:paraId="6F368245" w14:textId="77777777" w:rsidR="00FA55B4" w:rsidRDefault="003262F7" w:rsidP="008B0F44">
            <w:pPr>
              <w:pStyle w:val="TableParagraph"/>
              <w:numPr>
                <w:ilvl w:val="0"/>
                <w:numId w:val="161"/>
              </w:numPr>
              <w:spacing w:before="1"/>
              <w:rPr>
                <w:rFonts w:ascii="Times New Roman" w:eastAsia="標楷體" w:hAnsi="Times New Roman"/>
                <w:sz w:val="24"/>
                <w:lang w:eastAsia="zh-TW"/>
              </w:rPr>
            </w:pPr>
            <w:r w:rsidRPr="00D11116">
              <w:rPr>
                <w:rFonts w:ascii="Times New Roman" w:eastAsia="標楷體" w:hAnsi="Times New Roman"/>
                <w:spacing w:val="-2"/>
                <w:sz w:val="24"/>
                <w:lang w:eastAsia="zh-TW"/>
              </w:rPr>
              <w:t>申請表</w:t>
            </w:r>
          </w:p>
          <w:p w14:paraId="7CD33EB6" w14:textId="77777777" w:rsidR="00FA55B4" w:rsidRDefault="00000000" w:rsidP="008B0F44">
            <w:pPr>
              <w:pStyle w:val="TableParagraph"/>
              <w:numPr>
                <w:ilvl w:val="0"/>
                <w:numId w:val="161"/>
              </w:numPr>
              <w:spacing w:before="1"/>
              <w:rPr>
                <w:rFonts w:ascii="Times New Roman" w:eastAsia="標楷體" w:hAnsi="Times New Roman"/>
                <w:sz w:val="24"/>
                <w:lang w:eastAsia="zh-TW"/>
              </w:rPr>
            </w:pPr>
            <w:r w:rsidRPr="00FA55B4">
              <w:rPr>
                <w:rFonts w:ascii="Times New Roman" w:eastAsia="標楷體" w:hAnsi="Times New Roman"/>
                <w:spacing w:val="-20"/>
                <w:sz w:val="24"/>
                <w:lang w:eastAsia="zh-TW"/>
              </w:rPr>
              <w:t>繳驗戶口名</w:t>
            </w:r>
            <w:r w:rsidRPr="00FA55B4">
              <w:rPr>
                <w:rFonts w:ascii="Times New Roman" w:eastAsia="標楷體" w:hAnsi="Times New Roman"/>
                <w:spacing w:val="-2"/>
                <w:sz w:val="24"/>
                <w:lang w:eastAsia="zh-TW"/>
              </w:rPr>
              <w:t>簿（於本機</w:t>
            </w:r>
            <w:r w:rsidRPr="00FA55B4">
              <w:rPr>
                <w:rFonts w:ascii="Times New Roman" w:eastAsia="標楷體" w:hAnsi="Times New Roman"/>
                <w:spacing w:val="-18"/>
                <w:sz w:val="24"/>
                <w:lang w:eastAsia="zh-TW"/>
              </w:rPr>
              <w:t>關第</w:t>
            </w:r>
            <w:r w:rsidRPr="00FA55B4">
              <w:rPr>
                <w:rFonts w:ascii="Times New Roman" w:eastAsia="標楷體" w:hAnsi="Times New Roman"/>
                <w:spacing w:val="-18"/>
                <w:sz w:val="24"/>
                <w:lang w:eastAsia="zh-TW"/>
              </w:rPr>
              <w:t xml:space="preserve"> </w:t>
            </w:r>
            <w:r w:rsidRPr="00FA55B4">
              <w:rPr>
                <w:rFonts w:ascii="Times New Roman" w:eastAsia="標楷體" w:hAnsi="Times New Roman"/>
                <w:spacing w:val="-24"/>
                <w:sz w:val="24"/>
                <w:lang w:eastAsia="zh-TW"/>
              </w:rPr>
              <w:t>1</w:t>
            </w:r>
            <w:r w:rsidRPr="00FA55B4">
              <w:rPr>
                <w:rFonts w:ascii="Times New Roman" w:eastAsia="標楷體" w:hAnsi="Times New Roman"/>
                <w:spacing w:val="-18"/>
                <w:sz w:val="24"/>
                <w:lang w:eastAsia="zh-TW"/>
              </w:rPr>
              <w:t xml:space="preserve"> </w:t>
            </w:r>
            <w:r w:rsidRPr="00FA55B4">
              <w:rPr>
                <w:rFonts w:ascii="Times New Roman" w:eastAsia="標楷體" w:hAnsi="Times New Roman"/>
                <w:spacing w:val="-18"/>
                <w:sz w:val="24"/>
                <w:lang w:eastAsia="zh-TW"/>
              </w:rPr>
              <w:t>次申</w:t>
            </w:r>
            <w:r w:rsidRPr="00FA55B4">
              <w:rPr>
                <w:rFonts w:ascii="Times New Roman" w:eastAsia="標楷體" w:hAnsi="Times New Roman"/>
                <w:spacing w:val="-2"/>
                <w:sz w:val="24"/>
                <w:lang w:eastAsia="zh-TW"/>
              </w:rPr>
              <w:t>請時確認親</w:t>
            </w:r>
            <w:r w:rsidRPr="00FA55B4">
              <w:rPr>
                <w:rFonts w:ascii="Times New Roman" w:eastAsia="標楷體" w:hAnsi="Times New Roman"/>
                <w:spacing w:val="-4"/>
                <w:sz w:val="24"/>
                <w:lang w:eastAsia="zh-TW"/>
              </w:rPr>
              <w:t>子關係）</w:t>
            </w:r>
          </w:p>
          <w:p w14:paraId="1D2B0228" w14:textId="5EBFBD6F" w:rsidR="00B11004" w:rsidRPr="00FA55B4" w:rsidRDefault="00000000" w:rsidP="008B0F44">
            <w:pPr>
              <w:pStyle w:val="TableParagraph"/>
              <w:numPr>
                <w:ilvl w:val="0"/>
                <w:numId w:val="161"/>
              </w:numPr>
              <w:spacing w:before="1"/>
              <w:rPr>
                <w:rFonts w:ascii="Times New Roman" w:eastAsia="標楷體" w:hAnsi="Times New Roman"/>
                <w:sz w:val="24"/>
                <w:lang w:eastAsia="zh-TW"/>
              </w:rPr>
            </w:pPr>
            <w:r w:rsidRPr="00FA55B4">
              <w:rPr>
                <w:rFonts w:ascii="Times New Roman" w:eastAsia="標楷體" w:hAnsi="Times New Roman"/>
                <w:spacing w:val="-2"/>
                <w:sz w:val="24"/>
                <w:lang w:eastAsia="zh-TW"/>
              </w:rPr>
              <w:t>收費單據</w:t>
            </w:r>
          </w:p>
          <w:p w14:paraId="15FE832A" w14:textId="77777777" w:rsidR="00B11004" w:rsidRPr="00D11116" w:rsidRDefault="00000000" w:rsidP="008B0F44">
            <w:pPr>
              <w:pStyle w:val="TableParagraph"/>
              <w:spacing w:before="48" w:line="276" w:lineRule="auto"/>
              <w:ind w:left="385"/>
              <w:rPr>
                <w:rFonts w:ascii="Times New Roman" w:eastAsia="標楷體" w:hAnsi="Times New Roman"/>
                <w:sz w:val="24"/>
                <w:lang w:eastAsia="zh-TW"/>
              </w:rPr>
            </w:pPr>
            <w:r w:rsidRPr="00D11116">
              <w:rPr>
                <w:rFonts w:ascii="Times New Roman" w:eastAsia="標楷體" w:hAnsi="Times New Roman"/>
                <w:spacing w:val="-2"/>
                <w:sz w:val="24"/>
                <w:lang w:eastAsia="zh-TW"/>
              </w:rPr>
              <w:t>（國中小免</w:t>
            </w:r>
            <w:r w:rsidRPr="00D11116">
              <w:rPr>
                <w:rFonts w:ascii="Times New Roman" w:eastAsia="標楷體" w:hAnsi="Times New Roman"/>
                <w:spacing w:val="-4"/>
                <w:sz w:val="24"/>
                <w:lang w:eastAsia="zh-TW"/>
              </w:rPr>
              <w:t>附）。</w:t>
            </w:r>
          </w:p>
        </w:tc>
        <w:tc>
          <w:tcPr>
            <w:tcW w:w="5714" w:type="dxa"/>
            <w:gridSpan w:val="2"/>
          </w:tcPr>
          <w:p w14:paraId="5B5E108E" w14:textId="77777777" w:rsidR="00B11004" w:rsidRPr="00D11116" w:rsidRDefault="00000000" w:rsidP="008B0F44">
            <w:pPr>
              <w:pStyle w:val="TableParagraph"/>
              <w:spacing w:before="1" w:line="276" w:lineRule="auto"/>
              <w:ind w:left="507" w:hanging="480"/>
              <w:jc w:val="both"/>
              <w:rPr>
                <w:rFonts w:ascii="Times New Roman" w:eastAsia="標楷體" w:hAnsi="Times New Roman"/>
                <w:sz w:val="24"/>
                <w:lang w:eastAsia="zh-TW"/>
              </w:rPr>
            </w:pPr>
            <w:r w:rsidRPr="00D11116">
              <w:rPr>
                <w:rFonts w:ascii="Times New Roman" w:eastAsia="標楷體" w:hAnsi="Times New Roman"/>
                <w:spacing w:val="-4"/>
                <w:sz w:val="24"/>
                <w:lang w:eastAsia="zh-TW"/>
              </w:rPr>
              <w:t>一、公教人員請領子女教育補助，應以在職期間其子女</w:t>
            </w:r>
            <w:r w:rsidRPr="00D11116">
              <w:rPr>
                <w:rFonts w:ascii="Times New Roman" w:eastAsia="標楷體" w:hAnsi="Times New Roman"/>
                <w:spacing w:val="-10"/>
                <w:sz w:val="24"/>
                <w:lang w:eastAsia="zh-TW"/>
              </w:rPr>
              <w:t>已完成當學期註冊手續為要件。其申請以各級學校</w:t>
            </w:r>
            <w:r w:rsidRPr="00D11116">
              <w:rPr>
                <w:rFonts w:ascii="Times New Roman" w:eastAsia="標楷體" w:hAnsi="Times New Roman"/>
                <w:spacing w:val="-4"/>
                <w:sz w:val="24"/>
                <w:lang w:eastAsia="zh-TW"/>
              </w:rPr>
              <w:t>所規定之修業年限為</w:t>
            </w:r>
            <w:proofErr w:type="gramStart"/>
            <w:r w:rsidRPr="00D11116">
              <w:rPr>
                <w:rFonts w:ascii="Times New Roman" w:eastAsia="標楷體" w:hAnsi="Times New Roman"/>
                <w:spacing w:val="-4"/>
                <w:sz w:val="24"/>
                <w:lang w:eastAsia="zh-TW"/>
              </w:rPr>
              <w:t>準</w:t>
            </w:r>
            <w:proofErr w:type="gramEnd"/>
            <w:r w:rsidRPr="00D11116">
              <w:rPr>
                <w:rFonts w:ascii="Times New Roman" w:eastAsia="標楷體" w:hAnsi="Times New Roman"/>
                <w:spacing w:val="-4"/>
                <w:sz w:val="24"/>
                <w:lang w:eastAsia="zh-TW"/>
              </w:rPr>
              <w:t>。如有轉學、轉系、重考、留級、重修情形，其於同一學制重複就讀</w:t>
            </w:r>
            <w:proofErr w:type="gramStart"/>
            <w:r w:rsidRPr="00D11116">
              <w:rPr>
                <w:rFonts w:ascii="Times New Roman" w:eastAsia="標楷體" w:hAnsi="Times New Roman"/>
                <w:spacing w:val="-4"/>
                <w:sz w:val="24"/>
                <w:lang w:eastAsia="zh-TW"/>
              </w:rPr>
              <w:t>之年級</w:t>
            </w:r>
            <w:proofErr w:type="gramEnd"/>
            <w:r w:rsidRPr="00D11116">
              <w:rPr>
                <w:rFonts w:ascii="Times New Roman" w:eastAsia="標楷體" w:hAnsi="Times New Roman"/>
                <w:spacing w:val="-4"/>
                <w:sz w:val="24"/>
                <w:lang w:eastAsia="zh-TW"/>
              </w:rPr>
              <w:t>，不再補助。又畢業後再考入相同學制就讀</w:t>
            </w:r>
            <w:proofErr w:type="gramStart"/>
            <w:r w:rsidRPr="00D11116">
              <w:rPr>
                <w:rFonts w:ascii="Times New Roman" w:eastAsia="標楷體" w:hAnsi="Times New Roman"/>
                <w:spacing w:val="-4"/>
                <w:sz w:val="24"/>
                <w:lang w:eastAsia="zh-TW"/>
              </w:rPr>
              <w:t>之年級</w:t>
            </w:r>
            <w:proofErr w:type="gramEnd"/>
            <w:r w:rsidRPr="00D11116">
              <w:rPr>
                <w:rFonts w:ascii="Times New Roman" w:eastAsia="標楷體" w:hAnsi="Times New Roman"/>
                <w:spacing w:val="-4"/>
                <w:sz w:val="24"/>
                <w:lang w:eastAsia="zh-TW"/>
              </w:rPr>
              <w:t>，不再補助。又畢業後再考入相同學制學校就讀者，</w:t>
            </w:r>
            <w:r w:rsidRPr="00D11116">
              <w:rPr>
                <w:rFonts w:ascii="Times New Roman" w:eastAsia="標楷體" w:hAnsi="Times New Roman"/>
                <w:spacing w:val="-2"/>
                <w:sz w:val="24"/>
                <w:lang w:eastAsia="zh-TW"/>
              </w:rPr>
              <w:t>不得請領。</w:t>
            </w:r>
          </w:p>
          <w:p w14:paraId="42ADEC8E" w14:textId="77777777" w:rsidR="00B11004" w:rsidRPr="00D11116" w:rsidRDefault="00000000" w:rsidP="008B0F44">
            <w:pPr>
              <w:pStyle w:val="TableParagraph"/>
              <w:spacing w:before="9"/>
              <w:ind w:left="27"/>
              <w:jc w:val="both"/>
              <w:rPr>
                <w:rFonts w:ascii="Times New Roman" w:eastAsia="標楷體" w:hAnsi="Times New Roman"/>
                <w:sz w:val="24"/>
                <w:lang w:eastAsia="zh-TW"/>
              </w:rPr>
            </w:pPr>
            <w:r w:rsidRPr="00D11116">
              <w:rPr>
                <w:rFonts w:ascii="Times New Roman" w:eastAsia="標楷體" w:hAnsi="Times New Roman"/>
                <w:spacing w:val="-1"/>
                <w:sz w:val="24"/>
                <w:lang w:eastAsia="zh-TW"/>
              </w:rPr>
              <w:t>二、夫妻同為公教人員者，應自行協調由一方申領。</w:t>
            </w:r>
          </w:p>
        </w:tc>
      </w:tr>
    </w:tbl>
    <w:p w14:paraId="5D16B190" w14:textId="77777777" w:rsidR="00B11004" w:rsidRPr="00C14493" w:rsidRDefault="00B11004" w:rsidP="008B0F44">
      <w:pPr>
        <w:pStyle w:val="a3"/>
        <w:ind w:left="0"/>
        <w:rPr>
          <w:rFonts w:ascii="標楷體" w:eastAsia="標楷體" w:hAnsi="標楷體"/>
          <w:lang w:eastAsia="zh-TW"/>
        </w:rPr>
      </w:pPr>
      <w:bookmarkStart w:id="84" w:name="_bookmark25"/>
      <w:bookmarkEnd w:id="84"/>
    </w:p>
    <w:p w14:paraId="4AA6BD8D" w14:textId="77777777" w:rsidR="00B11004" w:rsidRPr="00C14493" w:rsidRDefault="00B11004" w:rsidP="008B0F44">
      <w:pPr>
        <w:rPr>
          <w:rFonts w:ascii="標楷體" w:eastAsia="標楷體" w:hAnsi="標楷體"/>
          <w:lang w:eastAsia="zh-TW"/>
        </w:rPr>
        <w:sectPr w:rsidR="00B11004" w:rsidRPr="00C14493">
          <w:type w:val="continuous"/>
          <w:pgSz w:w="11910" w:h="16850"/>
          <w:pgMar w:top="1120" w:right="680" w:bottom="1420" w:left="620" w:header="0" w:footer="1174" w:gutter="0"/>
          <w:cols w:space="720"/>
        </w:sectPr>
      </w:pPr>
    </w:p>
    <w:p w14:paraId="79C294B3" w14:textId="77777777" w:rsidR="00B11004" w:rsidRPr="003262F7" w:rsidRDefault="00000000" w:rsidP="008B0F44">
      <w:pPr>
        <w:pStyle w:val="2"/>
      </w:pPr>
      <w:bookmarkStart w:id="85" w:name="_Toc202091862"/>
      <w:bookmarkStart w:id="86" w:name="_Toc202092864"/>
      <w:bookmarkStart w:id="87" w:name="_Toc202093681"/>
      <w:r w:rsidRPr="003262F7">
        <w:lastRenderedPageBreak/>
        <w:t>二、急難貸款：</w:t>
      </w:r>
      <w:bookmarkEnd w:id="85"/>
      <w:bookmarkEnd w:id="86"/>
      <w:bookmarkEnd w:id="87"/>
    </w:p>
    <w:tbl>
      <w:tblPr>
        <w:tblStyle w:val="TableNormal"/>
        <w:tblW w:w="0" w:type="auto"/>
        <w:tblInd w:w="20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8618"/>
      </w:tblGrid>
      <w:tr w:rsidR="00B11004" w:rsidRPr="003262F7" w14:paraId="1C3D9638" w14:textId="77777777" w:rsidTr="00754598">
        <w:trPr>
          <w:trHeight w:val="362"/>
        </w:trPr>
        <w:tc>
          <w:tcPr>
            <w:tcW w:w="1649" w:type="dxa"/>
            <w:vAlign w:val="center"/>
          </w:tcPr>
          <w:p w14:paraId="38CF85FF" w14:textId="77777777" w:rsidR="00B11004" w:rsidRPr="003262F7" w:rsidRDefault="00000000" w:rsidP="008B0F44">
            <w:pPr>
              <w:pStyle w:val="TableParagraph"/>
              <w:tabs>
                <w:tab w:val="left" w:pos="1380"/>
              </w:tabs>
              <w:spacing w:before="38" w:line="304" w:lineRule="exact"/>
              <w:ind w:left="28"/>
              <w:jc w:val="center"/>
              <w:rPr>
                <w:rFonts w:ascii="Times New Roman" w:eastAsia="標楷體" w:hAnsi="Times New Roman"/>
                <w:sz w:val="24"/>
              </w:rPr>
            </w:pPr>
            <w:r w:rsidRPr="003262F7">
              <w:rPr>
                <w:rFonts w:ascii="Times New Roman" w:eastAsia="標楷體" w:hAnsi="Times New Roman"/>
                <w:spacing w:val="-10"/>
                <w:sz w:val="24"/>
              </w:rPr>
              <w:t>項</w:t>
            </w:r>
            <w:r w:rsidRPr="003262F7">
              <w:rPr>
                <w:rFonts w:ascii="Times New Roman" w:eastAsia="標楷體" w:hAnsi="Times New Roman"/>
                <w:sz w:val="24"/>
              </w:rPr>
              <w:tab/>
            </w:r>
            <w:r w:rsidRPr="003262F7">
              <w:rPr>
                <w:rFonts w:ascii="Times New Roman" w:eastAsia="標楷體" w:hAnsi="Times New Roman"/>
                <w:spacing w:val="-10"/>
                <w:sz w:val="24"/>
              </w:rPr>
              <w:t>目</w:t>
            </w:r>
          </w:p>
        </w:tc>
        <w:tc>
          <w:tcPr>
            <w:tcW w:w="8618" w:type="dxa"/>
          </w:tcPr>
          <w:p w14:paraId="0C5461EE" w14:textId="77777777" w:rsidR="00B11004" w:rsidRPr="003262F7" w:rsidRDefault="00000000" w:rsidP="008B0F44">
            <w:pPr>
              <w:pStyle w:val="TableParagraph"/>
              <w:tabs>
                <w:tab w:val="left" w:pos="8175"/>
              </w:tabs>
              <w:spacing w:before="38" w:line="304" w:lineRule="exact"/>
              <w:ind w:left="26"/>
              <w:rPr>
                <w:rFonts w:ascii="Times New Roman" w:eastAsia="標楷體" w:hAnsi="Times New Roman"/>
                <w:sz w:val="24"/>
              </w:rPr>
            </w:pPr>
            <w:r w:rsidRPr="003262F7">
              <w:rPr>
                <w:rFonts w:ascii="Times New Roman" w:eastAsia="標楷體" w:hAnsi="Times New Roman"/>
                <w:spacing w:val="-10"/>
                <w:sz w:val="24"/>
              </w:rPr>
              <w:t>內</w:t>
            </w:r>
            <w:r w:rsidRPr="003262F7">
              <w:rPr>
                <w:rFonts w:ascii="Times New Roman" w:eastAsia="標楷體" w:hAnsi="Times New Roman"/>
                <w:sz w:val="24"/>
              </w:rPr>
              <w:tab/>
            </w:r>
            <w:r w:rsidRPr="003262F7">
              <w:rPr>
                <w:rFonts w:ascii="Times New Roman" w:eastAsia="標楷體" w:hAnsi="Times New Roman"/>
                <w:spacing w:val="-10"/>
                <w:sz w:val="24"/>
              </w:rPr>
              <w:t>容</w:t>
            </w:r>
          </w:p>
        </w:tc>
      </w:tr>
      <w:tr w:rsidR="00B11004" w:rsidRPr="003262F7" w14:paraId="28750584" w14:textId="77777777" w:rsidTr="00754598">
        <w:trPr>
          <w:trHeight w:val="359"/>
        </w:trPr>
        <w:tc>
          <w:tcPr>
            <w:tcW w:w="1649" w:type="dxa"/>
            <w:vAlign w:val="center"/>
          </w:tcPr>
          <w:p w14:paraId="01B8A303" w14:textId="77777777" w:rsidR="00B11004" w:rsidRPr="003262F7" w:rsidRDefault="00000000" w:rsidP="008B0F44">
            <w:pPr>
              <w:pStyle w:val="TableParagraph"/>
              <w:spacing w:before="35" w:line="304" w:lineRule="exact"/>
              <w:ind w:left="28"/>
              <w:jc w:val="distribute"/>
              <w:rPr>
                <w:rFonts w:ascii="Times New Roman" w:eastAsia="標楷體" w:hAnsi="Times New Roman"/>
                <w:sz w:val="24"/>
              </w:rPr>
            </w:pPr>
            <w:r w:rsidRPr="003262F7">
              <w:rPr>
                <w:rFonts w:ascii="Times New Roman" w:eastAsia="標楷體" w:hAnsi="Times New Roman"/>
                <w:spacing w:val="-5"/>
                <w:sz w:val="24"/>
              </w:rPr>
              <w:t>資格</w:t>
            </w:r>
          </w:p>
        </w:tc>
        <w:tc>
          <w:tcPr>
            <w:tcW w:w="8618" w:type="dxa"/>
          </w:tcPr>
          <w:p w14:paraId="23525434" w14:textId="77777777" w:rsidR="00B11004" w:rsidRPr="003262F7" w:rsidRDefault="00000000" w:rsidP="008B0F44">
            <w:pPr>
              <w:pStyle w:val="TableParagraph"/>
              <w:spacing w:before="35" w:line="304" w:lineRule="exact"/>
              <w:ind w:left="26"/>
              <w:rPr>
                <w:rFonts w:ascii="Times New Roman" w:eastAsia="標楷體" w:hAnsi="Times New Roman"/>
                <w:sz w:val="24"/>
                <w:lang w:eastAsia="zh-TW"/>
              </w:rPr>
            </w:pPr>
            <w:r w:rsidRPr="003262F7">
              <w:rPr>
                <w:rFonts w:ascii="Times New Roman" w:eastAsia="標楷體" w:hAnsi="Times New Roman"/>
                <w:spacing w:val="-1"/>
                <w:sz w:val="24"/>
                <w:lang w:eastAsia="zh-TW"/>
              </w:rPr>
              <w:t>各機關、學校編制內現職員工</w:t>
            </w:r>
          </w:p>
        </w:tc>
      </w:tr>
      <w:tr w:rsidR="00B11004" w:rsidRPr="003262F7" w14:paraId="0FB4D927" w14:textId="77777777" w:rsidTr="00754598">
        <w:trPr>
          <w:trHeight w:val="2520"/>
        </w:trPr>
        <w:tc>
          <w:tcPr>
            <w:tcW w:w="1649" w:type="dxa"/>
            <w:vAlign w:val="center"/>
          </w:tcPr>
          <w:p w14:paraId="11769331" w14:textId="77777777" w:rsidR="00B11004" w:rsidRPr="003262F7" w:rsidRDefault="00000000" w:rsidP="008B0F44">
            <w:pPr>
              <w:pStyle w:val="TableParagraph"/>
              <w:ind w:left="28"/>
              <w:jc w:val="center"/>
              <w:rPr>
                <w:rFonts w:ascii="Times New Roman" w:eastAsia="標楷體" w:hAnsi="Times New Roman"/>
                <w:sz w:val="24"/>
              </w:rPr>
            </w:pPr>
            <w:r w:rsidRPr="003262F7">
              <w:rPr>
                <w:rFonts w:ascii="Times New Roman" w:eastAsia="標楷體" w:hAnsi="Times New Roman"/>
                <w:spacing w:val="-3"/>
                <w:sz w:val="24"/>
              </w:rPr>
              <w:t>項目金額</w:t>
            </w:r>
          </w:p>
        </w:tc>
        <w:tc>
          <w:tcPr>
            <w:tcW w:w="8618" w:type="dxa"/>
          </w:tcPr>
          <w:p w14:paraId="0CF96E62" w14:textId="77777777" w:rsidR="00B11004" w:rsidRPr="003262F7" w:rsidRDefault="00000000" w:rsidP="008B0F44">
            <w:pPr>
              <w:pStyle w:val="TableParagraph"/>
              <w:spacing w:before="35"/>
              <w:ind w:left="26"/>
              <w:jc w:val="both"/>
              <w:rPr>
                <w:rFonts w:ascii="Times New Roman" w:eastAsia="標楷體" w:hAnsi="Times New Roman"/>
                <w:sz w:val="24"/>
                <w:lang w:eastAsia="zh-TW"/>
              </w:rPr>
            </w:pPr>
            <w:r w:rsidRPr="003262F7">
              <w:rPr>
                <w:rFonts w:ascii="Times New Roman" w:eastAsia="標楷體" w:hAnsi="Times New Roman"/>
                <w:spacing w:val="-4"/>
                <w:sz w:val="24"/>
                <w:lang w:eastAsia="zh-TW"/>
              </w:rPr>
              <w:t>一、傷病醫護貸款：每一員工最高新臺幣</w:t>
            </w:r>
            <w:r w:rsidRPr="003262F7">
              <w:rPr>
                <w:rFonts w:ascii="Times New Roman" w:eastAsia="標楷體" w:hAnsi="Times New Roman"/>
                <w:spacing w:val="-4"/>
                <w:sz w:val="24"/>
                <w:lang w:eastAsia="zh-TW"/>
              </w:rPr>
              <w:t xml:space="preserve"> </w:t>
            </w:r>
            <w:r w:rsidRPr="003262F7">
              <w:rPr>
                <w:rFonts w:ascii="Times New Roman" w:eastAsia="標楷體" w:hAnsi="Times New Roman"/>
                <w:sz w:val="24"/>
                <w:lang w:eastAsia="zh-TW"/>
              </w:rPr>
              <w:t>60</w:t>
            </w:r>
            <w:r w:rsidRPr="003262F7">
              <w:rPr>
                <w:rFonts w:ascii="Times New Roman" w:eastAsia="標楷體" w:hAnsi="Times New Roman"/>
                <w:spacing w:val="-18"/>
                <w:sz w:val="24"/>
                <w:lang w:eastAsia="zh-TW"/>
              </w:rPr>
              <w:t xml:space="preserve"> </w:t>
            </w:r>
            <w:r w:rsidRPr="003262F7">
              <w:rPr>
                <w:rFonts w:ascii="Times New Roman" w:eastAsia="標楷體" w:hAnsi="Times New Roman"/>
                <w:spacing w:val="-18"/>
                <w:sz w:val="24"/>
                <w:lang w:eastAsia="zh-TW"/>
              </w:rPr>
              <w:t>萬元。</w:t>
            </w:r>
          </w:p>
          <w:p w14:paraId="580C6630" w14:textId="77777777" w:rsidR="00B11004" w:rsidRPr="003262F7" w:rsidRDefault="00000000" w:rsidP="008B0F44">
            <w:pPr>
              <w:pStyle w:val="TableParagraph"/>
              <w:spacing w:before="48"/>
              <w:ind w:left="26"/>
              <w:jc w:val="both"/>
              <w:rPr>
                <w:rFonts w:ascii="Times New Roman" w:eastAsia="標楷體" w:hAnsi="Times New Roman"/>
                <w:sz w:val="24"/>
                <w:lang w:eastAsia="zh-TW"/>
              </w:rPr>
            </w:pPr>
            <w:r w:rsidRPr="003262F7">
              <w:rPr>
                <w:rFonts w:ascii="Times New Roman" w:eastAsia="標楷體" w:hAnsi="Times New Roman"/>
                <w:spacing w:val="-4"/>
                <w:sz w:val="24"/>
                <w:lang w:eastAsia="zh-TW"/>
              </w:rPr>
              <w:t>二、喪葬貸款：每一員工最高新臺幣</w:t>
            </w:r>
            <w:r w:rsidRPr="003262F7">
              <w:rPr>
                <w:rFonts w:ascii="Times New Roman" w:eastAsia="標楷體" w:hAnsi="Times New Roman"/>
                <w:spacing w:val="-4"/>
                <w:sz w:val="24"/>
                <w:lang w:eastAsia="zh-TW"/>
              </w:rPr>
              <w:t xml:space="preserve"> </w:t>
            </w:r>
            <w:r w:rsidRPr="003262F7">
              <w:rPr>
                <w:rFonts w:ascii="Times New Roman" w:eastAsia="標楷體" w:hAnsi="Times New Roman"/>
                <w:sz w:val="24"/>
                <w:lang w:eastAsia="zh-TW"/>
              </w:rPr>
              <w:t>50</w:t>
            </w:r>
            <w:r w:rsidRPr="003262F7">
              <w:rPr>
                <w:rFonts w:ascii="Times New Roman" w:eastAsia="標楷體" w:hAnsi="Times New Roman"/>
                <w:spacing w:val="-18"/>
                <w:sz w:val="24"/>
                <w:lang w:eastAsia="zh-TW"/>
              </w:rPr>
              <w:t xml:space="preserve"> </w:t>
            </w:r>
            <w:r w:rsidRPr="003262F7">
              <w:rPr>
                <w:rFonts w:ascii="Times New Roman" w:eastAsia="標楷體" w:hAnsi="Times New Roman"/>
                <w:spacing w:val="-18"/>
                <w:sz w:val="24"/>
                <w:lang w:eastAsia="zh-TW"/>
              </w:rPr>
              <w:t>萬元。</w:t>
            </w:r>
          </w:p>
          <w:p w14:paraId="6EB92F4E" w14:textId="77777777" w:rsidR="00B11004" w:rsidRPr="003262F7" w:rsidRDefault="00000000" w:rsidP="008B0F44">
            <w:pPr>
              <w:pStyle w:val="TableParagraph"/>
              <w:spacing w:before="48"/>
              <w:ind w:left="26"/>
              <w:jc w:val="both"/>
              <w:rPr>
                <w:rFonts w:ascii="Times New Roman" w:eastAsia="標楷體" w:hAnsi="Times New Roman"/>
                <w:sz w:val="24"/>
                <w:lang w:eastAsia="zh-TW"/>
              </w:rPr>
            </w:pPr>
            <w:r w:rsidRPr="003262F7">
              <w:rPr>
                <w:rFonts w:ascii="Times New Roman" w:eastAsia="標楷體" w:hAnsi="Times New Roman"/>
                <w:spacing w:val="-4"/>
                <w:sz w:val="24"/>
                <w:lang w:eastAsia="zh-TW"/>
              </w:rPr>
              <w:t>三、災害貸款：每一員工最高新臺幣</w:t>
            </w:r>
            <w:r w:rsidRPr="003262F7">
              <w:rPr>
                <w:rFonts w:ascii="Times New Roman" w:eastAsia="標楷體" w:hAnsi="Times New Roman"/>
                <w:spacing w:val="-4"/>
                <w:sz w:val="24"/>
                <w:lang w:eastAsia="zh-TW"/>
              </w:rPr>
              <w:t xml:space="preserve"> </w:t>
            </w:r>
            <w:r w:rsidRPr="003262F7">
              <w:rPr>
                <w:rFonts w:ascii="Times New Roman" w:eastAsia="標楷體" w:hAnsi="Times New Roman"/>
                <w:sz w:val="24"/>
                <w:lang w:eastAsia="zh-TW"/>
              </w:rPr>
              <w:t>60</w:t>
            </w:r>
            <w:r w:rsidRPr="003262F7">
              <w:rPr>
                <w:rFonts w:ascii="Times New Roman" w:eastAsia="標楷體" w:hAnsi="Times New Roman"/>
                <w:spacing w:val="-18"/>
                <w:sz w:val="24"/>
                <w:lang w:eastAsia="zh-TW"/>
              </w:rPr>
              <w:t xml:space="preserve"> </w:t>
            </w:r>
            <w:r w:rsidRPr="003262F7">
              <w:rPr>
                <w:rFonts w:ascii="Times New Roman" w:eastAsia="標楷體" w:hAnsi="Times New Roman"/>
                <w:spacing w:val="-18"/>
                <w:sz w:val="24"/>
                <w:lang w:eastAsia="zh-TW"/>
              </w:rPr>
              <w:t>萬元。</w:t>
            </w:r>
          </w:p>
          <w:p w14:paraId="5158A471" w14:textId="77777777" w:rsidR="00B11004" w:rsidRPr="003262F7" w:rsidRDefault="00000000" w:rsidP="008B0F44">
            <w:pPr>
              <w:pStyle w:val="TableParagraph"/>
              <w:spacing w:before="48" w:line="276" w:lineRule="auto"/>
              <w:ind w:left="503" w:hanging="478"/>
              <w:jc w:val="both"/>
              <w:rPr>
                <w:rFonts w:ascii="Times New Roman" w:eastAsia="標楷體" w:hAnsi="Times New Roman"/>
                <w:sz w:val="24"/>
                <w:lang w:eastAsia="zh-TW"/>
              </w:rPr>
            </w:pPr>
            <w:r w:rsidRPr="003262F7">
              <w:rPr>
                <w:rFonts w:ascii="Times New Roman" w:eastAsia="標楷體" w:hAnsi="Times New Roman"/>
                <w:spacing w:val="-5"/>
                <w:sz w:val="24"/>
                <w:lang w:eastAsia="zh-TW"/>
              </w:rPr>
              <w:t>四、育嬰貸款：每一員工最高新臺幣</w:t>
            </w:r>
            <w:r w:rsidRPr="003262F7">
              <w:rPr>
                <w:rFonts w:ascii="Times New Roman" w:eastAsia="標楷體" w:hAnsi="Times New Roman"/>
                <w:spacing w:val="-5"/>
                <w:sz w:val="24"/>
                <w:lang w:eastAsia="zh-TW"/>
              </w:rPr>
              <w:t xml:space="preserve"> </w:t>
            </w:r>
            <w:r w:rsidRPr="003262F7">
              <w:rPr>
                <w:rFonts w:ascii="Times New Roman" w:eastAsia="標楷體" w:hAnsi="Times New Roman"/>
                <w:spacing w:val="-2"/>
                <w:sz w:val="24"/>
                <w:lang w:eastAsia="zh-TW"/>
              </w:rPr>
              <w:t>60</w:t>
            </w:r>
            <w:r w:rsidRPr="003262F7">
              <w:rPr>
                <w:rFonts w:ascii="Times New Roman" w:eastAsia="標楷體" w:hAnsi="Times New Roman"/>
                <w:spacing w:val="-13"/>
                <w:sz w:val="24"/>
                <w:lang w:eastAsia="zh-TW"/>
              </w:rPr>
              <w:t xml:space="preserve"> </w:t>
            </w:r>
            <w:r w:rsidRPr="003262F7">
              <w:rPr>
                <w:rFonts w:ascii="Times New Roman" w:eastAsia="標楷體" w:hAnsi="Times New Roman"/>
                <w:spacing w:val="-13"/>
                <w:sz w:val="24"/>
                <w:lang w:eastAsia="zh-TW"/>
              </w:rPr>
              <w:t>萬元。雙生以上者，最高新臺幣</w:t>
            </w:r>
            <w:r w:rsidRPr="003262F7">
              <w:rPr>
                <w:rFonts w:ascii="Times New Roman" w:eastAsia="標楷體" w:hAnsi="Times New Roman"/>
                <w:spacing w:val="-13"/>
                <w:sz w:val="24"/>
                <w:lang w:eastAsia="zh-TW"/>
              </w:rPr>
              <w:t xml:space="preserve"> </w:t>
            </w:r>
            <w:r w:rsidRPr="003262F7">
              <w:rPr>
                <w:rFonts w:ascii="Times New Roman" w:eastAsia="標楷體" w:hAnsi="Times New Roman"/>
                <w:spacing w:val="-2"/>
                <w:sz w:val="24"/>
                <w:lang w:eastAsia="zh-TW"/>
              </w:rPr>
              <w:t>120</w:t>
            </w:r>
            <w:r w:rsidRPr="003262F7">
              <w:rPr>
                <w:rFonts w:ascii="Times New Roman" w:eastAsia="標楷體" w:hAnsi="Times New Roman"/>
                <w:spacing w:val="-27"/>
                <w:sz w:val="24"/>
                <w:lang w:eastAsia="zh-TW"/>
              </w:rPr>
              <w:t xml:space="preserve"> </w:t>
            </w:r>
            <w:r w:rsidRPr="003262F7">
              <w:rPr>
                <w:rFonts w:ascii="Times New Roman" w:eastAsia="標楷體" w:hAnsi="Times New Roman"/>
                <w:spacing w:val="-27"/>
                <w:sz w:val="24"/>
                <w:lang w:eastAsia="zh-TW"/>
              </w:rPr>
              <w:t>萬</w:t>
            </w:r>
            <w:r w:rsidRPr="003262F7">
              <w:rPr>
                <w:rFonts w:ascii="Times New Roman" w:eastAsia="標楷體" w:hAnsi="Times New Roman"/>
                <w:spacing w:val="-6"/>
                <w:sz w:val="24"/>
                <w:lang w:eastAsia="zh-TW"/>
              </w:rPr>
              <w:t>元。</w:t>
            </w:r>
          </w:p>
          <w:p w14:paraId="50A96C79" w14:textId="77777777" w:rsidR="00B11004" w:rsidRPr="003262F7" w:rsidRDefault="00000000" w:rsidP="008B0F44">
            <w:pPr>
              <w:pStyle w:val="TableParagraph"/>
              <w:spacing w:before="3"/>
              <w:ind w:left="26"/>
              <w:jc w:val="both"/>
              <w:rPr>
                <w:rFonts w:ascii="Times New Roman" w:eastAsia="標楷體" w:hAnsi="Times New Roman"/>
                <w:sz w:val="24"/>
                <w:lang w:eastAsia="zh-TW"/>
              </w:rPr>
            </w:pPr>
            <w:r w:rsidRPr="003262F7">
              <w:rPr>
                <w:rFonts w:ascii="Times New Roman" w:eastAsia="標楷體" w:hAnsi="Times New Roman"/>
                <w:spacing w:val="-4"/>
                <w:sz w:val="24"/>
                <w:lang w:eastAsia="zh-TW"/>
              </w:rPr>
              <w:t>五、產後護理貸款：每一員工最高新臺幣</w:t>
            </w:r>
            <w:r w:rsidRPr="003262F7">
              <w:rPr>
                <w:rFonts w:ascii="Times New Roman" w:eastAsia="標楷體" w:hAnsi="Times New Roman"/>
                <w:spacing w:val="-4"/>
                <w:sz w:val="24"/>
                <w:lang w:eastAsia="zh-TW"/>
              </w:rPr>
              <w:t xml:space="preserve"> </w:t>
            </w:r>
            <w:r w:rsidRPr="003262F7">
              <w:rPr>
                <w:rFonts w:ascii="Times New Roman" w:eastAsia="標楷體" w:hAnsi="Times New Roman"/>
                <w:sz w:val="24"/>
                <w:lang w:eastAsia="zh-TW"/>
              </w:rPr>
              <w:t>30</w:t>
            </w:r>
            <w:r w:rsidRPr="003262F7">
              <w:rPr>
                <w:rFonts w:ascii="Times New Roman" w:eastAsia="標楷體" w:hAnsi="Times New Roman"/>
                <w:spacing w:val="-18"/>
                <w:sz w:val="24"/>
                <w:lang w:eastAsia="zh-TW"/>
              </w:rPr>
              <w:t xml:space="preserve"> </w:t>
            </w:r>
            <w:r w:rsidRPr="003262F7">
              <w:rPr>
                <w:rFonts w:ascii="Times New Roman" w:eastAsia="標楷體" w:hAnsi="Times New Roman"/>
                <w:spacing w:val="-18"/>
                <w:sz w:val="24"/>
                <w:lang w:eastAsia="zh-TW"/>
              </w:rPr>
              <w:t>萬元。</w:t>
            </w:r>
          </w:p>
          <w:p w14:paraId="0EB34D9B" w14:textId="77777777" w:rsidR="00B11004" w:rsidRPr="003262F7" w:rsidRDefault="00000000" w:rsidP="008B0F44">
            <w:pPr>
              <w:pStyle w:val="TableParagraph"/>
              <w:spacing w:before="48" w:line="304" w:lineRule="exact"/>
              <w:ind w:left="26"/>
              <w:jc w:val="both"/>
              <w:rPr>
                <w:rFonts w:ascii="Times New Roman" w:eastAsia="標楷體" w:hAnsi="Times New Roman"/>
                <w:sz w:val="24"/>
                <w:lang w:eastAsia="zh-TW"/>
              </w:rPr>
            </w:pPr>
            <w:r w:rsidRPr="003262F7">
              <w:rPr>
                <w:rFonts w:ascii="Times New Roman" w:eastAsia="標楷體" w:hAnsi="Times New Roman"/>
                <w:spacing w:val="-4"/>
                <w:sz w:val="24"/>
                <w:lang w:eastAsia="zh-TW"/>
              </w:rPr>
              <w:t>六、長期照護貸款：每一員工最高新臺幣</w:t>
            </w:r>
            <w:r w:rsidRPr="003262F7">
              <w:rPr>
                <w:rFonts w:ascii="Times New Roman" w:eastAsia="標楷體" w:hAnsi="Times New Roman"/>
                <w:spacing w:val="-4"/>
                <w:sz w:val="24"/>
                <w:lang w:eastAsia="zh-TW"/>
              </w:rPr>
              <w:t xml:space="preserve"> </w:t>
            </w:r>
            <w:r w:rsidRPr="003262F7">
              <w:rPr>
                <w:rFonts w:ascii="Times New Roman" w:eastAsia="標楷體" w:hAnsi="Times New Roman"/>
                <w:sz w:val="24"/>
                <w:lang w:eastAsia="zh-TW"/>
              </w:rPr>
              <w:t>60</w:t>
            </w:r>
            <w:r w:rsidRPr="003262F7">
              <w:rPr>
                <w:rFonts w:ascii="Times New Roman" w:eastAsia="標楷體" w:hAnsi="Times New Roman"/>
                <w:spacing w:val="-18"/>
                <w:sz w:val="24"/>
                <w:lang w:eastAsia="zh-TW"/>
              </w:rPr>
              <w:t xml:space="preserve"> </w:t>
            </w:r>
            <w:r w:rsidRPr="003262F7">
              <w:rPr>
                <w:rFonts w:ascii="Times New Roman" w:eastAsia="標楷體" w:hAnsi="Times New Roman"/>
                <w:spacing w:val="-18"/>
                <w:sz w:val="24"/>
                <w:lang w:eastAsia="zh-TW"/>
              </w:rPr>
              <w:t>萬元。</w:t>
            </w:r>
          </w:p>
        </w:tc>
      </w:tr>
      <w:tr w:rsidR="00B11004" w:rsidRPr="003262F7" w14:paraId="2E4167DB" w14:textId="77777777" w:rsidTr="00754598">
        <w:trPr>
          <w:trHeight w:val="1079"/>
        </w:trPr>
        <w:tc>
          <w:tcPr>
            <w:tcW w:w="1649" w:type="dxa"/>
            <w:vAlign w:val="center"/>
          </w:tcPr>
          <w:p w14:paraId="7027DD96" w14:textId="77777777" w:rsidR="00B11004" w:rsidRPr="003262F7" w:rsidRDefault="00000000" w:rsidP="008B0F44">
            <w:pPr>
              <w:pStyle w:val="TableParagraph"/>
              <w:ind w:left="28"/>
              <w:jc w:val="center"/>
              <w:rPr>
                <w:rFonts w:ascii="Times New Roman" w:eastAsia="標楷體" w:hAnsi="Times New Roman"/>
                <w:sz w:val="24"/>
              </w:rPr>
            </w:pPr>
            <w:r w:rsidRPr="003262F7">
              <w:rPr>
                <w:rFonts w:ascii="Times New Roman" w:eastAsia="標楷體" w:hAnsi="Times New Roman"/>
                <w:spacing w:val="-5"/>
                <w:sz w:val="24"/>
              </w:rPr>
              <w:t>程序</w:t>
            </w:r>
          </w:p>
        </w:tc>
        <w:tc>
          <w:tcPr>
            <w:tcW w:w="8618" w:type="dxa"/>
          </w:tcPr>
          <w:p w14:paraId="1B267ACA" w14:textId="78B94B44" w:rsidR="00B11004" w:rsidRPr="003262F7" w:rsidRDefault="00000000" w:rsidP="008B0F44">
            <w:pPr>
              <w:pStyle w:val="TableParagraph"/>
              <w:spacing w:before="35" w:line="276" w:lineRule="auto"/>
              <w:ind w:left="26"/>
              <w:jc w:val="both"/>
              <w:rPr>
                <w:rFonts w:ascii="Times New Roman" w:eastAsia="標楷體" w:hAnsi="Times New Roman"/>
                <w:sz w:val="24"/>
                <w:lang w:eastAsia="zh-TW"/>
              </w:rPr>
            </w:pPr>
            <w:r w:rsidRPr="003262F7">
              <w:rPr>
                <w:rFonts w:ascii="Times New Roman" w:eastAsia="標楷體" w:hAnsi="Times New Roman"/>
                <w:spacing w:val="-2"/>
                <w:sz w:val="24"/>
                <w:lang w:eastAsia="zh-TW"/>
              </w:rPr>
              <w:t>申請人填具申請表一式二份，一份送服務機關學校留存，一份送</w:t>
            </w:r>
            <w:proofErr w:type="gramStart"/>
            <w:r w:rsidRPr="003262F7">
              <w:rPr>
                <w:rFonts w:ascii="Times New Roman" w:eastAsia="標楷體" w:hAnsi="Times New Roman"/>
                <w:spacing w:val="-2"/>
                <w:sz w:val="24"/>
                <w:lang w:eastAsia="zh-TW"/>
              </w:rPr>
              <w:t>臺</w:t>
            </w:r>
            <w:proofErr w:type="gramEnd"/>
            <w:r w:rsidRPr="003262F7">
              <w:rPr>
                <w:rFonts w:ascii="Times New Roman" w:eastAsia="標楷體" w:hAnsi="Times New Roman"/>
                <w:spacing w:val="-2"/>
                <w:sz w:val="24"/>
                <w:lang w:eastAsia="zh-TW"/>
              </w:rPr>
              <w:t>中市政府人事</w:t>
            </w:r>
            <w:r w:rsidRPr="003262F7">
              <w:rPr>
                <w:rFonts w:ascii="Times New Roman" w:eastAsia="標楷體" w:hAnsi="Times New Roman"/>
                <w:spacing w:val="-3"/>
                <w:sz w:val="24"/>
                <w:lang w:eastAsia="zh-TW"/>
              </w:rPr>
              <w:t>處。申請育嬰貸款者於子女滿三足歲前，其他事故於發生後三</w:t>
            </w:r>
            <w:proofErr w:type="gramStart"/>
            <w:r w:rsidRPr="003262F7">
              <w:rPr>
                <w:rFonts w:ascii="Times New Roman" w:eastAsia="標楷體" w:hAnsi="Times New Roman"/>
                <w:spacing w:val="-3"/>
                <w:sz w:val="24"/>
                <w:lang w:eastAsia="zh-TW"/>
              </w:rPr>
              <w:t>個</w:t>
            </w:r>
            <w:proofErr w:type="gramEnd"/>
            <w:r w:rsidRPr="003262F7">
              <w:rPr>
                <w:rFonts w:ascii="Times New Roman" w:eastAsia="標楷體" w:hAnsi="Times New Roman"/>
                <w:spacing w:val="-3"/>
                <w:sz w:val="24"/>
                <w:lang w:eastAsia="zh-TW"/>
              </w:rPr>
              <w:t>月內，檢附有關</w:t>
            </w:r>
            <w:r w:rsidRPr="003262F7">
              <w:rPr>
                <w:rFonts w:ascii="Times New Roman" w:eastAsia="標楷體" w:hAnsi="Times New Roman"/>
                <w:spacing w:val="-1"/>
                <w:sz w:val="24"/>
                <w:lang w:eastAsia="zh-TW"/>
              </w:rPr>
              <w:t>證明，送請服務機關或學校審核屬實後，</w:t>
            </w:r>
            <w:proofErr w:type="gramStart"/>
            <w:r w:rsidRPr="003262F7">
              <w:rPr>
                <w:rFonts w:ascii="Times New Roman" w:eastAsia="標楷體" w:hAnsi="Times New Roman"/>
                <w:spacing w:val="-1"/>
                <w:sz w:val="24"/>
                <w:lang w:eastAsia="zh-TW"/>
              </w:rPr>
              <w:t>逕</w:t>
            </w:r>
            <w:proofErr w:type="gramEnd"/>
            <w:r w:rsidRPr="003262F7">
              <w:rPr>
                <w:rFonts w:ascii="Times New Roman" w:eastAsia="標楷體" w:hAnsi="Times New Roman"/>
                <w:spacing w:val="-1"/>
                <w:sz w:val="24"/>
                <w:lang w:eastAsia="zh-TW"/>
              </w:rPr>
              <w:t>轉臺中市政府人事處核定貸款。</w:t>
            </w:r>
          </w:p>
        </w:tc>
      </w:tr>
      <w:tr w:rsidR="00B11004" w:rsidRPr="003262F7" w14:paraId="1B2FDC8C" w14:textId="77777777" w:rsidTr="00754598">
        <w:trPr>
          <w:trHeight w:val="1799"/>
        </w:trPr>
        <w:tc>
          <w:tcPr>
            <w:tcW w:w="1649" w:type="dxa"/>
            <w:vAlign w:val="center"/>
          </w:tcPr>
          <w:p w14:paraId="3FA0D05E" w14:textId="77777777" w:rsidR="00B11004" w:rsidRPr="003262F7" w:rsidRDefault="00000000" w:rsidP="008B0F44">
            <w:pPr>
              <w:pStyle w:val="TableParagraph"/>
              <w:ind w:left="28"/>
              <w:jc w:val="center"/>
              <w:rPr>
                <w:rFonts w:ascii="Times New Roman" w:eastAsia="標楷體" w:hAnsi="Times New Roman"/>
                <w:sz w:val="24"/>
              </w:rPr>
            </w:pPr>
            <w:r w:rsidRPr="003262F7">
              <w:rPr>
                <w:rFonts w:ascii="Times New Roman" w:eastAsia="標楷體" w:hAnsi="Times New Roman"/>
                <w:spacing w:val="-3"/>
                <w:sz w:val="24"/>
              </w:rPr>
              <w:t>貸款償還</w:t>
            </w:r>
          </w:p>
        </w:tc>
        <w:tc>
          <w:tcPr>
            <w:tcW w:w="8618" w:type="dxa"/>
          </w:tcPr>
          <w:p w14:paraId="1766841C" w14:textId="77777777" w:rsidR="00B11004" w:rsidRPr="003262F7" w:rsidRDefault="00000000" w:rsidP="008B0F44">
            <w:pPr>
              <w:pStyle w:val="TableParagraph"/>
              <w:spacing w:before="35"/>
              <w:ind w:left="26"/>
              <w:jc w:val="both"/>
              <w:rPr>
                <w:rFonts w:ascii="Times New Roman" w:eastAsia="標楷體" w:hAnsi="Times New Roman"/>
                <w:sz w:val="24"/>
                <w:lang w:eastAsia="zh-TW"/>
              </w:rPr>
            </w:pPr>
            <w:r w:rsidRPr="003262F7">
              <w:rPr>
                <w:rFonts w:ascii="Times New Roman" w:eastAsia="標楷體" w:hAnsi="Times New Roman"/>
                <w:spacing w:val="-6"/>
                <w:sz w:val="24"/>
                <w:lang w:eastAsia="zh-TW"/>
              </w:rPr>
              <w:t>一、還款期間：</w:t>
            </w:r>
            <w:proofErr w:type="gramStart"/>
            <w:r w:rsidRPr="003262F7">
              <w:rPr>
                <w:rFonts w:ascii="Times New Roman" w:eastAsia="標楷體" w:hAnsi="Times New Roman"/>
                <w:spacing w:val="-6"/>
                <w:sz w:val="24"/>
                <w:lang w:eastAsia="zh-TW"/>
              </w:rPr>
              <w:t>最長分</w:t>
            </w:r>
            <w:proofErr w:type="gramEnd"/>
            <w:r w:rsidRPr="003262F7">
              <w:rPr>
                <w:rFonts w:ascii="Times New Roman" w:eastAsia="標楷體" w:hAnsi="Times New Roman"/>
                <w:spacing w:val="-6"/>
                <w:sz w:val="24"/>
                <w:lang w:eastAsia="zh-TW"/>
              </w:rPr>
              <w:t xml:space="preserve"> </w:t>
            </w:r>
            <w:r w:rsidRPr="003262F7">
              <w:rPr>
                <w:rFonts w:ascii="Times New Roman" w:eastAsia="標楷體" w:hAnsi="Times New Roman"/>
                <w:sz w:val="24"/>
                <w:lang w:eastAsia="zh-TW"/>
              </w:rPr>
              <w:t>6</w:t>
            </w:r>
            <w:r w:rsidRPr="003262F7">
              <w:rPr>
                <w:rFonts w:ascii="Times New Roman" w:eastAsia="標楷體" w:hAnsi="Times New Roman"/>
                <w:spacing w:val="-30"/>
                <w:sz w:val="24"/>
                <w:lang w:eastAsia="zh-TW"/>
              </w:rPr>
              <w:t xml:space="preserve"> </w:t>
            </w:r>
            <w:r w:rsidRPr="003262F7">
              <w:rPr>
                <w:rFonts w:ascii="Times New Roman" w:eastAsia="標楷體" w:hAnsi="Times New Roman"/>
                <w:spacing w:val="-30"/>
                <w:sz w:val="24"/>
                <w:lang w:eastAsia="zh-TW"/>
              </w:rPr>
              <w:t>年</w:t>
            </w:r>
            <w:r w:rsidRPr="003262F7">
              <w:rPr>
                <w:rFonts w:ascii="Times New Roman" w:eastAsia="標楷體" w:hAnsi="Times New Roman"/>
                <w:sz w:val="24"/>
                <w:lang w:eastAsia="zh-TW"/>
              </w:rPr>
              <w:t>（</w:t>
            </w:r>
            <w:r w:rsidRPr="003262F7">
              <w:rPr>
                <w:rFonts w:ascii="Times New Roman" w:eastAsia="標楷體" w:hAnsi="Times New Roman"/>
                <w:sz w:val="24"/>
                <w:lang w:eastAsia="zh-TW"/>
              </w:rPr>
              <w:t>72</w:t>
            </w:r>
            <w:r w:rsidRPr="003262F7">
              <w:rPr>
                <w:rFonts w:ascii="Times New Roman" w:eastAsia="標楷體" w:hAnsi="Times New Roman"/>
                <w:spacing w:val="-30"/>
                <w:sz w:val="24"/>
                <w:lang w:eastAsia="zh-TW"/>
              </w:rPr>
              <w:t xml:space="preserve"> </w:t>
            </w:r>
            <w:r w:rsidRPr="003262F7">
              <w:rPr>
                <w:rFonts w:ascii="Times New Roman" w:eastAsia="標楷體" w:hAnsi="Times New Roman"/>
                <w:spacing w:val="-30"/>
                <w:sz w:val="24"/>
                <w:lang w:eastAsia="zh-TW"/>
              </w:rPr>
              <w:t>期</w:t>
            </w:r>
            <w:r w:rsidRPr="003262F7">
              <w:rPr>
                <w:rFonts w:ascii="Times New Roman" w:eastAsia="標楷體" w:hAnsi="Times New Roman"/>
                <w:sz w:val="24"/>
                <w:lang w:eastAsia="zh-TW"/>
              </w:rPr>
              <w:t>），</w:t>
            </w:r>
            <w:r w:rsidRPr="003262F7">
              <w:rPr>
                <w:rFonts w:ascii="Times New Roman" w:eastAsia="標楷體" w:hAnsi="Times New Roman"/>
                <w:spacing w:val="-2"/>
                <w:sz w:val="24"/>
                <w:lang w:eastAsia="zh-TW"/>
              </w:rPr>
              <w:t>平均償還本息。</w:t>
            </w:r>
          </w:p>
          <w:p w14:paraId="52E6F778" w14:textId="77777777" w:rsidR="00B11004" w:rsidRPr="003262F7" w:rsidRDefault="00000000" w:rsidP="008B0F44">
            <w:pPr>
              <w:pStyle w:val="TableParagraph"/>
              <w:spacing w:before="48" w:line="276" w:lineRule="auto"/>
              <w:ind w:left="506" w:hanging="480"/>
              <w:jc w:val="both"/>
              <w:rPr>
                <w:rFonts w:ascii="Times New Roman" w:eastAsia="標楷體" w:hAnsi="Times New Roman"/>
                <w:sz w:val="24"/>
                <w:lang w:eastAsia="zh-TW"/>
              </w:rPr>
            </w:pPr>
            <w:r w:rsidRPr="003262F7">
              <w:rPr>
                <w:rFonts w:ascii="Times New Roman" w:eastAsia="標楷體" w:hAnsi="Times New Roman"/>
                <w:spacing w:val="-4"/>
                <w:sz w:val="24"/>
                <w:lang w:eastAsia="zh-TW"/>
              </w:rPr>
              <w:t>二、利息負擔：按郵政儲金二年期定期儲蓄存款機動利率減年息</w:t>
            </w:r>
            <w:r w:rsidRPr="003262F7">
              <w:rPr>
                <w:rFonts w:ascii="Times New Roman" w:eastAsia="標楷體" w:hAnsi="Times New Roman"/>
                <w:spacing w:val="-4"/>
                <w:sz w:val="24"/>
                <w:lang w:eastAsia="zh-TW"/>
              </w:rPr>
              <w:t xml:space="preserve"> </w:t>
            </w:r>
            <w:r w:rsidRPr="003262F7">
              <w:rPr>
                <w:rFonts w:ascii="Times New Roman" w:eastAsia="標楷體" w:hAnsi="Times New Roman"/>
                <w:spacing w:val="-2"/>
                <w:sz w:val="24"/>
                <w:lang w:eastAsia="zh-TW"/>
              </w:rPr>
              <w:t>0.025</w:t>
            </w:r>
            <w:r w:rsidRPr="003262F7">
              <w:rPr>
                <w:rFonts w:ascii="Times New Roman" w:eastAsia="標楷體" w:hAnsi="Times New Roman"/>
                <w:spacing w:val="-12"/>
                <w:sz w:val="24"/>
                <w:lang w:eastAsia="zh-TW"/>
              </w:rPr>
              <w:t xml:space="preserve"> </w:t>
            </w:r>
            <w:r w:rsidRPr="003262F7">
              <w:rPr>
                <w:rFonts w:ascii="Times New Roman" w:eastAsia="標楷體" w:hAnsi="Times New Roman"/>
                <w:spacing w:val="-12"/>
                <w:sz w:val="24"/>
                <w:lang w:eastAsia="zh-TW"/>
              </w:rPr>
              <w:t>厘計算機</w:t>
            </w:r>
            <w:r w:rsidRPr="003262F7">
              <w:rPr>
                <w:rFonts w:ascii="Times New Roman" w:eastAsia="標楷體" w:hAnsi="Times New Roman"/>
                <w:spacing w:val="-4"/>
                <w:sz w:val="24"/>
                <w:lang w:eastAsia="zh-TW"/>
              </w:rPr>
              <w:t>動調整。</w:t>
            </w:r>
          </w:p>
          <w:p w14:paraId="01B09382" w14:textId="77777777" w:rsidR="00B11004" w:rsidRPr="003262F7" w:rsidRDefault="00000000" w:rsidP="008B0F44">
            <w:pPr>
              <w:pStyle w:val="TableParagraph"/>
              <w:spacing w:before="3"/>
              <w:ind w:left="26"/>
              <w:jc w:val="both"/>
              <w:rPr>
                <w:rFonts w:ascii="Times New Roman" w:eastAsia="標楷體" w:hAnsi="Times New Roman"/>
                <w:sz w:val="24"/>
                <w:lang w:eastAsia="zh-TW"/>
              </w:rPr>
            </w:pPr>
            <w:r w:rsidRPr="003262F7">
              <w:rPr>
                <w:rFonts w:ascii="Times New Roman" w:eastAsia="標楷體" w:hAnsi="Times New Roman"/>
                <w:spacing w:val="-3"/>
                <w:sz w:val="24"/>
                <w:lang w:eastAsia="zh-TW"/>
              </w:rPr>
              <w:t>三、貸款扣繳：貸款人應償還之款項，應自貸款之次月起，由服務機關、學校負</w:t>
            </w:r>
          </w:p>
          <w:p w14:paraId="6E179EB1" w14:textId="77777777" w:rsidR="00B11004" w:rsidRPr="003262F7" w:rsidRDefault="00000000" w:rsidP="008B0F44">
            <w:pPr>
              <w:pStyle w:val="TableParagraph"/>
              <w:spacing w:before="48" w:line="304" w:lineRule="exact"/>
              <w:ind w:left="506"/>
              <w:jc w:val="both"/>
              <w:rPr>
                <w:rFonts w:ascii="Times New Roman" w:eastAsia="標楷體" w:hAnsi="Times New Roman"/>
                <w:sz w:val="24"/>
                <w:lang w:eastAsia="zh-TW"/>
              </w:rPr>
            </w:pPr>
            <w:proofErr w:type="gramStart"/>
            <w:r w:rsidRPr="003262F7">
              <w:rPr>
                <w:rFonts w:ascii="Times New Roman" w:eastAsia="標楷體" w:hAnsi="Times New Roman"/>
                <w:spacing w:val="-1"/>
                <w:sz w:val="24"/>
                <w:lang w:eastAsia="zh-TW"/>
              </w:rPr>
              <w:t>責</w:t>
            </w:r>
            <w:proofErr w:type="gramEnd"/>
            <w:r w:rsidRPr="003262F7">
              <w:rPr>
                <w:rFonts w:ascii="Times New Roman" w:eastAsia="標楷體" w:hAnsi="Times New Roman"/>
                <w:spacing w:val="-1"/>
                <w:sz w:val="24"/>
                <w:lang w:eastAsia="zh-TW"/>
              </w:rPr>
              <w:t>按月在薪給內扣繳，彙送貸款銀行之人事處資金帳戶。</w:t>
            </w:r>
          </w:p>
        </w:tc>
      </w:tr>
    </w:tbl>
    <w:p w14:paraId="162CB52A" w14:textId="77777777" w:rsidR="00B11004" w:rsidRPr="00C14493" w:rsidRDefault="00B11004" w:rsidP="008B0F44">
      <w:pPr>
        <w:pStyle w:val="a3"/>
        <w:spacing w:before="85"/>
        <w:ind w:left="0"/>
        <w:rPr>
          <w:rFonts w:ascii="標楷體" w:eastAsia="標楷體" w:hAnsi="標楷體"/>
          <w:lang w:eastAsia="zh-TW"/>
        </w:rPr>
      </w:pPr>
    </w:p>
    <w:p w14:paraId="4C2EB89D" w14:textId="77777777" w:rsidR="00B11004" w:rsidRPr="003262F7" w:rsidRDefault="00000000" w:rsidP="008B0F44">
      <w:pPr>
        <w:pStyle w:val="2"/>
      </w:pPr>
      <w:bookmarkStart w:id="88" w:name="_bookmark26"/>
      <w:bookmarkStart w:id="89" w:name="_Toc202091863"/>
      <w:bookmarkStart w:id="90" w:name="_Toc202092865"/>
      <w:bookmarkStart w:id="91" w:name="_Toc202093682"/>
      <w:bookmarkEnd w:id="88"/>
      <w:r w:rsidRPr="003262F7">
        <w:t>三、執行職務意外傷亡慰問金：</w:t>
      </w:r>
      <w:bookmarkEnd w:id="89"/>
      <w:bookmarkEnd w:id="90"/>
      <w:bookmarkEnd w:id="91"/>
    </w:p>
    <w:tbl>
      <w:tblPr>
        <w:tblStyle w:val="TableNormal"/>
        <w:tblW w:w="0" w:type="auto"/>
        <w:tblInd w:w="20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761"/>
        <w:gridCol w:w="8514"/>
        <w:gridCol w:w="992"/>
      </w:tblGrid>
      <w:tr w:rsidR="00B11004" w:rsidRPr="003262F7" w14:paraId="694991E2" w14:textId="77777777" w:rsidTr="00F94C67">
        <w:trPr>
          <w:trHeight w:val="722"/>
        </w:trPr>
        <w:tc>
          <w:tcPr>
            <w:tcW w:w="761" w:type="dxa"/>
            <w:vAlign w:val="center"/>
          </w:tcPr>
          <w:p w14:paraId="376D4D41" w14:textId="77777777" w:rsidR="00B11004" w:rsidRPr="003262F7" w:rsidRDefault="00000000" w:rsidP="00F94C67">
            <w:pPr>
              <w:pStyle w:val="TableParagraph"/>
              <w:ind w:left="9"/>
              <w:jc w:val="center"/>
              <w:rPr>
                <w:rFonts w:ascii="Times New Roman" w:eastAsia="標楷體" w:hAnsi="Times New Roman"/>
                <w:sz w:val="24"/>
              </w:rPr>
            </w:pPr>
            <w:r w:rsidRPr="003262F7">
              <w:rPr>
                <w:rFonts w:ascii="Times New Roman" w:eastAsia="標楷體" w:hAnsi="Times New Roman"/>
                <w:sz w:val="24"/>
              </w:rPr>
              <w:t>項</w:t>
            </w:r>
            <w:r w:rsidRPr="003262F7">
              <w:rPr>
                <w:rFonts w:ascii="Times New Roman" w:eastAsia="標楷體" w:hAnsi="Times New Roman"/>
                <w:spacing w:val="43"/>
                <w:w w:val="150"/>
                <w:sz w:val="24"/>
              </w:rPr>
              <w:t xml:space="preserve"> </w:t>
            </w:r>
            <w:r w:rsidRPr="003262F7">
              <w:rPr>
                <w:rFonts w:ascii="Times New Roman" w:eastAsia="標楷體" w:hAnsi="Times New Roman"/>
                <w:spacing w:val="-10"/>
                <w:sz w:val="24"/>
              </w:rPr>
              <w:t>目</w:t>
            </w:r>
          </w:p>
        </w:tc>
        <w:tc>
          <w:tcPr>
            <w:tcW w:w="8514" w:type="dxa"/>
            <w:vAlign w:val="center"/>
          </w:tcPr>
          <w:p w14:paraId="773997DE" w14:textId="77777777" w:rsidR="00B11004" w:rsidRPr="003262F7" w:rsidRDefault="00000000" w:rsidP="00F94C67">
            <w:pPr>
              <w:pStyle w:val="TableParagraph"/>
              <w:tabs>
                <w:tab w:val="left" w:pos="2565"/>
                <w:tab w:val="left" w:pos="5105"/>
                <w:tab w:val="left" w:pos="7645"/>
              </w:tabs>
              <w:ind w:left="26"/>
              <w:rPr>
                <w:rFonts w:ascii="Times New Roman" w:eastAsia="標楷體" w:hAnsi="Times New Roman"/>
                <w:sz w:val="24"/>
              </w:rPr>
            </w:pPr>
            <w:r w:rsidRPr="003262F7">
              <w:rPr>
                <w:rFonts w:ascii="Times New Roman" w:eastAsia="標楷體" w:hAnsi="Times New Roman"/>
                <w:spacing w:val="-10"/>
                <w:sz w:val="24"/>
              </w:rPr>
              <w:t>補</w:t>
            </w:r>
            <w:r w:rsidRPr="003262F7">
              <w:rPr>
                <w:rFonts w:ascii="Times New Roman" w:eastAsia="標楷體" w:hAnsi="Times New Roman"/>
                <w:sz w:val="24"/>
              </w:rPr>
              <w:tab/>
            </w:r>
            <w:r w:rsidRPr="003262F7">
              <w:rPr>
                <w:rFonts w:ascii="Times New Roman" w:eastAsia="標楷體" w:hAnsi="Times New Roman"/>
                <w:spacing w:val="-10"/>
                <w:sz w:val="24"/>
              </w:rPr>
              <w:t>助</w:t>
            </w:r>
            <w:r w:rsidRPr="003262F7">
              <w:rPr>
                <w:rFonts w:ascii="Times New Roman" w:eastAsia="標楷體" w:hAnsi="Times New Roman"/>
                <w:sz w:val="24"/>
              </w:rPr>
              <w:tab/>
            </w:r>
            <w:r w:rsidRPr="003262F7">
              <w:rPr>
                <w:rFonts w:ascii="Times New Roman" w:eastAsia="標楷體" w:hAnsi="Times New Roman"/>
                <w:spacing w:val="-10"/>
                <w:sz w:val="24"/>
              </w:rPr>
              <w:t>標</w:t>
            </w:r>
            <w:r w:rsidRPr="003262F7">
              <w:rPr>
                <w:rFonts w:ascii="Times New Roman" w:eastAsia="標楷體" w:hAnsi="Times New Roman"/>
                <w:sz w:val="24"/>
              </w:rPr>
              <w:tab/>
            </w:r>
            <w:r w:rsidRPr="003262F7">
              <w:rPr>
                <w:rFonts w:ascii="Times New Roman" w:eastAsia="標楷體" w:hAnsi="Times New Roman"/>
                <w:spacing w:val="-10"/>
                <w:sz w:val="24"/>
              </w:rPr>
              <w:t>準</w:t>
            </w:r>
          </w:p>
        </w:tc>
        <w:tc>
          <w:tcPr>
            <w:tcW w:w="992" w:type="dxa"/>
            <w:vAlign w:val="center"/>
          </w:tcPr>
          <w:p w14:paraId="77841702" w14:textId="348BF42C" w:rsidR="00B11004" w:rsidRPr="003262F7" w:rsidRDefault="00000000" w:rsidP="00F94C67">
            <w:pPr>
              <w:pStyle w:val="TableParagraph"/>
              <w:tabs>
                <w:tab w:val="left" w:pos="1150"/>
              </w:tabs>
              <w:ind w:left="27"/>
              <w:jc w:val="distribute"/>
              <w:rPr>
                <w:rFonts w:ascii="Times New Roman" w:eastAsia="標楷體" w:hAnsi="Times New Roman"/>
                <w:sz w:val="24"/>
              </w:rPr>
            </w:pPr>
            <w:r w:rsidRPr="003262F7">
              <w:rPr>
                <w:rFonts w:ascii="Times New Roman" w:eastAsia="標楷體" w:hAnsi="Times New Roman"/>
                <w:spacing w:val="-10"/>
                <w:sz w:val="24"/>
              </w:rPr>
              <w:t>支給</w:t>
            </w:r>
          </w:p>
          <w:p w14:paraId="21738F34" w14:textId="78230F3A" w:rsidR="00B11004" w:rsidRPr="003262F7" w:rsidRDefault="00000000" w:rsidP="00F94C67">
            <w:pPr>
              <w:pStyle w:val="TableParagraph"/>
              <w:tabs>
                <w:tab w:val="left" w:pos="925"/>
              </w:tabs>
              <w:spacing w:line="304" w:lineRule="exact"/>
              <w:ind w:left="27"/>
              <w:jc w:val="distribute"/>
              <w:rPr>
                <w:rFonts w:ascii="Times New Roman" w:eastAsia="標楷體" w:hAnsi="Times New Roman"/>
                <w:sz w:val="24"/>
              </w:rPr>
            </w:pPr>
            <w:r w:rsidRPr="003262F7">
              <w:rPr>
                <w:rFonts w:ascii="Times New Roman" w:eastAsia="標楷體" w:hAnsi="Times New Roman"/>
                <w:spacing w:val="-10"/>
                <w:sz w:val="24"/>
              </w:rPr>
              <w:t>對象</w:t>
            </w:r>
          </w:p>
        </w:tc>
      </w:tr>
      <w:tr w:rsidR="00B11004" w:rsidRPr="003262F7" w14:paraId="2485A4D2" w14:textId="77777777" w:rsidTr="00F94C67">
        <w:trPr>
          <w:trHeight w:val="643"/>
        </w:trPr>
        <w:tc>
          <w:tcPr>
            <w:tcW w:w="761" w:type="dxa"/>
            <w:vAlign w:val="center"/>
          </w:tcPr>
          <w:p w14:paraId="17B27A3B" w14:textId="77777777" w:rsidR="00B11004" w:rsidRPr="003262F7" w:rsidRDefault="00000000" w:rsidP="008B0F44">
            <w:pPr>
              <w:pStyle w:val="TableParagraph"/>
              <w:ind w:left="9"/>
              <w:jc w:val="center"/>
              <w:rPr>
                <w:rFonts w:ascii="Times New Roman" w:eastAsia="標楷體" w:hAnsi="Times New Roman"/>
                <w:sz w:val="24"/>
              </w:rPr>
            </w:pPr>
            <w:r w:rsidRPr="003262F7">
              <w:rPr>
                <w:rFonts w:ascii="Times New Roman" w:eastAsia="標楷體" w:hAnsi="Times New Roman"/>
                <w:spacing w:val="-5"/>
                <w:sz w:val="24"/>
              </w:rPr>
              <w:t>死亡</w:t>
            </w:r>
          </w:p>
        </w:tc>
        <w:tc>
          <w:tcPr>
            <w:tcW w:w="8514" w:type="dxa"/>
          </w:tcPr>
          <w:p w14:paraId="3507DA70" w14:textId="77777777" w:rsidR="00B11004" w:rsidRPr="003262F7" w:rsidRDefault="00000000" w:rsidP="008B0F44">
            <w:pPr>
              <w:pStyle w:val="TableParagraph"/>
              <w:spacing w:before="35"/>
              <w:ind w:left="26"/>
              <w:jc w:val="both"/>
              <w:rPr>
                <w:rFonts w:ascii="Times New Roman" w:eastAsia="標楷體" w:hAnsi="Times New Roman"/>
                <w:sz w:val="24"/>
                <w:lang w:eastAsia="zh-TW"/>
              </w:rPr>
            </w:pPr>
            <w:r w:rsidRPr="003262F7">
              <w:rPr>
                <w:rFonts w:ascii="Times New Roman" w:eastAsia="標楷體" w:hAnsi="Times New Roman"/>
                <w:spacing w:val="-21"/>
                <w:sz w:val="24"/>
                <w:lang w:eastAsia="zh-TW"/>
              </w:rPr>
              <w:t>死亡</w:t>
            </w:r>
            <w:r w:rsidRPr="003262F7">
              <w:rPr>
                <w:rFonts w:ascii="Times New Roman" w:eastAsia="標楷體" w:hAnsi="Times New Roman"/>
                <w:spacing w:val="-21"/>
                <w:sz w:val="24"/>
                <w:lang w:eastAsia="zh-TW"/>
              </w:rPr>
              <w:t xml:space="preserve"> </w:t>
            </w:r>
            <w:r w:rsidRPr="003262F7">
              <w:rPr>
                <w:rFonts w:ascii="Times New Roman" w:eastAsia="標楷體" w:hAnsi="Times New Roman"/>
                <w:sz w:val="24"/>
                <w:lang w:eastAsia="zh-TW"/>
              </w:rPr>
              <w:t>600</w:t>
            </w:r>
            <w:r w:rsidRPr="003262F7">
              <w:rPr>
                <w:rFonts w:ascii="Times New Roman" w:eastAsia="標楷體" w:hAnsi="Times New Roman"/>
                <w:spacing w:val="-12"/>
                <w:sz w:val="24"/>
                <w:lang w:eastAsia="zh-TW"/>
              </w:rPr>
              <w:t xml:space="preserve"> </w:t>
            </w:r>
            <w:r w:rsidRPr="003262F7">
              <w:rPr>
                <w:rFonts w:ascii="Times New Roman" w:eastAsia="標楷體" w:hAnsi="Times New Roman"/>
                <w:spacing w:val="-12"/>
                <w:sz w:val="24"/>
                <w:lang w:eastAsia="zh-TW"/>
              </w:rPr>
              <w:t>萬元；執行危險職務死亡</w:t>
            </w:r>
            <w:r w:rsidRPr="003262F7">
              <w:rPr>
                <w:rFonts w:ascii="Times New Roman" w:eastAsia="標楷體" w:hAnsi="Times New Roman"/>
                <w:spacing w:val="-12"/>
                <w:sz w:val="24"/>
                <w:lang w:eastAsia="zh-TW"/>
              </w:rPr>
              <w:t xml:space="preserve"> </w:t>
            </w:r>
            <w:r w:rsidRPr="003262F7">
              <w:rPr>
                <w:rFonts w:ascii="Times New Roman" w:eastAsia="標楷體" w:hAnsi="Times New Roman"/>
                <w:sz w:val="24"/>
                <w:lang w:eastAsia="zh-TW"/>
              </w:rPr>
              <w:t>1,000</w:t>
            </w:r>
            <w:r w:rsidRPr="003262F7">
              <w:rPr>
                <w:rFonts w:ascii="Times New Roman" w:eastAsia="標楷體" w:hAnsi="Times New Roman"/>
                <w:spacing w:val="-18"/>
                <w:sz w:val="24"/>
                <w:lang w:eastAsia="zh-TW"/>
              </w:rPr>
              <w:t xml:space="preserve"> </w:t>
            </w:r>
            <w:r w:rsidRPr="003262F7">
              <w:rPr>
                <w:rFonts w:ascii="Times New Roman" w:eastAsia="標楷體" w:hAnsi="Times New Roman"/>
                <w:spacing w:val="-18"/>
                <w:sz w:val="24"/>
                <w:lang w:eastAsia="zh-TW"/>
              </w:rPr>
              <w:t>萬元。</w:t>
            </w:r>
          </w:p>
          <w:p w14:paraId="0953CC96" w14:textId="77777777" w:rsidR="00B11004" w:rsidRPr="003262F7" w:rsidRDefault="00000000" w:rsidP="008B0F44">
            <w:pPr>
              <w:pStyle w:val="TableParagraph"/>
              <w:spacing w:line="360" w:lineRule="atLeast"/>
              <w:ind w:left="26"/>
              <w:jc w:val="both"/>
              <w:rPr>
                <w:rFonts w:ascii="Times New Roman" w:eastAsia="標楷體" w:hAnsi="Times New Roman"/>
                <w:sz w:val="24"/>
                <w:lang w:eastAsia="zh-TW"/>
              </w:rPr>
            </w:pPr>
            <w:r w:rsidRPr="003262F7">
              <w:rPr>
                <w:rFonts w:ascii="Times New Roman" w:eastAsia="標楷體" w:hAnsi="Times New Roman"/>
                <w:spacing w:val="-4"/>
                <w:sz w:val="24"/>
                <w:lang w:eastAsia="zh-TW"/>
              </w:rPr>
              <w:t>注意事項：因職業災害死亡請領之勞保職災死亡補償一次金，應予抵充慰問</w:t>
            </w:r>
            <w:r w:rsidRPr="003262F7">
              <w:rPr>
                <w:rFonts w:ascii="Times New Roman" w:eastAsia="標楷體" w:hAnsi="Times New Roman"/>
                <w:spacing w:val="-6"/>
                <w:sz w:val="24"/>
                <w:lang w:eastAsia="zh-TW"/>
              </w:rPr>
              <w:t>金。</w:t>
            </w:r>
          </w:p>
        </w:tc>
        <w:tc>
          <w:tcPr>
            <w:tcW w:w="992" w:type="dxa"/>
            <w:vAlign w:val="center"/>
          </w:tcPr>
          <w:p w14:paraId="171F3D76" w14:textId="77777777" w:rsidR="00B11004" w:rsidRPr="003262F7" w:rsidRDefault="00000000" w:rsidP="008B0F44">
            <w:pPr>
              <w:pStyle w:val="TableParagraph"/>
              <w:ind w:left="27"/>
              <w:jc w:val="center"/>
              <w:rPr>
                <w:rFonts w:ascii="Times New Roman" w:eastAsia="標楷體" w:hAnsi="Times New Roman"/>
                <w:sz w:val="24"/>
              </w:rPr>
            </w:pPr>
            <w:r w:rsidRPr="003262F7">
              <w:rPr>
                <w:rFonts w:ascii="Times New Roman" w:eastAsia="標楷體" w:hAnsi="Times New Roman"/>
                <w:spacing w:val="-5"/>
                <w:sz w:val="24"/>
              </w:rPr>
              <w:t>遺族</w:t>
            </w:r>
          </w:p>
        </w:tc>
      </w:tr>
      <w:tr w:rsidR="00B11004" w:rsidRPr="003262F7" w14:paraId="0895B9E7" w14:textId="77777777" w:rsidTr="00F94C67">
        <w:trPr>
          <w:trHeight w:val="1080"/>
        </w:trPr>
        <w:tc>
          <w:tcPr>
            <w:tcW w:w="761" w:type="dxa"/>
            <w:vAlign w:val="center"/>
          </w:tcPr>
          <w:p w14:paraId="3EBB8FCB" w14:textId="77777777" w:rsidR="00B11004" w:rsidRPr="003262F7" w:rsidRDefault="00000000" w:rsidP="008B0F44">
            <w:pPr>
              <w:pStyle w:val="TableParagraph"/>
              <w:ind w:left="9"/>
              <w:jc w:val="center"/>
              <w:rPr>
                <w:rFonts w:ascii="Times New Roman" w:eastAsia="標楷體" w:hAnsi="Times New Roman"/>
                <w:sz w:val="24"/>
              </w:rPr>
            </w:pPr>
            <w:r w:rsidRPr="003262F7">
              <w:rPr>
                <w:rFonts w:ascii="Times New Roman" w:eastAsia="標楷體" w:hAnsi="Times New Roman"/>
                <w:spacing w:val="-5"/>
                <w:sz w:val="24"/>
              </w:rPr>
              <w:t>失能</w:t>
            </w:r>
          </w:p>
        </w:tc>
        <w:tc>
          <w:tcPr>
            <w:tcW w:w="8514" w:type="dxa"/>
          </w:tcPr>
          <w:p w14:paraId="51098300" w14:textId="7F16EE6C" w:rsidR="00B11004" w:rsidRPr="003262F7" w:rsidRDefault="00000000" w:rsidP="008B0F44">
            <w:pPr>
              <w:pStyle w:val="TableParagraph"/>
              <w:spacing w:before="35"/>
              <w:ind w:left="26"/>
              <w:jc w:val="both"/>
              <w:rPr>
                <w:rFonts w:ascii="Times New Roman" w:eastAsia="標楷體" w:hAnsi="Times New Roman"/>
                <w:sz w:val="24"/>
                <w:lang w:eastAsia="zh-TW"/>
              </w:rPr>
            </w:pPr>
            <w:r w:rsidRPr="003262F7">
              <w:rPr>
                <w:rFonts w:ascii="Times New Roman" w:eastAsia="標楷體" w:hAnsi="Times New Roman"/>
                <w:spacing w:val="-17"/>
                <w:sz w:val="24"/>
                <w:lang w:eastAsia="zh-TW"/>
              </w:rPr>
              <w:t>全失能</w:t>
            </w:r>
            <w:r w:rsidRPr="003262F7">
              <w:rPr>
                <w:rFonts w:ascii="Times New Roman" w:eastAsia="標楷體" w:hAnsi="Times New Roman"/>
                <w:spacing w:val="-17"/>
                <w:sz w:val="24"/>
                <w:lang w:eastAsia="zh-TW"/>
              </w:rPr>
              <w:t xml:space="preserve"> </w:t>
            </w:r>
            <w:r w:rsidRPr="003262F7">
              <w:rPr>
                <w:rFonts w:ascii="Times New Roman" w:eastAsia="標楷體" w:hAnsi="Times New Roman"/>
                <w:spacing w:val="-2"/>
                <w:sz w:val="24"/>
                <w:lang w:eastAsia="zh-TW"/>
              </w:rPr>
              <w:t>600</w:t>
            </w:r>
            <w:r w:rsidRPr="003262F7">
              <w:rPr>
                <w:rFonts w:ascii="Times New Roman" w:eastAsia="標楷體" w:hAnsi="Times New Roman"/>
                <w:spacing w:val="-17"/>
                <w:sz w:val="24"/>
                <w:lang w:eastAsia="zh-TW"/>
              </w:rPr>
              <w:t xml:space="preserve"> </w:t>
            </w:r>
            <w:r w:rsidRPr="003262F7">
              <w:rPr>
                <w:rFonts w:ascii="Times New Roman" w:eastAsia="標楷體" w:hAnsi="Times New Roman"/>
                <w:spacing w:val="-17"/>
                <w:sz w:val="24"/>
                <w:lang w:eastAsia="zh-TW"/>
              </w:rPr>
              <w:t>萬元，</w:t>
            </w:r>
            <w:proofErr w:type="gramStart"/>
            <w:r w:rsidRPr="003262F7">
              <w:rPr>
                <w:rFonts w:ascii="Times New Roman" w:eastAsia="標楷體" w:hAnsi="Times New Roman"/>
                <w:spacing w:val="-17"/>
                <w:sz w:val="24"/>
                <w:lang w:eastAsia="zh-TW"/>
              </w:rPr>
              <w:t>半失能</w:t>
            </w:r>
            <w:proofErr w:type="gramEnd"/>
            <w:r w:rsidRPr="003262F7">
              <w:rPr>
                <w:rFonts w:ascii="Times New Roman" w:eastAsia="標楷體" w:hAnsi="Times New Roman"/>
                <w:spacing w:val="-17"/>
                <w:sz w:val="24"/>
                <w:lang w:eastAsia="zh-TW"/>
              </w:rPr>
              <w:t xml:space="preserve"> </w:t>
            </w:r>
            <w:r w:rsidRPr="003262F7">
              <w:rPr>
                <w:rFonts w:ascii="Times New Roman" w:eastAsia="標楷體" w:hAnsi="Times New Roman"/>
                <w:spacing w:val="-2"/>
                <w:sz w:val="24"/>
                <w:lang w:eastAsia="zh-TW"/>
              </w:rPr>
              <w:t>300</w:t>
            </w:r>
            <w:r w:rsidRPr="003262F7">
              <w:rPr>
                <w:rFonts w:ascii="Times New Roman" w:eastAsia="標楷體" w:hAnsi="Times New Roman"/>
                <w:spacing w:val="-16"/>
                <w:sz w:val="24"/>
                <w:lang w:eastAsia="zh-TW"/>
              </w:rPr>
              <w:t xml:space="preserve"> </w:t>
            </w:r>
            <w:r w:rsidRPr="003262F7">
              <w:rPr>
                <w:rFonts w:ascii="Times New Roman" w:eastAsia="標楷體" w:hAnsi="Times New Roman"/>
                <w:spacing w:val="-16"/>
                <w:sz w:val="24"/>
                <w:lang w:eastAsia="zh-TW"/>
              </w:rPr>
              <w:t>萬元，部分失能</w:t>
            </w:r>
            <w:r w:rsidRPr="003262F7">
              <w:rPr>
                <w:rFonts w:ascii="Times New Roman" w:eastAsia="標楷體" w:hAnsi="Times New Roman"/>
                <w:spacing w:val="-16"/>
                <w:sz w:val="24"/>
                <w:lang w:eastAsia="zh-TW"/>
              </w:rPr>
              <w:t xml:space="preserve"> </w:t>
            </w:r>
            <w:r w:rsidRPr="003262F7">
              <w:rPr>
                <w:rFonts w:ascii="Times New Roman" w:eastAsia="標楷體" w:hAnsi="Times New Roman"/>
                <w:spacing w:val="-2"/>
                <w:sz w:val="24"/>
                <w:lang w:eastAsia="zh-TW"/>
              </w:rPr>
              <w:t>160</w:t>
            </w:r>
            <w:r w:rsidRPr="003262F7">
              <w:rPr>
                <w:rFonts w:ascii="Times New Roman" w:eastAsia="標楷體" w:hAnsi="Times New Roman"/>
                <w:spacing w:val="-10"/>
                <w:sz w:val="24"/>
                <w:lang w:eastAsia="zh-TW"/>
              </w:rPr>
              <w:t xml:space="preserve"> </w:t>
            </w:r>
            <w:r w:rsidRPr="003262F7">
              <w:rPr>
                <w:rFonts w:ascii="Times New Roman" w:eastAsia="標楷體" w:hAnsi="Times New Roman"/>
                <w:spacing w:val="-10"/>
                <w:sz w:val="24"/>
                <w:lang w:eastAsia="zh-TW"/>
              </w:rPr>
              <w:t>萬元；執行危險職務全失</w:t>
            </w:r>
            <w:r w:rsidRPr="003262F7">
              <w:rPr>
                <w:rFonts w:ascii="Times New Roman" w:eastAsia="標楷體" w:hAnsi="Times New Roman"/>
                <w:spacing w:val="-27"/>
                <w:sz w:val="24"/>
                <w:lang w:eastAsia="zh-TW"/>
              </w:rPr>
              <w:t>能</w:t>
            </w:r>
            <w:r w:rsidRPr="003262F7">
              <w:rPr>
                <w:rFonts w:ascii="Times New Roman" w:eastAsia="標楷體" w:hAnsi="Times New Roman"/>
                <w:spacing w:val="-27"/>
                <w:sz w:val="24"/>
                <w:lang w:eastAsia="zh-TW"/>
              </w:rPr>
              <w:t xml:space="preserve"> </w:t>
            </w:r>
            <w:r w:rsidRPr="003262F7">
              <w:rPr>
                <w:rFonts w:ascii="Times New Roman" w:eastAsia="標楷體" w:hAnsi="Times New Roman"/>
                <w:spacing w:val="-2"/>
                <w:sz w:val="24"/>
                <w:lang w:eastAsia="zh-TW"/>
              </w:rPr>
              <w:t>1,000</w:t>
            </w:r>
            <w:r w:rsidRPr="003262F7">
              <w:rPr>
                <w:rFonts w:ascii="Times New Roman" w:eastAsia="標楷體" w:hAnsi="Times New Roman"/>
                <w:spacing w:val="-16"/>
                <w:sz w:val="24"/>
                <w:lang w:eastAsia="zh-TW"/>
              </w:rPr>
              <w:t xml:space="preserve"> </w:t>
            </w:r>
            <w:r w:rsidRPr="003262F7">
              <w:rPr>
                <w:rFonts w:ascii="Times New Roman" w:eastAsia="標楷體" w:hAnsi="Times New Roman"/>
                <w:spacing w:val="-16"/>
                <w:sz w:val="24"/>
                <w:lang w:eastAsia="zh-TW"/>
              </w:rPr>
              <w:t>萬元，</w:t>
            </w:r>
            <w:proofErr w:type="gramStart"/>
            <w:r w:rsidRPr="003262F7">
              <w:rPr>
                <w:rFonts w:ascii="Times New Roman" w:eastAsia="標楷體" w:hAnsi="Times New Roman"/>
                <w:spacing w:val="-16"/>
                <w:sz w:val="24"/>
                <w:lang w:eastAsia="zh-TW"/>
              </w:rPr>
              <w:t>半失能</w:t>
            </w:r>
            <w:proofErr w:type="gramEnd"/>
            <w:r w:rsidRPr="003262F7">
              <w:rPr>
                <w:rFonts w:ascii="Times New Roman" w:eastAsia="標楷體" w:hAnsi="Times New Roman"/>
                <w:spacing w:val="-16"/>
                <w:sz w:val="24"/>
                <w:lang w:eastAsia="zh-TW"/>
              </w:rPr>
              <w:t xml:space="preserve"> </w:t>
            </w:r>
            <w:r w:rsidRPr="003262F7">
              <w:rPr>
                <w:rFonts w:ascii="Times New Roman" w:eastAsia="標楷體" w:hAnsi="Times New Roman"/>
                <w:spacing w:val="-2"/>
                <w:sz w:val="24"/>
                <w:lang w:eastAsia="zh-TW"/>
              </w:rPr>
              <w:t>600</w:t>
            </w:r>
            <w:r w:rsidRPr="003262F7">
              <w:rPr>
                <w:rFonts w:ascii="Times New Roman" w:eastAsia="標楷體" w:hAnsi="Times New Roman"/>
                <w:spacing w:val="-15"/>
                <w:sz w:val="24"/>
                <w:lang w:eastAsia="zh-TW"/>
              </w:rPr>
              <w:t xml:space="preserve"> </w:t>
            </w:r>
            <w:r w:rsidRPr="003262F7">
              <w:rPr>
                <w:rFonts w:ascii="Times New Roman" w:eastAsia="標楷體" w:hAnsi="Times New Roman"/>
                <w:spacing w:val="-15"/>
                <w:sz w:val="24"/>
                <w:lang w:eastAsia="zh-TW"/>
              </w:rPr>
              <w:t>萬元，部分失能</w:t>
            </w:r>
            <w:r w:rsidRPr="003262F7">
              <w:rPr>
                <w:rFonts w:ascii="Times New Roman" w:eastAsia="標楷體" w:hAnsi="Times New Roman"/>
                <w:spacing w:val="-15"/>
                <w:sz w:val="24"/>
                <w:lang w:eastAsia="zh-TW"/>
              </w:rPr>
              <w:t xml:space="preserve"> </w:t>
            </w:r>
            <w:r w:rsidRPr="003262F7">
              <w:rPr>
                <w:rFonts w:ascii="Times New Roman" w:eastAsia="標楷體" w:hAnsi="Times New Roman"/>
                <w:spacing w:val="-2"/>
                <w:sz w:val="24"/>
                <w:lang w:eastAsia="zh-TW"/>
              </w:rPr>
              <w:t>320</w:t>
            </w:r>
            <w:r w:rsidRPr="003262F7">
              <w:rPr>
                <w:rFonts w:ascii="Times New Roman" w:eastAsia="標楷體" w:hAnsi="Times New Roman"/>
                <w:spacing w:val="-17"/>
                <w:sz w:val="24"/>
                <w:lang w:eastAsia="zh-TW"/>
              </w:rPr>
              <w:t xml:space="preserve"> </w:t>
            </w:r>
            <w:r w:rsidRPr="003262F7">
              <w:rPr>
                <w:rFonts w:ascii="Times New Roman" w:eastAsia="標楷體" w:hAnsi="Times New Roman"/>
                <w:spacing w:val="-17"/>
                <w:sz w:val="24"/>
                <w:lang w:eastAsia="zh-TW"/>
              </w:rPr>
              <w:t>萬元。</w:t>
            </w:r>
          </w:p>
          <w:p w14:paraId="74F371A9" w14:textId="77777777" w:rsidR="00B11004" w:rsidRPr="003262F7" w:rsidRDefault="00000000" w:rsidP="008B0F44">
            <w:pPr>
              <w:pStyle w:val="TableParagraph"/>
              <w:spacing w:before="49" w:line="304" w:lineRule="exact"/>
              <w:ind w:left="26"/>
              <w:jc w:val="both"/>
              <w:rPr>
                <w:rFonts w:ascii="Times New Roman" w:eastAsia="標楷體" w:hAnsi="Times New Roman"/>
                <w:sz w:val="24"/>
                <w:lang w:eastAsia="zh-TW"/>
              </w:rPr>
            </w:pPr>
            <w:r w:rsidRPr="003262F7">
              <w:rPr>
                <w:rFonts w:ascii="Times New Roman" w:eastAsia="標楷體" w:hAnsi="Times New Roman"/>
                <w:spacing w:val="-1"/>
                <w:sz w:val="24"/>
                <w:lang w:eastAsia="zh-TW"/>
              </w:rPr>
              <w:t>注意事項：因遭遇職業傷害請領之勞保失能給付，應予抵充慰問金。</w:t>
            </w:r>
          </w:p>
        </w:tc>
        <w:tc>
          <w:tcPr>
            <w:tcW w:w="992" w:type="dxa"/>
            <w:vAlign w:val="center"/>
          </w:tcPr>
          <w:p w14:paraId="03B66D8F" w14:textId="77777777" w:rsidR="00B11004" w:rsidRPr="003262F7" w:rsidRDefault="00000000" w:rsidP="008B0F44">
            <w:pPr>
              <w:pStyle w:val="TableParagraph"/>
              <w:ind w:left="27"/>
              <w:jc w:val="center"/>
              <w:rPr>
                <w:rFonts w:ascii="Times New Roman" w:eastAsia="標楷體" w:hAnsi="Times New Roman"/>
                <w:sz w:val="24"/>
              </w:rPr>
            </w:pPr>
            <w:r w:rsidRPr="003262F7">
              <w:rPr>
                <w:rFonts w:ascii="Times New Roman" w:eastAsia="標楷體" w:hAnsi="Times New Roman"/>
                <w:spacing w:val="-12"/>
                <w:sz w:val="24"/>
              </w:rPr>
              <w:t>員工本人</w:t>
            </w:r>
          </w:p>
        </w:tc>
      </w:tr>
      <w:tr w:rsidR="00B11004" w:rsidRPr="003262F7" w14:paraId="0649370C" w14:textId="77777777" w:rsidTr="00F94C67">
        <w:trPr>
          <w:trHeight w:val="3708"/>
        </w:trPr>
        <w:tc>
          <w:tcPr>
            <w:tcW w:w="761" w:type="dxa"/>
            <w:vAlign w:val="center"/>
          </w:tcPr>
          <w:p w14:paraId="09932C4B" w14:textId="77777777" w:rsidR="00B11004" w:rsidRPr="003262F7" w:rsidRDefault="00000000" w:rsidP="008B0F44">
            <w:pPr>
              <w:pStyle w:val="TableParagraph"/>
              <w:ind w:left="9"/>
              <w:jc w:val="center"/>
              <w:rPr>
                <w:rFonts w:ascii="Times New Roman" w:eastAsia="標楷體" w:hAnsi="Times New Roman"/>
                <w:sz w:val="24"/>
              </w:rPr>
            </w:pPr>
            <w:r w:rsidRPr="003262F7">
              <w:rPr>
                <w:rFonts w:ascii="Times New Roman" w:eastAsia="標楷體" w:hAnsi="Times New Roman"/>
                <w:spacing w:val="-5"/>
                <w:sz w:val="24"/>
              </w:rPr>
              <w:t>受傷</w:t>
            </w:r>
          </w:p>
        </w:tc>
        <w:tc>
          <w:tcPr>
            <w:tcW w:w="8514" w:type="dxa"/>
          </w:tcPr>
          <w:p w14:paraId="6431B5EF" w14:textId="77777777" w:rsidR="00E46A6A" w:rsidRPr="00E46A6A" w:rsidRDefault="00000000" w:rsidP="00E46A6A">
            <w:pPr>
              <w:pStyle w:val="TableParagraph"/>
              <w:numPr>
                <w:ilvl w:val="0"/>
                <w:numId w:val="180"/>
              </w:numPr>
              <w:spacing w:before="35" w:line="276" w:lineRule="auto"/>
              <w:jc w:val="both"/>
              <w:rPr>
                <w:rFonts w:ascii="Times New Roman" w:eastAsia="標楷體" w:hAnsi="Times New Roman"/>
                <w:sz w:val="24"/>
                <w:lang w:eastAsia="zh-TW"/>
              </w:rPr>
            </w:pPr>
            <w:r w:rsidRPr="003262F7">
              <w:rPr>
                <w:rFonts w:ascii="Times New Roman" w:eastAsia="標楷體" w:hAnsi="Times New Roman"/>
                <w:spacing w:val="-5"/>
                <w:sz w:val="24"/>
                <w:lang w:eastAsia="zh-TW"/>
              </w:rPr>
              <w:t>傷勢嚴重住院急救有生命危險</w:t>
            </w:r>
            <w:r w:rsidRPr="003262F7">
              <w:rPr>
                <w:rFonts w:ascii="Times New Roman" w:eastAsia="標楷體" w:hAnsi="Times New Roman"/>
                <w:spacing w:val="-5"/>
                <w:sz w:val="24"/>
                <w:lang w:eastAsia="zh-TW"/>
              </w:rPr>
              <w:t xml:space="preserve"> </w:t>
            </w:r>
            <w:r w:rsidRPr="003262F7">
              <w:rPr>
                <w:rFonts w:ascii="Times New Roman" w:eastAsia="標楷體" w:hAnsi="Times New Roman"/>
                <w:spacing w:val="-5"/>
                <w:sz w:val="24"/>
                <w:lang w:eastAsia="zh-TW"/>
              </w:rPr>
              <w:t>或失能之虞者</w:t>
            </w:r>
            <w:r w:rsidRPr="003262F7">
              <w:rPr>
                <w:rFonts w:ascii="Times New Roman" w:eastAsia="標楷體" w:hAnsi="Times New Roman"/>
                <w:spacing w:val="-5"/>
                <w:sz w:val="24"/>
                <w:lang w:eastAsia="zh-TW"/>
              </w:rPr>
              <w:t xml:space="preserve"> </w:t>
            </w:r>
            <w:r w:rsidRPr="003262F7">
              <w:rPr>
                <w:rFonts w:ascii="Times New Roman" w:eastAsia="標楷體" w:hAnsi="Times New Roman"/>
                <w:sz w:val="24"/>
                <w:lang w:eastAsia="zh-TW"/>
              </w:rPr>
              <w:t>20</w:t>
            </w:r>
            <w:r w:rsidRPr="003262F7">
              <w:rPr>
                <w:rFonts w:ascii="Times New Roman" w:eastAsia="標楷體" w:hAnsi="Times New Roman"/>
                <w:spacing w:val="-15"/>
                <w:sz w:val="24"/>
                <w:lang w:eastAsia="zh-TW"/>
              </w:rPr>
              <w:t xml:space="preserve"> </w:t>
            </w:r>
            <w:r w:rsidRPr="003262F7">
              <w:rPr>
                <w:rFonts w:ascii="Times New Roman" w:eastAsia="標楷體" w:hAnsi="Times New Roman"/>
                <w:spacing w:val="-15"/>
                <w:sz w:val="24"/>
                <w:lang w:eastAsia="zh-TW"/>
              </w:rPr>
              <w:t>萬元。</w:t>
            </w:r>
          </w:p>
          <w:p w14:paraId="1D22991A" w14:textId="77777777" w:rsidR="00E46A6A" w:rsidRDefault="00000000" w:rsidP="00E46A6A">
            <w:pPr>
              <w:pStyle w:val="TableParagraph"/>
              <w:numPr>
                <w:ilvl w:val="0"/>
                <w:numId w:val="180"/>
              </w:numPr>
              <w:spacing w:before="35" w:line="276" w:lineRule="auto"/>
              <w:jc w:val="both"/>
              <w:rPr>
                <w:rFonts w:ascii="Times New Roman" w:eastAsia="標楷體" w:hAnsi="Times New Roman"/>
                <w:sz w:val="24"/>
                <w:lang w:eastAsia="zh-TW"/>
              </w:rPr>
            </w:pPr>
            <w:r w:rsidRPr="003262F7">
              <w:rPr>
                <w:rFonts w:ascii="Times New Roman" w:eastAsia="標楷體" w:hAnsi="Times New Roman"/>
                <w:spacing w:val="-2"/>
                <w:sz w:val="24"/>
                <w:lang w:eastAsia="zh-TW"/>
              </w:rPr>
              <w:t>傷勢嚴重連續住院</w:t>
            </w:r>
            <w:r w:rsidRPr="003262F7">
              <w:rPr>
                <w:rFonts w:ascii="Times New Roman" w:eastAsia="標楷體" w:hAnsi="Times New Roman"/>
                <w:spacing w:val="-2"/>
                <w:sz w:val="24"/>
                <w:lang w:eastAsia="zh-TW"/>
              </w:rPr>
              <w:t xml:space="preserve"> </w:t>
            </w:r>
            <w:r w:rsidRPr="003262F7">
              <w:rPr>
                <w:rFonts w:ascii="Times New Roman" w:eastAsia="標楷體" w:hAnsi="Times New Roman"/>
                <w:sz w:val="24"/>
                <w:lang w:eastAsia="zh-TW"/>
              </w:rPr>
              <w:t>30</w:t>
            </w:r>
            <w:r w:rsidRPr="003262F7">
              <w:rPr>
                <w:rFonts w:ascii="Times New Roman" w:eastAsia="標楷體" w:hAnsi="Times New Roman"/>
                <w:spacing w:val="-8"/>
                <w:sz w:val="24"/>
                <w:lang w:eastAsia="zh-TW"/>
              </w:rPr>
              <w:t xml:space="preserve"> </w:t>
            </w:r>
            <w:r w:rsidRPr="003262F7">
              <w:rPr>
                <w:rFonts w:ascii="Times New Roman" w:eastAsia="標楷體" w:hAnsi="Times New Roman"/>
                <w:spacing w:val="-8"/>
                <w:sz w:val="24"/>
                <w:lang w:eastAsia="zh-TW"/>
              </w:rPr>
              <w:t>日以上者</w:t>
            </w:r>
            <w:r w:rsidRPr="003262F7">
              <w:rPr>
                <w:rFonts w:ascii="Times New Roman" w:eastAsia="標楷體" w:hAnsi="Times New Roman"/>
                <w:spacing w:val="-8"/>
                <w:sz w:val="24"/>
                <w:lang w:eastAsia="zh-TW"/>
              </w:rPr>
              <w:t xml:space="preserve"> </w:t>
            </w:r>
            <w:r w:rsidRPr="003262F7">
              <w:rPr>
                <w:rFonts w:ascii="Times New Roman" w:eastAsia="標楷體" w:hAnsi="Times New Roman"/>
                <w:sz w:val="24"/>
                <w:lang w:eastAsia="zh-TW"/>
              </w:rPr>
              <w:t>8</w:t>
            </w:r>
            <w:r w:rsidRPr="003262F7">
              <w:rPr>
                <w:rFonts w:ascii="Times New Roman" w:eastAsia="標楷體" w:hAnsi="Times New Roman"/>
                <w:spacing w:val="-6"/>
                <w:sz w:val="24"/>
                <w:lang w:eastAsia="zh-TW"/>
              </w:rPr>
              <w:t xml:space="preserve"> </w:t>
            </w:r>
            <w:r w:rsidRPr="003262F7">
              <w:rPr>
                <w:rFonts w:ascii="Times New Roman" w:eastAsia="標楷體" w:hAnsi="Times New Roman"/>
                <w:spacing w:val="-6"/>
                <w:sz w:val="24"/>
                <w:lang w:eastAsia="zh-TW"/>
              </w:rPr>
              <w:t>萬元。</w:t>
            </w:r>
          </w:p>
          <w:p w14:paraId="561CDD1A" w14:textId="77777777" w:rsidR="00E46A6A" w:rsidRDefault="00000000" w:rsidP="00E46A6A">
            <w:pPr>
              <w:pStyle w:val="TableParagraph"/>
              <w:numPr>
                <w:ilvl w:val="0"/>
                <w:numId w:val="180"/>
              </w:numPr>
              <w:spacing w:before="35" w:line="276" w:lineRule="auto"/>
              <w:jc w:val="both"/>
              <w:rPr>
                <w:rFonts w:ascii="Times New Roman" w:eastAsia="標楷體" w:hAnsi="Times New Roman"/>
                <w:sz w:val="24"/>
                <w:lang w:eastAsia="zh-TW"/>
              </w:rPr>
            </w:pPr>
            <w:r w:rsidRPr="00E46A6A">
              <w:rPr>
                <w:rFonts w:ascii="Times New Roman" w:eastAsia="標楷體" w:hAnsi="Times New Roman"/>
                <w:spacing w:val="-6"/>
                <w:sz w:val="24"/>
                <w:lang w:eastAsia="zh-TW"/>
              </w:rPr>
              <w:t>連續住院</w:t>
            </w:r>
            <w:r w:rsidRPr="00E46A6A">
              <w:rPr>
                <w:rFonts w:ascii="Times New Roman" w:eastAsia="標楷體" w:hAnsi="Times New Roman"/>
                <w:spacing w:val="-6"/>
                <w:sz w:val="24"/>
                <w:lang w:eastAsia="zh-TW"/>
              </w:rPr>
              <w:t xml:space="preserve"> </w:t>
            </w:r>
            <w:r w:rsidRPr="00E46A6A">
              <w:rPr>
                <w:rFonts w:ascii="Times New Roman" w:eastAsia="標楷體" w:hAnsi="Times New Roman"/>
                <w:sz w:val="24"/>
                <w:lang w:eastAsia="zh-TW"/>
              </w:rPr>
              <w:t>14</w:t>
            </w:r>
            <w:r w:rsidRPr="00E46A6A">
              <w:rPr>
                <w:rFonts w:ascii="Times New Roman" w:eastAsia="標楷體" w:hAnsi="Times New Roman"/>
                <w:spacing w:val="-18"/>
                <w:sz w:val="24"/>
                <w:lang w:eastAsia="zh-TW"/>
              </w:rPr>
              <w:t xml:space="preserve"> </w:t>
            </w:r>
            <w:r w:rsidRPr="00E46A6A">
              <w:rPr>
                <w:rFonts w:ascii="Times New Roman" w:eastAsia="標楷體" w:hAnsi="Times New Roman"/>
                <w:spacing w:val="-18"/>
                <w:sz w:val="24"/>
                <w:lang w:eastAsia="zh-TW"/>
              </w:rPr>
              <w:t>日以上未滿</w:t>
            </w:r>
            <w:r w:rsidRPr="00E46A6A">
              <w:rPr>
                <w:rFonts w:ascii="Times New Roman" w:eastAsia="標楷體" w:hAnsi="Times New Roman"/>
                <w:spacing w:val="-18"/>
                <w:sz w:val="24"/>
                <w:lang w:eastAsia="zh-TW"/>
              </w:rPr>
              <w:t xml:space="preserve"> </w:t>
            </w:r>
            <w:r w:rsidRPr="00E46A6A">
              <w:rPr>
                <w:rFonts w:ascii="Times New Roman" w:eastAsia="標楷體" w:hAnsi="Times New Roman"/>
                <w:sz w:val="24"/>
                <w:lang w:eastAsia="zh-TW"/>
              </w:rPr>
              <w:t>30</w:t>
            </w:r>
            <w:r w:rsidRPr="00E46A6A">
              <w:rPr>
                <w:rFonts w:ascii="Times New Roman" w:eastAsia="標楷體" w:hAnsi="Times New Roman"/>
                <w:spacing w:val="-30"/>
                <w:sz w:val="24"/>
                <w:lang w:eastAsia="zh-TW"/>
              </w:rPr>
              <w:t xml:space="preserve"> </w:t>
            </w:r>
            <w:proofErr w:type="gramStart"/>
            <w:r w:rsidRPr="00E46A6A">
              <w:rPr>
                <w:rFonts w:ascii="Times New Roman" w:eastAsia="標楷體" w:hAnsi="Times New Roman"/>
                <w:spacing w:val="-30"/>
                <w:sz w:val="24"/>
                <w:lang w:eastAsia="zh-TW"/>
              </w:rPr>
              <w:t>日者</w:t>
            </w:r>
            <w:proofErr w:type="gramEnd"/>
            <w:r w:rsidRPr="00E46A6A">
              <w:rPr>
                <w:rFonts w:ascii="Times New Roman" w:eastAsia="標楷體" w:hAnsi="Times New Roman"/>
                <w:spacing w:val="-30"/>
                <w:sz w:val="24"/>
                <w:lang w:eastAsia="zh-TW"/>
              </w:rPr>
              <w:t xml:space="preserve"> </w:t>
            </w:r>
            <w:r w:rsidRPr="00E46A6A">
              <w:rPr>
                <w:rFonts w:ascii="Times New Roman" w:eastAsia="標楷體" w:hAnsi="Times New Roman"/>
                <w:sz w:val="24"/>
                <w:lang w:eastAsia="zh-TW"/>
              </w:rPr>
              <w:t>6</w:t>
            </w:r>
            <w:r w:rsidRPr="00E46A6A">
              <w:rPr>
                <w:rFonts w:ascii="Times New Roman" w:eastAsia="標楷體" w:hAnsi="Times New Roman"/>
                <w:spacing w:val="-18"/>
                <w:sz w:val="24"/>
                <w:lang w:eastAsia="zh-TW"/>
              </w:rPr>
              <w:t xml:space="preserve"> </w:t>
            </w:r>
            <w:r w:rsidRPr="00E46A6A">
              <w:rPr>
                <w:rFonts w:ascii="Times New Roman" w:eastAsia="標楷體" w:hAnsi="Times New Roman"/>
                <w:spacing w:val="-18"/>
                <w:sz w:val="24"/>
                <w:lang w:eastAsia="zh-TW"/>
              </w:rPr>
              <w:t>萬元。</w:t>
            </w:r>
          </w:p>
          <w:p w14:paraId="3234EE1C" w14:textId="77777777" w:rsidR="00E46A6A" w:rsidRDefault="00000000" w:rsidP="00E46A6A">
            <w:pPr>
              <w:pStyle w:val="TableParagraph"/>
              <w:numPr>
                <w:ilvl w:val="0"/>
                <w:numId w:val="180"/>
              </w:numPr>
              <w:spacing w:before="35" w:line="276" w:lineRule="auto"/>
              <w:jc w:val="both"/>
              <w:rPr>
                <w:rFonts w:ascii="Times New Roman" w:eastAsia="標楷體" w:hAnsi="Times New Roman"/>
                <w:sz w:val="24"/>
                <w:lang w:eastAsia="zh-TW"/>
              </w:rPr>
            </w:pPr>
            <w:r w:rsidRPr="00E46A6A">
              <w:rPr>
                <w:rFonts w:ascii="Times New Roman" w:eastAsia="標楷體" w:hAnsi="Times New Roman"/>
                <w:spacing w:val="-5"/>
                <w:sz w:val="24"/>
                <w:lang w:eastAsia="zh-TW"/>
              </w:rPr>
              <w:t>連續住院未滿</w:t>
            </w:r>
            <w:r w:rsidRPr="00E46A6A">
              <w:rPr>
                <w:rFonts w:ascii="Times New Roman" w:eastAsia="標楷體" w:hAnsi="Times New Roman"/>
                <w:spacing w:val="-5"/>
                <w:sz w:val="24"/>
                <w:lang w:eastAsia="zh-TW"/>
              </w:rPr>
              <w:t xml:space="preserve"> </w:t>
            </w:r>
            <w:r w:rsidRPr="00E46A6A">
              <w:rPr>
                <w:rFonts w:ascii="Times New Roman" w:eastAsia="標楷體" w:hAnsi="Times New Roman"/>
                <w:sz w:val="24"/>
                <w:lang w:eastAsia="zh-TW"/>
              </w:rPr>
              <w:t>14</w:t>
            </w:r>
            <w:r w:rsidRPr="00E46A6A">
              <w:rPr>
                <w:rFonts w:ascii="Times New Roman" w:eastAsia="標楷體" w:hAnsi="Times New Roman"/>
                <w:spacing w:val="-30"/>
                <w:sz w:val="24"/>
                <w:lang w:eastAsia="zh-TW"/>
              </w:rPr>
              <w:t xml:space="preserve"> </w:t>
            </w:r>
            <w:proofErr w:type="gramStart"/>
            <w:r w:rsidRPr="00E46A6A">
              <w:rPr>
                <w:rFonts w:ascii="Times New Roman" w:eastAsia="標楷體" w:hAnsi="Times New Roman"/>
                <w:spacing w:val="-30"/>
                <w:sz w:val="24"/>
                <w:lang w:eastAsia="zh-TW"/>
              </w:rPr>
              <w:t>日者</w:t>
            </w:r>
            <w:proofErr w:type="gramEnd"/>
            <w:r w:rsidRPr="00E46A6A">
              <w:rPr>
                <w:rFonts w:ascii="Times New Roman" w:eastAsia="標楷體" w:hAnsi="Times New Roman"/>
                <w:spacing w:val="-30"/>
                <w:sz w:val="24"/>
                <w:lang w:eastAsia="zh-TW"/>
              </w:rPr>
              <w:t xml:space="preserve"> </w:t>
            </w:r>
            <w:r w:rsidRPr="00E46A6A">
              <w:rPr>
                <w:rFonts w:ascii="Times New Roman" w:eastAsia="標楷體" w:hAnsi="Times New Roman"/>
                <w:sz w:val="24"/>
                <w:lang w:eastAsia="zh-TW"/>
              </w:rPr>
              <w:t>2</w:t>
            </w:r>
            <w:r w:rsidRPr="00E46A6A">
              <w:rPr>
                <w:rFonts w:ascii="Times New Roman" w:eastAsia="標楷體" w:hAnsi="Times New Roman"/>
                <w:spacing w:val="-18"/>
                <w:sz w:val="24"/>
                <w:lang w:eastAsia="zh-TW"/>
              </w:rPr>
              <w:t xml:space="preserve"> </w:t>
            </w:r>
            <w:r w:rsidRPr="00E46A6A">
              <w:rPr>
                <w:rFonts w:ascii="Times New Roman" w:eastAsia="標楷體" w:hAnsi="Times New Roman"/>
                <w:spacing w:val="-18"/>
                <w:sz w:val="24"/>
                <w:lang w:eastAsia="zh-TW"/>
              </w:rPr>
              <w:t>萬元。</w:t>
            </w:r>
          </w:p>
          <w:p w14:paraId="4F373614" w14:textId="77777777" w:rsidR="00E46A6A" w:rsidRDefault="00000000" w:rsidP="00E46A6A">
            <w:pPr>
              <w:pStyle w:val="TableParagraph"/>
              <w:numPr>
                <w:ilvl w:val="0"/>
                <w:numId w:val="180"/>
              </w:numPr>
              <w:spacing w:before="35" w:line="276" w:lineRule="auto"/>
              <w:jc w:val="both"/>
              <w:rPr>
                <w:rFonts w:ascii="Times New Roman" w:eastAsia="標楷體" w:hAnsi="Times New Roman"/>
                <w:sz w:val="24"/>
                <w:lang w:eastAsia="zh-TW"/>
              </w:rPr>
            </w:pPr>
            <w:r w:rsidRPr="00E46A6A">
              <w:rPr>
                <w:rFonts w:ascii="Times New Roman" w:eastAsia="標楷體" w:hAnsi="Times New Roman"/>
                <w:spacing w:val="-6"/>
                <w:sz w:val="24"/>
                <w:lang w:eastAsia="zh-TW"/>
              </w:rPr>
              <w:t>未住院而須治療</w:t>
            </w:r>
            <w:r w:rsidRPr="00E46A6A">
              <w:rPr>
                <w:rFonts w:ascii="Times New Roman" w:eastAsia="標楷體" w:hAnsi="Times New Roman"/>
                <w:spacing w:val="-6"/>
                <w:sz w:val="24"/>
                <w:lang w:eastAsia="zh-TW"/>
              </w:rPr>
              <w:t xml:space="preserve"> </w:t>
            </w:r>
            <w:r w:rsidRPr="00E46A6A">
              <w:rPr>
                <w:rFonts w:ascii="Times New Roman" w:eastAsia="標楷體" w:hAnsi="Times New Roman"/>
                <w:sz w:val="24"/>
                <w:lang w:eastAsia="zh-TW"/>
              </w:rPr>
              <w:t>7</w:t>
            </w:r>
            <w:r w:rsidRPr="00E46A6A">
              <w:rPr>
                <w:rFonts w:ascii="Times New Roman" w:eastAsia="標楷體" w:hAnsi="Times New Roman"/>
                <w:spacing w:val="-20"/>
                <w:sz w:val="24"/>
                <w:lang w:eastAsia="zh-TW"/>
              </w:rPr>
              <w:t xml:space="preserve"> </w:t>
            </w:r>
            <w:r w:rsidRPr="00E46A6A">
              <w:rPr>
                <w:rFonts w:ascii="Times New Roman" w:eastAsia="標楷體" w:hAnsi="Times New Roman"/>
                <w:spacing w:val="-20"/>
                <w:sz w:val="24"/>
                <w:lang w:eastAsia="zh-TW"/>
              </w:rPr>
              <w:t>次以上者</w:t>
            </w:r>
            <w:r w:rsidRPr="00E46A6A">
              <w:rPr>
                <w:rFonts w:ascii="Times New Roman" w:eastAsia="標楷體" w:hAnsi="Times New Roman"/>
                <w:spacing w:val="-20"/>
                <w:sz w:val="24"/>
                <w:lang w:eastAsia="zh-TW"/>
              </w:rPr>
              <w:t xml:space="preserve"> </w:t>
            </w:r>
            <w:r w:rsidRPr="00E46A6A">
              <w:rPr>
                <w:rFonts w:ascii="Times New Roman" w:eastAsia="標楷體" w:hAnsi="Times New Roman"/>
                <w:sz w:val="24"/>
                <w:lang w:eastAsia="zh-TW"/>
              </w:rPr>
              <w:t>1</w:t>
            </w:r>
            <w:r w:rsidRPr="00E46A6A">
              <w:rPr>
                <w:rFonts w:ascii="Times New Roman" w:eastAsia="標楷體" w:hAnsi="Times New Roman"/>
                <w:spacing w:val="-18"/>
                <w:sz w:val="24"/>
                <w:lang w:eastAsia="zh-TW"/>
              </w:rPr>
              <w:t xml:space="preserve"> </w:t>
            </w:r>
            <w:r w:rsidRPr="00E46A6A">
              <w:rPr>
                <w:rFonts w:ascii="Times New Roman" w:eastAsia="標楷體" w:hAnsi="Times New Roman"/>
                <w:spacing w:val="-18"/>
                <w:sz w:val="24"/>
                <w:lang w:eastAsia="zh-TW"/>
              </w:rPr>
              <w:t>萬元。</w:t>
            </w:r>
          </w:p>
          <w:p w14:paraId="242C0F00" w14:textId="77777777" w:rsidR="00E46A6A" w:rsidRDefault="00000000" w:rsidP="00E46A6A">
            <w:pPr>
              <w:pStyle w:val="TableParagraph"/>
              <w:numPr>
                <w:ilvl w:val="0"/>
                <w:numId w:val="180"/>
              </w:numPr>
              <w:spacing w:before="35" w:line="276" w:lineRule="auto"/>
              <w:jc w:val="both"/>
              <w:rPr>
                <w:rFonts w:ascii="Times New Roman" w:eastAsia="標楷體" w:hAnsi="Times New Roman"/>
                <w:sz w:val="24"/>
                <w:lang w:eastAsia="zh-TW"/>
              </w:rPr>
            </w:pPr>
            <w:r w:rsidRPr="00E46A6A">
              <w:rPr>
                <w:rFonts w:ascii="Times New Roman" w:eastAsia="標楷體" w:hAnsi="Times New Roman"/>
                <w:spacing w:val="-6"/>
                <w:sz w:val="24"/>
                <w:lang w:eastAsia="zh-TW"/>
              </w:rPr>
              <w:t>未住院而須治療</w:t>
            </w:r>
            <w:r w:rsidRPr="00E46A6A">
              <w:rPr>
                <w:rFonts w:ascii="Times New Roman" w:eastAsia="標楷體" w:hAnsi="Times New Roman"/>
                <w:spacing w:val="-6"/>
                <w:sz w:val="24"/>
                <w:lang w:eastAsia="zh-TW"/>
              </w:rPr>
              <w:t xml:space="preserve"> </w:t>
            </w:r>
            <w:r w:rsidRPr="00E46A6A">
              <w:rPr>
                <w:rFonts w:ascii="Times New Roman" w:eastAsia="標楷體" w:hAnsi="Times New Roman"/>
                <w:sz w:val="24"/>
                <w:lang w:eastAsia="zh-TW"/>
              </w:rPr>
              <w:t>4</w:t>
            </w:r>
            <w:r w:rsidRPr="00E46A6A">
              <w:rPr>
                <w:rFonts w:ascii="Times New Roman" w:eastAsia="標楷體" w:hAnsi="Times New Roman"/>
                <w:spacing w:val="-30"/>
                <w:sz w:val="24"/>
                <w:lang w:eastAsia="zh-TW"/>
              </w:rPr>
              <w:t xml:space="preserve"> </w:t>
            </w:r>
            <w:r w:rsidRPr="00E46A6A">
              <w:rPr>
                <w:rFonts w:ascii="Times New Roman" w:eastAsia="標楷體" w:hAnsi="Times New Roman"/>
                <w:spacing w:val="-30"/>
                <w:sz w:val="24"/>
                <w:lang w:eastAsia="zh-TW"/>
              </w:rPr>
              <w:t>次至</w:t>
            </w:r>
            <w:r w:rsidRPr="00E46A6A">
              <w:rPr>
                <w:rFonts w:ascii="Times New Roman" w:eastAsia="標楷體" w:hAnsi="Times New Roman"/>
                <w:spacing w:val="-30"/>
                <w:sz w:val="24"/>
                <w:lang w:eastAsia="zh-TW"/>
              </w:rPr>
              <w:t xml:space="preserve"> </w:t>
            </w:r>
            <w:r w:rsidRPr="00E46A6A">
              <w:rPr>
                <w:rFonts w:ascii="Times New Roman" w:eastAsia="標楷體" w:hAnsi="Times New Roman"/>
                <w:sz w:val="24"/>
                <w:lang w:eastAsia="zh-TW"/>
              </w:rPr>
              <w:t>6</w:t>
            </w:r>
            <w:r w:rsidRPr="00E46A6A">
              <w:rPr>
                <w:rFonts w:ascii="Times New Roman" w:eastAsia="標楷體" w:hAnsi="Times New Roman"/>
                <w:spacing w:val="-30"/>
                <w:sz w:val="24"/>
                <w:lang w:eastAsia="zh-TW"/>
              </w:rPr>
              <w:t xml:space="preserve"> </w:t>
            </w:r>
            <w:r w:rsidRPr="00E46A6A">
              <w:rPr>
                <w:rFonts w:ascii="Times New Roman" w:eastAsia="標楷體" w:hAnsi="Times New Roman"/>
                <w:spacing w:val="-30"/>
                <w:sz w:val="24"/>
                <w:lang w:eastAsia="zh-TW"/>
              </w:rPr>
              <w:t>次者</w:t>
            </w:r>
            <w:r w:rsidRPr="00E46A6A">
              <w:rPr>
                <w:rFonts w:ascii="Times New Roman" w:eastAsia="標楷體" w:hAnsi="Times New Roman"/>
                <w:spacing w:val="-30"/>
                <w:sz w:val="24"/>
                <w:lang w:eastAsia="zh-TW"/>
              </w:rPr>
              <w:t xml:space="preserve"> </w:t>
            </w:r>
            <w:r w:rsidRPr="00E46A6A">
              <w:rPr>
                <w:rFonts w:ascii="Times New Roman" w:eastAsia="標楷體" w:hAnsi="Times New Roman"/>
                <w:sz w:val="24"/>
                <w:lang w:eastAsia="zh-TW"/>
              </w:rPr>
              <w:t>6,000</w:t>
            </w:r>
            <w:r w:rsidRPr="00E46A6A">
              <w:rPr>
                <w:rFonts w:ascii="Times New Roman" w:eastAsia="標楷體" w:hAnsi="Times New Roman"/>
                <w:spacing w:val="-24"/>
                <w:sz w:val="24"/>
                <w:lang w:eastAsia="zh-TW"/>
              </w:rPr>
              <w:t xml:space="preserve"> </w:t>
            </w:r>
            <w:r w:rsidRPr="00E46A6A">
              <w:rPr>
                <w:rFonts w:ascii="Times New Roman" w:eastAsia="標楷體" w:hAnsi="Times New Roman"/>
                <w:spacing w:val="-24"/>
                <w:sz w:val="24"/>
                <w:lang w:eastAsia="zh-TW"/>
              </w:rPr>
              <w:t>元。</w:t>
            </w:r>
          </w:p>
          <w:p w14:paraId="78F6C03A" w14:textId="0E13AEF8" w:rsidR="00B11004" w:rsidRPr="00E46A6A" w:rsidRDefault="00000000" w:rsidP="00E46A6A">
            <w:pPr>
              <w:pStyle w:val="TableParagraph"/>
              <w:numPr>
                <w:ilvl w:val="0"/>
                <w:numId w:val="180"/>
              </w:numPr>
              <w:spacing w:before="35" w:line="276" w:lineRule="auto"/>
              <w:jc w:val="both"/>
              <w:rPr>
                <w:rFonts w:ascii="Times New Roman" w:eastAsia="標楷體" w:hAnsi="Times New Roman"/>
                <w:sz w:val="24"/>
                <w:lang w:eastAsia="zh-TW"/>
              </w:rPr>
            </w:pPr>
            <w:r w:rsidRPr="00E46A6A">
              <w:rPr>
                <w:rFonts w:ascii="Times New Roman" w:eastAsia="標楷體" w:hAnsi="Times New Roman"/>
                <w:spacing w:val="-6"/>
                <w:sz w:val="24"/>
                <w:lang w:eastAsia="zh-TW"/>
              </w:rPr>
              <w:t>未住院而須治療</w:t>
            </w:r>
            <w:r w:rsidRPr="00E46A6A">
              <w:rPr>
                <w:rFonts w:ascii="Times New Roman" w:eastAsia="標楷體" w:hAnsi="Times New Roman"/>
                <w:spacing w:val="-6"/>
                <w:sz w:val="24"/>
                <w:lang w:eastAsia="zh-TW"/>
              </w:rPr>
              <w:t xml:space="preserve"> </w:t>
            </w:r>
            <w:r w:rsidRPr="00E46A6A">
              <w:rPr>
                <w:rFonts w:ascii="Times New Roman" w:eastAsia="標楷體" w:hAnsi="Times New Roman"/>
                <w:sz w:val="24"/>
                <w:lang w:eastAsia="zh-TW"/>
              </w:rPr>
              <w:t>3</w:t>
            </w:r>
            <w:r w:rsidRPr="00E46A6A">
              <w:rPr>
                <w:rFonts w:ascii="Times New Roman" w:eastAsia="標楷體" w:hAnsi="Times New Roman"/>
                <w:spacing w:val="-20"/>
                <w:sz w:val="24"/>
                <w:lang w:eastAsia="zh-TW"/>
              </w:rPr>
              <w:t xml:space="preserve"> </w:t>
            </w:r>
            <w:r w:rsidRPr="00E46A6A">
              <w:rPr>
                <w:rFonts w:ascii="Times New Roman" w:eastAsia="標楷體" w:hAnsi="Times New Roman"/>
                <w:spacing w:val="-20"/>
                <w:sz w:val="24"/>
                <w:lang w:eastAsia="zh-TW"/>
              </w:rPr>
              <w:t>次以下者</w:t>
            </w:r>
            <w:r w:rsidRPr="00E46A6A">
              <w:rPr>
                <w:rFonts w:ascii="Times New Roman" w:eastAsia="標楷體" w:hAnsi="Times New Roman"/>
                <w:spacing w:val="-20"/>
                <w:sz w:val="24"/>
                <w:lang w:eastAsia="zh-TW"/>
              </w:rPr>
              <w:t xml:space="preserve"> </w:t>
            </w:r>
            <w:r w:rsidRPr="00E46A6A">
              <w:rPr>
                <w:rFonts w:ascii="Times New Roman" w:eastAsia="標楷體" w:hAnsi="Times New Roman"/>
                <w:sz w:val="24"/>
                <w:lang w:eastAsia="zh-TW"/>
              </w:rPr>
              <w:t>3,000</w:t>
            </w:r>
            <w:r w:rsidRPr="00E46A6A">
              <w:rPr>
                <w:rFonts w:ascii="Times New Roman" w:eastAsia="標楷體" w:hAnsi="Times New Roman"/>
                <w:spacing w:val="-24"/>
                <w:sz w:val="24"/>
                <w:lang w:eastAsia="zh-TW"/>
              </w:rPr>
              <w:t xml:space="preserve"> </w:t>
            </w:r>
            <w:r w:rsidRPr="00E46A6A">
              <w:rPr>
                <w:rFonts w:ascii="Times New Roman" w:eastAsia="標楷體" w:hAnsi="Times New Roman"/>
                <w:spacing w:val="-24"/>
                <w:sz w:val="24"/>
                <w:lang w:eastAsia="zh-TW"/>
              </w:rPr>
              <w:t>元。</w:t>
            </w:r>
          </w:p>
          <w:p w14:paraId="2D395CAB" w14:textId="77777777" w:rsidR="00B11004" w:rsidRPr="003262F7" w:rsidRDefault="00000000" w:rsidP="008B0F44">
            <w:pPr>
              <w:pStyle w:val="TableParagraph"/>
              <w:spacing w:before="48"/>
              <w:ind w:left="26"/>
              <w:jc w:val="both"/>
              <w:rPr>
                <w:rFonts w:ascii="Times New Roman" w:eastAsia="標楷體" w:hAnsi="Times New Roman"/>
                <w:sz w:val="24"/>
                <w:lang w:eastAsia="zh-TW"/>
              </w:rPr>
            </w:pPr>
            <w:r w:rsidRPr="003262F7">
              <w:rPr>
                <w:rFonts w:ascii="Times New Roman" w:eastAsia="標楷體" w:hAnsi="Times New Roman"/>
                <w:spacing w:val="-3"/>
                <w:sz w:val="24"/>
                <w:lang w:eastAsia="zh-TW"/>
              </w:rPr>
              <w:t>一至七項如係因執行危險職務所致者，依前開標準加</w:t>
            </w:r>
            <w:r w:rsidRPr="003262F7">
              <w:rPr>
                <w:rFonts w:ascii="Times New Roman" w:eastAsia="標楷體" w:hAnsi="Times New Roman"/>
                <w:spacing w:val="-3"/>
                <w:sz w:val="24"/>
                <w:lang w:eastAsia="zh-TW"/>
              </w:rPr>
              <w:t xml:space="preserve"> </w:t>
            </w:r>
            <w:r w:rsidRPr="003262F7">
              <w:rPr>
                <w:rFonts w:ascii="Times New Roman" w:eastAsia="標楷體" w:hAnsi="Times New Roman"/>
                <w:spacing w:val="-2"/>
                <w:sz w:val="24"/>
                <w:lang w:eastAsia="zh-TW"/>
              </w:rPr>
              <w:t>30%</w:t>
            </w:r>
            <w:r w:rsidRPr="003262F7">
              <w:rPr>
                <w:rFonts w:ascii="Times New Roman" w:eastAsia="標楷體" w:hAnsi="Times New Roman"/>
                <w:spacing w:val="-5"/>
                <w:sz w:val="24"/>
                <w:lang w:eastAsia="zh-TW"/>
              </w:rPr>
              <w:t>發給。</w:t>
            </w:r>
          </w:p>
          <w:p w14:paraId="0CA4DFAB" w14:textId="77777777" w:rsidR="00B11004" w:rsidRPr="003262F7" w:rsidRDefault="00000000" w:rsidP="008B0F44">
            <w:pPr>
              <w:pStyle w:val="TableParagraph"/>
              <w:spacing w:line="360" w:lineRule="atLeast"/>
              <w:ind w:left="26"/>
              <w:jc w:val="both"/>
              <w:rPr>
                <w:rFonts w:ascii="Times New Roman" w:eastAsia="標楷體" w:hAnsi="Times New Roman"/>
                <w:sz w:val="24"/>
                <w:lang w:eastAsia="zh-TW"/>
              </w:rPr>
            </w:pPr>
            <w:r w:rsidRPr="003262F7">
              <w:rPr>
                <w:rFonts w:ascii="Times New Roman" w:eastAsia="標楷體" w:hAnsi="Times New Roman"/>
                <w:spacing w:val="-4"/>
                <w:sz w:val="24"/>
                <w:lang w:eastAsia="zh-TW"/>
              </w:rPr>
              <w:t>注意事項：勞保職災保險費全部由投保單位負擔者，所請領之勞保職業傷害</w:t>
            </w:r>
            <w:r w:rsidRPr="003262F7">
              <w:rPr>
                <w:rFonts w:ascii="Times New Roman" w:eastAsia="標楷體" w:hAnsi="Times New Roman"/>
                <w:spacing w:val="-2"/>
                <w:sz w:val="24"/>
                <w:lang w:eastAsia="zh-TW"/>
              </w:rPr>
              <w:t>補償費應予抵充慰問金。</w:t>
            </w:r>
          </w:p>
        </w:tc>
        <w:tc>
          <w:tcPr>
            <w:tcW w:w="992" w:type="dxa"/>
            <w:vAlign w:val="center"/>
          </w:tcPr>
          <w:p w14:paraId="00C4504C" w14:textId="77777777" w:rsidR="00B11004" w:rsidRPr="003262F7" w:rsidRDefault="00000000" w:rsidP="008B0F44">
            <w:pPr>
              <w:pStyle w:val="TableParagraph"/>
              <w:ind w:left="27"/>
              <w:jc w:val="center"/>
              <w:rPr>
                <w:rFonts w:ascii="Times New Roman" w:eastAsia="標楷體" w:hAnsi="Times New Roman"/>
                <w:sz w:val="24"/>
              </w:rPr>
            </w:pPr>
            <w:r w:rsidRPr="003262F7">
              <w:rPr>
                <w:rFonts w:ascii="Times New Roman" w:eastAsia="標楷體" w:hAnsi="Times New Roman"/>
                <w:spacing w:val="-12"/>
                <w:sz w:val="24"/>
              </w:rPr>
              <w:t>員工本人</w:t>
            </w:r>
          </w:p>
        </w:tc>
      </w:tr>
    </w:tbl>
    <w:p w14:paraId="41D18D1E" w14:textId="77777777" w:rsidR="00B11004" w:rsidRPr="00C14493" w:rsidRDefault="00B11004" w:rsidP="008B0F44">
      <w:pPr>
        <w:rPr>
          <w:rFonts w:ascii="標楷體" w:eastAsia="標楷體" w:hAnsi="標楷體"/>
          <w:sz w:val="24"/>
        </w:rPr>
        <w:sectPr w:rsidR="00B11004" w:rsidRPr="00C14493">
          <w:pgSz w:w="11910" w:h="16850"/>
          <w:pgMar w:top="1120" w:right="680" w:bottom="1420" w:left="620" w:header="0" w:footer="1174" w:gutter="0"/>
          <w:cols w:space="720"/>
        </w:sectPr>
      </w:pPr>
    </w:p>
    <w:p w14:paraId="1F1FA15C" w14:textId="77777777" w:rsidR="00B11004" w:rsidRPr="003262F7" w:rsidRDefault="00000000" w:rsidP="008B0F44">
      <w:pPr>
        <w:pStyle w:val="2"/>
      </w:pPr>
      <w:bookmarkStart w:id="92" w:name="_bookmark27"/>
      <w:bookmarkStart w:id="93" w:name="_Toc202091864"/>
      <w:bookmarkStart w:id="94" w:name="_Toc202092866"/>
      <w:bookmarkStart w:id="95" w:name="_Toc202093683"/>
      <w:bookmarkEnd w:id="92"/>
      <w:r w:rsidRPr="003262F7">
        <w:lastRenderedPageBreak/>
        <w:t>四、公教人員保險：</w:t>
      </w:r>
      <w:bookmarkEnd w:id="93"/>
      <w:bookmarkEnd w:id="94"/>
      <w:bookmarkEnd w:id="95"/>
    </w:p>
    <w:tbl>
      <w:tblPr>
        <w:tblStyle w:val="TableNormal"/>
        <w:tblW w:w="0" w:type="auto"/>
        <w:tblInd w:w="211"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1E0" w:firstRow="1" w:lastRow="1" w:firstColumn="1" w:lastColumn="1" w:noHBand="0" w:noVBand="0"/>
      </w:tblPr>
      <w:tblGrid>
        <w:gridCol w:w="569"/>
        <w:gridCol w:w="3147"/>
        <w:gridCol w:w="1161"/>
        <w:gridCol w:w="1850"/>
        <w:gridCol w:w="3537"/>
      </w:tblGrid>
      <w:tr w:rsidR="00B11004" w:rsidRPr="003262F7" w14:paraId="350A4CC5" w14:textId="77777777" w:rsidTr="00754598">
        <w:trPr>
          <w:trHeight w:val="721"/>
        </w:trPr>
        <w:tc>
          <w:tcPr>
            <w:tcW w:w="569" w:type="dxa"/>
            <w:vAlign w:val="center"/>
          </w:tcPr>
          <w:p w14:paraId="1B7DF867" w14:textId="77777777" w:rsidR="00B11004" w:rsidRPr="003262F7" w:rsidRDefault="00000000" w:rsidP="008B0F44">
            <w:pPr>
              <w:pStyle w:val="TableParagraph"/>
              <w:spacing w:after="100" w:afterAutospacing="1"/>
              <w:ind w:left="28"/>
              <w:jc w:val="distribute"/>
              <w:rPr>
                <w:rFonts w:ascii="Times New Roman" w:eastAsia="標楷體" w:hAnsi="Times New Roman"/>
                <w:sz w:val="24"/>
              </w:rPr>
            </w:pPr>
            <w:r w:rsidRPr="003262F7">
              <w:rPr>
                <w:rFonts w:ascii="Times New Roman" w:eastAsia="標楷體" w:hAnsi="Times New Roman"/>
                <w:spacing w:val="26"/>
                <w:sz w:val="24"/>
              </w:rPr>
              <w:t>項目</w:t>
            </w:r>
          </w:p>
        </w:tc>
        <w:tc>
          <w:tcPr>
            <w:tcW w:w="3147" w:type="dxa"/>
            <w:vAlign w:val="center"/>
          </w:tcPr>
          <w:p w14:paraId="4AAF40D0" w14:textId="77777777" w:rsidR="00B11004" w:rsidRPr="003262F7" w:rsidRDefault="00000000" w:rsidP="008B0F44">
            <w:pPr>
              <w:pStyle w:val="TableParagraph"/>
              <w:spacing w:after="100" w:afterAutospacing="1"/>
              <w:jc w:val="distribute"/>
              <w:rPr>
                <w:rFonts w:ascii="Times New Roman" w:eastAsia="標楷體" w:hAnsi="Times New Roman"/>
                <w:sz w:val="24"/>
              </w:rPr>
            </w:pPr>
            <w:r w:rsidRPr="003262F7">
              <w:rPr>
                <w:rFonts w:ascii="Times New Roman" w:eastAsia="標楷體" w:hAnsi="Times New Roman"/>
                <w:sz w:val="24"/>
              </w:rPr>
              <w:t>給</w:t>
            </w:r>
            <w:r w:rsidRPr="003262F7">
              <w:rPr>
                <w:rFonts w:ascii="Times New Roman" w:eastAsia="標楷體" w:hAnsi="Times New Roman"/>
                <w:spacing w:val="55"/>
                <w:w w:val="150"/>
                <w:sz w:val="24"/>
              </w:rPr>
              <w:t xml:space="preserve"> </w:t>
            </w:r>
            <w:r w:rsidRPr="003262F7">
              <w:rPr>
                <w:rFonts w:ascii="Times New Roman" w:eastAsia="標楷體" w:hAnsi="Times New Roman"/>
                <w:sz w:val="24"/>
              </w:rPr>
              <w:t>付</w:t>
            </w:r>
            <w:r w:rsidRPr="003262F7">
              <w:rPr>
                <w:rFonts w:ascii="Times New Roman" w:eastAsia="標楷體" w:hAnsi="Times New Roman"/>
                <w:spacing w:val="55"/>
                <w:w w:val="150"/>
                <w:sz w:val="24"/>
              </w:rPr>
              <w:t xml:space="preserve"> </w:t>
            </w:r>
            <w:r w:rsidRPr="003262F7">
              <w:rPr>
                <w:rFonts w:ascii="Times New Roman" w:eastAsia="標楷體" w:hAnsi="Times New Roman"/>
                <w:sz w:val="24"/>
              </w:rPr>
              <w:t>原</w:t>
            </w:r>
            <w:r w:rsidRPr="003262F7">
              <w:rPr>
                <w:rFonts w:ascii="Times New Roman" w:eastAsia="標楷體" w:hAnsi="Times New Roman"/>
                <w:spacing w:val="55"/>
                <w:w w:val="150"/>
                <w:sz w:val="24"/>
              </w:rPr>
              <w:t xml:space="preserve"> </w:t>
            </w:r>
            <w:r w:rsidRPr="003262F7">
              <w:rPr>
                <w:rFonts w:ascii="Times New Roman" w:eastAsia="標楷體" w:hAnsi="Times New Roman"/>
                <w:sz w:val="24"/>
              </w:rPr>
              <w:t>因</w:t>
            </w:r>
            <w:r w:rsidRPr="003262F7">
              <w:rPr>
                <w:rFonts w:ascii="Times New Roman" w:eastAsia="標楷體" w:hAnsi="Times New Roman"/>
                <w:spacing w:val="55"/>
                <w:w w:val="150"/>
                <w:sz w:val="24"/>
              </w:rPr>
              <w:t xml:space="preserve"> </w:t>
            </w:r>
            <w:r w:rsidRPr="003262F7">
              <w:rPr>
                <w:rFonts w:ascii="Times New Roman" w:eastAsia="標楷體" w:hAnsi="Times New Roman"/>
                <w:sz w:val="24"/>
              </w:rPr>
              <w:t>、</w:t>
            </w:r>
            <w:r w:rsidRPr="003262F7">
              <w:rPr>
                <w:rFonts w:ascii="Times New Roman" w:eastAsia="標楷體" w:hAnsi="Times New Roman"/>
                <w:spacing w:val="55"/>
                <w:w w:val="150"/>
                <w:sz w:val="24"/>
              </w:rPr>
              <w:t xml:space="preserve"> </w:t>
            </w:r>
            <w:r w:rsidRPr="003262F7">
              <w:rPr>
                <w:rFonts w:ascii="Times New Roman" w:eastAsia="標楷體" w:hAnsi="Times New Roman"/>
                <w:sz w:val="24"/>
              </w:rPr>
              <w:t>標</w:t>
            </w:r>
            <w:r w:rsidRPr="003262F7">
              <w:rPr>
                <w:rFonts w:ascii="Times New Roman" w:eastAsia="標楷體" w:hAnsi="Times New Roman"/>
                <w:spacing w:val="55"/>
                <w:w w:val="150"/>
                <w:sz w:val="24"/>
              </w:rPr>
              <w:t xml:space="preserve"> </w:t>
            </w:r>
            <w:r w:rsidRPr="003262F7">
              <w:rPr>
                <w:rFonts w:ascii="Times New Roman" w:eastAsia="標楷體" w:hAnsi="Times New Roman"/>
                <w:spacing w:val="-10"/>
                <w:sz w:val="24"/>
              </w:rPr>
              <w:t>準</w:t>
            </w:r>
          </w:p>
        </w:tc>
        <w:tc>
          <w:tcPr>
            <w:tcW w:w="1161" w:type="dxa"/>
            <w:vAlign w:val="center"/>
          </w:tcPr>
          <w:p w14:paraId="497A8909" w14:textId="6277B3C6" w:rsidR="00B11004" w:rsidRPr="003262F7" w:rsidRDefault="00000000" w:rsidP="008B0F44">
            <w:pPr>
              <w:pStyle w:val="TableParagraph"/>
              <w:spacing w:after="100" w:afterAutospacing="1"/>
              <w:ind w:left="26"/>
              <w:jc w:val="distribute"/>
              <w:rPr>
                <w:rFonts w:ascii="Times New Roman" w:eastAsia="標楷體" w:hAnsi="Times New Roman"/>
                <w:sz w:val="24"/>
              </w:rPr>
            </w:pPr>
            <w:r w:rsidRPr="003262F7">
              <w:rPr>
                <w:rFonts w:ascii="Times New Roman" w:eastAsia="標楷體" w:hAnsi="Times New Roman"/>
                <w:spacing w:val="23"/>
                <w:sz w:val="24"/>
              </w:rPr>
              <w:t>請領</w:t>
            </w:r>
            <w:r w:rsidRPr="003262F7">
              <w:rPr>
                <w:rFonts w:ascii="Times New Roman" w:eastAsia="標楷體" w:hAnsi="Times New Roman"/>
                <w:spacing w:val="-10"/>
                <w:sz w:val="24"/>
              </w:rPr>
              <w:t xml:space="preserve"> </w:t>
            </w:r>
            <w:r w:rsidRPr="003262F7">
              <w:rPr>
                <w:rFonts w:ascii="Times New Roman" w:eastAsia="標楷體" w:hAnsi="Times New Roman"/>
                <w:spacing w:val="23"/>
                <w:sz w:val="24"/>
              </w:rPr>
              <w:t>期限</w:t>
            </w:r>
            <w:r w:rsidRPr="003262F7">
              <w:rPr>
                <w:rFonts w:ascii="Times New Roman" w:eastAsia="標楷體" w:hAnsi="Times New Roman"/>
                <w:spacing w:val="-10"/>
                <w:sz w:val="24"/>
              </w:rPr>
              <w:t xml:space="preserve"> </w:t>
            </w:r>
          </w:p>
        </w:tc>
        <w:tc>
          <w:tcPr>
            <w:tcW w:w="1850" w:type="dxa"/>
            <w:vAlign w:val="center"/>
          </w:tcPr>
          <w:p w14:paraId="7CE80A17" w14:textId="525AFAB9" w:rsidR="00B11004" w:rsidRPr="003262F7" w:rsidRDefault="00000000" w:rsidP="008B0F44">
            <w:pPr>
              <w:pStyle w:val="TableParagraph"/>
              <w:tabs>
                <w:tab w:val="left" w:pos="1053"/>
                <w:tab w:val="left" w:pos="2080"/>
                <w:tab w:val="left" w:pos="3107"/>
              </w:tabs>
              <w:spacing w:after="100" w:afterAutospacing="1"/>
              <w:jc w:val="distribute"/>
              <w:rPr>
                <w:rFonts w:ascii="Times New Roman" w:eastAsia="標楷體" w:hAnsi="Times New Roman"/>
                <w:sz w:val="24"/>
              </w:rPr>
            </w:pPr>
            <w:r w:rsidRPr="003262F7">
              <w:rPr>
                <w:rFonts w:ascii="Times New Roman" w:eastAsia="標楷體" w:hAnsi="Times New Roman"/>
                <w:spacing w:val="-10"/>
                <w:sz w:val="24"/>
              </w:rPr>
              <w:t>應附</w:t>
            </w:r>
            <w:r w:rsidRPr="003262F7">
              <w:rPr>
                <w:rFonts w:ascii="Times New Roman" w:eastAsia="標楷體" w:hAnsi="Times New Roman"/>
                <w:spacing w:val="-12"/>
                <w:sz w:val="24"/>
              </w:rPr>
              <w:t>表</w:t>
            </w:r>
            <w:r w:rsidRPr="003262F7">
              <w:rPr>
                <w:rFonts w:ascii="Times New Roman" w:eastAsia="標楷體" w:hAnsi="Times New Roman"/>
                <w:spacing w:val="-10"/>
                <w:sz w:val="24"/>
              </w:rPr>
              <w:t>件</w:t>
            </w:r>
          </w:p>
        </w:tc>
        <w:tc>
          <w:tcPr>
            <w:tcW w:w="3537" w:type="dxa"/>
            <w:vAlign w:val="center"/>
          </w:tcPr>
          <w:p w14:paraId="6CD7FCCE" w14:textId="77777777" w:rsidR="00B11004" w:rsidRPr="003262F7" w:rsidRDefault="00000000" w:rsidP="008B0F44">
            <w:pPr>
              <w:pStyle w:val="TableParagraph"/>
              <w:tabs>
                <w:tab w:val="left" w:pos="2140"/>
              </w:tabs>
              <w:spacing w:after="100" w:afterAutospacing="1"/>
              <w:ind w:left="25"/>
              <w:jc w:val="distribute"/>
              <w:rPr>
                <w:rFonts w:ascii="Times New Roman" w:eastAsia="標楷體" w:hAnsi="Times New Roman"/>
                <w:sz w:val="24"/>
              </w:rPr>
            </w:pPr>
            <w:r w:rsidRPr="003262F7">
              <w:rPr>
                <w:rFonts w:ascii="Times New Roman" w:eastAsia="標楷體" w:hAnsi="Times New Roman"/>
                <w:spacing w:val="-10"/>
                <w:sz w:val="24"/>
              </w:rPr>
              <w:t>備</w:t>
            </w:r>
            <w:r w:rsidRPr="003262F7">
              <w:rPr>
                <w:rFonts w:ascii="Times New Roman" w:eastAsia="標楷體" w:hAnsi="Times New Roman"/>
                <w:sz w:val="24"/>
              </w:rPr>
              <w:tab/>
            </w:r>
            <w:r w:rsidRPr="003262F7">
              <w:rPr>
                <w:rFonts w:ascii="Times New Roman" w:eastAsia="標楷體" w:hAnsi="Times New Roman"/>
                <w:spacing w:val="-10"/>
                <w:sz w:val="24"/>
              </w:rPr>
              <w:t>註</w:t>
            </w:r>
          </w:p>
        </w:tc>
      </w:tr>
      <w:tr w:rsidR="00B11004" w:rsidRPr="003262F7" w14:paraId="451B3E3A" w14:textId="77777777" w:rsidTr="00754598">
        <w:trPr>
          <w:trHeight w:val="10801"/>
        </w:trPr>
        <w:tc>
          <w:tcPr>
            <w:tcW w:w="569" w:type="dxa"/>
          </w:tcPr>
          <w:p w14:paraId="672FE4A0" w14:textId="77777777" w:rsidR="00B11004" w:rsidRPr="003262F7" w:rsidRDefault="00000000" w:rsidP="008B0F44">
            <w:pPr>
              <w:pStyle w:val="TableParagraph"/>
              <w:spacing w:before="105" w:line="307" w:lineRule="auto"/>
              <w:ind w:left="28"/>
              <w:jc w:val="both"/>
              <w:rPr>
                <w:rFonts w:ascii="Times New Roman" w:eastAsia="標楷體" w:hAnsi="Times New Roman"/>
                <w:sz w:val="24"/>
              </w:rPr>
            </w:pPr>
            <w:r w:rsidRPr="003262F7">
              <w:rPr>
                <w:rFonts w:ascii="Times New Roman" w:eastAsia="標楷體" w:hAnsi="Times New Roman"/>
                <w:spacing w:val="-6"/>
                <w:sz w:val="24"/>
              </w:rPr>
              <w:t>育嬰留職停薪</w:t>
            </w:r>
            <w:r w:rsidRPr="003262F7">
              <w:rPr>
                <w:rFonts w:ascii="Times New Roman" w:eastAsia="標楷體" w:hAnsi="Times New Roman"/>
                <w:spacing w:val="-5"/>
                <w:sz w:val="24"/>
              </w:rPr>
              <w:t>津貼</w:t>
            </w:r>
          </w:p>
        </w:tc>
        <w:tc>
          <w:tcPr>
            <w:tcW w:w="3147" w:type="dxa"/>
          </w:tcPr>
          <w:p w14:paraId="3362BDC5" w14:textId="77777777" w:rsidR="00B11004" w:rsidRPr="003262F7" w:rsidRDefault="00000000" w:rsidP="008B0F44">
            <w:pPr>
              <w:pStyle w:val="TableParagraph"/>
              <w:spacing w:before="105" w:line="307" w:lineRule="auto"/>
              <w:ind w:left="506" w:hanging="480"/>
              <w:rPr>
                <w:rFonts w:ascii="Times New Roman" w:eastAsia="標楷體" w:hAnsi="Times New Roman"/>
                <w:sz w:val="24"/>
                <w:lang w:eastAsia="zh-TW"/>
              </w:rPr>
            </w:pPr>
            <w:r w:rsidRPr="003262F7">
              <w:rPr>
                <w:rFonts w:ascii="Times New Roman" w:eastAsia="標楷體" w:hAnsi="Times New Roman"/>
                <w:spacing w:val="-4"/>
                <w:sz w:val="24"/>
                <w:lang w:eastAsia="zh-TW"/>
              </w:rPr>
              <w:t>一、請領</w:t>
            </w:r>
            <w:proofErr w:type="gramStart"/>
            <w:r w:rsidRPr="003262F7">
              <w:rPr>
                <w:rFonts w:ascii="Times New Roman" w:eastAsia="標楷體" w:hAnsi="Times New Roman"/>
                <w:spacing w:val="-4"/>
                <w:sz w:val="24"/>
                <w:lang w:eastAsia="zh-TW"/>
              </w:rPr>
              <w:t>條件－請領</w:t>
            </w:r>
            <w:proofErr w:type="gramEnd"/>
            <w:r w:rsidRPr="003262F7">
              <w:rPr>
                <w:rFonts w:ascii="Times New Roman" w:eastAsia="標楷體" w:hAnsi="Times New Roman"/>
                <w:spacing w:val="-4"/>
                <w:sz w:val="24"/>
                <w:lang w:eastAsia="zh-TW"/>
              </w:rPr>
              <w:t>人必須同</w:t>
            </w:r>
            <w:r w:rsidRPr="003262F7">
              <w:rPr>
                <w:rFonts w:ascii="Times New Roman" w:eastAsia="標楷體" w:hAnsi="Times New Roman"/>
                <w:spacing w:val="-2"/>
                <w:sz w:val="24"/>
                <w:lang w:eastAsia="zh-TW"/>
              </w:rPr>
              <w:t>時具備以下條件：</w:t>
            </w:r>
          </w:p>
          <w:p w14:paraId="6E16FAC4" w14:textId="77777777" w:rsidR="00B11004" w:rsidRPr="003262F7" w:rsidRDefault="00000000" w:rsidP="008B0F44">
            <w:pPr>
              <w:pStyle w:val="TableParagraph"/>
              <w:spacing w:line="307" w:lineRule="auto"/>
              <w:ind w:left="866" w:hanging="720"/>
              <w:rPr>
                <w:rFonts w:ascii="Times New Roman" w:eastAsia="標楷體" w:hAnsi="Times New Roman"/>
                <w:sz w:val="24"/>
                <w:lang w:eastAsia="zh-TW"/>
              </w:rPr>
            </w:pPr>
            <w:r w:rsidRPr="003262F7">
              <w:rPr>
                <w:rFonts w:ascii="Times New Roman" w:eastAsia="標楷體" w:hAnsi="Times New Roman"/>
                <w:sz w:val="24"/>
                <w:lang w:eastAsia="zh-TW"/>
              </w:rPr>
              <w:t>（一）參加公教人員保險年</w:t>
            </w:r>
            <w:r w:rsidRPr="003262F7">
              <w:rPr>
                <w:rFonts w:ascii="Times New Roman" w:eastAsia="標楷體" w:hAnsi="Times New Roman"/>
                <w:spacing w:val="-7"/>
                <w:sz w:val="24"/>
                <w:lang w:eastAsia="zh-TW"/>
              </w:rPr>
              <w:t>資合計滿</w:t>
            </w:r>
            <w:r w:rsidRPr="003262F7">
              <w:rPr>
                <w:rFonts w:ascii="Times New Roman" w:eastAsia="標楷體" w:hAnsi="Times New Roman"/>
                <w:spacing w:val="-7"/>
                <w:sz w:val="24"/>
                <w:lang w:eastAsia="zh-TW"/>
              </w:rPr>
              <w:t xml:space="preserve"> </w:t>
            </w:r>
            <w:r w:rsidRPr="003262F7">
              <w:rPr>
                <w:rFonts w:ascii="Times New Roman" w:eastAsia="標楷體" w:hAnsi="Times New Roman"/>
                <w:sz w:val="24"/>
                <w:lang w:eastAsia="zh-TW"/>
              </w:rPr>
              <w:t>1</w:t>
            </w:r>
            <w:r w:rsidRPr="003262F7">
              <w:rPr>
                <w:rFonts w:ascii="Times New Roman" w:eastAsia="標楷體" w:hAnsi="Times New Roman"/>
                <w:spacing w:val="-8"/>
                <w:sz w:val="24"/>
                <w:lang w:eastAsia="zh-TW"/>
              </w:rPr>
              <w:t xml:space="preserve"> </w:t>
            </w:r>
            <w:r w:rsidRPr="003262F7">
              <w:rPr>
                <w:rFonts w:ascii="Times New Roman" w:eastAsia="標楷體" w:hAnsi="Times New Roman"/>
                <w:spacing w:val="-8"/>
                <w:sz w:val="24"/>
                <w:lang w:eastAsia="zh-TW"/>
              </w:rPr>
              <w:t>年以上。</w:t>
            </w:r>
          </w:p>
          <w:p w14:paraId="029F26FF" w14:textId="77777777" w:rsidR="00B11004" w:rsidRPr="003262F7" w:rsidRDefault="00000000" w:rsidP="008B0F44">
            <w:pPr>
              <w:pStyle w:val="TableParagraph"/>
              <w:spacing w:before="1"/>
              <w:ind w:left="146"/>
              <w:rPr>
                <w:rFonts w:ascii="Times New Roman" w:eastAsia="標楷體" w:hAnsi="Times New Roman"/>
                <w:sz w:val="24"/>
                <w:lang w:eastAsia="zh-TW"/>
              </w:rPr>
            </w:pPr>
            <w:r w:rsidRPr="003262F7">
              <w:rPr>
                <w:rFonts w:ascii="Times New Roman" w:eastAsia="標楷體" w:hAnsi="Times New Roman"/>
                <w:spacing w:val="-2"/>
                <w:sz w:val="24"/>
                <w:lang w:eastAsia="zh-TW"/>
              </w:rPr>
              <w:t>（二）</w:t>
            </w:r>
            <w:r w:rsidRPr="003262F7">
              <w:rPr>
                <w:rFonts w:ascii="Times New Roman" w:eastAsia="標楷體" w:hAnsi="Times New Roman"/>
                <w:spacing w:val="-15"/>
                <w:sz w:val="24"/>
                <w:lang w:eastAsia="zh-TW"/>
              </w:rPr>
              <w:t>子女滿</w:t>
            </w:r>
            <w:r w:rsidRPr="003262F7">
              <w:rPr>
                <w:rFonts w:ascii="Times New Roman" w:eastAsia="標楷體" w:hAnsi="Times New Roman"/>
                <w:spacing w:val="-15"/>
                <w:sz w:val="24"/>
                <w:lang w:eastAsia="zh-TW"/>
              </w:rPr>
              <w:t xml:space="preserve"> </w:t>
            </w:r>
            <w:r w:rsidRPr="003262F7">
              <w:rPr>
                <w:rFonts w:ascii="Times New Roman" w:eastAsia="標楷體" w:hAnsi="Times New Roman"/>
                <w:spacing w:val="-2"/>
                <w:sz w:val="24"/>
                <w:lang w:eastAsia="zh-TW"/>
              </w:rPr>
              <w:t>3</w:t>
            </w:r>
            <w:r w:rsidRPr="003262F7">
              <w:rPr>
                <w:rFonts w:ascii="Times New Roman" w:eastAsia="標楷體" w:hAnsi="Times New Roman"/>
                <w:spacing w:val="-12"/>
                <w:sz w:val="24"/>
                <w:lang w:eastAsia="zh-TW"/>
              </w:rPr>
              <w:t xml:space="preserve"> </w:t>
            </w:r>
            <w:r w:rsidRPr="003262F7">
              <w:rPr>
                <w:rFonts w:ascii="Times New Roman" w:eastAsia="標楷體" w:hAnsi="Times New Roman"/>
                <w:spacing w:val="-12"/>
                <w:sz w:val="24"/>
                <w:lang w:eastAsia="zh-TW"/>
              </w:rPr>
              <w:t>足歲以前。</w:t>
            </w:r>
          </w:p>
          <w:p w14:paraId="2EA7A66E" w14:textId="77777777" w:rsidR="00B11004" w:rsidRPr="003262F7" w:rsidRDefault="00000000" w:rsidP="008B0F44">
            <w:pPr>
              <w:pStyle w:val="TableParagraph"/>
              <w:spacing w:before="88" w:line="309" w:lineRule="auto"/>
              <w:ind w:left="866" w:hanging="720"/>
              <w:rPr>
                <w:rFonts w:ascii="Times New Roman" w:eastAsia="標楷體" w:hAnsi="Times New Roman"/>
                <w:sz w:val="24"/>
                <w:lang w:eastAsia="zh-TW"/>
              </w:rPr>
            </w:pPr>
            <w:r w:rsidRPr="003262F7">
              <w:rPr>
                <w:rFonts w:ascii="Times New Roman" w:eastAsia="標楷體" w:hAnsi="Times New Roman"/>
                <w:spacing w:val="-2"/>
                <w:sz w:val="24"/>
                <w:lang w:eastAsia="zh-TW"/>
              </w:rPr>
              <w:t>（三）依法辦理育嬰留職停薪並選擇繼續加保。</w:t>
            </w:r>
          </w:p>
          <w:p w14:paraId="70A8A0BA" w14:textId="77777777" w:rsidR="00B11004" w:rsidRPr="003262F7" w:rsidRDefault="00000000" w:rsidP="008B0F44">
            <w:pPr>
              <w:pStyle w:val="TableParagraph"/>
              <w:spacing w:line="307" w:lineRule="exact"/>
              <w:ind w:left="26"/>
              <w:rPr>
                <w:rFonts w:ascii="Times New Roman" w:eastAsia="標楷體" w:hAnsi="Times New Roman"/>
                <w:sz w:val="24"/>
                <w:lang w:eastAsia="zh-TW"/>
              </w:rPr>
            </w:pPr>
            <w:r w:rsidRPr="003262F7">
              <w:rPr>
                <w:rFonts w:ascii="Times New Roman" w:eastAsia="標楷體" w:hAnsi="Times New Roman"/>
                <w:spacing w:val="-2"/>
                <w:sz w:val="24"/>
                <w:lang w:eastAsia="zh-TW"/>
              </w:rPr>
              <w:t>二、給付標準：</w:t>
            </w:r>
          </w:p>
          <w:p w14:paraId="102AFD74" w14:textId="77777777" w:rsidR="00B11004" w:rsidRPr="003262F7" w:rsidRDefault="00000000" w:rsidP="008B0F44">
            <w:pPr>
              <w:pStyle w:val="TableParagraph"/>
              <w:spacing w:before="89" w:line="307" w:lineRule="auto"/>
              <w:ind w:left="506"/>
              <w:jc w:val="both"/>
              <w:rPr>
                <w:rFonts w:ascii="Times New Roman" w:eastAsia="標楷體" w:hAnsi="Times New Roman"/>
                <w:sz w:val="24"/>
                <w:lang w:eastAsia="zh-TW"/>
              </w:rPr>
            </w:pPr>
            <w:r w:rsidRPr="003262F7">
              <w:rPr>
                <w:rFonts w:ascii="Times New Roman" w:eastAsia="標楷體" w:hAnsi="Times New Roman"/>
                <w:spacing w:val="18"/>
                <w:sz w:val="24"/>
                <w:lang w:eastAsia="zh-TW"/>
              </w:rPr>
              <w:t>以被保險人育嬰留職停</w:t>
            </w:r>
            <w:r w:rsidRPr="003262F7">
              <w:rPr>
                <w:rFonts w:ascii="Times New Roman" w:eastAsia="標楷體" w:hAnsi="Times New Roman"/>
                <w:spacing w:val="-11"/>
                <w:sz w:val="24"/>
                <w:lang w:eastAsia="zh-TW"/>
              </w:rPr>
              <w:t>薪之當月起前</w:t>
            </w:r>
            <w:r w:rsidRPr="003262F7">
              <w:rPr>
                <w:rFonts w:ascii="Times New Roman" w:eastAsia="標楷體" w:hAnsi="Times New Roman"/>
                <w:spacing w:val="-11"/>
                <w:sz w:val="24"/>
                <w:lang w:eastAsia="zh-TW"/>
              </w:rPr>
              <w:t xml:space="preserve"> </w:t>
            </w:r>
            <w:r w:rsidRPr="003262F7">
              <w:rPr>
                <w:rFonts w:ascii="Times New Roman" w:eastAsia="標楷體" w:hAnsi="Times New Roman"/>
                <w:spacing w:val="-8"/>
                <w:sz w:val="24"/>
                <w:lang w:eastAsia="zh-TW"/>
              </w:rPr>
              <w:t>6</w:t>
            </w:r>
            <w:r w:rsidRPr="003262F7">
              <w:rPr>
                <w:rFonts w:ascii="Times New Roman" w:eastAsia="標楷體" w:hAnsi="Times New Roman"/>
                <w:spacing w:val="-12"/>
                <w:sz w:val="24"/>
                <w:lang w:eastAsia="zh-TW"/>
              </w:rPr>
              <w:t xml:space="preserve"> </w:t>
            </w:r>
            <w:proofErr w:type="gramStart"/>
            <w:r w:rsidRPr="003262F7">
              <w:rPr>
                <w:rFonts w:ascii="Times New Roman" w:eastAsia="標楷體" w:hAnsi="Times New Roman"/>
                <w:spacing w:val="-12"/>
                <w:sz w:val="24"/>
                <w:lang w:eastAsia="zh-TW"/>
              </w:rPr>
              <w:t>個</w:t>
            </w:r>
            <w:proofErr w:type="gramEnd"/>
            <w:r w:rsidRPr="003262F7">
              <w:rPr>
                <w:rFonts w:ascii="Times New Roman" w:eastAsia="標楷體" w:hAnsi="Times New Roman"/>
                <w:spacing w:val="-12"/>
                <w:sz w:val="24"/>
                <w:lang w:eastAsia="zh-TW"/>
              </w:rPr>
              <w:t>月保險</w:t>
            </w:r>
            <w:proofErr w:type="gramStart"/>
            <w:r w:rsidRPr="003262F7">
              <w:rPr>
                <w:rFonts w:ascii="Times New Roman" w:eastAsia="標楷體" w:hAnsi="Times New Roman"/>
                <w:spacing w:val="-3"/>
                <w:sz w:val="24"/>
                <w:lang w:eastAsia="zh-TW"/>
              </w:rPr>
              <w:t>俸</w:t>
            </w:r>
            <w:proofErr w:type="gramEnd"/>
            <w:r w:rsidRPr="003262F7">
              <w:rPr>
                <w:rFonts w:ascii="Times New Roman" w:eastAsia="標楷體" w:hAnsi="Times New Roman"/>
                <w:spacing w:val="-3"/>
                <w:sz w:val="24"/>
                <w:lang w:eastAsia="zh-TW"/>
              </w:rPr>
              <w:t>(</w:t>
            </w:r>
            <w:r w:rsidRPr="003262F7">
              <w:rPr>
                <w:rFonts w:ascii="Times New Roman" w:eastAsia="標楷體" w:hAnsi="Times New Roman"/>
                <w:spacing w:val="-3"/>
                <w:sz w:val="24"/>
                <w:lang w:eastAsia="zh-TW"/>
              </w:rPr>
              <w:t>薪</w:t>
            </w:r>
            <w:r w:rsidRPr="003262F7">
              <w:rPr>
                <w:rFonts w:ascii="Times New Roman" w:eastAsia="標楷體" w:hAnsi="Times New Roman"/>
                <w:spacing w:val="-3"/>
                <w:sz w:val="24"/>
                <w:lang w:eastAsia="zh-TW"/>
              </w:rPr>
              <w:t>)</w:t>
            </w:r>
            <w:r w:rsidRPr="003262F7">
              <w:rPr>
                <w:rFonts w:ascii="Times New Roman" w:eastAsia="標楷體" w:hAnsi="Times New Roman"/>
                <w:spacing w:val="-3"/>
                <w:sz w:val="24"/>
                <w:lang w:eastAsia="zh-TW"/>
              </w:rPr>
              <w:t>額之平均數</w:t>
            </w:r>
            <w:r w:rsidRPr="003262F7">
              <w:rPr>
                <w:rFonts w:ascii="Times New Roman" w:eastAsia="標楷體" w:hAnsi="Times New Roman"/>
                <w:spacing w:val="-3"/>
                <w:sz w:val="24"/>
                <w:lang w:eastAsia="zh-TW"/>
              </w:rPr>
              <w:t xml:space="preserve"> </w:t>
            </w:r>
            <w:r w:rsidRPr="003262F7">
              <w:rPr>
                <w:rFonts w:ascii="Times New Roman" w:eastAsia="標楷體" w:hAnsi="Times New Roman"/>
                <w:sz w:val="24"/>
                <w:lang w:eastAsia="zh-TW"/>
              </w:rPr>
              <w:t>60%</w:t>
            </w:r>
            <w:r w:rsidRPr="003262F7">
              <w:rPr>
                <w:rFonts w:ascii="Times New Roman" w:eastAsia="標楷體" w:hAnsi="Times New Roman"/>
                <w:sz w:val="24"/>
                <w:lang w:eastAsia="zh-TW"/>
              </w:rPr>
              <w:t>計</w:t>
            </w:r>
            <w:r w:rsidRPr="003262F7">
              <w:rPr>
                <w:rFonts w:ascii="Times New Roman" w:eastAsia="標楷體" w:hAnsi="Times New Roman"/>
                <w:spacing w:val="-2"/>
                <w:sz w:val="24"/>
                <w:lang w:eastAsia="zh-TW"/>
              </w:rPr>
              <w:t>算，於被保險人育嬰留職停薪之日起，按月發給，</w:t>
            </w:r>
            <w:r w:rsidRPr="003262F7">
              <w:rPr>
                <w:rFonts w:ascii="Times New Roman" w:eastAsia="標楷體" w:hAnsi="Times New Roman"/>
                <w:spacing w:val="-3"/>
                <w:sz w:val="24"/>
                <w:lang w:eastAsia="zh-TW"/>
              </w:rPr>
              <w:t>每一子女合計最長發給</w:t>
            </w:r>
            <w:r w:rsidRPr="003262F7">
              <w:rPr>
                <w:rFonts w:ascii="Times New Roman" w:eastAsia="標楷體" w:hAnsi="Times New Roman"/>
                <w:spacing w:val="-3"/>
                <w:sz w:val="24"/>
                <w:lang w:eastAsia="zh-TW"/>
              </w:rPr>
              <w:t xml:space="preserve"> </w:t>
            </w:r>
            <w:r w:rsidRPr="003262F7">
              <w:rPr>
                <w:rFonts w:ascii="Times New Roman" w:eastAsia="標楷體" w:hAnsi="Times New Roman"/>
                <w:sz w:val="24"/>
                <w:lang w:eastAsia="zh-TW"/>
              </w:rPr>
              <w:t>6</w:t>
            </w:r>
            <w:r w:rsidRPr="003262F7">
              <w:rPr>
                <w:rFonts w:ascii="Times New Roman" w:eastAsia="標楷體" w:hAnsi="Times New Roman"/>
                <w:spacing w:val="-2"/>
                <w:sz w:val="24"/>
                <w:lang w:eastAsia="zh-TW"/>
              </w:rPr>
              <w:t>個月。但留職停薪期間未</w:t>
            </w:r>
            <w:r w:rsidRPr="003262F7">
              <w:rPr>
                <w:rFonts w:ascii="Times New Roman" w:eastAsia="標楷體" w:hAnsi="Times New Roman"/>
                <w:spacing w:val="-31"/>
                <w:sz w:val="24"/>
                <w:lang w:eastAsia="zh-TW"/>
              </w:rPr>
              <w:t>滿</w:t>
            </w:r>
            <w:r w:rsidRPr="003262F7">
              <w:rPr>
                <w:rFonts w:ascii="Times New Roman" w:eastAsia="標楷體" w:hAnsi="Times New Roman"/>
                <w:spacing w:val="-31"/>
                <w:sz w:val="24"/>
                <w:lang w:eastAsia="zh-TW"/>
              </w:rPr>
              <w:t xml:space="preserve"> </w:t>
            </w:r>
            <w:r w:rsidRPr="003262F7">
              <w:rPr>
                <w:rFonts w:ascii="Times New Roman" w:eastAsia="標楷體" w:hAnsi="Times New Roman"/>
                <w:spacing w:val="-4"/>
                <w:sz w:val="24"/>
                <w:lang w:eastAsia="zh-TW"/>
              </w:rPr>
              <w:t>6</w:t>
            </w:r>
            <w:r w:rsidRPr="003262F7">
              <w:rPr>
                <w:rFonts w:ascii="Times New Roman" w:eastAsia="標楷體" w:hAnsi="Times New Roman"/>
                <w:spacing w:val="-12"/>
                <w:sz w:val="24"/>
                <w:lang w:eastAsia="zh-TW"/>
              </w:rPr>
              <w:t xml:space="preserve"> </w:t>
            </w:r>
            <w:proofErr w:type="gramStart"/>
            <w:r w:rsidRPr="003262F7">
              <w:rPr>
                <w:rFonts w:ascii="Times New Roman" w:eastAsia="標楷體" w:hAnsi="Times New Roman"/>
                <w:spacing w:val="-12"/>
                <w:sz w:val="24"/>
                <w:lang w:eastAsia="zh-TW"/>
              </w:rPr>
              <w:t>個</w:t>
            </w:r>
            <w:proofErr w:type="gramEnd"/>
            <w:r w:rsidRPr="003262F7">
              <w:rPr>
                <w:rFonts w:ascii="Times New Roman" w:eastAsia="標楷體" w:hAnsi="Times New Roman"/>
                <w:spacing w:val="-12"/>
                <w:sz w:val="24"/>
                <w:lang w:eastAsia="zh-TW"/>
              </w:rPr>
              <w:t>月者，以實際留職</w:t>
            </w:r>
          </w:p>
          <w:p w14:paraId="5C4A049C" w14:textId="77777777" w:rsidR="00B11004" w:rsidRPr="003262F7" w:rsidRDefault="00000000" w:rsidP="008B0F44">
            <w:pPr>
              <w:pStyle w:val="TableParagraph"/>
              <w:spacing w:before="5" w:line="307" w:lineRule="auto"/>
              <w:ind w:left="506"/>
              <w:jc w:val="both"/>
              <w:rPr>
                <w:rFonts w:ascii="Times New Roman" w:eastAsia="標楷體" w:hAnsi="Times New Roman"/>
                <w:sz w:val="24"/>
                <w:lang w:eastAsia="zh-TW"/>
              </w:rPr>
            </w:pPr>
            <w:r w:rsidRPr="003262F7">
              <w:rPr>
                <w:rFonts w:ascii="Times New Roman" w:eastAsia="標楷體" w:hAnsi="Times New Roman"/>
                <w:spacing w:val="-13"/>
                <w:sz w:val="24"/>
                <w:lang w:eastAsia="zh-TW"/>
              </w:rPr>
              <w:t>停薪月數發給；未滿</w:t>
            </w:r>
            <w:r w:rsidRPr="003262F7">
              <w:rPr>
                <w:rFonts w:ascii="Times New Roman" w:eastAsia="標楷體" w:hAnsi="Times New Roman"/>
                <w:spacing w:val="-13"/>
                <w:sz w:val="24"/>
                <w:lang w:eastAsia="zh-TW"/>
              </w:rPr>
              <w:t xml:space="preserve"> </w:t>
            </w:r>
            <w:r w:rsidRPr="003262F7">
              <w:rPr>
                <w:rFonts w:ascii="Times New Roman" w:eastAsia="標楷體" w:hAnsi="Times New Roman"/>
                <w:spacing w:val="-12"/>
                <w:sz w:val="24"/>
                <w:lang w:eastAsia="zh-TW"/>
              </w:rPr>
              <w:t>1</w:t>
            </w:r>
            <w:r w:rsidRPr="003262F7">
              <w:rPr>
                <w:rFonts w:ascii="Times New Roman" w:eastAsia="標楷體" w:hAnsi="Times New Roman"/>
                <w:spacing w:val="-15"/>
                <w:sz w:val="24"/>
                <w:lang w:eastAsia="zh-TW"/>
              </w:rPr>
              <w:t xml:space="preserve"> </w:t>
            </w:r>
            <w:proofErr w:type="gramStart"/>
            <w:r w:rsidRPr="003262F7">
              <w:rPr>
                <w:rFonts w:ascii="Times New Roman" w:eastAsia="標楷體" w:hAnsi="Times New Roman"/>
                <w:spacing w:val="-15"/>
                <w:sz w:val="24"/>
                <w:lang w:eastAsia="zh-TW"/>
              </w:rPr>
              <w:t>個</w:t>
            </w:r>
            <w:proofErr w:type="gramEnd"/>
            <w:r w:rsidRPr="003262F7">
              <w:rPr>
                <w:rFonts w:ascii="Times New Roman" w:eastAsia="標楷體" w:hAnsi="Times New Roman"/>
                <w:spacing w:val="-4"/>
                <w:sz w:val="24"/>
                <w:lang w:eastAsia="zh-TW"/>
              </w:rPr>
              <w:t>月之</w:t>
            </w:r>
            <w:proofErr w:type="gramStart"/>
            <w:r w:rsidRPr="003262F7">
              <w:rPr>
                <w:rFonts w:ascii="Times New Roman" w:eastAsia="標楷體" w:hAnsi="Times New Roman"/>
                <w:spacing w:val="-4"/>
                <w:sz w:val="24"/>
                <w:lang w:eastAsia="zh-TW"/>
              </w:rPr>
              <w:t>畸</w:t>
            </w:r>
            <w:proofErr w:type="gramEnd"/>
            <w:r w:rsidRPr="003262F7">
              <w:rPr>
                <w:rFonts w:ascii="Times New Roman" w:eastAsia="標楷體" w:hAnsi="Times New Roman"/>
                <w:spacing w:val="-4"/>
                <w:sz w:val="24"/>
                <w:lang w:eastAsia="zh-TW"/>
              </w:rPr>
              <w:t>零日數，按實際留</w:t>
            </w:r>
            <w:r w:rsidRPr="003262F7">
              <w:rPr>
                <w:rFonts w:ascii="Times New Roman" w:eastAsia="標楷體" w:hAnsi="Times New Roman"/>
                <w:spacing w:val="-2"/>
                <w:sz w:val="24"/>
                <w:lang w:eastAsia="zh-TW"/>
              </w:rPr>
              <w:t>職停薪日數計算。</w:t>
            </w:r>
          </w:p>
          <w:p w14:paraId="1E9FBABA" w14:textId="77777777" w:rsidR="00B11004" w:rsidRPr="003262F7" w:rsidRDefault="00000000" w:rsidP="008B0F44">
            <w:pPr>
              <w:pStyle w:val="TableParagraph"/>
              <w:spacing w:before="2" w:line="307" w:lineRule="auto"/>
              <w:ind w:left="506"/>
              <w:jc w:val="both"/>
              <w:rPr>
                <w:rFonts w:ascii="Times New Roman" w:eastAsia="標楷體" w:hAnsi="Times New Roman"/>
                <w:sz w:val="24"/>
                <w:lang w:eastAsia="zh-TW"/>
              </w:rPr>
            </w:pPr>
            <w:r w:rsidRPr="003262F7">
              <w:rPr>
                <w:rFonts w:ascii="Times New Roman" w:eastAsia="標楷體" w:hAnsi="Times New Roman"/>
                <w:spacing w:val="-4"/>
                <w:sz w:val="24"/>
                <w:lang w:eastAsia="zh-TW"/>
              </w:rPr>
              <w:t>※</w:t>
            </w:r>
            <w:r w:rsidRPr="003262F7">
              <w:rPr>
                <w:rFonts w:ascii="Times New Roman" w:eastAsia="標楷體" w:hAnsi="Times New Roman"/>
                <w:spacing w:val="-4"/>
                <w:sz w:val="24"/>
                <w:lang w:eastAsia="zh-TW"/>
              </w:rPr>
              <w:t>「公教人員育嬰留職停薪津貼加發補助要點」自</w:t>
            </w:r>
            <w:r w:rsidRPr="003262F7">
              <w:rPr>
                <w:rFonts w:ascii="Times New Roman" w:eastAsia="標楷體" w:hAnsi="Times New Roman"/>
                <w:spacing w:val="-4"/>
                <w:sz w:val="24"/>
                <w:lang w:eastAsia="zh-TW"/>
              </w:rPr>
              <w:t xml:space="preserve"> </w:t>
            </w:r>
            <w:r w:rsidRPr="003262F7">
              <w:rPr>
                <w:rFonts w:ascii="Times New Roman" w:eastAsia="標楷體" w:hAnsi="Times New Roman"/>
                <w:spacing w:val="-18"/>
                <w:sz w:val="24"/>
                <w:lang w:eastAsia="zh-TW"/>
              </w:rPr>
              <w:t>110</w:t>
            </w:r>
            <w:r w:rsidRPr="003262F7">
              <w:rPr>
                <w:rFonts w:ascii="Times New Roman" w:eastAsia="標楷體" w:hAnsi="Times New Roman"/>
                <w:spacing w:val="-15"/>
                <w:sz w:val="24"/>
                <w:lang w:eastAsia="zh-TW"/>
              </w:rPr>
              <w:t xml:space="preserve"> </w:t>
            </w:r>
            <w:r w:rsidRPr="003262F7">
              <w:rPr>
                <w:rFonts w:ascii="Times New Roman" w:eastAsia="標楷體" w:hAnsi="Times New Roman"/>
                <w:spacing w:val="-15"/>
                <w:sz w:val="24"/>
                <w:lang w:eastAsia="zh-TW"/>
              </w:rPr>
              <w:t>年</w:t>
            </w:r>
            <w:r w:rsidRPr="003262F7">
              <w:rPr>
                <w:rFonts w:ascii="Times New Roman" w:eastAsia="標楷體" w:hAnsi="Times New Roman"/>
                <w:spacing w:val="-15"/>
                <w:sz w:val="24"/>
                <w:lang w:eastAsia="zh-TW"/>
              </w:rPr>
              <w:t xml:space="preserve"> </w:t>
            </w:r>
            <w:r w:rsidRPr="003262F7">
              <w:rPr>
                <w:rFonts w:ascii="Times New Roman" w:eastAsia="標楷體" w:hAnsi="Times New Roman"/>
                <w:spacing w:val="-18"/>
                <w:sz w:val="24"/>
                <w:lang w:eastAsia="zh-TW"/>
              </w:rPr>
              <w:t>7</w:t>
            </w:r>
            <w:r w:rsidRPr="003262F7">
              <w:rPr>
                <w:rFonts w:ascii="Times New Roman" w:eastAsia="標楷體" w:hAnsi="Times New Roman"/>
                <w:spacing w:val="-14"/>
                <w:sz w:val="24"/>
                <w:lang w:eastAsia="zh-TW"/>
              </w:rPr>
              <w:t xml:space="preserve"> </w:t>
            </w:r>
            <w:r w:rsidRPr="003262F7">
              <w:rPr>
                <w:rFonts w:ascii="Times New Roman" w:eastAsia="標楷體" w:hAnsi="Times New Roman"/>
                <w:spacing w:val="-14"/>
                <w:sz w:val="24"/>
                <w:lang w:eastAsia="zh-TW"/>
              </w:rPr>
              <w:t>月</w:t>
            </w:r>
            <w:r w:rsidRPr="003262F7">
              <w:rPr>
                <w:rFonts w:ascii="Times New Roman" w:eastAsia="標楷體" w:hAnsi="Times New Roman"/>
                <w:spacing w:val="-14"/>
                <w:sz w:val="24"/>
                <w:lang w:eastAsia="zh-TW"/>
              </w:rPr>
              <w:t xml:space="preserve"> </w:t>
            </w:r>
            <w:r w:rsidRPr="003262F7">
              <w:rPr>
                <w:rFonts w:ascii="Times New Roman" w:eastAsia="標楷體" w:hAnsi="Times New Roman"/>
                <w:spacing w:val="-18"/>
                <w:sz w:val="24"/>
                <w:lang w:eastAsia="zh-TW"/>
              </w:rPr>
              <w:t xml:space="preserve">1 </w:t>
            </w:r>
            <w:r w:rsidRPr="003262F7">
              <w:rPr>
                <w:rFonts w:ascii="Times New Roman" w:eastAsia="標楷體" w:hAnsi="Times New Roman"/>
                <w:spacing w:val="-18"/>
                <w:sz w:val="24"/>
                <w:lang w:eastAsia="zh-TW"/>
              </w:rPr>
              <w:t>日起實施，</w:t>
            </w:r>
            <w:r w:rsidRPr="003262F7">
              <w:rPr>
                <w:rFonts w:ascii="Times New Roman" w:eastAsia="標楷體" w:hAnsi="Times New Roman"/>
                <w:spacing w:val="18"/>
                <w:sz w:val="24"/>
                <w:lang w:eastAsia="zh-TW"/>
              </w:rPr>
              <w:t>明訂加發金額按</w:t>
            </w:r>
            <w:proofErr w:type="gramStart"/>
            <w:r w:rsidRPr="003262F7">
              <w:rPr>
                <w:rFonts w:ascii="Times New Roman" w:eastAsia="標楷體" w:hAnsi="Times New Roman"/>
                <w:spacing w:val="18"/>
                <w:sz w:val="24"/>
                <w:lang w:eastAsia="zh-TW"/>
              </w:rPr>
              <w:t>育嬰留停津貼</w:t>
            </w:r>
            <w:proofErr w:type="gramEnd"/>
            <w:r w:rsidRPr="003262F7">
              <w:rPr>
                <w:rFonts w:ascii="Times New Roman" w:eastAsia="標楷體" w:hAnsi="Times New Roman"/>
                <w:spacing w:val="18"/>
                <w:sz w:val="24"/>
                <w:lang w:eastAsia="zh-TW"/>
              </w:rPr>
              <w:t>所依據之平均月</w:t>
            </w:r>
            <w:r w:rsidRPr="003262F7">
              <w:rPr>
                <w:rFonts w:ascii="Times New Roman" w:eastAsia="標楷體" w:hAnsi="Times New Roman"/>
                <w:spacing w:val="-2"/>
                <w:sz w:val="24"/>
                <w:lang w:eastAsia="zh-TW"/>
              </w:rPr>
              <w:t>保險</w:t>
            </w:r>
            <w:proofErr w:type="gramStart"/>
            <w:r w:rsidRPr="003262F7">
              <w:rPr>
                <w:rFonts w:ascii="Times New Roman" w:eastAsia="標楷體" w:hAnsi="Times New Roman"/>
                <w:spacing w:val="-2"/>
                <w:sz w:val="24"/>
                <w:lang w:eastAsia="zh-TW"/>
              </w:rPr>
              <w:t>俸</w:t>
            </w:r>
            <w:proofErr w:type="gramEnd"/>
            <w:r w:rsidRPr="003262F7">
              <w:rPr>
                <w:rFonts w:ascii="Times New Roman" w:eastAsia="標楷體" w:hAnsi="Times New Roman"/>
                <w:spacing w:val="-2"/>
                <w:sz w:val="24"/>
                <w:lang w:eastAsia="zh-TW"/>
              </w:rPr>
              <w:t>（薪）</w:t>
            </w:r>
            <w:r w:rsidRPr="003262F7">
              <w:rPr>
                <w:rFonts w:ascii="Times New Roman" w:eastAsia="標楷體" w:hAnsi="Times New Roman"/>
                <w:spacing w:val="-15"/>
                <w:sz w:val="24"/>
                <w:lang w:eastAsia="zh-TW"/>
              </w:rPr>
              <w:t>額</w:t>
            </w:r>
            <w:r w:rsidRPr="003262F7">
              <w:rPr>
                <w:rFonts w:ascii="Times New Roman" w:eastAsia="標楷體" w:hAnsi="Times New Roman"/>
                <w:spacing w:val="-15"/>
                <w:sz w:val="24"/>
                <w:lang w:eastAsia="zh-TW"/>
              </w:rPr>
              <w:t xml:space="preserve"> </w:t>
            </w:r>
            <w:r w:rsidRPr="003262F7">
              <w:rPr>
                <w:rFonts w:ascii="Times New Roman" w:eastAsia="標楷體" w:hAnsi="Times New Roman"/>
                <w:spacing w:val="-2"/>
                <w:sz w:val="24"/>
                <w:lang w:eastAsia="zh-TW"/>
              </w:rPr>
              <w:t>20%</w:t>
            </w:r>
            <w:r w:rsidRPr="003262F7">
              <w:rPr>
                <w:rFonts w:ascii="Times New Roman" w:eastAsia="標楷體" w:hAnsi="Times New Roman"/>
                <w:spacing w:val="-2"/>
                <w:sz w:val="24"/>
                <w:lang w:eastAsia="zh-TW"/>
              </w:rPr>
              <w:t>計算</w:t>
            </w:r>
            <w:r w:rsidRPr="003262F7">
              <w:rPr>
                <w:rFonts w:ascii="Times New Roman" w:eastAsia="標楷體" w:hAnsi="Times New Roman"/>
                <w:spacing w:val="-5"/>
                <w:sz w:val="24"/>
                <w:lang w:eastAsia="zh-TW"/>
              </w:rPr>
              <w:t>後，與公保</w:t>
            </w:r>
            <w:proofErr w:type="gramStart"/>
            <w:r w:rsidRPr="003262F7">
              <w:rPr>
                <w:rFonts w:ascii="Times New Roman" w:eastAsia="標楷體" w:hAnsi="Times New Roman"/>
                <w:spacing w:val="-5"/>
                <w:sz w:val="24"/>
                <w:lang w:eastAsia="zh-TW"/>
              </w:rPr>
              <w:t>育嬰留停津貼</w:t>
            </w:r>
            <w:proofErr w:type="gramEnd"/>
          </w:p>
          <w:p w14:paraId="70CB342E" w14:textId="77777777" w:rsidR="00B11004" w:rsidRPr="003262F7" w:rsidRDefault="00000000" w:rsidP="008B0F44">
            <w:pPr>
              <w:pStyle w:val="TableParagraph"/>
              <w:spacing w:before="6" w:line="275" w:lineRule="exact"/>
              <w:ind w:left="506"/>
              <w:rPr>
                <w:rFonts w:ascii="Times New Roman" w:eastAsia="標楷體" w:hAnsi="Times New Roman"/>
                <w:sz w:val="24"/>
              </w:rPr>
            </w:pPr>
            <w:r w:rsidRPr="003262F7">
              <w:rPr>
                <w:rFonts w:ascii="Times New Roman" w:eastAsia="標楷體" w:hAnsi="Times New Roman"/>
                <w:spacing w:val="-4"/>
                <w:sz w:val="24"/>
              </w:rPr>
              <w:t>合併發給。</w:t>
            </w:r>
          </w:p>
        </w:tc>
        <w:tc>
          <w:tcPr>
            <w:tcW w:w="1161" w:type="dxa"/>
          </w:tcPr>
          <w:p w14:paraId="3E9DB4E8" w14:textId="2DF03B3F" w:rsidR="00B11004" w:rsidRPr="003262F7" w:rsidRDefault="00000000" w:rsidP="008B0F44">
            <w:pPr>
              <w:pStyle w:val="TableParagraph"/>
              <w:spacing w:before="105" w:line="307" w:lineRule="auto"/>
              <w:ind w:left="26"/>
              <w:jc w:val="both"/>
              <w:rPr>
                <w:rFonts w:ascii="Times New Roman" w:eastAsia="標楷體" w:hAnsi="Times New Roman"/>
                <w:sz w:val="24"/>
                <w:lang w:eastAsia="zh-TW"/>
              </w:rPr>
            </w:pPr>
            <w:r w:rsidRPr="003262F7">
              <w:rPr>
                <w:rFonts w:ascii="Times New Roman" w:eastAsia="標楷體" w:hAnsi="Times New Roman"/>
                <w:spacing w:val="23"/>
                <w:sz w:val="24"/>
                <w:lang w:eastAsia="zh-TW"/>
              </w:rPr>
              <w:t>按公</w:t>
            </w:r>
            <w:r w:rsidRPr="003262F7">
              <w:rPr>
                <w:rFonts w:ascii="Times New Roman" w:eastAsia="標楷體" w:hAnsi="Times New Roman"/>
                <w:sz w:val="24"/>
                <w:lang w:eastAsia="zh-TW"/>
              </w:rPr>
              <w:t xml:space="preserve"> </w:t>
            </w:r>
            <w:r w:rsidRPr="003262F7">
              <w:rPr>
                <w:rFonts w:ascii="Times New Roman" w:eastAsia="標楷體" w:hAnsi="Times New Roman"/>
                <w:spacing w:val="23"/>
                <w:sz w:val="24"/>
                <w:lang w:eastAsia="zh-TW"/>
              </w:rPr>
              <w:t>教人</w:t>
            </w:r>
            <w:r w:rsidRPr="003262F7">
              <w:rPr>
                <w:rFonts w:ascii="Times New Roman" w:eastAsia="標楷體" w:hAnsi="Times New Roman"/>
                <w:sz w:val="24"/>
                <w:lang w:eastAsia="zh-TW"/>
              </w:rPr>
              <w:t xml:space="preserve"> </w:t>
            </w:r>
            <w:proofErr w:type="gramStart"/>
            <w:r w:rsidRPr="003262F7">
              <w:rPr>
                <w:rFonts w:ascii="Times New Roman" w:eastAsia="標楷體" w:hAnsi="Times New Roman"/>
                <w:spacing w:val="23"/>
                <w:sz w:val="24"/>
                <w:lang w:eastAsia="zh-TW"/>
              </w:rPr>
              <w:t>員保</w:t>
            </w:r>
            <w:proofErr w:type="gramEnd"/>
            <w:r w:rsidRPr="003262F7">
              <w:rPr>
                <w:rFonts w:ascii="Times New Roman" w:eastAsia="標楷體" w:hAnsi="Times New Roman"/>
                <w:sz w:val="24"/>
                <w:lang w:eastAsia="zh-TW"/>
              </w:rPr>
              <w:t xml:space="preserve"> </w:t>
            </w:r>
            <w:r w:rsidRPr="003262F7">
              <w:rPr>
                <w:rFonts w:ascii="Times New Roman" w:eastAsia="標楷體" w:hAnsi="Times New Roman"/>
                <w:spacing w:val="23"/>
                <w:sz w:val="24"/>
                <w:lang w:eastAsia="zh-TW"/>
              </w:rPr>
              <w:t>險法</w:t>
            </w:r>
            <w:r w:rsidRPr="003262F7">
              <w:rPr>
                <w:rFonts w:ascii="Times New Roman" w:eastAsia="標楷體" w:hAnsi="Times New Roman"/>
                <w:sz w:val="24"/>
                <w:lang w:eastAsia="zh-TW"/>
              </w:rPr>
              <w:t xml:space="preserve"> </w:t>
            </w:r>
            <w:r w:rsidRPr="003262F7">
              <w:rPr>
                <w:rFonts w:ascii="Times New Roman" w:eastAsia="標楷體" w:hAnsi="Times New Roman"/>
                <w:spacing w:val="-24"/>
                <w:sz w:val="24"/>
                <w:lang w:eastAsia="zh-TW"/>
              </w:rPr>
              <w:t>第</w:t>
            </w:r>
            <w:r w:rsidRPr="003262F7">
              <w:rPr>
                <w:rFonts w:ascii="Times New Roman" w:eastAsia="標楷體" w:hAnsi="Times New Roman"/>
                <w:spacing w:val="-24"/>
                <w:sz w:val="24"/>
                <w:lang w:eastAsia="zh-TW"/>
              </w:rPr>
              <w:t xml:space="preserve"> </w:t>
            </w:r>
            <w:r w:rsidRPr="003262F7">
              <w:rPr>
                <w:rFonts w:ascii="Times New Roman" w:eastAsia="標楷體" w:hAnsi="Times New Roman"/>
                <w:sz w:val="24"/>
                <w:lang w:eastAsia="zh-TW"/>
              </w:rPr>
              <w:t>38</w:t>
            </w:r>
            <w:r w:rsidRPr="003262F7">
              <w:rPr>
                <w:rFonts w:ascii="Times New Roman" w:eastAsia="標楷體" w:hAnsi="Times New Roman"/>
                <w:spacing w:val="23"/>
                <w:sz w:val="24"/>
                <w:lang w:eastAsia="zh-TW"/>
              </w:rPr>
              <w:t>條規</w:t>
            </w:r>
            <w:r w:rsidRPr="003262F7">
              <w:rPr>
                <w:rFonts w:ascii="Times New Roman" w:eastAsia="標楷體" w:hAnsi="Times New Roman"/>
                <w:sz w:val="24"/>
                <w:lang w:eastAsia="zh-TW"/>
              </w:rPr>
              <w:t xml:space="preserve"> </w:t>
            </w:r>
            <w:r w:rsidRPr="003262F7">
              <w:rPr>
                <w:rFonts w:ascii="Times New Roman" w:eastAsia="標楷體" w:hAnsi="Times New Roman"/>
                <w:spacing w:val="23"/>
                <w:sz w:val="24"/>
                <w:lang w:eastAsia="zh-TW"/>
              </w:rPr>
              <w:t>定，</w:t>
            </w:r>
            <w:r w:rsidRPr="003262F7">
              <w:rPr>
                <w:rFonts w:ascii="Times New Roman" w:eastAsia="標楷體" w:hAnsi="Times New Roman"/>
                <w:sz w:val="24"/>
                <w:lang w:eastAsia="zh-TW"/>
              </w:rPr>
              <w:t xml:space="preserve"> </w:t>
            </w:r>
            <w:r w:rsidRPr="003262F7">
              <w:rPr>
                <w:rFonts w:ascii="Times New Roman" w:eastAsia="標楷體" w:hAnsi="Times New Roman"/>
                <w:spacing w:val="23"/>
                <w:sz w:val="24"/>
                <w:lang w:eastAsia="zh-TW"/>
              </w:rPr>
              <w:t>自請</w:t>
            </w:r>
            <w:r w:rsidRPr="003262F7">
              <w:rPr>
                <w:rFonts w:ascii="Times New Roman" w:eastAsia="標楷體" w:hAnsi="Times New Roman"/>
                <w:sz w:val="24"/>
                <w:lang w:eastAsia="zh-TW"/>
              </w:rPr>
              <w:t xml:space="preserve"> </w:t>
            </w:r>
            <w:proofErr w:type="gramStart"/>
            <w:r w:rsidRPr="003262F7">
              <w:rPr>
                <w:rFonts w:ascii="Times New Roman" w:eastAsia="標楷體" w:hAnsi="Times New Roman"/>
                <w:spacing w:val="23"/>
                <w:sz w:val="24"/>
                <w:lang w:eastAsia="zh-TW"/>
              </w:rPr>
              <w:t>求權</w:t>
            </w:r>
            <w:proofErr w:type="gramEnd"/>
            <w:r w:rsidRPr="003262F7">
              <w:rPr>
                <w:rFonts w:ascii="Times New Roman" w:eastAsia="標楷體" w:hAnsi="Times New Roman"/>
                <w:sz w:val="24"/>
                <w:lang w:eastAsia="zh-TW"/>
              </w:rPr>
              <w:t xml:space="preserve"> </w:t>
            </w:r>
            <w:r w:rsidRPr="003262F7">
              <w:rPr>
                <w:rFonts w:ascii="Times New Roman" w:eastAsia="標楷體" w:hAnsi="Times New Roman"/>
                <w:spacing w:val="23"/>
                <w:sz w:val="24"/>
                <w:lang w:eastAsia="zh-TW"/>
              </w:rPr>
              <w:t>可行</w:t>
            </w:r>
            <w:r w:rsidRPr="003262F7">
              <w:rPr>
                <w:rFonts w:ascii="Times New Roman" w:eastAsia="標楷體" w:hAnsi="Times New Roman"/>
                <w:sz w:val="24"/>
                <w:lang w:eastAsia="zh-TW"/>
              </w:rPr>
              <w:t xml:space="preserve"> </w:t>
            </w:r>
            <w:r w:rsidRPr="003262F7">
              <w:rPr>
                <w:rFonts w:ascii="Times New Roman" w:eastAsia="標楷體" w:hAnsi="Times New Roman"/>
                <w:spacing w:val="23"/>
                <w:sz w:val="24"/>
                <w:lang w:eastAsia="zh-TW"/>
              </w:rPr>
              <w:t>使之</w:t>
            </w:r>
            <w:r w:rsidRPr="003262F7">
              <w:rPr>
                <w:rFonts w:ascii="Times New Roman" w:eastAsia="標楷體" w:hAnsi="Times New Roman"/>
                <w:spacing w:val="-10"/>
                <w:sz w:val="24"/>
                <w:lang w:eastAsia="zh-TW"/>
              </w:rPr>
              <w:t>日</w:t>
            </w:r>
            <w:r w:rsidRPr="003262F7">
              <w:rPr>
                <w:rFonts w:ascii="Times New Roman" w:eastAsia="標楷體" w:hAnsi="Times New Roman"/>
                <w:spacing w:val="47"/>
                <w:sz w:val="24"/>
                <w:lang w:eastAsia="zh-TW"/>
              </w:rPr>
              <w:t xml:space="preserve"> </w:t>
            </w:r>
            <w:r w:rsidRPr="003262F7">
              <w:rPr>
                <w:rFonts w:ascii="Times New Roman" w:eastAsia="標楷體" w:hAnsi="Times New Roman"/>
                <w:spacing w:val="23"/>
                <w:sz w:val="24"/>
                <w:lang w:eastAsia="zh-TW"/>
              </w:rPr>
              <w:t>起，</w:t>
            </w:r>
            <w:r w:rsidRPr="003262F7">
              <w:rPr>
                <w:rFonts w:ascii="Times New Roman" w:eastAsia="標楷體" w:hAnsi="Times New Roman"/>
                <w:sz w:val="24"/>
                <w:lang w:eastAsia="zh-TW"/>
              </w:rPr>
              <w:t xml:space="preserve"> </w:t>
            </w:r>
            <w:r w:rsidRPr="003262F7">
              <w:rPr>
                <w:rFonts w:ascii="Times New Roman" w:eastAsia="標楷體" w:hAnsi="Times New Roman"/>
                <w:spacing w:val="-24"/>
                <w:sz w:val="24"/>
                <w:lang w:eastAsia="zh-TW"/>
              </w:rPr>
              <w:t>因</w:t>
            </w:r>
            <w:r w:rsidRPr="003262F7">
              <w:rPr>
                <w:rFonts w:ascii="Times New Roman" w:eastAsia="標楷體" w:hAnsi="Times New Roman"/>
                <w:spacing w:val="-24"/>
                <w:sz w:val="24"/>
                <w:lang w:eastAsia="zh-TW"/>
              </w:rPr>
              <w:t xml:space="preserve"> </w:t>
            </w:r>
            <w:r w:rsidRPr="003262F7">
              <w:rPr>
                <w:rFonts w:ascii="Times New Roman" w:eastAsia="標楷體" w:hAnsi="Times New Roman"/>
                <w:sz w:val="24"/>
                <w:lang w:eastAsia="zh-TW"/>
              </w:rPr>
              <w:t>10</w:t>
            </w:r>
            <w:r w:rsidRPr="003262F7">
              <w:rPr>
                <w:rFonts w:ascii="Times New Roman" w:eastAsia="標楷體" w:hAnsi="Times New Roman"/>
                <w:spacing w:val="23"/>
                <w:sz w:val="24"/>
                <w:lang w:eastAsia="zh-TW"/>
              </w:rPr>
              <w:t>年間</w:t>
            </w:r>
            <w:r w:rsidRPr="003262F7">
              <w:rPr>
                <w:rFonts w:ascii="Times New Roman" w:eastAsia="標楷體" w:hAnsi="Times New Roman"/>
                <w:sz w:val="24"/>
                <w:lang w:eastAsia="zh-TW"/>
              </w:rPr>
              <w:t xml:space="preserve"> </w:t>
            </w:r>
            <w:r w:rsidRPr="003262F7">
              <w:rPr>
                <w:rFonts w:ascii="Times New Roman" w:eastAsia="標楷體" w:hAnsi="Times New Roman"/>
                <w:spacing w:val="23"/>
                <w:sz w:val="24"/>
                <w:lang w:eastAsia="zh-TW"/>
              </w:rPr>
              <w:t>不行</w:t>
            </w:r>
            <w:r w:rsidRPr="003262F7">
              <w:rPr>
                <w:rFonts w:ascii="Times New Roman" w:eastAsia="標楷體" w:hAnsi="Times New Roman"/>
                <w:sz w:val="24"/>
                <w:lang w:eastAsia="zh-TW"/>
              </w:rPr>
              <w:t xml:space="preserve"> </w:t>
            </w:r>
            <w:r w:rsidRPr="003262F7">
              <w:rPr>
                <w:rFonts w:ascii="Times New Roman" w:eastAsia="標楷體" w:hAnsi="Times New Roman"/>
                <w:spacing w:val="23"/>
                <w:sz w:val="24"/>
                <w:lang w:eastAsia="zh-TW"/>
              </w:rPr>
              <w:t>使而</w:t>
            </w:r>
            <w:r w:rsidRPr="003262F7">
              <w:rPr>
                <w:rFonts w:ascii="Times New Roman" w:eastAsia="標楷體" w:hAnsi="Times New Roman"/>
                <w:sz w:val="24"/>
                <w:lang w:eastAsia="zh-TW"/>
              </w:rPr>
              <w:t xml:space="preserve"> </w:t>
            </w:r>
            <w:r w:rsidRPr="003262F7">
              <w:rPr>
                <w:rFonts w:ascii="Times New Roman" w:eastAsia="標楷體" w:hAnsi="Times New Roman"/>
                <w:spacing w:val="23"/>
                <w:sz w:val="24"/>
                <w:lang w:eastAsia="zh-TW"/>
              </w:rPr>
              <w:t>當然</w:t>
            </w:r>
            <w:r w:rsidRPr="003262F7">
              <w:rPr>
                <w:rFonts w:ascii="Times New Roman" w:eastAsia="標楷體" w:hAnsi="Times New Roman"/>
                <w:sz w:val="24"/>
                <w:lang w:eastAsia="zh-TW"/>
              </w:rPr>
              <w:t xml:space="preserve"> </w:t>
            </w:r>
            <w:r w:rsidRPr="003262F7">
              <w:rPr>
                <w:rFonts w:ascii="Times New Roman" w:eastAsia="標楷體" w:hAnsi="Times New Roman"/>
                <w:spacing w:val="-6"/>
                <w:sz w:val="24"/>
                <w:lang w:eastAsia="zh-TW"/>
              </w:rPr>
              <w:t>消滅</w:t>
            </w:r>
            <w:r w:rsidRPr="003262F7">
              <w:rPr>
                <w:rFonts w:ascii="Times New Roman" w:eastAsia="標楷體" w:hAnsi="Times New Roman"/>
                <w:spacing w:val="-10"/>
                <w:sz w:val="24"/>
                <w:lang w:eastAsia="zh-TW"/>
              </w:rPr>
              <w:t>。</w:t>
            </w:r>
          </w:p>
        </w:tc>
        <w:tc>
          <w:tcPr>
            <w:tcW w:w="1850" w:type="dxa"/>
          </w:tcPr>
          <w:p w14:paraId="077D93E9" w14:textId="313A6903" w:rsidR="003262F7" w:rsidRDefault="00000000" w:rsidP="008B0F44">
            <w:pPr>
              <w:pStyle w:val="TableParagraph"/>
              <w:numPr>
                <w:ilvl w:val="1"/>
                <w:numId w:val="53"/>
              </w:numPr>
              <w:spacing w:before="71" w:line="276" w:lineRule="auto"/>
              <w:ind w:left="565" w:hanging="567"/>
              <w:rPr>
                <w:rFonts w:ascii="Times New Roman" w:eastAsia="標楷體" w:hAnsi="Times New Roman"/>
                <w:spacing w:val="-2"/>
                <w:sz w:val="24"/>
                <w:lang w:eastAsia="zh-TW"/>
              </w:rPr>
            </w:pPr>
            <w:r w:rsidRPr="003262F7">
              <w:rPr>
                <w:rFonts w:ascii="Times New Roman" w:eastAsia="標楷體" w:hAnsi="Times New Roman"/>
                <w:spacing w:val="-2"/>
                <w:sz w:val="24"/>
                <w:lang w:eastAsia="zh-TW"/>
              </w:rPr>
              <w:t>育嬰留職停薪津貼</w:t>
            </w:r>
            <w:proofErr w:type="gramStart"/>
            <w:r w:rsidRPr="003262F7">
              <w:rPr>
                <w:rFonts w:ascii="Times New Roman" w:eastAsia="標楷體" w:hAnsi="Times New Roman"/>
                <w:spacing w:val="-2"/>
                <w:sz w:val="24"/>
                <w:lang w:eastAsia="zh-TW"/>
              </w:rPr>
              <w:t>請領書</w:t>
            </w:r>
            <w:proofErr w:type="gramEnd"/>
            <w:r w:rsidR="003262F7">
              <w:rPr>
                <w:rFonts w:ascii="Times New Roman" w:eastAsia="標楷體" w:hAnsi="Times New Roman" w:hint="eastAsia"/>
                <w:spacing w:val="-2"/>
                <w:sz w:val="24"/>
                <w:lang w:eastAsia="zh-TW"/>
              </w:rPr>
              <w:t>。</w:t>
            </w:r>
          </w:p>
          <w:p w14:paraId="702CA0E4" w14:textId="77777777" w:rsidR="003262F7" w:rsidRDefault="003262F7" w:rsidP="008B0F44">
            <w:pPr>
              <w:pStyle w:val="TableParagraph"/>
              <w:numPr>
                <w:ilvl w:val="1"/>
                <w:numId w:val="53"/>
              </w:numPr>
              <w:spacing w:before="71" w:line="276" w:lineRule="auto"/>
              <w:ind w:left="565" w:hanging="567"/>
              <w:rPr>
                <w:rFonts w:ascii="Times New Roman" w:eastAsia="標楷體" w:hAnsi="Times New Roman"/>
                <w:spacing w:val="-2"/>
                <w:sz w:val="24"/>
                <w:lang w:eastAsia="zh-TW"/>
              </w:rPr>
            </w:pPr>
            <w:r>
              <w:rPr>
                <w:rFonts w:ascii="Times New Roman" w:eastAsia="標楷體" w:hAnsi="Times New Roman" w:hint="eastAsia"/>
                <w:spacing w:val="-5"/>
                <w:sz w:val="24"/>
                <w:lang w:eastAsia="zh-TW"/>
              </w:rPr>
              <w:t>保</w:t>
            </w:r>
            <w:r w:rsidRPr="003262F7">
              <w:rPr>
                <w:rFonts w:ascii="Times New Roman" w:eastAsia="標楷體" w:hAnsi="Times New Roman"/>
                <w:spacing w:val="-5"/>
                <w:sz w:val="24"/>
                <w:lang w:eastAsia="zh-TW"/>
              </w:rPr>
              <w:t>險人及子女</w:t>
            </w:r>
            <w:proofErr w:type="gramStart"/>
            <w:r w:rsidRPr="003262F7">
              <w:rPr>
                <w:rFonts w:ascii="Times New Roman" w:eastAsia="標楷體" w:hAnsi="Times New Roman"/>
                <w:spacing w:val="-5"/>
                <w:sz w:val="24"/>
                <w:lang w:eastAsia="zh-TW"/>
              </w:rPr>
              <w:t>之現戶戶籍</w:t>
            </w:r>
            <w:proofErr w:type="gramEnd"/>
            <w:r w:rsidRPr="003262F7">
              <w:rPr>
                <w:rFonts w:ascii="Times New Roman" w:eastAsia="標楷體" w:hAnsi="Times New Roman"/>
                <w:spacing w:val="6"/>
                <w:sz w:val="24"/>
                <w:lang w:eastAsia="zh-TW"/>
              </w:rPr>
              <w:t>謄本或戶口名簿。</w:t>
            </w:r>
          </w:p>
          <w:p w14:paraId="72319DCA" w14:textId="121CA683" w:rsidR="00B11004" w:rsidRPr="003262F7" w:rsidRDefault="00000000" w:rsidP="008B0F44">
            <w:pPr>
              <w:pStyle w:val="TableParagraph"/>
              <w:numPr>
                <w:ilvl w:val="1"/>
                <w:numId w:val="53"/>
              </w:numPr>
              <w:spacing w:before="71" w:line="276" w:lineRule="auto"/>
              <w:ind w:left="565" w:hanging="567"/>
              <w:rPr>
                <w:rFonts w:ascii="Times New Roman" w:eastAsia="標楷體" w:hAnsi="Times New Roman"/>
                <w:spacing w:val="-2"/>
                <w:sz w:val="24"/>
                <w:lang w:eastAsia="zh-TW"/>
              </w:rPr>
            </w:pPr>
            <w:r w:rsidRPr="003262F7">
              <w:rPr>
                <w:rFonts w:ascii="Times New Roman" w:eastAsia="標楷體" w:hAnsi="Times New Roman"/>
                <w:spacing w:val="-2"/>
                <w:sz w:val="24"/>
                <w:lang w:eastAsia="zh-TW"/>
              </w:rPr>
              <w:t>其他證明文件。</w:t>
            </w:r>
          </w:p>
        </w:tc>
        <w:tc>
          <w:tcPr>
            <w:tcW w:w="3537" w:type="dxa"/>
          </w:tcPr>
          <w:p w14:paraId="747F5207" w14:textId="6B9FE086" w:rsidR="00B11004" w:rsidRPr="003262F7" w:rsidRDefault="00000000" w:rsidP="008B0F44">
            <w:pPr>
              <w:pStyle w:val="TableParagraph"/>
              <w:spacing w:before="71" w:line="276" w:lineRule="auto"/>
              <w:ind w:left="481" w:hanging="456"/>
              <w:jc w:val="both"/>
              <w:rPr>
                <w:rFonts w:ascii="Times New Roman" w:eastAsia="標楷體" w:hAnsi="Times New Roman"/>
                <w:sz w:val="24"/>
                <w:lang w:eastAsia="zh-TW"/>
              </w:rPr>
            </w:pPr>
            <w:r w:rsidRPr="003262F7">
              <w:rPr>
                <w:rFonts w:ascii="Times New Roman" w:eastAsia="標楷體" w:hAnsi="Times New Roman"/>
                <w:spacing w:val="-2"/>
                <w:sz w:val="24"/>
                <w:lang w:eastAsia="zh-TW"/>
              </w:rPr>
              <w:t>一、同時撫育子女二人以上之情形，同一</w:t>
            </w:r>
            <w:r w:rsidRPr="003262F7">
              <w:rPr>
                <w:rFonts w:ascii="Times New Roman" w:eastAsia="標楷體" w:hAnsi="Times New Roman"/>
                <w:spacing w:val="34"/>
                <w:sz w:val="24"/>
                <w:lang w:eastAsia="zh-TW"/>
              </w:rPr>
              <w:t>時間以請領</w:t>
            </w:r>
            <w:r w:rsidR="00136E48">
              <w:rPr>
                <w:rFonts w:ascii="Times New Roman" w:eastAsia="標楷體" w:hAnsi="Times New Roman" w:hint="eastAsia"/>
                <w:spacing w:val="34"/>
                <w:sz w:val="24"/>
                <w:lang w:eastAsia="zh-TW"/>
              </w:rPr>
              <w:t xml:space="preserve"> 1 </w:t>
            </w:r>
            <w:r w:rsidRPr="003262F7">
              <w:rPr>
                <w:rFonts w:ascii="Times New Roman" w:eastAsia="標楷體" w:hAnsi="Times New Roman"/>
                <w:spacing w:val="34"/>
                <w:sz w:val="24"/>
                <w:lang w:eastAsia="zh-TW"/>
              </w:rPr>
              <w:t>人</w:t>
            </w:r>
            <w:r w:rsidRPr="003262F7">
              <w:rPr>
                <w:rFonts w:ascii="Times New Roman" w:eastAsia="標楷體" w:hAnsi="Times New Roman"/>
                <w:spacing w:val="-4"/>
                <w:sz w:val="24"/>
                <w:lang w:eastAsia="zh-TW"/>
              </w:rPr>
              <w:t>為限。</w:t>
            </w:r>
          </w:p>
          <w:p w14:paraId="537ADC4A" w14:textId="77777777" w:rsidR="00B11004" w:rsidRPr="003262F7" w:rsidRDefault="00000000" w:rsidP="008B0F44">
            <w:pPr>
              <w:pStyle w:val="TableParagraph"/>
              <w:spacing w:before="5" w:line="276" w:lineRule="auto"/>
              <w:ind w:left="481" w:hanging="456"/>
              <w:jc w:val="both"/>
              <w:rPr>
                <w:rFonts w:ascii="Times New Roman" w:eastAsia="標楷體" w:hAnsi="Times New Roman"/>
                <w:sz w:val="24"/>
                <w:lang w:eastAsia="zh-TW"/>
              </w:rPr>
            </w:pPr>
            <w:r w:rsidRPr="003262F7">
              <w:rPr>
                <w:rFonts w:ascii="Times New Roman" w:eastAsia="標楷體" w:hAnsi="Times New Roman"/>
                <w:spacing w:val="-2"/>
                <w:sz w:val="24"/>
                <w:lang w:eastAsia="zh-TW"/>
              </w:rPr>
              <w:t>二、辦理育嬰留職停薪</w:t>
            </w:r>
            <w:r w:rsidRPr="003262F7">
              <w:rPr>
                <w:rFonts w:ascii="Times New Roman" w:eastAsia="標楷體" w:hAnsi="Times New Roman"/>
                <w:spacing w:val="34"/>
                <w:sz w:val="24"/>
                <w:lang w:eastAsia="zh-TW"/>
              </w:rPr>
              <w:t>並選擇繼續加保</w:t>
            </w:r>
            <w:r w:rsidRPr="003262F7">
              <w:rPr>
                <w:rFonts w:ascii="Times New Roman" w:eastAsia="標楷體" w:hAnsi="Times New Roman"/>
                <w:spacing w:val="-2"/>
                <w:sz w:val="24"/>
                <w:lang w:eastAsia="zh-TW"/>
              </w:rPr>
              <w:t>者，一經選定後不</w:t>
            </w:r>
            <w:r w:rsidRPr="003262F7">
              <w:rPr>
                <w:rFonts w:ascii="Times New Roman" w:eastAsia="標楷體" w:hAnsi="Times New Roman"/>
                <w:spacing w:val="-4"/>
                <w:sz w:val="24"/>
                <w:lang w:eastAsia="zh-TW"/>
              </w:rPr>
              <w:t>得變更。</w:t>
            </w:r>
          </w:p>
          <w:p w14:paraId="2B61E591" w14:textId="77777777" w:rsidR="00B11004" w:rsidRPr="003262F7" w:rsidRDefault="00000000" w:rsidP="008B0F44">
            <w:pPr>
              <w:pStyle w:val="TableParagraph"/>
              <w:spacing w:before="5" w:line="276" w:lineRule="auto"/>
              <w:ind w:left="481" w:hanging="456"/>
              <w:jc w:val="both"/>
              <w:rPr>
                <w:rFonts w:ascii="Times New Roman" w:eastAsia="標楷體" w:hAnsi="Times New Roman"/>
                <w:sz w:val="24"/>
                <w:lang w:eastAsia="zh-TW"/>
              </w:rPr>
            </w:pPr>
            <w:r w:rsidRPr="003262F7">
              <w:rPr>
                <w:rFonts w:ascii="Times New Roman" w:eastAsia="標楷體" w:hAnsi="Times New Roman"/>
                <w:spacing w:val="-2"/>
                <w:sz w:val="24"/>
                <w:lang w:eastAsia="zh-TW"/>
              </w:rPr>
              <w:t>三、被保險人因追溯變</w:t>
            </w:r>
            <w:proofErr w:type="gramStart"/>
            <w:r w:rsidRPr="003262F7">
              <w:rPr>
                <w:rFonts w:ascii="Times New Roman" w:eastAsia="標楷體" w:hAnsi="Times New Roman"/>
                <w:spacing w:val="34"/>
                <w:sz w:val="24"/>
                <w:lang w:eastAsia="zh-TW"/>
              </w:rPr>
              <w:t>俸</w:t>
            </w:r>
            <w:proofErr w:type="gramEnd"/>
            <w:r w:rsidRPr="003262F7">
              <w:rPr>
                <w:rFonts w:ascii="Times New Roman" w:eastAsia="標楷體" w:hAnsi="Times New Roman"/>
                <w:spacing w:val="34"/>
                <w:sz w:val="24"/>
                <w:lang w:eastAsia="zh-TW"/>
              </w:rPr>
              <w:t>而得請領津貼</w:t>
            </w:r>
            <w:r w:rsidRPr="003262F7">
              <w:rPr>
                <w:rFonts w:ascii="Times New Roman" w:eastAsia="標楷體" w:hAnsi="Times New Roman"/>
                <w:spacing w:val="-2"/>
                <w:sz w:val="24"/>
                <w:lang w:eastAsia="zh-TW"/>
              </w:rPr>
              <w:t>之差額，公保部將</w:t>
            </w:r>
            <w:r w:rsidRPr="003262F7">
              <w:rPr>
                <w:rFonts w:ascii="Times New Roman" w:eastAsia="標楷體" w:hAnsi="Times New Roman"/>
                <w:spacing w:val="34"/>
                <w:sz w:val="24"/>
                <w:lang w:eastAsia="zh-TW"/>
              </w:rPr>
              <w:t>於按月核發之津</w:t>
            </w:r>
            <w:r w:rsidRPr="003262F7">
              <w:rPr>
                <w:rFonts w:ascii="Times New Roman" w:eastAsia="標楷體" w:hAnsi="Times New Roman"/>
                <w:spacing w:val="-2"/>
                <w:sz w:val="24"/>
                <w:lang w:eastAsia="zh-TW"/>
              </w:rPr>
              <w:t>貼給付完畢後，一</w:t>
            </w:r>
            <w:r w:rsidRPr="003262F7">
              <w:rPr>
                <w:rFonts w:ascii="Times New Roman" w:eastAsia="標楷體" w:hAnsi="Times New Roman"/>
                <w:spacing w:val="-4"/>
                <w:sz w:val="24"/>
                <w:lang w:eastAsia="zh-TW"/>
              </w:rPr>
              <w:t>次核發。</w:t>
            </w:r>
          </w:p>
          <w:p w14:paraId="65B0A79E" w14:textId="77777777" w:rsidR="00B11004" w:rsidRPr="003262F7" w:rsidRDefault="00000000" w:rsidP="008B0F44">
            <w:pPr>
              <w:pStyle w:val="TableParagraph"/>
              <w:spacing w:before="7" w:line="276" w:lineRule="auto"/>
              <w:ind w:left="505" w:hanging="480"/>
              <w:jc w:val="both"/>
              <w:rPr>
                <w:rFonts w:ascii="Times New Roman" w:eastAsia="標楷體" w:hAnsi="Times New Roman"/>
                <w:sz w:val="24"/>
                <w:lang w:eastAsia="zh-TW"/>
              </w:rPr>
            </w:pPr>
            <w:r w:rsidRPr="003262F7">
              <w:rPr>
                <w:rFonts w:ascii="Times New Roman" w:eastAsia="標楷體" w:hAnsi="Times New Roman"/>
                <w:spacing w:val="-4"/>
                <w:sz w:val="24"/>
                <w:lang w:eastAsia="zh-TW"/>
              </w:rPr>
              <w:t>四、被保險人育嬰留職停薪</w:t>
            </w:r>
            <w:proofErr w:type="gramStart"/>
            <w:r w:rsidRPr="003262F7">
              <w:rPr>
                <w:rFonts w:ascii="Times New Roman" w:eastAsia="標楷體" w:hAnsi="Times New Roman"/>
                <w:spacing w:val="-4"/>
                <w:sz w:val="24"/>
                <w:lang w:eastAsia="zh-TW"/>
              </w:rPr>
              <w:t>期間，</w:t>
            </w:r>
            <w:proofErr w:type="gramEnd"/>
            <w:r w:rsidRPr="003262F7">
              <w:rPr>
                <w:rFonts w:ascii="Times New Roman" w:eastAsia="標楷體" w:hAnsi="Times New Roman"/>
                <w:spacing w:val="-4"/>
                <w:sz w:val="24"/>
                <w:lang w:eastAsia="zh-TW"/>
              </w:rPr>
              <w:t>欠繳之</w:t>
            </w:r>
            <w:r w:rsidRPr="003262F7">
              <w:rPr>
                <w:rFonts w:ascii="Times New Roman" w:eastAsia="標楷體" w:hAnsi="Times New Roman"/>
                <w:spacing w:val="27"/>
                <w:sz w:val="24"/>
                <w:lang w:eastAsia="zh-TW"/>
              </w:rPr>
              <w:t>保險費或依法遞</w:t>
            </w:r>
            <w:r w:rsidRPr="003262F7">
              <w:rPr>
                <w:rFonts w:ascii="Times New Roman" w:eastAsia="標楷體" w:hAnsi="Times New Roman"/>
                <w:spacing w:val="24"/>
                <w:sz w:val="24"/>
                <w:lang w:eastAsia="zh-TW"/>
              </w:rPr>
              <w:t>延繳納之自付部分保險費</w:t>
            </w:r>
            <w:proofErr w:type="gramStart"/>
            <w:r w:rsidRPr="003262F7">
              <w:rPr>
                <w:rFonts w:ascii="Times New Roman" w:eastAsia="標楷體" w:hAnsi="Times New Roman"/>
                <w:spacing w:val="24"/>
                <w:sz w:val="24"/>
                <w:lang w:eastAsia="zh-TW"/>
              </w:rPr>
              <w:t>或曾溢領</w:t>
            </w:r>
            <w:proofErr w:type="gramEnd"/>
            <w:r w:rsidRPr="003262F7">
              <w:rPr>
                <w:rFonts w:ascii="Times New Roman" w:eastAsia="標楷體" w:hAnsi="Times New Roman"/>
                <w:spacing w:val="24"/>
                <w:sz w:val="24"/>
                <w:lang w:eastAsia="zh-TW"/>
              </w:rPr>
              <w:t>或誤領之保險</w:t>
            </w:r>
            <w:r w:rsidRPr="003262F7">
              <w:rPr>
                <w:rFonts w:ascii="Times New Roman" w:eastAsia="標楷體" w:hAnsi="Times New Roman"/>
                <w:spacing w:val="-4"/>
                <w:sz w:val="24"/>
                <w:lang w:eastAsia="zh-TW"/>
              </w:rPr>
              <w:t>給付，依公教人員</w:t>
            </w:r>
            <w:r w:rsidRPr="003262F7">
              <w:rPr>
                <w:rFonts w:ascii="Times New Roman" w:eastAsia="標楷體" w:hAnsi="Times New Roman"/>
                <w:spacing w:val="-6"/>
                <w:sz w:val="24"/>
                <w:lang w:eastAsia="zh-TW"/>
              </w:rPr>
              <w:t>保險法第</w:t>
            </w:r>
            <w:r w:rsidRPr="003262F7">
              <w:rPr>
                <w:rFonts w:ascii="Times New Roman" w:eastAsia="標楷體" w:hAnsi="Times New Roman"/>
                <w:spacing w:val="-6"/>
                <w:sz w:val="24"/>
                <w:lang w:eastAsia="zh-TW"/>
              </w:rPr>
              <w:t xml:space="preserve"> </w:t>
            </w:r>
            <w:r w:rsidRPr="003262F7">
              <w:rPr>
                <w:rFonts w:ascii="Times New Roman" w:eastAsia="標楷體" w:hAnsi="Times New Roman"/>
                <w:sz w:val="24"/>
                <w:lang w:eastAsia="zh-TW"/>
              </w:rPr>
              <w:t>37</w:t>
            </w:r>
            <w:r w:rsidRPr="003262F7">
              <w:rPr>
                <w:rFonts w:ascii="Times New Roman" w:eastAsia="標楷體" w:hAnsi="Times New Roman"/>
                <w:spacing w:val="-10"/>
                <w:sz w:val="24"/>
                <w:lang w:eastAsia="zh-TW"/>
              </w:rPr>
              <w:t xml:space="preserve"> </w:t>
            </w:r>
            <w:r w:rsidRPr="003262F7">
              <w:rPr>
                <w:rFonts w:ascii="Times New Roman" w:eastAsia="標楷體" w:hAnsi="Times New Roman"/>
                <w:spacing w:val="-10"/>
                <w:sz w:val="24"/>
                <w:lang w:eastAsia="zh-TW"/>
              </w:rPr>
              <w:t>條規</w:t>
            </w:r>
            <w:r w:rsidRPr="003262F7">
              <w:rPr>
                <w:rFonts w:ascii="Times New Roman" w:eastAsia="標楷體" w:hAnsi="Times New Roman"/>
                <w:spacing w:val="-4"/>
                <w:sz w:val="24"/>
                <w:lang w:eastAsia="zh-TW"/>
              </w:rPr>
              <w:t>定，得逕自核撥之</w:t>
            </w:r>
            <w:r w:rsidRPr="003262F7">
              <w:rPr>
                <w:rFonts w:ascii="Times New Roman" w:eastAsia="標楷體" w:hAnsi="Times New Roman"/>
                <w:spacing w:val="24"/>
                <w:sz w:val="24"/>
                <w:lang w:eastAsia="zh-TW"/>
              </w:rPr>
              <w:t>育嬰留職停薪津</w:t>
            </w:r>
            <w:r w:rsidRPr="003262F7">
              <w:rPr>
                <w:rFonts w:ascii="Times New Roman" w:eastAsia="標楷體" w:hAnsi="Times New Roman"/>
                <w:spacing w:val="-4"/>
                <w:sz w:val="24"/>
                <w:lang w:eastAsia="zh-TW"/>
              </w:rPr>
              <w:t>貼中扣抵，扣抵情</w:t>
            </w:r>
            <w:r w:rsidRPr="003262F7">
              <w:rPr>
                <w:rFonts w:ascii="Times New Roman" w:eastAsia="標楷體" w:hAnsi="Times New Roman"/>
                <w:spacing w:val="24"/>
                <w:sz w:val="24"/>
                <w:lang w:eastAsia="zh-TW"/>
              </w:rPr>
              <w:t>形將於給付核定</w:t>
            </w:r>
            <w:r w:rsidRPr="003262F7">
              <w:rPr>
                <w:rFonts w:ascii="Times New Roman" w:eastAsia="標楷體" w:hAnsi="Times New Roman"/>
                <w:spacing w:val="-4"/>
                <w:sz w:val="24"/>
                <w:lang w:eastAsia="zh-TW"/>
              </w:rPr>
              <w:t>書說明。</w:t>
            </w:r>
          </w:p>
        </w:tc>
      </w:tr>
    </w:tbl>
    <w:p w14:paraId="112D04B9" w14:textId="77777777" w:rsidR="00B11004" w:rsidRDefault="00B11004" w:rsidP="008B0F44">
      <w:pPr>
        <w:spacing w:line="276" w:lineRule="auto"/>
        <w:jc w:val="both"/>
        <w:rPr>
          <w:rFonts w:ascii="標楷體" w:eastAsia="標楷體" w:hAnsi="標楷體"/>
          <w:sz w:val="24"/>
          <w:lang w:eastAsia="zh-TW"/>
        </w:rPr>
      </w:pPr>
    </w:p>
    <w:p w14:paraId="412F0B24" w14:textId="071AD765" w:rsidR="002637DC" w:rsidRDefault="002637DC" w:rsidP="008B0F44">
      <w:pPr>
        <w:rPr>
          <w:rFonts w:ascii="標楷體" w:eastAsia="標楷體" w:hAnsi="標楷體"/>
          <w:sz w:val="24"/>
          <w:lang w:eastAsia="zh-TW"/>
        </w:rPr>
      </w:pPr>
      <w:r>
        <w:rPr>
          <w:rFonts w:ascii="標楷體" w:eastAsia="標楷體" w:hAnsi="標楷體"/>
          <w:sz w:val="24"/>
          <w:lang w:eastAsia="zh-TW"/>
        </w:rPr>
        <w:br w:type="page"/>
      </w:r>
    </w:p>
    <w:p w14:paraId="2BC5FB49" w14:textId="77777777" w:rsidR="002637DC" w:rsidRPr="00C14493" w:rsidRDefault="002637DC" w:rsidP="008B0F44">
      <w:pPr>
        <w:spacing w:line="276" w:lineRule="auto"/>
        <w:jc w:val="both"/>
        <w:rPr>
          <w:rFonts w:ascii="標楷體" w:eastAsia="標楷體" w:hAnsi="標楷體"/>
          <w:sz w:val="24"/>
          <w:lang w:eastAsia="zh-TW"/>
        </w:rPr>
        <w:sectPr w:rsidR="002637DC" w:rsidRPr="00C14493">
          <w:pgSz w:w="11910" w:h="16850"/>
          <w:pgMar w:top="1120" w:right="680" w:bottom="1420" w:left="620" w:header="0" w:footer="1174" w:gutter="0"/>
          <w:cols w:space="720"/>
        </w:sectPr>
      </w:pPr>
    </w:p>
    <w:tbl>
      <w:tblPr>
        <w:tblStyle w:val="TableNormal"/>
        <w:tblW w:w="0" w:type="auto"/>
        <w:tblInd w:w="204"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1E0" w:firstRow="1" w:lastRow="1" w:firstColumn="1" w:lastColumn="1" w:noHBand="0" w:noVBand="0"/>
      </w:tblPr>
      <w:tblGrid>
        <w:gridCol w:w="7"/>
        <w:gridCol w:w="562"/>
        <w:gridCol w:w="7"/>
        <w:gridCol w:w="3600"/>
        <w:gridCol w:w="1134"/>
        <w:gridCol w:w="2409"/>
        <w:gridCol w:w="2552"/>
      </w:tblGrid>
      <w:tr w:rsidR="003262F7" w:rsidRPr="003262F7" w14:paraId="210B610B" w14:textId="77777777" w:rsidTr="00754598">
        <w:trPr>
          <w:gridBefore w:val="1"/>
          <w:wBefore w:w="7" w:type="dxa"/>
          <w:trHeight w:val="721"/>
        </w:trPr>
        <w:tc>
          <w:tcPr>
            <w:tcW w:w="569" w:type="dxa"/>
            <w:gridSpan w:val="2"/>
            <w:vAlign w:val="center"/>
          </w:tcPr>
          <w:p w14:paraId="497C0AD1" w14:textId="77777777" w:rsidR="003262F7" w:rsidRPr="003262F7" w:rsidRDefault="003262F7" w:rsidP="008B0F44">
            <w:pPr>
              <w:pStyle w:val="TableParagraph"/>
              <w:spacing w:after="100" w:afterAutospacing="1"/>
              <w:ind w:left="28"/>
              <w:jc w:val="distribute"/>
              <w:rPr>
                <w:rFonts w:ascii="Times New Roman" w:eastAsia="標楷體" w:hAnsi="Times New Roman"/>
                <w:sz w:val="24"/>
              </w:rPr>
            </w:pPr>
            <w:bookmarkStart w:id="96" w:name="_Hlk202020146"/>
            <w:r w:rsidRPr="003262F7">
              <w:rPr>
                <w:rFonts w:ascii="Times New Roman" w:eastAsia="標楷體" w:hAnsi="Times New Roman"/>
                <w:spacing w:val="26"/>
                <w:sz w:val="24"/>
              </w:rPr>
              <w:lastRenderedPageBreak/>
              <w:t>項目</w:t>
            </w:r>
          </w:p>
        </w:tc>
        <w:tc>
          <w:tcPr>
            <w:tcW w:w="3600" w:type="dxa"/>
            <w:vAlign w:val="center"/>
          </w:tcPr>
          <w:p w14:paraId="36B7D628" w14:textId="77777777" w:rsidR="003262F7" w:rsidRPr="003262F7" w:rsidRDefault="003262F7" w:rsidP="008B0F44">
            <w:pPr>
              <w:pStyle w:val="TableParagraph"/>
              <w:spacing w:after="100" w:afterAutospacing="1"/>
              <w:jc w:val="distribute"/>
              <w:rPr>
                <w:rFonts w:ascii="Times New Roman" w:eastAsia="標楷體" w:hAnsi="Times New Roman"/>
                <w:sz w:val="24"/>
              </w:rPr>
            </w:pPr>
            <w:r w:rsidRPr="003262F7">
              <w:rPr>
                <w:rFonts w:ascii="Times New Roman" w:eastAsia="標楷體" w:hAnsi="Times New Roman"/>
                <w:sz w:val="24"/>
              </w:rPr>
              <w:t>給</w:t>
            </w:r>
            <w:r w:rsidRPr="003262F7">
              <w:rPr>
                <w:rFonts w:ascii="Times New Roman" w:eastAsia="標楷體" w:hAnsi="Times New Roman"/>
                <w:spacing w:val="55"/>
                <w:w w:val="150"/>
                <w:sz w:val="24"/>
              </w:rPr>
              <w:t xml:space="preserve"> </w:t>
            </w:r>
            <w:r w:rsidRPr="003262F7">
              <w:rPr>
                <w:rFonts w:ascii="Times New Roman" w:eastAsia="標楷體" w:hAnsi="Times New Roman"/>
                <w:sz w:val="24"/>
              </w:rPr>
              <w:t>付</w:t>
            </w:r>
            <w:r w:rsidRPr="003262F7">
              <w:rPr>
                <w:rFonts w:ascii="Times New Roman" w:eastAsia="標楷體" w:hAnsi="Times New Roman"/>
                <w:spacing w:val="55"/>
                <w:w w:val="150"/>
                <w:sz w:val="24"/>
              </w:rPr>
              <w:t xml:space="preserve"> </w:t>
            </w:r>
            <w:r w:rsidRPr="003262F7">
              <w:rPr>
                <w:rFonts w:ascii="Times New Roman" w:eastAsia="標楷體" w:hAnsi="Times New Roman"/>
                <w:sz w:val="24"/>
              </w:rPr>
              <w:t>原</w:t>
            </w:r>
            <w:r w:rsidRPr="003262F7">
              <w:rPr>
                <w:rFonts w:ascii="Times New Roman" w:eastAsia="標楷體" w:hAnsi="Times New Roman"/>
                <w:spacing w:val="55"/>
                <w:w w:val="150"/>
                <w:sz w:val="24"/>
              </w:rPr>
              <w:t xml:space="preserve"> </w:t>
            </w:r>
            <w:r w:rsidRPr="003262F7">
              <w:rPr>
                <w:rFonts w:ascii="Times New Roman" w:eastAsia="標楷體" w:hAnsi="Times New Roman"/>
                <w:sz w:val="24"/>
              </w:rPr>
              <w:t>因</w:t>
            </w:r>
            <w:r w:rsidRPr="003262F7">
              <w:rPr>
                <w:rFonts w:ascii="Times New Roman" w:eastAsia="標楷體" w:hAnsi="Times New Roman"/>
                <w:spacing w:val="55"/>
                <w:w w:val="150"/>
                <w:sz w:val="24"/>
              </w:rPr>
              <w:t xml:space="preserve"> </w:t>
            </w:r>
            <w:r w:rsidRPr="003262F7">
              <w:rPr>
                <w:rFonts w:ascii="Times New Roman" w:eastAsia="標楷體" w:hAnsi="Times New Roman"/>
                <w:sz w:val="24"/>
              </w:rPr>
              <w:t>、</w:t>
            </w:r>
            <w:r w:rsidRPr="003262F7">
              <w:rPr>
                <w:rFonts w:ascii="Times New Roman" w:eastAsia="標楷體" w:hAnsi="Times New Roman"/>
                <w:spacing w:val="55"/>
                <w:w w:val="150"/>
                <w:sz w:val="24"/>
              </w:rPr>
              <w:t xml:space="preserve"> </w:t>
            </w:r>
            <w:r w:rsidRPr="003262F7">
              <w:rPr>
                <w:rFonts w:ascii="Times New Roman" w:eastAsia="標楷體" w:hAnsi="Times New Roman"/>
                <w:sz w:val="24"/>
              </w:rPr>
              <w:t>標</w:t>
            </w:r>
            <w:r w:rsidRPr="003262F7">
              <w:rPr>
                <w:rFonts w:ascii="Times New Roman" w:eastAsia="標楷體" w:hAnsi="Times New Roman"/>
                <w:spacing w:val="55"/>
                <w:w w:val="150"/>
                <w:sz w:val="24"/>
              </w:rPr>
              <w:t xml:space="preserve"> </w:t>
            </w:r>
            <w:r w:rsidRPr="003262F7">
              <w:rPr>
                <w:rFonts w:ascii="Times New Roman" w:eastAsia="標楷體" w:hAnsi="Times New Roman"/>
                <w:spacing w:val="-10"/>
                <w:sz w:val="24"/>
              </w:rPr>
              <w:t>準</w:t>
            </w:r>
          </w:p>
        </w:tc>
        <w:tc>
          <w:tcPr>
            <w:tcW w:w="1134" w:type="dxa"/>
            <w:vAlign w:val="center"/>
          </w:tcPr>
          <w:p w14:paraId="459F9B64" w14:textId="77777777" w:rsidR="003262F7" w:rsidRPr="003262F7" w:rsidRDefault="003262F7" w:rsidP="008B0F44">
            <w:pPr>
              <w:pStyle w:val="TableParagraph"/>
              <w:spacing w:after="100" w:afterAutospacing="1"/>
              <w:ind w:left="26"/>
              <w:jc w:val="distribute"/>
              <w:rPr>
                <w:rFonts w:ascii="Times New Roman" w:eastAsia="標楷體" w:hAnsi="Times New Roman"/>
                <w:sz w:val="24"/>
              </w:rPr>
            </w:pPr>
            <w:r w:rsidRPr="003262F7">
              <w:rPr>
                <w:rFonts w:ascii="Times New Roman" w:eastAsia="標楷體" w:hAnsi="Times New Roman"/>
                <w:spacing w:val="23"/>
                <w:sz w:val="24"/>
              </w:rPr>
              <w:t>請領</w:t>
            </w:r>
            <w:r w:rsidRPr="003262F7">
              <w:rPr>
                <w:rFonts w:ascii="Times New Roman" w:eastAsia="標楷體" w:hAnsi="Times New Roman"/>
                <w:spacing w:val="-10"/>
                <w:sz w:val="24"/>
              </w:rPr>
              <w:t xml:space="preserve"> </w:t>
            </w:r>
            <w:r w:rsidRPr="003262F7">
              <w:rPr>
                <w:rFonts w:ascii="Times New Roman" w:eastAsia="標楷體" w:hAnsi="Times New Roman"/>
                <w:spacing w:val="23"/>
                <w:sz w:val="24"/>
              </w:rPr>
              <w:t>期限</w:t>
            </w:r>
            <w:r w:rsidRPr="003262F7">
              <w:rPr>
                <w:rFonts w:ascii="Times New Roman" w:eastAsia="標楷體" w:hAnsi="Times New Roman"/>
                <w:spacing w:val="-10"/>
                <w:sz w:val="24"/>
              </w:rPr>
              <w:t xml:space="preserve"> </w:t>
            </w:r>
          </w:p>
        </w:tc>
        <w:tc>
          <w:tcPr>
            <w:tcW w:w="2409" w:type="dxa"/>
            <w:vAlign w:val="center"/>
          </w:tcPr>
          <w:p w14:paraId="17192386" w14:textId="77777777" w:rsidR="003262F7" w:rsidRPr="003262F7" w:rsidRDefault="003262F7" w:rsidP="008B0F44">
            <w:pPr>
              <w:pStyle w:val="TableParagraph"/>
              <w:tabs>
                <w:tab w:val="left" w:pos="1053"/>
                <w:tab w:val="left" w:pos="2080"/>
                <w:tab w:val="left" w:pos="3107"/>
              </w:tabs>
              <w:spacing w:after="100" w:afterAutospacing="1"/>
              <w:jc w:val="distribute"/>
              <w:rPr>
                <w:rFonts w:ascii="Times New Roman" w:eastAsia="標楷體" w:hAnsi="Times New Roman"/>
                <w:sz w:val="24"/>
              </w:rPr>
            </w:pPr>
            <w:r w:rsidRPr="003262F7">
              <w:rPr>
                <w:rFonts w:ascii="Times New Roman" w:eastAsia="標楷體" w:hAnsi="Times New Roman"/>
                <w:spacing w:val="-10"/>
                <w:sz w:val="24"/>
              </w:rPr>
              <w:t>應附</w:t>
            </w:r>
            <w:r w:rsidRPr="003262F7">
              <w:rPr>
                <w:rFonts w:ascii="Times New Roman" w:eastAsia="標楷體" w:hAnsi="Times New Roman"/>
                <w:spacing w:val="-12"/>
                <w:sz w:val="24"/>
              </w:rPr>
              <w:t>表</w:t>
            </w:r>
            <w:r w:rsidRPr="003262F7">
              <w:rPr>
                <w:rFonts w:ascii="Times New Roman" w:eastAsia="標楷體" w:hAnsi="Times New Roman"/>
                <w:spacing w:val="-10"/>
                <w:sz w:val="24"/>
              </w:rPr>
              <w:t>件</w:t>
            </w:r>
          </w:p>
        </w:tc>
        <w:tc>
          <w:tcPr>
            <w:tcW w:w="2552" w:type="dxa"/>
            <w:vAlign w:val="center"/>
          </w:tcPr>
          <w:p w14:paraId="3A747724" w14:textId="631C251C" w:rsidR="003262F7" w:rsidRPr="003262F7" w:rsidRDefault="003262F7" w:rsidP="008B0F44">
            <w:pPr>
              <w:pStyle w:val="TableParagraph"/>
              <w:tabs>
                <w:tab w:val="left" w:pos="2140"/>
              </w:tabs>
              <w:spacing w:after="100" w:afterAutospacing="1"/>
              <w:ind w:left="25"/>
              <w:jc w:val="distribute"/>
              <w:rPr>
                <w:rFonts w:ascii="Times New Roman" w:eastAsia="標楷體" w:hAnsi="Times New Roman"/>
                <w:sz w:val="24"/>
              </w:rPr>
            </w:pPr>
            <w:r w:rsidRPr="003262F7">
              <w:rPr>
                <w:rFonts w:ascii="Times New Roman" w:eastAsia="標楷體" w:hAnsi="Times New Roman"/>
                <w:spacing w:val="-10"/>
                <w:sz w:val="24"/>
              </w:rPr>
              <w:t>備註</w:t>
            </w:r>
          </w:p>
        </w:tc>
      </w:tr>
      <w:bookmarkEnd w:id="96"/>
      <w:tr w:rsidR="00335EC3" w:rsidRPr="00C14493" w14:paraId="6EBA03EC" w14:textId="77777777" w:rsidTr="00754598">
        <w:trPr>
          <w:trHeight w:val="5402"/>
        </w:trPr>
        <w:tc>
          <w:tcPr>
            <w:tcW w:w="569" w:type="dxa"/>
            <w:gridSpan w:val="2"/>
          </w:tcPr>
          <w:p w14:paraId="66F8E086" w14:textId="77777777" w:rsidR="00335EC3" w:rsidRPr="00C14493" w:rsidRDefault="00335EC3" w:rsidP="008B0F44">
            <w:pPr>
              <w:pStyle w:val="TableParagraph"/>
              <w:spacing w:line="276" w:lineRule="auto"/>
              <w:ind w:left="28"/>
              <w:rPr>
                <w:rFonts w:ascii="標楷體" w:eastAsia="標楷體" w:hAnsi="標楷體"/>
                <w:sz w:val="24"/>
              </w:rPr>
            </w:pPr>
            <w:r w:rsidRPr="00C14493">
              <w:rPr>
                <w:rFonts w:ascii="標楷體" w:eastAsia="標楷體" w:hAnsi="標楷體"/>
                <w:spacing w:val="-6"/>
                <w:sz w:val="24"/>
              </w:rPr>
              <w:t>失能</w:t>
            </w:r>
            <w:r w:rsidRPr="00C14493">
              <w:rPr>
                <w:rFonts w:ascii="標楷體" w:eastAsia="標楷體" w:hAnsi="標楷體"/>
                <w:spacing w:val="-5"/>
                <w:sz w:val="24"/>
              </w:rPr>
              <w:t>給付</w:t>
            </w:r>
          </w:p>
        </w:tc>
        <w:tc>
          <w:tcPr>
            <w:tcW w:w="3607" w:type="dxa"/>
            <w:gridSpan w:val="2"/>
          </w:tcPr>
          <w:p w14:paraId="4C107D72" w14:textId="77196BD5" w:rsidR="00335EC3" w:rsidRPr="00335EC3" w:rsidRDefault="00335EC3" w:rsidP="008B0F44">
            <w:pPr>
              <w:pStyle w:val="TableParagraph"/>
              <w:numPr>
                <w:ilvl w:val="0"/>
                <w:numId w:val="92"/>
              </w:numPr>
              <w:spacing w:before="37" w:line="278" w:lineRule="auto"/>
              <w:rPr>
                <w:rFonts w:ascii="標楷體" w:eastAsia="標楷體" w:hAnsi="標楷體"/>
                <w:sz w:val="24"/>
                <w:lang w:eastAsia="zh-TW"/>
              </w:rPr>
            </w:pPr>
            <w:r w:rsidRPr="00335EC3">
              <w:rPr>
                <w:rFonts w:ascii="標楷體" w:eastAsia="標楷體" w:hAnsi="標楷體"/>
                <w:spacing w:val="-4"/>
                <w:sz w:val="24"/>
                <w:lang w:eastAsia="zh-TW"/>
              </w:rPr>
              <w:t>因執行公務或服兵役致成</w:t>
            </w:r>
            <w:r w:rsidRPr="00335EC3">
              <w:rPr>
                <w:rFonts w:ascii="標楷體" w:eastAsia="標楷體" w:hAnsi="標楷體"/>
                <w:spacing w:val="-3"/>
                <w:sz w:val="24"/>
                <w:lang w:eastAsia="zh-TW"/>
              </w:rPr>
              <w:t xml:space="preserve">全失能者給付 </w:t>
            </w:r>
            <w:r w:rsidRPr="00335EC3">
              <w:rPr>
                <w:rFonts w:ascii="標楷體" w:eastAsia="標楷體" w:hAnsi="標楷體"/>
                <w:sz w:val="24"/>
                <w:lang w:eastAsia="zh-TW"/>
              </w:rPr>
              <w:t>36</w:t>
            </w:r>
            <w:r w:rsidRPr="00335EC3">
              <w:rPr>
                <w:rFonts w:ascii="標楷體" w:eastAsia="標楷體" w:hAnsi="標楷體"/>
                <w:spacing w:val="-7"/>
                <w:sz w:val="24"/>
                <w:lang w:eastAsia="zh-TW"/>
              </w:rPr>
              <w:t xml:space="preserve"> </w:t>
            </w:r>
            <w:proofErr w:type="gramStart"/>
            <w:r w:rsidRPr="00335EC3">
              <w:rPr>
                <w:rFonts w:ascii="標楷體" w:eastAsia="標楷體" w:hAnsi="標楷體"/>
                <w:spacing w:val="-7"/>
                <w:sz w:val="24"/>
                <w:lang w:eastAsia="zh-TW"/>
              </w:rPr>
              <w:t>個</w:t>
            </w:r>
            <w:proofErr w:type="gramEnd"/>
            <w:r w:rsidRPr="00335EC3">
              <w:rPr>
                <w:rFonts w:ascii="標楷體" w:eastAsia="標楷體" w:hAnsi="標楷體"/>
                <w:spacing w:val="-7"/>
                <w:sz w:val="24"/>
                <w:lang w:eastAsia="zh-TW"/>
              </w:rPr>
              <w:t>月</w:t>
            </w:r>
            <w:r w:rsidRPr="00335EC3">
              <w:rPr>
                <w:rFonts w:ascii="標楷體" w:eastAsia="標楷體" w:hAnsi="標楷體" w:hint="eastAsia"/>
                <w:spacing w:val="-7"/>
                <w:sz w:val="24"/>
                <w:lang w:eastAsia="zh-TW"/>
              </w:rPr>
              <w:t>；</w:t>
            </w:r>
            <w:proofErr w:type="gramStart"/>
            <w:r w:rsidRPr="00335EC3">
              <w:rPr>
                <w:rFonts w:ascii="標楷體" w:eastAsia="標楷體" w:hAnsi="標楷體"/>
                <w:spacing w:val="-3"/>
                <w:sz w:val="24"/>
                <w:lang w:eastAsia="zh-TW"/>
              </w:rPr>
              <w:t>半失能</w:t>
            </w:r>
            <w:proofErr w:type="gramEnd"/>
            <w:r w:rsidRPr="00335EC3">
              <w:rPr>
                <w:rFonts w:ascii="標楷體" w:eastAsia="標楷體" w:hAnsi="標楷體"/>
                <w:spacing w:val="-3"/>
                <w:sz w:val="24"/>
                <w:lang w:eastAsia="zh-TW"/>
              </w:rPr>
              <w:t xml:space="preserve">者給付 </w:t>
            </w:r>
            <w:r w:rsidRPr="00335EC3">
              <w:rPr>
                <w:rFonts w:ascii="標楷體" w:eastAsia="標楷體" w:hAnsi="標楷體"/>
                <w:sz w:val="24"/>
                <w:lang w:eastAsia="zh-TW"/>
              </w:rPr>
              <w:t>18</w:t>
            </w:r>
            <w:r w:rsidRPr="00335EC3">
              <w:rPr>
                <w:rFonts w:ascii="標楷體" w:eastAsia="標楷體" w:hAnsi="標楷體"/>
                <w:spacing w:val="-7"/>
                <w:sz w:val="24"/>
                <w:lang w:eastAsia="zh-TW"/>
              </w:rPr>
              <w:t xml:space="preserve"> </w:t>
            </w:r>
            <w:proofErr w:type="gramStart"/>
            <w:r w:rsidRPr="00335EC3">
              <w:rPr>
                <w:rFonts w:ascii="標楷體" w:eastAsia="標楷體" w:hAnsi="標楷體"/>
                <w:spacing w:val="-7"/>
                <w:sz w:val="24"/>
                <w:lang w:eastAsia="zh-TW"/>
              </w:rPr>
              <w:t>個</w:t>
            </w:r>
            <w:proofErr w:type="gramEnd"/>
            <w:r w:rsidRPr="00335EC3">
              <w:rPr>
                <w:rFonts w:ascii="標楷體" w:eastAsia="標楷體" w:hAnsi="標楷體"/>
                <w:spacing w:val="-7"/>
                <w:sz w:val="24"/>
                <w:lang w:eastAsia="zh-TW"/>
              </w:rPr>
              <w:t>月</w:t>
            </w:r>
            <w:r w:rsidRPr="00335EC3">
              <w:rPr>
                <w:rFonts w:ascii="標楷體" w:eastAsia="標楷體" w:hAnsi="標楷體" w:hint="eastAsia"/>
                <w:spacing w:val="-7"/>
                <w:sz w:val="24"/>
                <w:lang w:eastAsia="zh-TW"/>
              </w:rPr>
              <w:t>；</w:t>
            </w:r>
            <w:r w:rsidRPr="00335EC3">
              <w:rPr>
                <w:rFonts w:ascii="標楷體" w:eastAsia="標楷體" w:hAnsi="標楷體"/>
                <w:spacing w:val="-8"/>
                <w:sz w:val="24"/>
                <w:lang w:eastAsia="zh-TW"/>
              </w:rPr>
              <w:t xml:space="preserve">部分失能者給付 </w:t>
            </w:r>
            <w:r w:rsidRPr="00335EC3">
              <w:rPr>
                <w:rFonts w:ascii="標楷體" w:eastAsia="標楷體" w:hAnsi="標楷體"/>
                <w:sz w:val="24"/>
                <w:lang w:eastAsia="zh-TW"/>
              </w:rPr>
              <w:t>8</w:t>
            </w:r>
            <w:r w:rsidRPr="00335EC3">
              <w:rPr>
                <w:rFonts w:ascii="標楷體" w:eastAsia="標楷體" w:hAnsi="標楷體"/>
                <w:spacing w:val="-15"/>
                <w:sz w:val="24"/>
                <w:lang w:eastAsia="zh-TW"/>
              </w:rPr>
              <w:t xml:space="preserve"> </w:t>
            </w:r>
            <w:proofErr w:type="gramStart"/>
            <w:r w:rsidRPr="00335EC3">
              <w:rPr>
                <w:rFonts w:ascii="標楷體" w:eastAsia="標楷體" w:hAnsi="標楷體"/>
                <w:spacing w:val="-15"/>
                <w:sz w:val="24"/>
                <w:lang w:eastAsia="zh-TW"/>
              </w:rPr>
              <w:t>個</w:t>
            </w:r>
            <w:proofErr w:type="gramEnd"/>
            <w:r w:rsidRPr="00335EC3">
              <w:rPr>
                <w:rFonts w:ascii="標楷體" w:eastAsia="標楷體" w:hAnsi="標楷體"/>
                <w:spacing w:val="-15"/>
                <w:sz w:val="24"/>
                <w:lang w:eastAsia="zh-TW"/>
              </w:rPr>
              <w:t>月。</w:t>
            </w:r>
          </w:p>
          <w:p w14:paraId="349B100F" w14:textId="77777777" w:rsidR="00335EC3" w:rsidRDefault="00335EC3" w:rsidP="008B0F44">
            <w:pPr>
              <w:pStyle w:val="TableParagraph"/>
              <w:numPr>
                <w:ilvl w:val="0"/>
                <w:numId w:val="92"/>
              </w:numPr>
              <w:spacing w:before="37" w:line="278" w:lineRule="auto"/>
              <w:rPr>
                <w:rFonts w:ascii="標楷體" w:eastAsia="標楷體" w:hAnsi="標楷體"/>
                <w:sz w:val="24"/>
                <w:lang w:eastAsia="zh-TW"/>
              </w:rPr>
            </w:pPr>
            <w:r w:rsidRPr="00335EC3">
              <w:rPr>
                <w:rFonts w:ascii="標楷體" w:eastAsia="標楷體" w:hAnsi="標楷體"/>
                <w:spacing w:val="-2"/>
                <w:sz w:val="24"/>
                <w:lang w:eastAsia="zh-TW"/>
              </w:rPr>
              <w:t>因疾病或意外傷害致成全</w:t>
            </w:r>
            <w:r w:rsidRPr="00335EC3">
              <w:rPr>
                <w:rFonts w:ascii="標楷體" w:eastAsia="標楷體" w:hAnsi="標楷體"/>
                <w:sz w:val="24"/>
                <w:lang w:eastAsia="zh-TW"/>
              </w:rPr>
              <w:t xml:space="preserve">失能者給付 30 </w:t>
            </w:r>
            <w:proofErr w:type="gramStart"/>
            <w:r w:rsidRPr="00335EC3">
              <w:rPr>
                <w:rFonts w:ascii="標楷體" w:eastAsia="標楷體" w:hAnsi="標楷體"/>
                <w:sz w:val="24"/>
                <w:lang w:eastAsia="zh-TW"/>
              </w:rPr>
              <w:t>個</w:t>
            </w:r>
            <w:proofErr w:type="gramEnd"/>
            <w:r w:rsidRPr="00335EC3">
              <w:rPr>
                <w:rFonts w:ascii="標楷體" w:eastAsia="標楷體" w:hAnsi="標楷體"/>
                <w:sz w:val="24"/>
                <w:lang w:eastAsia="zh-TW"/>
              </w:rPr>
              <w:t>月；</w:t>
            </w:r>
            <w:proofErr w:type="gramStart"/>
            <w:r w:rsidRPr="00335EC3">
              <w:rPr>
                <w:rFonts w:ascii="標楷體" w:eastAsia="標楷體" w:hAnsi="標楷體"/>
                <w:sz w:val="24"/>
                <w:lang w:eastAsia="zh-TW"/>
              </w:rPr>
              <w:t>半</w:t>
            </w:r>
            <w:r w:rsidRPr="00335EC3">
              <w:rPr>
                <w:rFonts w:ascii="標楷體" w:eastAsia="標楷體" w:hAnsi="標楷體"/>
                <w:spacing w:val="-3"/>
                <w:sz w:val="24"/>
                <w:lang w:eastAsia="zh-TW"/>
              </w:rPr>
              <w:t>失能</w:t>
            </w:r>
            <w:proofErr w:type="gramEnd"/>
            <w:r w:rsidRPr="00335EC3">
              <w:rPr>
                <w:rFonts w:ascii="標楷體" w:eastAsia="標楷體" w:hAnsi="標楷體"/>
                <w:spacing w:val="-3"/>
                <w:sz w:val="24"/>
                <w:lang w:eastAsia="zh-TW"/>
              </w:rPr>
              <w:t xml:space="preserve">者給付 </w:t>
            </w:r>
            <w:r w:rsidRPr="00335EC3">
              <w:rPr>
                <w:rFonts w:ascii="標楷體" w:eastAsia="標楷體" w:hAnsi="標楷體"/>
                <w:sz w:val="24"/>
                <w:lang w:eastAsia="zh-TW"/>
              </w:rPr>
              <w:t>15</w:t>
            </w:r>
            <w:r w:rsidRPr="00335EC3">
              <w:rPr>
                <w:rFonts w:ascii="標楷體" w:eastAsia="標楷體" w:hAnsi="標楷體"/>
                <w:spacing w:val="-6"/>
                <w:sz w:val="24"/>
                <w:lang w:eastAsia="zh-TW"/>
              </w:rPr>
              <w:t xml:space="preserve"> </w:t>
            </w:r>
            <w:proofErr w:type="gramStart"/>
            <w:r w:rsidRPr="00335EC3">
              <w:rPr>
                <w:rFonts w:ascii="標楷體" w:eastAsia="標楷體" w:hAnsi="標楷體"/>
                <w:spacing w:val="-6"/>
                <w:sz w:val="24"/>
                <w:lang w:eastAsia="zh-TW"/>
              </w:rPr>
              <w:t>個</w:t>
            </w:r>
            <w:proofErr w:type="gramEnd"/>
            <w:r w:rsidRPr="00335EC3">
              <w:rPr>
                <w:rFonts w:ascii="標楷體" w:eastAsia="標楷體" w:hAnsi="標楷體"/>
                <w:spacing w:val="-6"/>
                <w:sz w:val="24"/>
                <w:lang w:eastAsia="zh-TW"/>
              </w:rPr>
              <w:t>月；部</w:t>
            </w:r>
            <w:r w:rsidRPr="00335EC3">
              <w:rPr>
                <w:rFonts w:ascii="標楷體" w:eastAsia="標楷體" w:hAnsi="標楷體"/>
                <w:sz w:val="24"/>
                <w:lang w:eastAsia="zh-TW"/>
              </w:rPr>
              <w:t xml:space="preserve">分失能者給付 6 </w:t>
            </w:r>
            <w:proofErr w:type="gramStart"/>
            <w:r w:rsidRPr="00335EC3">
              <w:rPr>
                <w:rFonts w:ascii="標楷體" w:eastAsia="標楷體" w:hAnsi="標楷體"/>
                <w:sz w:val="24"/>
                <w:lang w:eastAsia="zh-TW"/>
              </w:rPr>
              <w:t>個</w:t>
            </w:r>
            <w:proofErr w:type="gramEnd"/>
            <w:r w:rsidRPr="00335EC3">
              <w:rPr>
                <w:rFonts w:ascii="標楷體" w:eastAsia="標楷體" w:hAnsi="標楷體"/>
                <w:sz w:val="24"/>
                <w:lang w:eastAsia="zh-TW"/>
              </w:rPr>
              <w:t xml:space="preserve">月。 </w:t>
            </w:r>
          </w:p>
          <w:p w14:paraId="125386A1" w14:textId="0507F2E4" w:rsidR="00335EC3" w:rsidRPr="00335EC3" w:rsidRDefault="00335EC3" w:rsidP="008B0F44">
            <w:pPr>
              <w:pStyle w:val="TableParagraph"/>
              <w:numPr>
                <w:ilvl w:val="0"/>
                <w:numId w:val="92"/>
              </w:numPr>
              <w:spacing w:before="37" w:line="278" w:lineRule="auto"/>
              <w:rPr>
                <w:rFonts w:ascii="標楷體" w:eastAsia="標楷體" w:hAnsi="標楷體"/>
                <w:sz w:val="24"/>
                <w:lang w:eastAsia="zh-TW"/>
              </w:rPr>
            </w:pPr>
            <w:r w:rsidRPr="00335EC3">
              <w:rPr>
                <w:rFonts w:ascii="標楷體" w:eastAsia="標楷體" w:hAnsi="標楷體"/>
                <w:spacing w:val="-5"/>
                <w:sz w:val="24"/>
                <w:lang w:eastAsia="zh-TW"/>
              </w:rPr>
              <w:t>失能</w:t>
            </w:r>
            <w:proofErr w:type="gramStart"/>
            <w:r w:rsidRPr="00335EC3">
              <w:rPr>
                <w:rFonts w:ascii="標楷體" w:eastAsia="標楷體" w:hAnsi="標楷體"/>
                <w:spacing w:val="-5"/>
                <w:sz w:val="24"/>
                <w:lang w:eastAsia="zh-TW"/>
              </w:rPr>
              <w:t>給付給付</w:t>
            </w:r>
            <w:proofErr w:type="gramEnd"/>
            <w:r w:rsidRPr="00335EC3">
              <w:rPr>
                <w:rFonts w:ascii="標楷體" w:eastAsia="標楷體" w:hAnsi="標楷體"/>
                <w:spacing w:val="-5"/>
                <w:sz w:val="24"/>
                <w:lang w:eastAsia="zh-TW"/>
              </w:rPr>
              <w:t>標準按被保</w:t>
            </w:r>
            <w:r w:rsidRPr="00335EC3">
              <w:rPr>
                <w:rFonts w:ascii="標楷體" w:eastAsia="標楷體" w:hAnsi="標楷體"/>
                <w:spacing w:val="18"/>
                <w:sz w:val="24"/>
                <w:lang w:eastAsia="zh-TW"/>
              </w:rPr>
              <w:t>險人發生保險事故當月</w:t>
            </w:r>
            <w:r w:rsidRPr="00335EC3">
              <w:rPr>
                <w:rFonts w:ascii="標楷體" w:eastAsia="標楷體" w:hAnsi="標楷體"/>
                <w:spacing w:val="-12"/>
                <w:sz w:val="24"/>
                <w:lang w:eastAsia="zh-TW"/>
              </w:rPr>
              <w:t xml:space="preserve">起，往前推算 </w:t>
            </w:r>
            <w:r w:rsidRPr="00335EC3">
              <w:rPr>
                <w:rFonts w:ascii="標楷體" w:eastAsia="標楷體" w:hAnsi="標楷體"/>
                <w:spacing w:val="-10"/>
                <w:sz w:val="24"/>
                <w:lang w:eastAsia="zh-TW"/>
              </w:rPr>
              <w:t>6</w:t>
            </w:r>
            <w:r w:rsidRPr="00335EC3">
              <w:rPr>
                <w:rFonts w:ascii="標楷體" w:eastAsia="標楷體" w:hAnsi="標楷體"/>
                <w:spacing w:val="-13"/>
                <w:sz w:val="24"/>
                <w:lang w:eastAsia="zh-TW"/>
              </w:rPr>
              <w:t xml:space="preserve"> </w:t>
            </w:r>
            <w:proofErr w:type="gramStart"/>
            <w:r w:rsidRPr="00335EC3">
              <w:rPr>
                <w:rFonts w:ascii="標楷體" w:eastAsia="標楷體" w:hAnsi="標楷體"/>
                <w:spacing w:val="-13"/>
                <w:sz w:val="24"/>
                <w:lang w:eastAsia="zh-TW"/>
              </w:rPr>
              <w:t>個</w:t>
            </w:r>
            <w:proofErr w:type="gramEnd"/>
            <w:r w:rsidRPr="00335EC3">
              <w:rPr>
                <w:rFonts w:ascii="標楷體" w:eastAsia="標楷體" w:hAnsi="標楷體"/>
                <w:spacing w:val="-13"/>
                <w:sz w:val="24"/>
                <w:lang w:eastAsia="zh-TW"/>
              </w:rPr>
              <w:t>月保險</w:t>
            </w:r>
            <w:proofErr w:type="gramStart"/>
            <w:r w:rsidRPr="00335EC3">
              <w:rPr>
                <w:rFonts w:ascii="標楷體" w:eastAsia="標楷體" w:hAnsi="標楷體"/>
                <w:spacing w:val="15"/>
                <w:sz w:val="24"/>
                <w:lang w:eastAsia="zh-TW"/>
              </w:rPr>
              <w:t>俸</w:t>
            </w:r>
            <w:proofErr w:type="gramEnd"/>
            <w:r w:rsidRPr="00335EC3">
              <w:rPr>
                <w:rFonts w:ascii="標楷體" w:eastAsia="標楷體" w:hAnsi="標楷體"/>
                <w:spacing w:val="15"/>
                <w:sz w:val="24"/>
                <w:lang w:eastAsia="zh-TW"/>
              </w:rPr>
              <w:t>( 薪) 額之平均數計</w:t>
            </w:r>
            <w:r w:rsidRPr="00335EC3">
              <w:rPr>
                <w:rFonts w:ascii="標楷體" w:eastAsia="標楷體" w:hAnsi="標楷體"/>
                <w:sz w:val="24"/>
                <w:lang w:eastAsia="zh-TW"/>
              </w:rPr>
              <w:t>算。但加保未滿 6</w:t>
            </w:r>
            <w:r w:rsidRPr="00335EC3">
              <w:rPr>
                <w:rFonts w:ascii="標楷體" w:eastAsia="標楷體" w:hAnsi="標楷體"/>
                <w:spacing w:val="3"/>
                <w:sz w:val="24"/>
                <w:lang w:eastAsia="zh-TW"/>
              </w:rPr>
              <w:t xml:space="preserve"> </w:t>
            </w:r>
            <w:proofErr w:type="gramStart"/>
            <w:r w:rsidRPr="00335EC3">
              <w:rPr>
                <w:rFonts w:ascii="標楷體" w:eastAsia="標楷體" w:hAnsi="標楷體"/>
                <w:spacing w:val="3"/>
                <w:sz w:val="24"/>
                <w:lang w:eastAsia="zh-TW"/>
              </w:rPr>
              <w:t>個</w:t>
            </w:r>
            <w:proofErr w:type="gramEnd"/>
            <w:r w:rsidRPr="00335EC3">
              <w:rPr>
                <w:rFonts w:ascii="標楷體" w:eastAsia="標楷體" w:hAnsi="標楷體"/>
                <w:spacing w:val="3"/>
                <w:sz w:val="24"/>
                <w:lang w:eastAsia="zh-TW"/>
              </w:rPr>
              <w:t>月</w:t>
            </w:r>
            <w:r w:rsidRPr="00335EC3">
              <w:rPr>
                <w:rFonts w:ascii="標楷體" w:eastAsia="標楷體" w:hAnsi="標楷體"/>
                <w:spacing w:val="-5"/>
                <w:sz w:val="24"/>
                <w:lang w:eastAsia="zh-TW"/>
              </w:rPr>
              <w:t>者，按其實際加保月數之</w:t>
            </w:r>
            <w:r w:rsidRPr="00335EC3">
              <w:rPr>
                <w:rFonts w:ascii="標楷體" w:eastAsia="標楷體" w:hAnsi="標楷體"/>
                <w:spacing w:val="-3"/>
                <w:sz w:val="24"/>
                <w:lang w:eastAsia="zh-TW"/>
              </w:rPr>
              <w:t>平均保險</w:t>
            </w:r>
            <w:proofErr w:type="gramStart"/>
            <w:r w:rsidRPr="00335EC3">
              <w:rPr>
                <w:rFonts w:ascii="標楷體" w:eastAsia="標楷體" w:hAnsi="標楷體"/>
                <w:spacing w:val="-3"/>
                <w:sz w:val="24"/>
                <w:lang w:eastAsia="zh-TW"/>
              </w:rPr>
              <w:t>俸</w:t>
            </w:r>
            <w:proofErr w:type="gramEnd"/>
            <w:r w:rsidRPr="00335EC3">
              <w:rPr>
                <w:rFonts w:ascii="標楷體" w:eastAsia="標楷體" w:hAnsi="標楷體"/>
                <w:spacing w:val="-3"/>
                <w:sz w:val="24"/>
                <w:lang w:eastAsia="zh-TW"/>
              </w:rPr>
              <w:t>(薪)額計算。</w:t>
            </w:r>
          </w:p>
        </w:tc>
        <w:tc>
          <w:tcPr>
            <w:tcW w:w="1134" w:type="dxa"/>
          </w:tcPr>
          <w:p w14:paraId="2960833E" w14:textId="0918A7F2" w:rsidR="00335EC3" w:rsidRPr="00C14493" w:rsidRDefault="00335EC3" w:rsidP="008B0F44">
            <w:pPr>
              <w:pStyle w:val="TableParagraph"/>
              <w:jc w:val="both"/>
              <w:rPr>
                <w:rFonts w:ascii="標楷體" w:eastAsia="標楷體" w:hAnsi="標楷體"/>
                <w:lang w:eastAsia="zh-TW"/>
              </w:rPr>
            </w:pPr>
            <w:r w:rsidRPr="003262F7">
              <w:rPr>
                <w:rFonts w:ascii="Times New Roman" w:eastAsia="標楷體" w:hAnsi="Times New Roman"/>
                <w:spacing w:val="23"/>
                <w:sz w:val="24"/>
                <w:lang w:eastAsia="zh-TW"/>
              </w:rPr>
              <w:t>按公</w:t>
            </w:r>
            <w:r w:rsidRPr="003262F7">
              <w:rPr>
                <w:rFonts w:ascii="Times New Roman" w:eastAsia="標楷體" w:hAnsi="Times New Roman"/>
                <w:sz w:val="24"/>
                <w:lang w:eastAsia="zh-TW"/>
              </w:rPr>
              <w:t xml:space="preserve"> </w:t>
            </w:r>
            <w:r w:rsidRPr="003262F7">
              <w:rPr>
                <w:rFonts w:ascii="Times New Roman" w:eastAsia="標楷體" w:hAnsi="Times New Roman"/>
                <w:spacing w:val="23"/>
                <w:sz w:val="24"/>
                <w:lang w:eastAsia="zh-TW"/>
              </w:rPr>
              <w:t>教人</w:t>
            </w:r>
            <w:r w:rsidRPr="003262F7">
              <w:rPr>
                <w:rFonts w:ascii="Times New Roman" w:eastAsia="標楷體" w:hAnsi="Times New Roman"/>
                <w:sz w:val="24"/>
                <w:lang w:eastAsia="zh-TW"/>
              </w:rPr>
              <w:t xml:space="preserve"> </w:t>
            </w:r>
            <w:proofErr w:type="gramStart"/>
            <w:r w:rsidRPr="003262F7">
              <w:rPr>
                <w:rFonts w:ascii="Times New Roman" w:eastAsia="標楷體" w:hAnsi="Times New Roman"/>
                <w:spacing w:val="23"/>
                <w:sz w:val="24"/>
                <w:lang w:eastAsia="zh-TW"/>
              </w:rPr>
              <w:t>員保</w:t>
            </w:r>
            <w:proofErr w:type="gramEnd"/>
            <w:r w:rsidRPr="003262F7">
              <w:rPr>
                <w:rFonts w:ascii="Times New Roman" w:eastAsia="標楷體" w:hAnsi="Times New Roman"/>
                <w:sz w:val="24"/>
                <w:lang w:eastAsia="zh-TW"/>
              </w:rPr>
              <w:t xml:space="preserve"> </w:t>
            </w:r>
            <w:r w:rsidRPr="003262F7">
              <w:rPr>
                <w:rFonts w:ascii="Times New Roman" w:eastAsia="標楷體" w:hAnsi="Times New Roman"/>
                <w:spacing w:val="23"/>
                <w:sz w:val="24"/>
                <w:lang w:eastAsia="zh-TW"/>
              </w:rPr>
              <w:t>險法</w:t>
            </w:r>
            <w:r w:rsidRPr="003262F7">
              <w:rPr>
                <w:rFonts w:ascii="Times New Roman" w:eastAsia="標楷體" w:hAnsi="Times New Roman"/>
                <w:sz w:val="24"/>
                <w:lang w:eastAsia="zh-TW"/>
              </w:rPr>
              <w:t xml:space="preserve"> </w:t>
            </w:r>
            <w:r w:rsidRPr="003262F7">
              <w:rPr>
                <w:rFonts w:ascii="Times New Roman" w:eastAsia="標楷體" w:hAnsi="Times New Roman"/>
                <w:spacing w:val="-24"/>
                <w:sz w:val="24"/>
                <w:lang w:eastAsia="zh-TW"/>
              </w:rPr>
              <w:t>第</w:t>
            </w:r>
            <w:r w:rsidRPr="003262F7">
              <w:rPr>
                <w:rFonts w:ascii="Times New Roman" w:eastAsia="標楷體" w:hAnsi="Times New Roman"/>
                <w:spacing w:val="-24"/>
                <w:sz w:val="24"/>
                <w:lang w:eastAsia="zh-TW"/>
              </w:rPr>
              <w:t xml:space="preserve"> </w:t>
            </w:r>
            <w:r w:rsidRPr="003262F7">
              <w:rPr>
                <w:rFonts w:ascii="Times New Roman" w:eastAsia="標楷體" w:hAnsi="Times New Roman"/>
                <w:sz w:val="24"/>
                <w:lang w:eastAsia="zh-TW"/>
              </w:rPr>
              <w:t>38</w:t>
            </w:r>
            <w:r w:rsidRPr="003262F7">
              <w:rPr>
                <w:rFonts w:ascii="Times New Roman" w:eastAsia="標楷體" w:hAnsi="Times New Roman"/>
                <w:spacing w:val="23"/>
                <w:sz w:val="24"/>
                <w:lang w:eastAsia="zh-TW"/>
              </w:rPr>
              <w:t>條規</w:t>
            </w:r>
            <w:r w:rsidRPr="003262F7">
              <w:rPr>
                <w:rFonts w:ascii="Times New Roman" w:eastAsia="標楷體" w:hAnsi="Times New Roman"/>
                <w:sz w:val="24"/>
                <w:lang w:eastAsia="zh-TW"/>
              </w:rPr>
              <w:t xml:space="preserve"> </w:t>
            </w:r>
            <w:r w:rsidRPr="003262F7">
              <w:rPr>
                <w:rFonts w:ascii="Times New Roman" w:eastAsia="標楷體" w:hAnsi="Times New Roman"/>
                <w:spacing w:val="23"/>
                <w:sz w:val="24"/>
                <w:lang w:eastAsia="zh-TW"/>
              </w:rPr>
              <w:t>定，</w:t>
            </w:r>
            <w:r w:rsidRPr="003262F7">
              <w:rPr>
                <w:rFonts w:ascii="Times New Roman" w:eastAsia="標楷體" w:hAnsi="Times New Roman"/>
                <w:sz w:val="24"/>
                <w:lang w:eastAsia="zh-TW"/>
              </w:rPr>
              <w:t xml:space="preserve"> </w:t>
            </w:r>
            <w:r w:rsidRPr="003262F7">
              <w:rPr>
                <w:rFonts w:ascii="Times New Roman" w:eastAsia="標楷體" w:hAnsi="Times New Roman"/>
                <w:spacing w:val="23"/>
                <w:sz w:val="24"/>
                <w:lang w:eastAsia="zh-TW"/>
              </w:rPr>
              <w:t>自請</w:t>
            </w:r>
            <w:r w:rsidRPr="003262F7">
              <w:rPr>
                <w:rFonts w:ascii="Times New Roman" w:eastAsia="標楷體" w:hAnsi="Times New Roman"/>
                <w:sz w:val="24"/>
                <w:lang w:eastAsia="zh-TW"/>
              </w:rPr>
              <w:t xml:space="preserve"> </w:t>
            </w:r>
            <w:proofErr w:type="gramStart"/>
            <w:r w:rsidRPr="003262F7">
              <w:rPr>
                <w:rFonts w:ascii="Times New Roman" w:eastAsia="標楷體" w:hAnsi="Times New Roman"/>
                <w:spacing w:val="23"/>
                <w:sz w:val="24"/>
                <w:lang w:eastAsia="zh-TW"/>
              </w:rPr>
              <w:t>求權</w:t>
            </w:r>
            <w:proofErr w:type="gramEnd"/>
            <w:r w:rsidRPr="003262F7">
              <w:rPr>
                <w:rFonts w:ascii="Times New Roman" w:eastAsia="標楷體" w:hAnsi="Times New Roman"/>
                <w:sz w:val="24"/>
                <w:lang w:eastAsia="zh-TW"/>
              </w:rPr>
              <w:t xml:space="preserve"> </w:t>
            </w:r>
            <w:r w:rsidRPr="003262F7">
              <w:rPr>
                <w:rFonts w:ascii="Times New Roman" w:eastAsia="標楷體" w:hAnsi="Times New Roman"/>
                <w:spacing w:val="23"/>
                <w:sz w:val="24"/>
                <w:lang w:eastAsia="zh-TW"/>
              </w:rPr>
              <w:t>可行</w:t>
            </w:r>
            <w:r w:rsidRPr="003262F7">
              <w:rPr>
                <w:rFonts w:ascii="Times New Roman" w:eastAsia="標楷體" w:hAnsi="Times New Roman"/>
                <w:sz w:val="24"/>
                <w:lang w:eastAsia="zh-TW"/>
              </w:rPr>
              <w:t xml:space="preserve"> </w:t>
            </w:r>
            <w:r w:rsidRPr="003262F7">
              <w:rPr>
                <w:rFonts w:ascii="Times New Roman" w:eastAsia="標楷體" w:hAnsi="Times New Roman"/>
                <w:spacing w:val="23"/>
                <w:sz w:val="24"/>
                <w:lang w:eastAsia="zh-TW"/>
              </w:rPr>
              <w:t>使之</w:t>
            </w:r>
            <w:r w:rsidRPr="003262F7">
              <w:rPr>
                <w:rFonts w:ascii="Times New Roman" w:eastAsia="標楷體" w:hAnsi="Times New Roman"/>
                <w:spacing w:val="-10"/>
                <w:sz w:val="24"/>
                <w:lang w:eastAsia="zh-TW"/>
              </w:rPr>
              <w:t>日</w:t>
            </w:r>
            <w:r w:rsidRPr="003262F7">
              <w:rPr>
                <w:rFonts w:ascii="Times New Roman" w:eastAsia="標楷體" w:hAnsi="Times New Roman"/>
                <w:spacing w:val="47"/>
                <w:sz w:val="24"/>
                <w:lang w:eastAsia="zh-TW"/>
              </w:rPr>
              <w:t xml:space="preserve"> </w:t>
            </w:r>
            <w:r w:rsidRPr="003262F7">
              <w:rPr>
                <w:rFonts w:ascii="Times New Roman" w:eastAsia="標楷體" w:hAnsi="Times New Roman"/>
                <w:spacing w:val="23"/>
                <w:sz w:val="24"/>
                <w:lang w:eastAsia="zh-TW"/>
              </w:rPr>
              <w:t>起，</w:t>
            </w:r>
            <w:r w:rsidRPr="003262F7">
              <w:rPr>
                <w:rFonts w:ascii="Times New Roman" w:eastAsia="標楷體" w:hAnsi="Times New Roman"/>
                <w:sz w:val="24"/>
                <w:lang w:eastAsia="zh-TW"/>
              </w:rPr>
              <w:t xml:space="preserve"> </w:t>
            </w:r>
            <w:r w:rsidRPr="003262F7">
              <w:rPr>
                <w:rFonts w:ascii="Times New Roman" w:eastAsia="標楷體" w:hAnsi="Times New Roman"/>
                <w:spacing w:val="-24"/>
                <w:sz w:val="24"/>
                <w:lang w:eastAsia="zh-TW"/>
              </w:rPr>
              <w:t>因</w:t>
            </w:r>
            <w:r w:rsidRPr="003262F7">
              <w:rPr>
                <w:rFonts w:ascii="Times New Roman" w:eastAsia="標楷體" w:hAnsi="Times New Roman"/>
                <w:spacing w:val="-24"/>
                <w:sz w:val="24"/>
                <w:lang w:eastAsia="zh-TW"/>
              </w:rPr>
              <w:t xml:space="preserve"> </w:t>
            </w:r>
            <w:r w:rsidRPr="003262F7">
              <w:rPr>
                <w:rFonts w:ascii="Times New Roman" w:eastAsia="標楷體" w:hAnsi="Times New Roman"/>
                <w:sz w:val="24"/>
                <w:lang w:eastAsia="zh-TW"/>
              </w:rPr>
              <w:t>10</w:t>
            </w:r>
            <w:r w:rsidRPr="003262F7">
              <w:rPr>
                <w:rFonts w:ascii="Times New Roman" w:eastAsia="標楷體" w:hAnsi="Times New Roman"/>
                <w:spacing w:val="23"/>
                <w:sz w:val="24"/>
                <w:lang w:eastAsia="zh-TW"/>
              </w:rPr>
              <w:t>年間</w:t>
            </w:r>
            <w:r w:rsidRPr="003262F7">
              <w:rPr>
                <w:rFonts w:ascii="Times New Roman" w:eastAsia="標楷體" w:hAnsi="Times New Roman"/>
                <w:sz w:val="24"/>
                <w:lang w:eastAsia="zh-TW"/>
              </w:rPr>
              <w:t xml:space="preserve"> </w:t>
            </w:r>
            <w:r w:rsidRPr="003262F7">
              <w:rPr>
                <w:rFonts w:ascii="Times New Roman" w:eastAsia="標楷體" w:hAnsi="Times New Roman"/>
                <w:spacing w:val="23"/>
                <w:sz w:val="24"/>
                <w:lang w:eastAsia="zh-TW"/>
              </w:rPr>
              <w:t>不行</w:t>
            </w:r>
            <w:r w:rsidRPr="003262F7">
              <w:rPr>
                <w:rFonts w:ascii="Times New Roman" w:eastAsia="標楷體" w:hAnsi="Times New Roman"/>
                <w:sz w:val="24"/>
                <w:lang w:eastAsia="zh-TW"/>
              </w:rPr>
              <w:t xml:space="preserve"> </w:t>
            </w:r>
            <w:r w:rsidRPr="003262F7">
              <w:rPr>
                <w:rFonts w:ascii="Times New Roman" w:eastAsia="標楷體" w:hAnsi="Times New Roman"/>
                <w:spacing w:val="23"/>
                <w:sz w:val="24"/>
                <w:lang w:eastAsia="zh-TW"/>
              </w:rPr>
              <w:t>使而</w:t>
            </w:r>
            <w:r w:rsidRPr="003262F7">
              <w:rPr>
                <w:rFonts w:ascii="Times New Roman" w:eastAsia="標楷體" w:hAnsi="Times New Roman"/>
                <w:sz w:val="24"/>
                <w:lang w:eastAsia="zh-TW"/>
              </w:rPr>
              <w:t xml:space="preserve"> </w:t>
            </w:r>
            <w:r w:rsidRPr="003262F7">
              <w:rPr>
                <w:rFonts w:ascii="Times New Roman" w:eastAsia="標楷體" w:hAnsi="Times New Roman"/>
                <w:spacing w:val="23"/>
                <w:sz w:val="24"/>
                <w:lang w:eastAsia="zh-TW"/>
              </w:rPr>
              <w:t>當然</w:t>
            </w:r>
            <w:r w:rsidRPr="003262F7">
              <w:rPr>
                <w:rFonts w:ascii="Times New Roman" w:eastAsia="標楷體" w:hAnsi="Times New Roman"/>
                <w:sz w:val="24"/>
                <w:lang w:eastAsia="zh-TW"/>
              </w:rPr>
              <w:t xml:space="preserve"> </w:t>
            </w:r>
            <w:r w:rsidRPr="003262F7">
              <w:rPr>
                <w:rFonts w:ascii="Times New Roman" w:eastAsia="標楷體" w:hAnsi="Times New Roman"/>
                <w:spacing w:val="-6"/>
                <w:sz w:val="24"/>
                <w:lang w:eastAsia="zh-TW"/>
              </w:rPr>
              <w:t>消滅</w:t>
            </w:r>
            <w:r w:rsidRPr="003262F7">
              <w:rPr>
                <w:rFonts w:ascii="Times New Roman" w:eastAsia="標楷體" w:hAnsi="Times New Roman"/>
                <w:spacing w:val="-10"/>
                <w:sz w:val="24"/>
                <w:lang w:eastAsia="zh-TW"/>
              </w:rPr>
              <w:t>。</w:t>
            </w:r>
          </w:p>
        </w:tc>
        <w:tc>
          <w:tcPr>
            <w:tcW w:w="2409" w:type="dxa"/>
          </w:tcPr>
          <w:p w14:paraId="7F833295" w14:textId="77777777" w:rsidR="00335EC3" w:rsidRDefault="00335EC3" w:rsidP="008B0F44">
            <w:pPr>
              <w:pStyle w:val="TableParagraph"/>
              <w:numPr>
                <w:ilvl w:val="0"/>
                <w:numId w:val="90"/>
              </w:numPr>
              <w:jc w:val="both"/>
              <w:rPr>
                <w:rFonts w:ascii="標楷體" w:eastAsia="標楷體" w:hAnsi="標楷體"/>
                <w:sz w:val="24"/>
                <w:lang w:eastAsia="zh-TW"/>
              </w:rPr>
            </w:pPr>
            <w:r w:rsidRPr="00C14493">
              <w:rPr>
                <w:rFonts w:ascii="標楷體" w:eastAsia="標楷體" w:hAnsi="標楷體"/>
                <w:spacing w:val="-1"/>
                <w:sz w:val="24"/>
                <w:lang w:eastAsia="zh-TW"/>
              </w:rPr>
              <w:t>失能給付</w:t>
            </w:r>
            <w:proofErr w:type="gramStart"/>
            <w:r w:rsidRPr="00C14493">
              <w:rPr>
                <w:rFonts w:ascii="標楷體" w:eastAsia="標楷體" w:hAnsi="標楷體"/>
                <w:spacing w:val="-1"/>
                <w:sz w:val="24"/>
                <w:lang w:eastAsia="zh-TW"/>
              </w:rPr>
              <w:t>請領</w:t>
            </w:r>
            <w:r>
              <w:rPr>
                <w:rFonts w:ascii="標楷體" w:eastAsia="標楷體" w:hAnsi="標楷體" w:hint="eastAsia"/>
                <w:spacing w:val="-1"/>
                <w:sz w:val="24"/>
                <w:lang w:eastAsia="zh-TW"/>
              </w:rPr>
              <w:t>書</w:t>
            </w:r>
            <w:proofErr w:type="gramEnd"/>
            <w:r w:rsidRPr="00C14493">
              <w:rPr>
                <w:rFonts w:ascii="標楷體" w:eastAsia="標楷體" w:hAnsi="標楷體"/>
                <w:spacing w:val="-1"/>
                <w:sz w:val="24"/>
                <w:lang w:eastAsia="zh-TW"/>
              </w:rPr>
              <w:t>。</w:t>
            </w:r>
          </w:p>
          <w:p w14:paraId="1DF8B7D4" w14:textId="77777777" w:rsidR="00335EC3" w:rsidRDefault="00335EC3" w:rsidP="008B0F44">
            <w:pPr>
              <w:pStyle w:val="TableParagraph"/>
              <w:numPr>
                <w:ilvl w:val="0"/>
                <w:numId w:val="90"/>
              </w:numPr>
              <w:jc w:val="both"/>
              <w:rPr>
                <w:rFonts w:ascii="標楷體" w:eastAsia="標楷體" w:hAnsi="標楷體"/>
                <w:sz w:val="24"/>
                <w:lang w:eastAsia="zh-TW"/>
              </w:rPr>
            </w:pPr>
            <w:r w:rsidRPr="00335EC3">
              <w:rPr>
                <w:rFonts w:ascii="標楷體" w:eastAsia="標楷體" w:hAnsi="標楷體"/>
                <w:spacing w:val="-4"/>
                <w:sz w:val="24"/>
                <w:lang w:eastAsia="zh-TW"/>
              </w:rPr>
              <w:t>中央衛生主管機關評鑑合格</w:t>
            </w:r>
            <w:r w:rsidRPr="00335EC3">
              <w:rPr>
                <w:rFonts w:ascii="標楷體" w:eastAsia="標楷體" w:hAnsi="標楷體"/>
                <w:spacing w:val="15"/>
                <w:sz w:val="24"/>
                <w:lang w:eastAsia="zh-TW"/>
              </w:rPr>
              <w:t>之醫院出具之失能證明書</w:t>
            </w:r>
            <w:r w:rsidRPr="00335EC3">
              <w:rPr>
                <w:rFonts w:ascii="標楷體" w:eastAsia="標楷體" w:hAnsi="標楷體"/>
                <w:spacing w:val="-4"/>
                <w:sz w:val="24"/>
                <w:lang w:eastAsia="zh-TW"/>
              </w:rPr>
              <w:t>正本。</w:t>
            </w:r>
          </w:p>
          <w:p w14:paraId="57986447" w14:textId="753C1B85" w:rsidR="00335EC3" w:rsidRPr="00335EC3" w:rsidRDefault="00335EC3" w:rsidP="008B0F44">
            <w:pPr>
              <w:pStyle w:val="TableParagraph"/>
              <w:numPr>
                <w:ilvl w:val="0"/>
                <w:numId w:val="90"/>
              </w:numPr>
              <w:jc w:val="both"/>
              <w:rPr>
                <w:rFonts w:ascii="標楷體" w:eastAsia="標楷體" w:hAnsi="標楷體"/>
                <w:sz w:val="24"/>
                <w:lang w:eastAsia="zh-TW"/>
              </w:rPr>
            </w:pPr>
            <w:r w:rsidRPr="00335EC3">
              <w:rPr>
                <w:rFonts w:ascii="標楷體" w:eastAsia="標楷體" w:hAnsi="標楷體"/>
                <w:spacing w:val="-2"/>
                <w:sz w:val="24"/>
              </w:rPr>
              <w:t>其他證明文件。</w:t>
            </w:r>
          </w:p>
        </w:tc>
        <w:tc>
          <w:tcPr>
            <w:tcW w:w="2552" w:type="dxa"/>
          </w:tcPr>
          <w:p w14:paraId="337F092D" w14:textId="65E9E3C3" w:rsidR="00335EC3" w:rsidRPr="00335EC3" w:rsidRDefault="00335EC3" w:rsidP="008B0F44">
            <w:pPr>
              <w:pStyle w:val="TableParagraph"/>
              <w:numPr>
                <w:ilvl w:val="0"/>
                <w:numId w:val="88"/>
              </w:numPr>
              <w:spacing w:line="290" w:lineRule="auto"/>
              <w:jc w:val="both"/>
              <w:rPr>
                <w:rFonts w:ascii="標楷體" w:eastAsia="標楷體" w:hAnsi="標楷體"/>
                <w:sz w:val="24"/>
                <w:lang w:eastAsia="zh-TW"/>
              </w:rPr>
            </w:pPr>
            <w:r w:rsidRPr="00C14493">
              <w:rPr>
                <w:rFonts w:ascii="標楷體" w:eastAsia="標楷體" w:hAnsi="標楷體"/>
                <w:spacing w:val="-2"/>
                <w:sz w:val="24"/>
                <w:lang w:eastAsia="zh-TW"/>
              </w:rPr>
              <w:t>失能等級請依「公</w:t>
            </w:r>
            <w:r w:rsidRPr="00C14493">
              <w:rPr>
                <w:rFonts w:ascii="標楷體" w:eastAsia="標楷體" w:hAnsi="標楷體"/>
                <w:spacing w:val="28"/>
                <w:sz w:val="24"/>
                <w:lang w:eastAsia="zh-TW"/>
              </w:rPr>
              <w:t>教人員保險失能</w:t>
            </w:r>
            <w:r w:rsidRPr="00C14493">
              <w:rPr>
                <w:rFonts w:ascii="標楷體" w:eastAsia="標楷體" w:hAnsi="標楷體"/>
                <w:spacing w:val="-2"/>
                <w:sz w:val="24"/>
                <w:lang w:eastAsia="zh-TW"/>
              </w:rPr>
              <w:t>給付標準」認定</w:t>
            </w:r>
            <w:r>
              <w:rPr>
                <w:rFonts w:ascii="標楷體" w:eastAsia="標楷體" w:hAnsi="標楷體" w:hint="eastAsia"/>
                <w:spacing w:val="-2"/>
                <w:sz w:val="24"/>
                <w:lang w:eastAsia="zh-TW"/>
              </w:rPr>
              <w:t>。</w:t>
            </w:r>
          </w:p>
          <w:p w14:paraId="048EA0C3" w14:textId="2AE9572E" w:rsidR="00335EC3" w:rsidRPr="00335EC3" w:rsidRDefault="00335EC3" w:rsidP="008B0F44">
            <w:pPr>
              <w:pStyle w:val="TableParagraph"/>
              <w:numPr>
                <w:ilvl w:val="0"/>
                <w:numId w:val="88"/>
              </w:numPr>
              <w:spacing w:line="290" w:lineRule="auto"/>
              <w:jc w:val="both"/>
              <w:rPr>
                <w:rFonts w:ascii="標楷體" w:eastAsia="標楷體" w:hAnsi="標楷體"/>
                <w:sz w:val="24"/>
                <w:lang w:eastAsia="zh-TW"/>
              </w:rPr>
            </w:pPr>
            <w:r w:rsidRPr="00335EC3">
              <w:rPr>
                <w:rFonts w:ascii="標楷體" w:eastAsia="標楷體" w:hAnsi="標楷體"/>
                <w:spacing w:val="20"/>
                <w:sz w:val="24"/>
                <w:lang w:eastAsia="zh-TW"/>
              </w:rPr>
              <w:t>申請</w:t>
            </w:r>
            <w:proofErr w:type="gramStart"/>
            <w:r w:rsidRPr="00335EC3">
              <w:rPr>
                <w:rFonts w:ascii="標楷體" w:eastAsia="標楷體" w:hAnsi="標楷體"/>
                <w:spacing w:val="20"/>
                <w:sz w:val="24"/>
                <w:lang w:eastAsia="zh-TW"/>
              </w:rPr>
              <w:t>因公失能</w:t>
            </w:r>
            <w:proofErr w:type="gramEnd"/>
            <w:r w:rsidRPr="00335EC3">
              <w:rPr>
                <w:rFonts w:ascii="標楷體" w:eastAsia="標楷體" w:hAnsi="標楷體"/>
                <w:spacing w:val="20"/>
                <w:sz w:val="24"/>
                <w:lang w:eastAsia="zh-TW"/>
              </w:rPr>
              <w:t>給</w:t>
            </w:r>
            <w:r w:rsidRPr="00335EC3">
              <w:rPr>
                <w:rFonts w:ascii="標楷體" w:eastAsia="標楷體" w:hAnsi="標楷體"/>
                <w:spacing w:val="-2"/>
                <w:sz w:val="24"/>
                <w:lang w:eastAsia="zh-TW"/>
              </w:rPr>
              <w:t>付，應負有足資證</w:t>
            </w:r>
            <w:r w:rsidRPr="00335EC3">
              <w:rPr>
                <w:rFonts w:ascii="標楷體" w:eastAsia="標楷體" w:hAnsi="標楷體"/>
                <w:spacing w:val="24"/>
                <w:sz w:val="24"/>
                <w:lang w:eastAsia="zh-TW"/>
              </w:rPr>
              <w:t>明符合因公條件</w:t>
            </w:r>
            <w:r w:rsidRPr="00335EC3">
              <w:rPr>
                <w:rFonts w:ascii="標楷體" w:eastAsia="標楷體" w:hAnsi="標楷體"/>
                <w:spacing w:val="-2"/>
                <w:sz w:val="24"/>
                <w:lang w:eastAsia="zh-TW"/>
              </w:rPr>
              <w:t>之相關證明文件。</w:t>
            </w:r>
          </w:p>
        </w:tc>
      </w:tr>
    </w:tbl>
    <w:p w14:paraId="650F2BE1" w14:textId="77777777" w:rsidR="00335EC3" w:rsidRDefault="00335EC3" w:rsidP="008B0F44">
      <w:pPr>
        <w:rPr>
          <w:lang w:eastAsia="zh-TW"/>
        </w:rPr>
      </w:pPr>
      <w:r>
        <w:rPr>
          <w:lang w:eastAsia="zh-TW"/>
        </w:rPr>
        <w:br w:type="page"/>
      </w:r>
    </w:p>
    <w:tbl>
      <w:tblPr>
        <w:tblStyle w:val="TableNormal"/>
        <w:tblW w:w="0" w:type="auto"/>
        <w:tblInd w:w="127"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1E0" w:firstRow="1" w:lastRow="1" w:firstColumn="1" w:lastColumn="1" w:noHBand="0" w:noVBand="0"/>
      </w:tblPr>
      <w:tblGrid>
        <w:gridCol w:w="646"/>
        <w:gridCol w:w="7"/>
        <w:gridCol w:w="3600"/>
        <w:gridCol w:w="1134"/>
        <w:gridCol w:w="2409"/>
        <w:gridCol w:w="2552"/>
      </w:tblGrid>
      <w:tr w:rsidR="00335EC3" w:rsidRPr="00335EC3" w14:paraId="7DF44A6D" w14:textId="77777777" w:rsidTr="00754598">
        <w:trPr>
          <w:trHeight w:val="721"/>
        </w:trPr>
        <w:tc>
          <w:tcPr>
            <w:tcW w:w="653" w:type="dxa"/>
            <w:gridSpan w:val="2"/>
            <w:vAlign w:val="center"/>
          </w:tcPr>
          <w:p w14:paraId="5235FB29" w14:textId="77777777" w:rsidR="00335EC3" w:rsidRPr="00335EC3" w:rsidRDefault="00335EC3" w:rsidP="008B0F44">
            <w:pPr>
              <w:pStyle w:val="TableParagraph"/>
              <w:spacing w:after="100" w:afterAutospacing="1"/>
              <w:ind w:left="28"/>
              <w:jc w:val="distribute"/>
              <w:rPr>
                <w:rFonts w:ascii="Times New Roman" w:eastAsia="標楷體" w:hAnsi="Times New Roman"/>
                <w:sz w:val="24"/>
              </w:rPr>
            </w:pPr>
            <w:r w:rsidRPr="00335EC3">
              <w:rPr>
                <w:rFonts w:ascii="Times New Roman" w:eastAsia="標楷體" w:hAnsi="Times New Roman"/>
                <w:spacing w:val="26"/>
                <w:sz w:val="24"/>
              </w:rPr>
              <w:lastRenderedPageBreak/>
              <w:t>項目</w:t>
            </w:r>
          </w:p>
        </w:tc>
        <w:tc>
          <w:tcPr>
            <w:tcW w:w="3600" w:type="dxa"/>
            <w:vAlign w:val="center"/>
          </w:tcPr>
          <w:p w14:paraId="7BF133B9" w14:textId="77777777" w:rsidR="00335EC3" w:rsidRPr="00335EC3" w:rsidRDefault="00335EC3" w:rsidP="008B0F44">
            <w:pPr>
              <w:pStyle w:val="TableParagraph"/>
              <w:spacing w:after="100" w:afterAutospacing="1"/>
              <w:jc w:val="distribute"/>
              <w:rPr>
                <w:rFonts w:ascii="Times New Roman" w:eastAsia="標楷體" w:hAnsi="Times New Roman"/>
                <w:sz w:val="24"/>
              </w:rPr>
            </w:pPr>
            <w:r w:rsidRPr="00335EC3">
              <w:rPr>
                <w:rFonts w:ascii="Times New Roman" w:eastAsia="標楷體" w:hAnsi="Times New Roman"/>
                <w:sz w:val="24"/>
              </w:rPr>
              <w:t>給</w:t>
            </w:r>
            <w:r w:rsidRPr="00335EC3">
              <w:rPr>
                <w:rFonts w:ascii="Times New Roman" w:eastAsia="標楷體" w:hAnsi="Times New Roman"/>
                <w:spacing w:val="55"/>
                <w:w w:val="150"/>
                <w:sz w:val="24"/>
              </w:rPr>
              <w:t xml:space="preserve"> </w:t>
            </w:r>
            <w:r w:rsidRPr="00335EC3">
              <w:rPr>
                <w:rFonts w:ascii="Times New Roman" w:eastAsia="標楷體" w:hAnsi="Times New Roman"/>
                <w:sz w:val="24"/>
              </w:rPr>
              <w:t>付</w:t>
            </w:r>
            <w:r w:rsidRPr="00335EC3">
              <w:rPr>
                <w:rFonts w:ascii="Times New Roman" w:eastAsia="標楷體" w:hAnsi="Times New Roman"/>
                <w:spacing w:val="55"/>
                <w:w w:val="150"/>
                <w:sz w:val="24"/>
              </w:rPr>
              <w:t xml:space="preserve"> </w:t>
            </w:r>
            <w:r w:rsidRPr="00335EC3">
              <w:rPr>
                <w:rFonts w:ascii="Times New Roman" w:eastAsia="標楷體" w:hAnsi="Times New Roman"/>
                <w:sz w:val="24"/>
              </w:rPr>
              <w:t>原</w:t>
            </w:r>
            <w:r w:rsidRPr="00335EC3">
              <w:rPr>
                <w:rFonts w:ascii="Times New Roman" w:eastAsia="標楷體" w:hAnsi="Times New Roman"/>
                <w:spacing w:val="55"/>
                <w:w w:val="150"/>
                <w:sz w:val="24"/>
              </w:rPr>
              <w:t xml:space="preserve"> </w:t>
            </w:r>
            <w:r w:rsidRPr="00335EC3">
              <w:rPr>
                <w:rFonts w:ascii="Times New Roman" w:eastAsia="標楷體" w:hAnsi="Times New Roman"/>
                <w:sz w:val="24"/>
              </w:rPr>
              <w:t>因</w:t>
            </w:r>
            <w:r w:rsidRPr="00335EC3">
              <w:rPr>
                <w:rFonts w:ascii="Times New Roman" w:eastAsia="標楷體" w:hAnsi="Times New Roman"/>
                <w:spacing w:val="55"/>
                <w:w w:val="150"/>
                <w:sz w:val="24"/>
              </w:rPr>
              <w:t xml:space="preserve"> </w:t>
            </w:r>
            <w:r w:rsidRPr="00335EC3">
              <w:rPr>
                <w:rFonts w:ascii="Times New Roman" w:eastAsia="標楷體" w:hAnsi="Times New Roman"/>
                <w:sz w:val="24"/>
              </w:rPr>
              <w:t>、</w:t>
            </w:r>
            <w:r w:rsidRPr="00335EC3">
              <w:rPr>
                <w:rFonts w:ascii="Times New Roman" w:eastAsia="標楷體" w:hAnsi="Times New Roman"/>
                <w:spacing w:val="55"/>
                <w:w w:val="150"/>
                <w:sz w:val="24"/>
              </w:rPr>
              <w:t xml:space="preserve"> </w:t>
            </w:r>
            <w:r w:rsidRPr="00335EC3">
              <w:rPr>
                <w:rFonts w:ascii="Times New Roman" w:eastAsia="標楷體" w:hAnsi="Times New Roman"/>
                <w:sz w:val="24"/>
              </w:rPr>
              <w:t>標</w:t>
            </w:r>
            <w:r w:rsidRPr="00335EC3">
              <w:rPr>
                <w:rFonts w:ascii="Times New Roman" w:eastAsia="標楷體" w:hAnsi="Times New Roman"/>
                <w:spacing w:val="55"/>
                <w:w w:val="150"/>
                <w:sz w:val="24"/>
              </w:rPr>
              <w:t xml:space="preserve"> </w:t>
            </w:r>
            <w:r w:rsidRPr="00335EC3">
              <w:rPr>
                <w:rFonts w:ascii="Times New Roman" w:eastAsia="標楷體" w:hAnsi="Times New Roman"/>
                <w:spacing w:val="-10"/>
                <w:sz w:val="24"/>
              </w:rPr>
              <w:t>準</w:t>
            </w:r>
          </w:p>
        </w:tc>
        <w:tc>
          <w:tcPr>
            <w:tcW w:w="1134" w:type="dxa"/>
            <w:vAlign w:val="center"/>
          </w:tcPr>
          <w:p w14:paraId="6F5A4C9F" w14:textId="77777777" w:rsidR="00335EC3" w:rsidRPr="00335EC3" w:rsidRDefault="00335EC3" w:rsidP="008B0F44">
            <w:pPr>
              <w:pStyle w:val="TableParagraph"/>
              <w:spacing w:after="100" w:afterAutospacing="1"/>
              <w:ind w:left="26"/>
              <w:jc w:val="distribute"/>
              <w:rPr>
                <w:rFonts w:ascii="Times New Roman" w:eastAsia="標楷體" w:hAnsi="Times New Roman"/>
                <w:sz w:val="24"/>
              </w:rPr>
            </w:pPr>
            <w:r w:rsidRPr="00335EC3">
              <w:rPr>
                <w:rFonts w:ascii="Times New Roman" w:eastAsia="標楷體" w:hAnsi="Times New Roman"/>
                <w:spacing w:val="23"/>
                <w:sz w:val="24"/>
              </w:rPr>
              <w:t>請領</w:t>
            </w:r>
            <w:r w:rsidRPr="00335EC3">
              <w:rPr>
                <w:rFonts w:ascii="Times New Roman" w:eastAsia="標楷體" w:hAnsi="Times New Roman"/>
                <w:spacing w:val="-10"/>
                <w:sz w:val="24"/>
              </w:rPr>
              <w:t xml:space="preserve"> </w:t>
            </w:r>
            <w:r w:rsidRPr="00335EC3">
              <w:rPr>
                <w:rFonts w:ascii="Times New Roman" w:eastAsia="標楷體" w:hAnsi="Times New Roman"/>
                <w:spacing w:val="23"/>
                <w:sz w:val="24"/>
              </w:rPr>
              <w:t>期限</w:t>
            </w:r>
            <w:r w:rsidRPr="00335EC3">
              <w:rPr>
                <w:rFonts w:ascii="Times New Roman" w:eastAsia="標楷體" w:hAnsi="Times New Roman"/>
                <w:spacing w:val="-10"/>
                <w:sz w:val="24"/>
              </w:rPr>
              <w:t xml:space="preserve"> </w:t>
            </w:r>
          </w:p>
        </w:tc>
        <w:tc>
          <w:tcPr>
            <w:tcW w:w="2409" w:type="dxa"/>
            <w:vAlign w:val="center"/>
          </w:tcPr>
          <w:p w14:paraId="763A58E2" w14:textId="77777777" w:rsidR="00335EC3" w:rsidRPr="00335EC3" w:rsidRDefault="00335EC3" w:rsidP="008B0F44">
            <w:pPr>
              <w:pStyle w:val="TableParagraph"/>
              <w:tabs>
                <w:tab w:val="left" w:pos="1053"/>
                <w:tab w:val="left" w:pos="2080"/>
                <w:tab w:val="left" w:pos="3107"/>
              </w:tabs>
              <w:spacing w:after="100" w:afterAutospacing="1"/>
              <w:jc w:val="distribute"/>
              <w:rPr>
                <w:rFonts w:ascii="Times New Roman" w:eastAsia="標楷體" w:hAnsi="Times New Roman"/>
                <w:sz w:val="24"/>
              </w:rPr>
            </w:pPr>
            <w:r w:rsidRPr="00335EC3">
              <w:rPr>
                <w:rFonts w:ascii="Times New Roman" w:eastAsia="標楷體" w:hAnsi="Times New Roman"/>
                <w:spacing w:val="-10"/>
                <w:sz w:val="24"/>
              </w:rPr>
              <w:t>應附</w:t>
            </w:r>
            <w:r w:rsidRPr="00335EC3">
              <w:rPr>
                <w:rFonts w:ascii="Times New Roman" w:eastAsia="標楷體" w:hAnsi="Times New Roman"/>
                <w:spacing w:val="-12"/>
                <w:sz w:val="24"/>
              </w:rPr>
              <w:t>表</w:t>
            </w:r>
            <w:r w:rsidRPr="00335EC3">
              <w:rPr>
                <w:rFonts w:ascii="Times New Roman" w:eastAsia="標楷體" w:hAnsi="Times New Roman"/>
                <w:spacing w:val="-10"/>
                <w:sz w:val="24"/>
              </w:rPr>
              <w:t>件</w:t>
            </w:r>
          </w:p>
        </w:tc>
        <w:tc>
          <w:tcPr>
            <w:tcW w:w="2552" w:type="dxa"/>
            <w:vAlign w:val="center"/>
          </w:tcPr>
          <w:p w14:paraId="3770D04F" w14:textId="77777777" w:rsidR="00335EC3" w:rsidRPr="00335EC3" w:rsidRDefault="00335EC3" w:rsidP="008B0F44">
            <w:pPr>
              <w:pStyle w:val="TableParagraph"/>
              <w:tabs>
                <w:tab w:val="left" w:pos="2140"/>
              </w:tabs>
              <w:spacing w:after="100" w:afterAutospacing="1"/>
              <w:ind w:left="25"/>
              <w:jc w:val="distribute"/>
              <w:rPr>
                <w:rFonts w:ascii="Times New Roman" w:eastAsia="標楷體" w:hAnsi="Times New Roman"/>
                <w:sz w:val="24"/>
              </w:rPr>
            </w:pPr>
            <w:r w:rsidRPr="00335EC3">
              <w:rPr>
                <w:rFonts w:ascii="Times New Roman" w:eastAsia="標楷體" w:hAnsi="Times New Roman"/>
                <w:spacing w:val="-10"/>
                <w:sz w:val="24"/>
              </w:rPr>
              <w:t>備註</w:t>
            </w:r>
          </w:p>
        </w:tc>
      </w:tr>
      <w:tr w:rsidR="00335EC3" w:rsidRPr="00335EC3" w14:paraId="77DDE379" w14:textId="77777777" w:rsidTr="00754598">
        <w:trPr>
          <w:trHeight w:val="8640"/>
        </w:trPr>
        <w:tc>
          <w:tcPr>
            <w:tcW w:w="646" w:type="dxa"/>
          </w:tcPr>
          <w:p w14:paraId="79D057E0" w14:textId="08ACB7AD" w:rsidR="00335EC3" w:rsidRPr="00335EC3" w:rsidRDefault="00335EC3" w:rsidP="008B0F44">
            <w:pPr>
              <w:pStyle w:val="TableParagraph"/>
              <w:spacing w:line="278" w:lineRule="auto"/>
              <w:ind w:left="31"/>
              <w:jc w:val="both"/>
              <w:rPr>
                <w:rFonts w:ascii="Times New Roman" w:eastAsia="標楷體" w:hAnsi="Times New Roman"/>
                <w:sz w:val="24"/>
              </w:rPr>
            </w:pPr>
            <w:r w:rsidRPr="00335EC3">
              <w:rPr>
                <w:rFonts w:ascii="Times New Roman" w:eastAsia="標楷體" w:hAnsi="Times New Roman"/>
                <w:spacing w:val="-6"/>
                <w:sz w:val="24"/>
              </w:rPr>
              <w:t>養老</w:t>
            </w:r>
            <w:r w:rsidRPr="00335EC3">
              <w:rPr>
                <w:rFonts w:ascii="Times New Roman" w:eastAsia="標楷體" w:hAnsi="Times New Roman"/>
                <w:spacing w:val="-5"/>
                <w:sz w:val="24"/>
              </w:rPr>
              <w:t>給付</w:t>
            </w:r>
          </w:p>
        </w:tc>
        <w:tc>
          <w:tcPr>
            <w:tcW w:w="3607" w:type="dxa"/>
            <w:gridSpan w:val="2"/>
          </w:tcPr>
          <w:p w14:paraId="48C82862" w14:textId="77777777" w:rsidR="00335EC3" w:rsidRPr="00335EC3" w:rsidRDefault="00335EC3" w:rsidP="008B0F44">
            <w:pPr>
              <w:pStyle w:val="TableParagraph"/>
              <w:spacing w:before="35" w:line="276" w:lineRule="auto"/>
              <w:ind w:left="26"/>
              <w:jc w:val="both"/>
              <w:rPr>
                <w:rFonts w:ascii="Times New Roman" w:eastAsia="標楷體" w:hAnsi="Times New Roman"/>
                <w:sz w:val="24"/>
                <w:lang w:eastAsia="zh-TW"/>
              </w:rPr>
            </w:pPr>
            <w:r w:rsidRPr="00335EC3">
              <w:rPr>
                <w:rFonts w:ascii="Times New Roman" w:eastAsia="標楷體" w:hAnsi="Times New Roman"/>
                <w:spacing w:val="-2"/>
                <w:sz w:val="24"/>
                <w:lang w:eastAsia="zh-TW"/>
              </w:rPr>
              <w:t>依法退休、資遣者或繳付保險</w:t>
            </w:r>
            <w:r w:rsidRPr="00335EC3">
              <w:rPr>
                <w:rFonts w:ascii="Times New Roman" w:eastAsia="標楷體" w:hAnsi="Times New Roman"/>
                <w:spacing w:val="-23"/>
                <w:sz w:val="24"/>
                <w:lang w:eastAsia="zh-TW"/>
              </w:rPr>
              <w:t>費滿</w:t>
            </w:r>
            <w:r w:rsidRPr="00335EC3">
              <w:rPr>
                <w:rFonts w:ascii="Times New Roman" w:eastAsia="標楷體" w:hAnsi="Times New Roman"/>
                <w:spacing w:val="-23"/>
                <w:sz w:val="24"/>
                <w:lang w:eastAsia="zh-TW"/>
              </w:rPr>
              <w:t xml:space="preserve"> </w:t>
            </w:r>
            <w:r w:rsidRPr="00335EC3">
              <w:rPr>
                <w:rFonts w:ascii="Times New Roman" w:eastAsia="標楷體" w:hAnsi="Times New Roman"/>
                <w:sz w:val="24"/>
                <w:lang w:eastAsia="zh-TW"/>
              </w:rPr>
              <w:t>15</w:t>
            </w:r>
            <w:r w:rsidRPr="00335EC3">
              <w:rPr>
                <w:rFonts w:ascii="Times New Roman" w:eastAsia="標楷體" w:hAnsi="Times New Roman"/>
                <w:spacing w:val="-24"/>
                <w:sz w:val="24"/>
                <w:lang w:eastAsia="zh-TW"/>
              </w:rPr>
              <w:t xml:space="preserve"> </w:t>
            </w:r>
            <w:r w:rsidRPr="00335EC3">
              <w:rPr>
                <w:rFonts w:ascii="Times New Roman" w:eastAsia="標楷體" w:hAnsi="Times New Roman"/>
                <w:spacing w:val="-24"/>
                <w:sz w:val="24"/>
                <w:lang w:eastAsia="zh-TW"/>
              </w:rPr>
              <w:t>年</w:t>
            </w:r>
            <w:proofErr w:type="gramStart"/>
            <w:r w:rsidRPr="00335EC3">
              <w:rPr>
                <w:rFonts w:ascii="Times New Roman" w:eastAsia="標楷體" w:hAnsi="Times New Roman"/>
                <w:spacing w:val="-24"/>
                <w:sz w:val="24"/>
                <w:lang w:eastAsia="zh-TW"/>
              </w:rPr>
              <w:t>並年滿</w:t>
            </w:r>
            <w:proofErr w:type="gramEnd"/>
            <w:r w:rsidRPr="00335EC3">
              <w:rPr>
                <w:rFonts w:ascii="Times New Roman" w:eastAsia="標楷體" w:hAnsi="Times New Roman"/>
                <w:spacing w:val="-24"/>
                <w:sz w:val="24"/>
                <w:lang w:eastAsia="zh-TW"/>
              </w:rPr>
              <w:t xml:space="preserve"> </w:t>
            </w:r>
            <w:r w:rsidRPr="00335EC3">
              <w:rPr>
                <w:rFonts w:ascii="Times New Roman" w:eastAsia="標楷體" w:hAnsi="Times New Roman"/>
                <w:sz w:val="24"/>
                <w:lang w:eastAsia="zh-TW"/>
              </w:rPr>
              <w:t>55</w:t>
            </w:r>
            <w:r w:rsidRPr="00335EC3">
              <w:rPr>
                <w:rFonts w:ascii="Times New Roman" w:eastAsia="標楷體" w:hAnsi="Times New Roman"/>
                <w:spacing w:val="-15"/>
                <w:sz w:val="24"/>
                <w:lang w:eastAsia="zh-TW"/>
              </w:rPr>
              <w:t xml:space="preserve"> </w:t>
            </w:r>
            <w:r w:rsidRPr="00335EC3">
              <w:rPr>
                <w:rFonts w:ascii="Times New Roman" w:eastAsia="標楷體" w:hAnsi="Times New Roman"/>
                <w:spacing w:val="-15"/>
                <w:sz w:val="24"/>
                <w:lang w:eastAsia="zh-TW"/>
              </w:rPr>
              <w:t>歲以上而</w:t>
            </w:r>
            <w:r w:rsidRPr="00335EC3">
              <w:rPr>
                <w:rFonts w:ascii="Times New Roman" w:eastAsia="標楷體" w:hAnsi="Times New Roman"/>
                <w:spacing w:val="-2"/>
                <w:sz w:val="24"/>
                <w:lang w:eastAsia="zh-TW"/>
              </w:rPr>
              <w:t>離職退保時，給與養老給付。養老給付之請領方式及給與</w:t>
            </w:r>
            <w:r w:rsidRPr="00335EC3">
              <w:rPr>
                <w:rFonts w:ascii="Times New Roman" w:eastAsia="標楷體" w:hAnsi="Times New Roman"/>
                <w:spacing w:val="-2"/>
                <w:sz w:val="24"/>
                <w:lang w:eastAsia="zh-TW"/>
              </w:rPr>
              <w:t xml:space="preserve"> </w:t>
            </w:r>
            <w:r w:rsidRPr="00335EC3">
              <w:rPr>
                <w:rFonts w:ascii="Times New Roman" w:eastAsia="標楷體" w:hAnsi="Times New Roman"/>
                <w:spacing w:val="-2"/>
                <w:sz w:val="24"/>
                <w:lang w:eastAsia="zh-TW"/>
              </w:rPr>
              <w:t>標準如下：</w:t>
            </w:r>
          </w:p>
          <w:p w14:paraId="41C202C1" w14:textId="77777777" w:rsidR="00335EC3" w:rsidRPr="00335EC3" w:rsidRDefault="00335EC3" w:rsidP="008B0F44">
            <w:pPr>
              <w:pStyle w:val="TableParagraph"/>
              <w:spacing w:before="6"/>
              <w:ind w:left="26"/>
              <w:jc w:val="both"/>
              <w:rPr>
                <w:rFonts w:ascii="Times New Roman" w:eastAsia="標楷體" w:hAnsi="Times New Roman"/>
                <w:sz w:val="24"/>
                <w:lang w:eastAsia="zh-TW"/>
              </w:rPr>
            </w:pPr>
            <w:r w:rsidRPr="00335EC3">
              <w:rPr>
                <w:rFonts w:ascii="Times New Roman" w:eastAsia="標楷體" w:hAnsi="Times New Roman"/>
                <w:spacing w:val="-2"/>
                <w:sz w:val="24"/>
                <w:lang w:eastAsia="zh-TW"/>
              </w:rPr>
              <w:t>一、一次養老給付：</w:t>
            </w:r>
          </w:p>
          <w:p w14:paraId="087A9908" w14:textId="67657BE2" w:rsidR="00335EC3" w:rsidRPr="00335EC3" w:rsidRDefault="00335EC3" w:rsidP="008B0F44">
            <w:pPr>
              <w:pStyle w:val="TableParagraph"/>
              <w:spacing w:before="84"/>
              <w:ind w:left="506"/>
              <w:jc w:val="both"/>
              <w:rPr>
                <w:rFonts w:ascii="Times New Roman" w:eastAsia="標楷體" w:hAnsi="Times New Roman"/>
                <w:sz w:val="24"/>
                <w:lang w:eastAsia="zh-TW"/>
              </w:rPr>
            </w:pPr>
            <w:r w:rsidRPr="00335EC3">
              <w:rPr>
                <w:rFonts w:ascii="Times New Roman" w:eastAsia="標楷體" w:hAnsi="Times New Roman"/>
                <w:spacing w:val="-12"/>
                <w:sz w:val="24"/>
                <w:lang w:eastAsia="zh-TW"/>
              </w:rPr>
              <w:t>保險年資每滿</w:t>
            </w:r>
            <w:r w:rsidRPr="00335EC3">
              <w:rPr>
                <w:rFonts w:ascii="Times New Roman" w:eastAsia="標楷體" w:hAnsi="Times New Roman"/>
                <w:spacing w:val="-12"/>
                <w:sz w:val="24"/>
                <w:lang w:eastAsia="zh-TW"/>
              </w:rPr>
              <w:t xml:space="preserve"> </w:t>
            </w:r>
            <w:r w:rsidRPr="00335EC3">
              <w:rPr>
                <w:rFonts w:ascii="Times New Roman" w:eastAsia="標楷體" w:hAnsi="Times New Roman"/>
                <w:spacing w:val="-4"/>
                <w:sz w:val="24"/>
                <w:lang w:eastAsia="zh-TW"/>
              </w:rPr>
              <w:t>1</w:t>
            </w:r>
            <w:r w:rsidRPr="00335EC3">
              <w:rPr>
                <w:rFonts w:ascii="Times New Roman" w:eastAsia="標楷體" w:hAnsi="Times New Roman"/>
                <w:spacing w:val="-16"/>
                <w:sz w:val="24"/>
                <w:lang w:eastAsia="zh-TW"/>
              </w:rPr>
              <w:t xml:space="preserve"> </w:t>
            </w:r>
            <w:r w:rsidRPr="00335EC3">
              <w:rPr>
                <w:rFonts w:ascii="Times New Roman" w:eastAsia="標楷體" w:hAnsi="Times New Roman"/>
                <w:spacing w:val="-16"/>
                <w:sz w:val="24"/>
                <w:lang w:eastAsia="zh-TW"/>
              </w:rPr>
              <w:t>年，給付</w:t>
            </w:r>
            <w:r>
              <w:rPr>
                <w:rFonts w:ascii="Times New Roman" w:eastAsia="標楷體" w:hAnsi="Times New Roman" w:hint="eastAsia"/>
                <w:spacing w:val="-16"/>
                <w:sz w:val="24"/>
                <w:lang w:eastAsia="zh-TW"/>
              </w:rPr>
              <w:t xml:space="preserve"> </w:t>
            </w:r>
            <w:r w:rsidRPr="00335EC3">
              <w:rPr>
                <w:rFonts w:ascii="Times New Roman" w:eastAsia="標楷體" w:hAnsi="Times New Roman"/>
                <w:spacing w:val="-10"/>
                <w:sz w:val="24"/>
                <w:lang w:eastAsia="zh-TW"/>
              </w:rPr>
              <w:t>1.2</w:t>
            </w:r>
            <w:r w:rsidRPr="00335EC3">
              <w:rPr>
                <w:rFonts w:ascii="Times New Roman" w:eastAsia="標楷體" w:hAnsi="Times New Roman"/>
                <w:spacing w:val="-14"/>
                <w:sz w:val="24"/>
                <w:lang w:eastAsia="zh-TW"/>
              </w:rPr>
              <w:t xml:space="preserve"> </w:t>
            </w:r>
            <w:proofErr w:type="gramStart"/>
            <w:r w:rsidRPr="00335EC3">
              <w:rPr>
                <w:rFonts w:ascii="Times New Roman" w:eastAsia="標楷體" w:hAnsi="Times New Roman"/>
                <w:spacing w:val="-14"/>
                <w:sz w:val="24"/>
                <w:lang w:eastAsia="zh-TW"/>
              </w:rPr>
              <w:t>個</w:t>
            </w:r>
            <w:proofErr w:type="gramEnd"/>
            <w:r w:rsidRPr="00335EC3">
              <w:rPr>
                <w:rFonts w:ascii="Times New Roman" w:eastAsia="標楷體" w:hAnsi="Times New Roman"/>
                <w:spacing w:val="-14"/>
                <w:sz w:val="24"/>
                <w:lang w:eastAsia="zh-TW"/>
              </w:rPr>
              <w:t>月；最高以給付</w:t>
            </w:r>
            <w:r w:rsidRPr="00335EC3">
              <w:rPr>
                <w:rFonts w:ascii="Times New Roman" w:eastAsia="標楷體" w:hAnsi="Times New Roman"/>
                <w:spacing w:val="-14"/>
                <w:sz w:val="24"/>
                <w:lang w:eastAsia="zh-TW"/>
              </w:rPr>
              <w:t xml:space="preserve"> </w:t>
            </w:r>
            <w:r w:rsidRPr="00335EC3">
              <w:rPr>
                <w:rFonts w:ascii="Times New Roman" w:eastAsia="標楷體" w:hAnsi="Times New Roman"/>
                <w:spacing w:val="-10"/>
                <w:sz w:val="24"/>
                <w:lang w:eastAsia="zh-TW"/>
              </w:rPr>
              <w:t>42</w:t>
            </w:r>
            <w:r w:rsidRPr="00335EC3">
              <w:rPr>
                <w:rFonts w:ascii="Times New Roman" w:eastAsia="標楷體" w:hAnsi="Times New Roman"/>
                <w:spacing w:val="-4"/>
                <w:sz w:val="24"/>
                <w:lang w:eastAsia="zh-TW"/>
              </w:rPr>
              <w:t>個月為限。但辦理優惠存</w:t>
            </w:r>
            <w:r w:rsidRPr="00335EC3">
              <w:rPr>
                <w:rFonts w:ascii="Times New Roman" w:eastAsia="標楷體" w:hAnsi="Times New Roman"/>
                <w:spacing w:val="-5"/>
                <w:sz w:val="24"/>
                <w:lang w:eastAsia="zh-TW"/>
              </w:rPr>
              <w:t>款者，最高以</w:t>
            </w:r>
            <w:r w:rsidRPr="00335EC3">
              <w:rPr>
                <w:rFonts w:ascii="Times New Roman" w:eastAsia="標楷體" w:hAnsi="Times New Roman"/>
                <w:spacing w:val="-5"/>
                <w:sz w:val="24"/>
                <w:lang w:eastAsia="zh-TW"/>
              </w:rPr>
              <w:t xml:space="preserve"> </w:t>
            </w:r>
            <w:r w:rsidRPr="00335EC3">
              <w:rPr>
                <w:rFonts w:ascii="Times New Roman" w:eastAsia="標楷體" w:hAnsi="Times New Roman"/>
                <w:sz w:val="24"/>
                <w:lang w:eastAsia="zh-TW"/>
              </w:rPr>
              <w:t>36</w:t>
            </w:r>
            <w:r w:rsidRPr="00335EC3">
              <w:rPr>
                <w:rFonts w:ascii="Times New Roman" w:eastAsia="標楷體" w:hAnsi="Times New Roman"/>
                <w:spacing w:val="-8"/>
                <w:sz w:val="24"/>
                <w:lang w:eastAsia="zh-TW"/>
              </w:rPr>
              <w:t xml:space="preserve"> </w:t>
            </w:r>
            <w:proofErr w:type="gramStart"/>
            <w:r w:rsidRPr="00335EC3">
              <w:rPr>
                <w:rFonts w:ascii="Times New Roman" w:eastAsia="標楷體" w:hAnsi="Times New Roman"/>
                <w:spacing w:val="-8"/>
                <w:sz w:val="24"/>
                <w:lang w:eastAsia="zh-TW"/>
              </w:rPr>
              <w:t>個</w:t>
            </w:r>
            <w:proofErr w:type="gramEnd"/>
            <w:r w:rsidRPr="00335EC3">
              <w:rPr>
                <w:rFonts w:ascii="Times New Roman" w:eastAsia="標楷體" w:hAnsi="Times New Roman"/>
                <w:spacing w:val="-8"/>
                <w:sz w:val="24"/>
                <w:lang w:eastAsia="zh-TW"/>
              </w:rPr>
              <w:t>月為</w:t>
            </w:r>
            <w:r w:rsidRPr="00335EC3">
              <w:rPr>
                <w:rFonts w:ascii="Times New Roman" w:eastAsia="標楷體" w:hAnsi="Times New Roman"/>
                <w:spacing w:val="-6"/>
                <w:sz w:val="24"/>
                <w:lang w:eastAsia="zh-TW"/>
              </w:rPr>
              <w:t>限。</w:t>
            </w:r>
          </w:p>
          <w:p w14:paraId="624D7310" w14:textId="77777777" w:rsidR="00335EC3" w:rsidRPr="00335EC3" w:rsidRDefault="00335EC3" w:rsidP="008B0F44">
            <w:pPr>
              <w:pStyle w:val="TableParagraph"/>
              <w:spacing w:line="281" w:lineRule="exact"/>
              <w:ind w:left="26"/>
              <w:jc w:val="both"/>
              <w:rPr>
                <w:rFonts w:ascii="Times New Roman" w:eastAsia="標楷體" w:hAnsi="Times New Roman"/>
                <w:sz w:val="24"/>
                <w:lang w:eastAsia="zh-TW"/>
              </w:rPr>
            </w:pPr>
            <w:r w:rsidRPr="00335EC3">
              <w:rPr>
                <w:rFonts w:ascii="Times New Roman" w:eastAsia="標楷體" w:hAnsi="Times New Roman"/>
                <w:spacing w:val="-2"/>
                <w:sz w:val="24"/>
                <w:lang w:eastAsia="zh-TW"/>
              </w:rPr>
              <w:t>二、養老年金給付：</w:t>
            </w:r>
          </w:p>
          <w:p w14:paraId="487065DA" w14:textId="6F17E50F" w:rsidR="00335EC3" w:rsidRPr="00335EC3" w:rsidRDefault="00335EC3" w:rsidP="008B0F44">
            <w:pPr>
              <w:pStyle w:val="TableParagraph"/>
              <w:spacing w:before="85" w:line="276" w:lineRule="auto"/>
              <w:ind w:left="506"/>
              <w:jc w:val="both"/>
              <w:rPr>
                <w:rFonts w:ascii="Times New Roman" w:eastAsia="標楷體" w:hAnsi="Times New Roman"/>
                <w:spacing w:val="-3"/>
                <w:sz w:val="24"/>
                <w:lang w:eastAsia="zh-TW"/>
              </w:rPr>
            </w:pPr>
            <w:r w:rsidRPr="00335EC3">
              <w:rPr>
                <w:rFonts w:ascii="Times New Roman" w:eastAsia="標楷體" w:hAnsi="Times New Roman"/>
                <w:spacing w:val="-12"/>
                <w:sz w:val="24"/>
                <w:lang w:eastAsia="zh-TW"/>
              </w:rPr>
              <w:t>保險年資每滿</w:t>
            </w:r>
            <w:r w:rsidRPr="00335EC3">
              <w:rPr>
                <w:rFonts w:ascii="Times New Roman" w:eastAsia="標楷體" w:hAnsi="Times New Roman"/>
                <w:spacing w:val="-12"/>
                <w:sz w:val="24"/>
                <w:lang w:eastAsia="zh-TW"/>
              </w:rPr>
              <w:t xml:space="preserve"> </w:t>
            </w:r>
            <w:r w:rsidRPr="00335EC3">
              <w:rPr>
                <w:rFonts w:ascii="Times New Roman" w:eastAsia="標楷體" w:hAnsi="Times New Roman"/>
                <w:spacing w:val="-10"/>
                <w:sz w:val="24"/>
                <w:lang w:eastAsia="zh-TW"/>
              </w:rPr>
              <w:t>1</w:t>
            </w:r>
            <w:r w:rsidRPr="00335EC3">
              <w:rPr>
                <w:rFonts w:ascii="Times New Roman" w:eastAsia="標楷體" w:hAnsi="Times New Roman"/>
                <w:spacing w:val="-13"/>
                <w:sz w:val="24"/>
                <w:lang w:eastAsia="zh-TW"/>
              </w:rPr>
              <w:t xml:space="preserve"> </w:t>
            </w:r>
            <w:r w:rsidRPr="00335EC3">
              <w:rPr>
                <w:rFonts w:ascii="Times New Roman" w:eastAsia="標楷體" w:hAnsi="Times New Roman"/>
                <w:spacing w:val="-13"/>
                <w:sz w:val="24"/>
                <w:lang w:eastAsia="zh-TW"/>
              </w:rPr>
              <w:t>年，在給付率</w:t>
            </w:r>
            <w:r w:rsidRPr="00335EC3">
              <w:rPr>
                <w:rFonts w:ascii="Times New Roman" w:eastAsia="標楷體" w:hAnsi="Times New Roman"/>
                <w:spacing w:val="-13"/>
                <w:sz w:val="24"/>
                <w:lang w:eastAsia="zh-TW"/>
              </w:rPr>
              <w:t xml:space="preserve"> </w:t>
            </w:r>
            <w:r w:rsidRPr="00335EC3">
              <w:rPr>
                <w:rFonts w:ascii="Times New Roman" w:eastAsia="標楷體" w:hAnsi="Times New Roman"/>
                <w:spacing w:val="-8"/>
                <w:sz w:val="24"/>
                <w:lang w:eastAsia="zh-TW"/>
              </w:rPr>
              <w:t>0.75</w:t>
            </w:r>
            <w:r w:rsidRPr="00335EC3">
              <w:rPr>
                <w:rFonts w:ascii="Times New Roman" w:eastAsia="標楷體" w:hAnsi="Times New Roman"/>
                <w:spacing w:val="-8"/>
                <w:sz w:val="24"/>
                <w:lang w:eastAsia="zh-TW"/>
              </w:rPr>
              <w:t>％</w:t>
            </w:r>
            <w:r w:rsidRPr="00335EC3">
              <w:rPr>
                <w:rFonts w:ascii="Times New Roman" w:eastAsia="標楷體" w:hAnsi="Times New Roman"/>
                <w:spacing w:val="-15"/>
                <w:sz w:val="24"/>
                <w:lang w:eastAsia="zh-TW"/>
              </w:rPr>
              <w:t>至</w:t>
            </w:r>
            <w:r w:rsidRPr="00335EC3">
              <w:rPr>
                <w:rFonts w:ascii="Times New Roman" w:eastAsia="標楷體" w:hAnsi="Times New Roman"/>
                <w:spacing w:val="-15"/>
                <w:sz w:val="24"/>
                <w:lang w:eastAsia="zh-TW"/>
              </w:rPr>
              <w:t xml:space="preserve"> </w:t>
            </w:r>
            <w:r w:rsidRPr="00335EC3">
              <w:rPr>
                <w:rFonts w:ascii="Times New Roman" w:eastAsia="標楷體" w:hAnsi="Times New Roman"/>
                <w:spacing w:val="-8"/>
                <w:sz w:val="24"/>
                <w:lang w:eastAsia="zh-TW"/>
              </w:rPr>
              <w:t>1.3</w:t>
            </w:r>
            <w:r w:rsidRPr="00335EC3">
              <w:rPr>
                <w:rFonts w:ascii="Times New Roman" w:eastAsia="標楷體" w:hAnsi="Times New Roman"/>
                <w:spacing w:val="-8"/>
                <w:sz w:val="24"/>
                <w:lang w:eastAsia="zh-TW"/>
              </w:rPr>
              <w:t>％</w:t>
            </w:r>
            <w:proofErr w:type="gramStart"/>
            <w:r w:rsidRPr="00335EC3">
              <w:rPr>
                <w:rFonts w:ascii="Times New Roman" w:eastAsia="標楷體" w:hAnsi="Times New Roman"/>
                <w:spacing w:val="-8"/>
                <w:sz w:val="24"/>
                <w:lang w:eastAsia="zh-TW"/>
              </w:rPr>
              <w:t>之間</w:t>
            </w:r>
            <w:r w:rsidRPr="00335EC3">
              <w:rPr>
                <w:rFonts w:ascii="Times New Roman" w:eastAsia="標楷體" w:hAnsi="Times New Roman"/>
                <w:spacing w:val="-4"/>
                <w:sz w:val="24"/>
                <w:lang w:eastAsia="zh-TW"/>
              </w:rPr>
              <w:t>核</w:t>
            </w:r>
            <w:proofErr w:type="gramEnd"/>
            <w:r w:rsidRPr="00335EC3">
              <w:rPr>
                <w:rFonts w:ascii="Times New Roman" w:eastAsia="標楷體" w:hAnsi="Times New Roman"/>
                <w:spacing w:val="-4"/>
                <w:sz w:val="24"/>
                <w:lang w:eastAsia="zh-TW"/>
              </w:rPr>
              <w:t>給養老年金給付，最高</w:t>
            </w:r>
            <w:proofErr w:type="gramStart"/>
            <w:r w:rsidRPr="00335EC3">
              <w:rPr>
                <w:rFonts w:ascii="Times New Roman" w:eastAsia="標楷體" w:hAnsi="Times New Roman"/>
                <w:spacing w:val="-10"/>
                <w:sz w:val="24"/>
                <w:lang w:eastAsia="zh-TW"/>
              </w:rPr>
              <w:t>採</w:t>
            </w:r>
            <w:proofErr w:type="gramEnd"/>
            <w:r w:rsidRPr="00335EC3">
              <w:rPr>
                <w:rFonts w:ascii="Times New Roman" w:eastAsia="標楷體" w:hAnsi="Times New Roman"/>
                <w:spacing w:val="-10"/>
                <w:sz w:val="24"/>
                <w:lang w:eastAsia="zh-TW"/>
              </w:rPr>
              <w:t>計</w:t>
            </w:r>
            <w:r w:rsidRPr="00335EC3">
              <w:rPr>
                <w:rFonts w:ascii="Times New Roman" w:eastAsia="標楷體" w:hAnsi="Times New Roman"/>
                <w:spacing w:val="-10"/>
                <w:sz w:val="24"/>
                <w:lang w:eastAsia="zh-TW"/>
              </w:rPr>
              <w:t xml:space="preserve"> </w:t>
            </w:r>
            <w:r w:rsidRPr="00335EC3">
              <w:rPr>
                <w:rFonts w:ascii="Times New Roman" w:eastAsia="標楷體" w:hAnsi="Times New Roman"/>
                <w:sz w:val="24"/>
                <w:lang w:eastAsia="zh-TW"/>
              </w:rPr>
              <w:t>35</w:t>
            </w:r>
            <w:r w:rsidRPr="00335EC3">
              <w:rPr>
                <w:rFonts w:ascii="Times New Roman" w:eastAsia="標楷體" w:hAnsi="Times New Roman"/>
                <w:spacing w:val="-6"/>
                <w:sz w:val="24"/>
                <w:lang w:eastAsia="zh-TW"/>
              </w:rPr>
              <w:t xml:space="preserve"> </w:t>
            </w:r>
            <w:r w:rsidRPr="00335EC3">
              <w:rPr>
                <w:rFonts w:ascii="Times New Roman" w:eastAsia="標楷體" w:hAnsi="Times New Roman"/>
                <w:spacing w:val="-6"/>
                <w:sz w:val="24"/>
                <w:lang w:eastAsia="zh-TW"/>
              </w:rPr>
              <w:t>年；其總給付率</w:t>
            </w:r>
            <w:r w:rsidRPr="00335EC3">
              <w:rPr>
                <w:rFonts w:ascii="Times New Roman" w:eastAsia="標楷體" w:hAnsi="Times New Roman"/>
                <w:spacing w:val="5"/>
                <w:sz w:val="24"/>
                <w:lang w:eastAsia="zh-TW"/>
              </w:rPr>
              <w:t>最高為百分之</w:t>
            </w:r>
            <w:r w:rsidRPr="00335EC3">
              <w:rPr>
                <w:rFonts w:ascii="Times New Roman" w:eastAsia="標楷體" w:hAnsi="Times New Roman"/>
                <w:spacing w:val="5"/>
                <w:sz w:val="24"/>
                <w:lang w:eastAsia="zh-TW"/>
              </w:rPr>
              <w:t xml:space="preserve"> </w:t>
            </w:r>
            <w:r w:rsidRPr="00335EC3">
              <w:rPr>
                <w:rFonts w:ascii="Times New Roman" w:eastAsia="標楷體" w:hAnsi="Times New Roman"/>
                <w:sz w:val="24"/>
                <w:lang w:eastAsia="zh-TW"/>
              </w:rPr>
              <w:t>45.5</w:t>
            </w:r>
            <w:r w:rsidRPr="00335EC3">
              <w:rPr>
                <w:rFonts w:ascii="Times New Roman" w:eastAsia="標楷體" w:hAnsi="Times New Roman"/>
                <w:sz w:val="24"/>
                <w:lang w:eastAsia="zh-TW"/>
              </w:rPr>
              <w:t>％。</w:t>
            </w:r>
            <w:r w:rsidRPr="00335EC3">
              <w:rPr>
                <w:rFonts w:ascii="Times New Roman" w:eastAsia="標楷體" w:hAnsi="Times New Roman"/>
                <w:sz w:val="24"/>
                <w:lang w:eastAsia="zh-TW"/>
              </w:rPr>
              <w:t xml:space="preserve"> </w:t>
            </w:r>
            <w:r w:rsidRPr="00335EC3">
              <w:rPr>
                <w:rFonts w:ascii="Times New Roman" w:eastAsia="標楷體" w:hAnsi="Times New Roman"/>
                <w:spacing w:val="-18"/>
                <w:sz w:val="24"/>
                <w:lang w:eastAsia="zh-TW"/>
              </w:rPr>
              <w:t>112</w:t>
            </w:r>
            <w:r w:rsidRPr="00335EC3">
              <w:rPr>
                <w:rFonts w:ascii="Times New Roman" w:eastAsia="標楷體" w:hAnsi="Times New Roman"/>
                <w:spacing w:val="-15"/>
                <w:sz w:val="24"/>
                <w:lang w:eastAsia="zh-TW"/>
              </w:rPr>
              <w:t xml:space="preserve"> </w:t>
            </w:r>
            <w:r w:rsidRPr="00335EC3">
              <w:rPr>
                <w:rFonts w:ascii="Times New Roman" w:eastAsia="標楷體" w:hAnsi="Times New Roman"/>
                <w:spacing w:val="-15"/>
                <w:sz w:val="24"/>
                <w:lang w:eastAsia="zh-TW"/>
              </w:rPr>
              <w:t>年</w:t>
            </w:r>
            <w:r w:rsidRPr="00335EC3">
              <w:rPr>
                <w:rFonts w:ascii="Times New Roman" w:eastAsia="標楷體" w:hAnsi="Times New Roman"/>
                <w:spacing w:val="-15"/>
                <w:sz w:val="24"/>
                <w:lang w:eastAsia="zh-TW"/>
              </w:rPr>
              <w:t xml:space="preserve"> </w:t>
            </w:r>
            <w:r w:rsidRPr="00335EC3">
              <w:rPr>
                <w:rFonts w:ascii="Times New Roman" w:eastAsia="標楷體" w:hAnsi="Times New Roman"/>
                <w:spacing w:val="-18"/>
                <w:sz w:val="24"/>
                <w:lang w:eastAsia="zh-TW"/>
              </w:rPr>
              <w:t>7</w:t>
            </w:r>
            <w:r w:rsidRPr="00335EC3">
              <w:rPr>
                <w:rFonts w:ascii="Times New Roman" w:eastAsia="標楷體" w:hAnsi="Times New Roman"/>
                <w:spacing w:val="-14"/>
                <w:sz w:val="24"/>
                <w:lang w:eastAsia="zh-TW"/>
              </w:rPr>
              <w:t xml:space="preserve"> </w:t>
            </w:r>
            <w:r w:rsidRPr="00335EC3">
              <w:rPr>
                <w:rFonts w:ascii="Times New Roman" w:eastAsia="標楷體" w:hAnsi="Times New Roman"/>
                <w:spacing w:val="-14"/>
                <w:sz w:val="24"/>
                <w:lang w:eastAsia="zh-TW"/>
              </w:rPr>
              <w:t>月</w:t>
            </w:r>
            <w:r w:rsidRPr="00335EC3">
              <w:rPr>
                <w:rFonts w:ascii="Times New Roman" w:eastAsia="標楷體" w:hAnsi="Times New Roman"/>
                <w:spacing w:val="-14"/>
                <w:sz w:val="24"/>
                <w:lang w:eastAsia="zh-TW"/>
              </w:rPr>
              <w:t xml:space="preserve"> </w:t>
            </w:r>
            <w:r w:rsidRPr="00335EC3">
              <w:rPr>
                <w:rFonts w:ascii="Times New Roman" w:eastAsia="標楷體" w:hAnsi="Times New Roman"/>
                <w:spacing w:val="-18"/>
                <w:sz w:val="24"/>
                <w:lang w:eastAsia="zh-TW"/>
              </w:rPr>
              <w:t xml:space="preserve">1 </w:t>
            </w:r>
            <w:r w:rsidRPr="00335EC3">
              <w:rPr>
                <w:rFonts w:ascii="Times New Roman" w:eastAsia="標楷體" w:hAnsi="Times New Roman"/>
                <w:spacing w:val="-18"/>
                <w:sz w:val="24"/>
                <w:lang w:eastAsia="zh-TW"/>
              </w:rPr>
              <w:t>日以後初次</w:t>
            </w:r>
            <w:r w:rsidRPr="00335EC3">
              <w:rPr>
                <w:rFonts w:ascii="Times New Roman" w:eastAsia="標楷體" w:hAnsi="Times New Roman"/>
                <w:spacing w:val="-4"/>
                <w:sz w:val="24"/>
                <w:lang w:eastAsia="zh-TW"/>
              </w:rPr>
              <w:t>參加本保險者，最高</w:t>
            </w:r>
            <w:proofErr w:type="gramStart"/>
            <w:r w:rsidRPr="00335EC3">
              <w:rPr>
                <w:rFonts w:ascii="Times New Roman" w:eastAsia="標楷體" w:hAnsi="Times New Roman"/>
                <w:spacing w:val="-4"/>
                <w:sz w:val="24"/>
                <w:lang w:eastAsia="zh-TW"/>
              </w:rPr>
              <w:t>採</w:t>
            </w:r>
            <w:proofErr w:type="gramEnd"/>
            <w:r w:rsidRPr="00335EC3">
              <w:rPr>
                <w:rFonts w:ascii="Times New Roman" w:eastAsia="標楷體" w:hAnsi="Times New Roman"/>
                <w:spacing w:val="-4"/>
                <w:sz w:val="24"/>
                <w:lang w:eastAsia="zh-TW"/>
              </w:rPr>
              <w:t>計</w:t>
            </w:r>
            <w:r w:rsidRPr="00335EC3">
              <w:rPr>
                <w:rFonts w:ascii="Times New Roman" w:eastAsia="標楷體" w:hAnsi="Times New Roman"/>
                <w:spacing w:val="-4"/>
                <w:sz w:val="24"/>
                <w:lang w:eastAsia="zh-TW"/>
              </w:rPr>
              <w:t xml:space="preserve"> </w:t>
            </w:r>
            <w:r w:rsidRPr="00335EC3">
              <w:rPr>
                <w:rFonts w:ascii="Times New Roman" w:eastAsia="標楷體" w:hAnsi="Times New Roman"/>
                <w:spacing w:val="-12"/>
                <w:sz w:val="24"/>
                <w:lang w:eastAsia="zh-TW"/>
              </w:rPr>
              <w:t>40</w:t>
            </w:r>
            <w:r w:rsidRPr="00335EC3">
              <w:rPr>
                <w:rFonts w:ascii="Times New Roman" w:eastAsia="標楷體" w:hAnsi="Times New Roman"/>
                <w:spacing w:val="-15"/>
                <w:sz w:val="24"/>
                <w:lang w:eastAsia="zh-TW"/>
              </w:rPr>
              <w:t xml:space="preserve"> </w:t>
            </w:r>
            <w:r w:rsidRPr="00335EC3">
              <w:rPr>
                <w:rFonts w:ascii="Times New Roman" w:eastAsia="標楷體" w:hAnsi="Times New Roman"/>
                <w:spacing w:val="-15"/>
                <w:sz w:val="24"/>
                <w:lang w:eastAsia="zh-TW"/>
              </w:rPr>
              <w:t>年；其總給付率最高為</w:t>
            </w:r>
            <w:r w:rsidRPr="00335EC3">
              <w:rPr>
                <w:rFonts w:ascii="Times New Roman" w:eastAsia="標楷體" w:hAnsi="Times New Roman"/>
                <w:spacing w:val="-13"/>
                <w:sz w:val="24"/>
                <w:lang w:eastAsia="zh-TW"/>
              </w:rPr>
              <w:t>百分之</w:t>
            </w:r>
            <w:r w:rsidRPr="00335EC3">
              <w:rPr>
                <w:rFonts w:ascii="Times New Roman" w:eastAsia="標楷體" w:hAnsi="Times New Roman"/>
                <w:spacing w:val="-13"/>
                <w:sz w:val="24"/>
                <w:lang w:eastAsia="zh-TW"/>
              </w:rPr>
              <w:t xml:space="preserve"> </w:t>
            </w:r>
            <w:r w:rsidRPr="00335EC3">
              <w:rPr>
                <w:rFonts w:ascii="Times New Roman" w:eastAsia="標楷體" w:hAnsi="Times New Roman"/>
                <w:spacing w:val="-10"/>
                <w:sz w:val="24"/>
                <w:lang w:eastAsia="zh-TW"/>
              </w:rPr>
              <w:t>52%</w:t>
            </w:r>
            <w:r w:rsidRPr="00335EC3">
              <w:rPr>
                <w:rFonts w:ascii="Times New Roman" w:eastAsia="標楷體" w:hAnsi="Times New Roman"/>
                <w:spacing w:val="-10"/>
                <w:sz w:val="24"/>
                <w:lang w:eastAsia="zh-TW"/>
              </w:rPr>
              <w:t>。</w:t>
            </w:r>
            <w:r w:rsidRPr="00335EC3">
              <w:rPr>
                <w:rFonts w:ascii="Times New Roman" w:eastAsia="標楷體" w:hAnsi="Times New Roman"/>
                <w:spacing w:val="-10"/>
                <w:sz w:val="24"/>
                <w:lang w:eastAsia="zh-TW"/>
              </w:rPr>
              <w:t>(</w:t>
            </w:r>
            <w:r w:rsidRPr="00335EC3">
              <w:rPr>
                <w:rFonts w:ascii="Times New Roman" w:eastAsia="標楷體" w:hAnsi="Times New Roman"/>
                <w:spacing w:val="-10"/>
                <w:sz w:val="24"/>
                <w:lang w:eastAsia="zh-TW"/>
              </w:rPr>
              <w:t>目前為私立</w:t>
            </w:r>
            <w:r w:rsidRPr="00335EC3">
              <w:rPr>
                <w:rFonts w:ascii="Times New Roman" w:eastAsia="標楷體" w:hAnsi="Times New Roman"/>
                <w:spacing w:val="18"/>
                <w:sz w:val="24"/>
                <w:lang w:eastAsia="zh-TW"/>
              </w:rPr>
              <w:t>學校被保險人及離退法令未定有月退休金亦未</w:t>
            </w:r>
            <w:r w:rsidRPr="00335EC3">
              <w:rPr>
                <w:rFonts w:ascii="Times New Roman" w:eastAsia="標楷體" w:hAnsi="Times New Roman"/>
                <w:spacing w:val="-3"/>
                <w:sz w:val="24"/>
                <w:lang w:eastAsia="zh-TW"/>
              </w:rPr>
              <w:t>定有優惠存款者適用</w:t>
            </w:r>
            <w:r w:rsidRPr="00335EC3">
              <w:rPr>
                <w:rFonts w:ascii="Times New Roman" w:eastAsia="標楷體" w:hAnsi="Times New Roman"/>
                <w:spacing w:val="-3"/>
                <w:sz w:val="24"/>
                <w:lang w:eastAsia="zh-TW"/>
              </w:rPr>
              <w:t>)</w:t>
            </w:r>
          </w:p>
          <w:p w14:paraId="6057DCF4" w14:textId="1D01F4C5" w:rsidR="00335EC3" w:rsidRPr="00335EC3" w:rsidRDefault="00335EC3" w:rsidP="008B0F44">
            <w:pPr>
              <w:pStyle w:val="TableParagraph"/>
              <w:spacing w:before="73" w:line="276" w:lineRule="auto"/>
              <w:ind w:left="506" w:hanging="480"/>
              <w:jc w:val="both"/>
              <w:rPr>
                <w:rFonts w:ascii="Times New Roman" w:eastAsia="標楷體" w:hAnsi="Times New Roman"/>
                <w:sz w:val="24"/>
                <w:lang w:eastAsia="zh-TW"/>
              </w:rPr>
            </w:pPr>
            <w:r w:rsidRPr="00335EC3">
              <w:rPr>
                <w:rFonts w:ascii="Times New Roman" w:eastAsia="標楷體" w:hAnsi="Times New Roman"/>
                <w:spacing w:val="-2"/>
                <w:sz w:val="24"/>
                <w:lang w:eastAsia="zh-TW"/>
              </w:rPr>
              <w:t>三、養老</w:t>
            </w:r>
            <w:proofErr w:type="gramStart"/>
            <w:r w:rsidRPr="00335EC3">
              <w:rPr>
                <w:rFonts w:ascii="Times New Roman" w:eastAsia="標楷體" w:hAnsi="Times New Roman"/>
                <w:spacing w:val="-2"/>
                <w:sz w:val="24"/>
                <w:lang w:eastAsia="zh-TW"/>
              </w:rPr>
              <w:t>給付給付</w:t>
            </w:r>
            <w:proofErr w:type="gramEnd"/>
            <w:r w:rsidRPr="00335EC3">
              <w:rPr>
                <w:rFonts w:ascii="Times New Roman" w:eastAsia="標楷體" w:hAnsi="Times New Roman"/>
                <w:spacing w:val="-2"/>
                <w:sz w:val="24"/>
                <w:lang w:eastAsia="zh-TW"/>
              </w:rPr>
              <w:t>標準為按被</w:t>
            </w:r>
            <w:r w:rsidRPr="00335EC3">
              <w:rPr>
                <w:rFonts w:ascii="Times New Roman" w:eastAsia="標楷體" w:hAnsi="Times New Roman"/>
                <w:spacing w:val="18"/>
                <w:sz w:val="24"/>
                <w:lang w:eastAsia="zh-TW"/>
              </w:rPr>
              <w:t>保險人發生保險事故當</w:t>
            </w:r>
            <w:r w:rsidRPr="00335EC3">
              <w:rPr>
                <w:rFonts w:ascii="Times New Roman" w:eastAsia="標楷體" w:hAnsi="Times New Roman"/>
                <w:spacing w:val="-4"/>
                <w:sz w:val="24"/>
                <w:lang w:eastAsia="zh-TW"/>
              </w:rPr>
              <w:t>月起，前</w:t>
            </w:r>
            <w:r w:rsidRPr="00335EC3">
              <w:rPr>
                <w:rFonts w:ascii="Times New Roman" w:eastAsia="標楷體" w:hAnsi="Times New Roman"/>
                <w:spacing w:val="-4"/>
                <w:sz w:val="24"/>
                <w:lang w:eastAsia="zh-TW"/>
              </w:rPr>
              <w:t xml:space="preserve"> </w:t>
            </w:r>
            <w:r w:rsidRPr="00335EC3">
              <w:rPr>
                <w:rFonts w:ascii="Times New Roman" w:eastAsia="標楷體" w:hAnsi="Times New Roman"/>
                <w:sz w:val="24"/>
                <w:lang w:eastAsia="zh-TW"/>
              </w:rPr>
              <w:t>10</w:t>
            </w:r>
            <w:r w:rsidRPr="00335EC3">
              <w:rPr>
                <w:rFonts w:ascii="Times New Roman" w:eastAsia="標楷體" w:hAnsi="Times New Roman"/>
                <w:spacing w:val="-5"/>
                <w:sz w:val="24"/>
                <w:lang w:eastAsia="zh-TW"/>
              </w:rPr>
              <w:t xml:space="preserve"> </w:t>
            </w:r>
            <w:r w:rsidRPr="00335EC3">
              <w:rPr>
                <w:rFonts w:ascii="Times New Roman" w:eastAsia="標楷體" w:hAnsi="Times New Roman"/>
                <w:spacing w:val="-5"/>
                <w:sz w:val="24"/>
                <w:lang w:eastAsia="zh-TW"/>
              </w:rPr>
              <w:t>年投保年資</w:t>
            </w:r>
            <w:r w:rsidRPr="00335EC3">
              <w:rPr>
                <w:rFonts w:ascii="Times New Roman" w:eastAsia="標楷體" w:hAnsi="Times New Roman"/>
                <w:spacing w:val="10"/>
                <w:w w:val="90"/>
                <w:sz w:val="24"/>
                <w:lang w:eastAsia="zh-TW"/>
              </w:rPr>
              <w:t>之實際保險</w:t>
            </w:r>
            <w:proofErr w:type="gramStart"/>
            <w:r w:rsidRPr="00335EC3">
              <w:rPr>
                <w:rFonts w:ascii="Times New Roman" w:eastAsia="標楷體" w:hAnsi="Times New Roman"/>
                <w:spacing w:val="10"/>
                <w:w w:val="90"/>
                <w:sz w:val="24"/>
                <w:lang w:eastAsia="zh-TW"/>
              </w:rPr>
              <w:t>俸</w:t>
            </w:r>
            <w:proofErr w:type="gramEnd"/>
            <w:r w:rsidRPr="00335EC3">
              <w:rPr>
                <w:rFonts w:ascii="Times New Roman" w:eastAsia="標楷體" w:hAnsi="Times New Roman"/>
                <w:spacing w:val="10"/>
                <w:w w:val="90"/>
                <w:sz w:val="24"/>
                <w:lang w:eastAsia="zh-TW"/>
              </w:rPr>
              <w:t xml:space="preserve">( </w:t>
            </w:r>
            <w:r w:rsidRPr="00335EC3">
              <w:rPr>
                <w:rFonts w:ascii="Times New Roman" w:eastAsia="標楷體" w:hAnsi="Times New Roman"/>
                <w:spacing w:val="10"/>
                <w:w w:val="90"/>
                <w:sz w:val="24"/>
                <w:lang w:eastAsia="zh-TW"/>
              </w:rPr>
              <w:t>薪</w:t>
            </w:r>
            <w:r w:rsidRPr="00335EC3">
              <w:rPr>
                <w:rFonts w:ascii="Times New Roman" w:eastAsia="標楷體" w:hAnsi="Times New Roman"/>
                <w:spacing w:val="10"/>
                <w:w w:val="90"/>
                <w:sz w:val="24"/>
                <w:lang w:eastAsia="zh-TW"/>
              </w:rPr>
              <w:t xml:space="preserve">) </w:t>
            </w:r>
            <w:r w:rsidRPr="00335EC3">
              <w:rPr>
                <w:rFonts w:ascii="Times New Roman" w:eastAsia="標楷體" w:hAnsi="Times New Roman"/>
                <w:spacing w:val="10"/>
                <w:w w:val="90"/>
                <w:sz w:val="24"/>
                <w:lang w:eastAsia="zh-TW"/>
              </w:rPr>
              <w:t>額平</w:t>
            </w:r>
            <w:r w:rsidRPr="00335EC3">
              <w:rPr>
                <w:rFonts w:ascii="Times New Roman" w:eastAsia="標楷體" w:hAnsi="Times New Roman"/>
                <w:sz w:val="24"/>
                <w:lang w:eastAsia="zh-TW"/>
              </w:rPr>
              <w:t>均計算。但加保未滿</w:t>
            </w:r>
            <w:r w:rsidRPr="00335EC3">
              <w:rPr>
                <w:rFonts w:ascii="Times New Roman" w:eastAsia="標楷體" w:hAnsi="Times New Roman"/>
                <w:sz w:val="24"/>
                <w:lang w:eastAsia="zh-TW"/>
              </w:rPr>
              <w:t xml:space="preserve"> 10</w:t>
            </w:r>
            <w:r w:rsidRPr="00335EC3">
              <w:rPr>
                <w:rFonts w:ascii="Times New Roman" w:eastAsia="標楷體" w:hAnsi="Times New Roman"/>
                <w:spacing w:val="-2"/>
                <w:sz w:val="24"/>
                <w:lang w:eastAsia="zh-TW"/>
              </w:rPr>
              <w:t>年者，按其實際投保年資</w:t>
            </w:r>
            <w:r w:rsidRPr="00335EC3">
              <w:rPr>
                <w:rFonts w:ascii="Times New Roman" w:eastAsia="標楷體" w:hAnsi="Times New Roman"/>
                <w:spacing w:val="-6"/>
                <w:sz w:val="24"/>
                <w:lang w:eastAsia="zh-TW"/>
              </w:rPr>
              <w:t>之保險</w:t>
            </w:r>
            <w:proofErr w:type="gramStart"/>
            <w:r w:rsidRPr="00335EC3">
              <w:rPr>
                <w:rFonts w:ascii="Times New Roman" w:eastAsia="標楷體" w:hAnsi="Times New Roman"/>
                <w:spacing w:val="-6"/>
                <w:sz w:val="24"/>
                <w:lang w:eastAsia="zh-TW"/>
              </w:rPr>
              <w:t>俸</w:t>
            </w:r>
            <w:proofErr w:type="gramEnd"/>
            <w:r w:rsidRPr="00335EC3">
              <w:rPr>
                <w:rFonts w:ascii="Times New Roman" w:eastAsia="標楷體" w:hAnsi="Times New Roman"/>
                <w:spacing w:val="-6"/>
                <w:sz w:val="24"/>
                <w:lang w:eastAsia="zh-TW"/>
              </w:rPr>
              <w:t xml:space="preserve">( </w:t>
            </w:r>
            <w:r w:rsidRPr="00335EC3">
              <w:rPr>
                <w:rFonts w:ascii="Times New Roman" w:eastAsia="標楷體" w:hAnsi="Times New Roman"/>
                <w:spacing w:val="-6"/>
                <w:sz w:val="24"/>
                <w:lang w:eastAsia="zh-TW"/>
              </w:rPr>
              <w:t>薪</w:t>
            </w:r>
            <w:r w:rsidRPr="00335EC3">
              <w:rPr>
                <w:rFonts w:ascii="Times New Roman" w:eastAsia="標楷體" w:hAnsi="Times New Roman"/>
                <w:spacing w:val="-6"/>
                <w:sz w:val="24"/>
                <w:lang w:eastAsia="zh-TW"/>
              </w:rPr>
              <w:t xml:space="preserve">) </w:t>
            </w:r>
            <w:r w:rsidRPr="00335EC3">
              <w:rPr>
                <w:rFonts w:ascii="Times New Roman" w:eastAsia="標楷體" w:hAnsi="Times New Roman"/>
                <w:spacing w:val="-6"/>
                <w:sz w:val="24"/>
                <w:lang w:eastAsia="zh-TW"/>
              </w:rPr>
              <w:t>額平均計</w:t>
            </w:r>
            <w:r w:rsidRPr="00335EC3">
              <w:rPr>
                <w:rFonts w:ascii="Times New Roman" w:eastAsia="標楷體" w:hAnsi="Times New Roman"/>
                <w:spacing w:val="-5"/>
                <w:sz w:val="24"/>
                <w:lang w:eastAsia="zh-TW"/>
              </w:rPr>
              <w:t>算。</w:t>
            </w:r>
          </w:p>
        </w:tc>
        <w:tc>
          <w:tcPr>
            <w:tcW w:w="1134" w:type="dxa"/>
          </w:tcPr>
          <w:p w14:paraId="25C46E02" w14:textId="273B868A" w:rsidR="00335EC3" w:rsidRPr="00335EC3" w:rsidRDefault="00136E48" w:rsidP="008B0F44">
            <w:pPr>
              <w:jc w:val="both"/>
              <w:rPr>
                <w:rFonts w:ascii="Times New Roman" w:eastAsia="標楷體" w:hAnsi="Times New Roman"/>
                <w:sz w:val="2"/>
                <w:szCs w:val="2"/>
                <w:lang w:eastAsia="zh-TW"/>
              </w:rPr>
            </w:pPr>
            <w:r w:rsidRPr="00335EC3">
              <w:rPr>
                <w:rFonts w:ascii="Times New Roman" w:eastAsia="標楷體" w:hAnsi="Times New Roman"/>
                <w:spacing w:val="23"/>
                <w:sz w:val="24"/>
                <w:lang w:eastAsia="zh-TW"/>
              </w:rPr>
              <w:t>按公</w:t>
            </w:r>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教人</w:t>
            </w:r>
            <w:r w:rsidRPr="00335EC3">
              <w:rPr>
                <w:rFonts w:ascii="Times New Roman" w:eastAsia="標楷體" w:hAnsi="Times New Roman"/>
                <w:sz w:val="24"/>
                <w:lang w:eastAsia="zh-TW"/>
              </w:rPr>
              <w:t xml:space="preserve"> </w:t>
            </w:r>
            <w:proofErr w:type="gramStart"/>
            <w:r w:rsidRPr="00335EC3">
              <w:rPr>
                <w:rFonts w:ascii="Times New Roman" w:eastAsia="標楷體" w:hAnsi="Times New Roman"/>
                <w:spacing w:val="23"/>
                <w:sz w:val="24"/>
                <w:lang w:eastAsia="zh-TW"/>
              </w:rPr>
              <w:t>員保</w:t>
            </w:r>
            <w:proofErr w:type="gramEnd"/>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險法</w:t>
            </w:r>
            <w:r w:rsidRPr="00335EC3">
              <w:rPr>
                <w:rFonts w:ascii="Times New Roman" w:eastAsia="標楷體" w:hAnsi="Times New Roman"/>
                <w:sz w:val="24"/>
                <w:lang w:eastAsia="zh-TW"/>
              </w:rPr>
              <w:t xml:space="preserve"> </w:t>
            </w:r>
            <w:r w:rsidRPr="00335EC3">
              <w:rPr>
                <w:rFonts w:ascii="Times New Roman" w:eastAsia="標楷體" w:hAnsi="Times New Roman"/>
                <w:spacing w:val="-24"/>
                <w:sz w:val="24"/>
                <w:lang w:eastAsia="zh-TW"/>
              </w:rPr>
              <w:t>第</w:t>
            </w:r>
            <w:r>
              <w:rPr>
                <w:rFonts w:ascii="Times New Roman" w:eastAsia="標楷體" w:hAnsi="Times New Roman" w:hint="eastAsia"/>
                <w:spacing w:val="-24"/>
                <w:sz w:val="24"/>
                <w:lang w:eastAsia="zh-TW"/>
              </w:rPr>
              <w:t>三十八</w:t>
            </w:r>
            <w:r w:rsidRPr="00335EC3">
              <w:rPr>
                <w:rFonts w:ascii="Times New Roman" w:eastAsia="標楷體" w:hAnsi="Times New Roman"/>
                <w:spacing w:val="23"/>
                <w:sz w:val="24"/>
                <w:lang w:eastAsia="zh-TW"/>
              </w:rPr>
              <w:t>條規</w:t>
            </w:r>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定，</w:t>
            </w:r>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自請</w:t>
            </w:r>
            <w:r w:rsidRPr="00335EC3">
              <w:rPr>
                <w:rFonts w:ascii="Times New Roman" w:eastAsia="標楷體" w:hAnsi="Times New Roman"/>
                <w:sz w:val="24"/>
                <w:lang w:eastAsia="zh-TW"/>
              </w:rPr>
              <w:t xml:space="preserve"> </w:t>
            </w:r>
            <w:proofErr w:type="gramStart"/>
            <w:r w:rsidRPr="00335EC3">
              <w:rPr>
                <w:rFonts w:ascii="Times New Roman" w:eastAsia="標楷體" w:hAnsi="Times New Roman"/>
                <w:spacing w:val="23"/>
                <w:sz w:val="24"/>
                <w:lang w:eastAsia="zh-TW"/>
              </w:rPr>
              <w:t>求權</w:t>
            </w:r>
            <w:proofErr w:type="gramEnd"/>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可行</w:t>
            </w:r>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使之</w:t>
            </w:r>
            <w:r w:rsidRPr="00335EC3">
              <w:rPr>
                <w:rFonts w:ascii="Times New Roman" w:eastAsia="標楷體" w:hAnsi="Times New Roman"/>
                <w:spacing w:val="-10"/>
                <w:sz w:val="24"/>
                <w:lang w:eastAsia="zh-TW"/>
              </w:rPr>
              <w:t>日</w:t>
            </w:r>
            <w:r w:rsidRPr="00335EC3">
              <w:rPr>
                <w:rFonts w:ascii="Times New Roman" w:eastAsia="標楷體" w:hAnsi="Times New Roman"/>
                <w:spacing w:val="47"/>
                <w:sz w:val="24"/>
                <w:lang w:eastAsia="zh-TW"/>
              </w:rPr>
              <w:t xml:space="preserve"> </w:t>
            </w:r>
            <w:r w:rsidRPr="00335EC3">
              <w:rPr>
                <w:rFonts w:ascii="Times New Roman" w:eastAsia="標楷體" w:hAnsi="Times New Roman"/>
                <w:spacing w:val="23"/>
                <w:sz w:val="24"/>
                <w:lang w:eastAsia="zh-TW"/>
              </w:rPr>
              <w:t>起，</w:t>
            </w:r>
            <w:r w:rsidRPr="00335EC3">
              <w:rPr>
                <w:rFonts w:ascii="Times New Roman" w:eastAsia="標楷體" w:hAnsi="Times New Roman"/>
                <w:sz w:val="24"/>
                <w:lang w:eastAsia="zh-TW"/>
              </w:rPr>
              <w:t xml:space="preserve"> </w:t>
            </w:r>
            <w:r w:rsidRPr="00335EC3">
              <w:rPr>
                <w:rFonts w:ascii="Times New Roman" w:eastAsia="標楷體" w:hAnsi="Times New Roman"/>
                <w:spacing w:val="-24"/>
                <w:sz w:val="24"/>
                <w:lang w:eastAsia="zh-TW"/>
              </w:rPr>
              <w:t>因</w:t>
            </w:r>
            <w:r w:rsidRPr="00335EC3">
              <w:rPr>
                <w:rFonts w:ascii="Times New Roman" w:eastAsia="標楷體" w:hAnsi="Times New Roman"/>
                <w:spacing w:val="-24"/>
                <w:sz w:val="24"/>
                <w:lang w:eastAsia="zh-TW"/>
              </w:rPr>
              <w:t xml:space="preserve"> </w:t>
            </w:r>
            <w:r w:rsidRPr="00335EC3">
              <w:rPr>
                <w:rFonts w:ascii="Times New Roman" w:eastAsia="標楷體" w:hAnsi="Times New Roman"/>
                <w:sz w:val="24"/>
                <w:lang w:eastAsia="zh-TW"/>
              </w:rPr>
              <w:t>10</w:t>
            </w:r>
            <w:r w:rsidRPr="00335EC3">
              <w:rPr>
                <w:rFonts w:ascii="Times New Roman" w:eastAsia="標楷體" w:hAnsi="Times New Roman"/>
                <w:spacing w:val="23"/>
                <w:sz w:val="24"/>
                <w:lang w:eastAsia="zh-TW"/>
              </w:rPr>
              <w:t>年間</w:t>
            </w:r>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不行</w:t>
            </w:r>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使而</w:t>
            </w:r>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當然</w:t>
            </w:r>
            <w:r w:rsidRPr="00335EC3">
              <w:rPr>
                <w:rFonts w:ascii="Times New Roman" w:eastAsia="標楷體" w:hAnsi="Times New Roman"/>
                <w:sz w:val="24"/>
                <w:lang w:eastAsia="zh-TW"/>
              </w:rPr>
              <w:t xml:space="preserve"> </w:t>
            </w:r>
            <w:r w:rsidRPr="00335EC3">
              <w:rPr>
                <w:rFonts w:ascii="Times New Roman" w:eastAsia="標楷體" w:hAnsi="Times New Roman"/>
                <w:spacing w:val="-6"/>
                <w:sz w:val="24"/>
                <w:lang w:eastAsia="zh-TW"/>
              </w:rPr>
              <w:t>消滅</w:t>
            </w:r>
            <w:r w:rsidRPr="00335EC3">
              <w:rPr>
                <w:rFonts w:ascii="Times New Roman" w:eastAsia="標楷體" w:hAnsi="Times New Roman"/>
                <w:spacing w:val="-10"/>
                <w:sz w:val="24"/>
                <w:lang w:eastAsia="zh-TW"/>
              </w:rPr>
              <w:t>。</w:t>
            </w:r>
          </w:p>
        </w:tc>
        <w:tc>
          <w:tcPr>
            <w:tcW w:w="2409" w:type="dxa"/>
          </w:tcPr>
          <w:p w14:paraId="4051AEF6" w14:textId="77777777" w:rsidR="00335EC3" w:rsidRPr="00335EC3" w:rsidRDefault="00335EC3" w:rsidP="008B0F44">
            <w:pPr>
              <w:pStyle w:val="TableParagraph"/>
              <w:numPr>
                <w:ilvl w:val="0"/>
                <w:numId w:val="93"/>
              </w:numPr>
              <w:spacing w:line="276" w:lineRule="auto"/>
              <w:jc w:val="both"/>
              <w:rPr>
                <w:rFonts w:ascii="Times New Roman" w:eastAsia="標楷體" w:hAnsi="Times New Roman"/>
                <w:sz w:val="24"/>
                <w:lang w:eastAsia="zh-TW"/>
              </w:rPr>
            </w:pPr>
            <w:r w:rsidRPr="00335EC3">
              <w:rPr>
                <w:rFonts w:ascii="Times New Roman" w:eastAsia="標楷體" w:hAnsi="Times New Roman"/>
                <w:spacing w:val="-2"/>
                <w:sz w:val="24"/>
                <w:lang w:eastAsia="zh-TW"/>
              </w:rPr>
              <w:t>一次養老給付</w:t>
            </w:r>
            <w:r w:rsidRPr="00335EC3">
              <w:rPr>
                <w:rFonts w:ascii="Times New Roman" w:eastAsia="標楷體" w:hAnsi="Times New Roman"/>
                <w:spacing w:val="-2"/>
                <w:sz w:val="24"/>
                <w:lang w:eastAsia="zh-TW"/>
              </w:rPr>
              <w:t>/</w:t>
            </w:r>
            <w:r w:rsidRPr="00335EC3">
              <w:rPr>
                <w:rFonts w:ascii="Times New Roman" w:eastAsia="標楷體" w:hAnsi="Times New Roman"/>
                <w:spacing w:val="-2"/>
                <w:sz w:val="24"/>
                <w:lang w:eastAsia="zh-TW"/>
              </w:rPr>
              <w:t>養老年金給</w:t>
            </w:r>
            <w:r w:rsidRPr="00335EC3">
              <w:rPr>
                <w:rFonts w:ascii="Times New Roman" w:eastAsia="標楷體" w:hAnsi="Times New Roman"/>
                <w:spacing w:val="17"/>
                <w:sz w:val="24"/>
                <w:lang w:eastAsia="zh-TW"/>
              </w:rPr>
              <w:t>付</w:t>
            </w:r>
            <w:proofErr w:type="gramStart"/>
            <w:r w:rsidRPr="00335EC3">
              <w:rPr>
                <w:rFonts w:ascii="Times New Roman" w:eastAsia="標楷體" w:hAnsi="Times New Roman"/>
                <w:spacing w:val="17"/>
                <w:sz w:val="24"/>
                <w:lang w:eastAsia="zh-TW"/>
              </w:rPr>
              <w:t>請領書並</w:t>
            </w:r>
            <w:proofErr w:type="gramEnd"/>
            <w:r w:rsidRPr="00335EC3">
              <w:rPr>
                <w:rFonts w:ascii="Times New Roman" w:eastAsia="標楷體" w:hAnsi="Times New Roman"/>
                <w:spacing w:val="17"/>
                <w:sz w:val="24"/>
                <w:lang w:eastAsia="zh-TW"/>
              </w:rPr>
              <w:t>選擇請領或暫</w:t>
            </w:r>
            <w:r w:rsidRPr="00335EC3">
              <w:rPr>
                <w:rFonts w:ascii="Times New Roman" w:eastAsia="標楷體" w:hAnsi="Times New Roman"/>
                <w:spacing w:val="-2"/>
                <w:sz w:val="24"/>
                <w:lang w:eastAsia="zh-TW"/>
              </w:rPr>
              <w:t>不請領；其選擇請領者，應</w:t>
            </w:r>
            <w:proofErr w:type="gramStart"/>
            <w:r w:rsidRPr="00335EC3">
              <w:rPr>
                <w:rFonts w:ascii="Times New Roman" w:eastAsia="標楷體" w:hAnsi="Times New Roman"/>
                <w:spacing w:val="-2"/>
                <w:sz w:val="24"/>
                <w:lang w:eastAsia="zh-TW"/>
              </w:rPr>
              <w:t>併</w:t>
            </w:r>
            <w:proofErr w:type="gramEnd"/>
            <w:r w:rsidRPr="00335EC3">
              <w:rPr>
                <w:rFonts w:ascii="Times New Roman" w:eastAsia="標楷體" w:hAnsi="Times New Roman"/>
                <w:spacing w:val="-2"/>
                <w:sz w:val="24"/>
                <w:lang w:eastAsia="zh-TW"/>
              </w:rPr>
              <w:t>附相關證明文件。</w:t>
            </w:r>
          </w:p>
          <w:p w14:paraId="4B5735CD" w14:textId="2481A775" w:rsidR="00335EC3" w:rsidRPr="00335EC3" w:rsidRDefault="00335EC3" w:rsidP="008B0F44">
            <w:pPr>
              <w:pStyle w:val="TableParagraph"/>
              <w:numPr>
                <w:ilvl w:val="0"/>
                <w:numId w:val="93"/>
              </w:numPr>
              <w:spacing w:line="276" w:lineRule="auto"/>
              <w:jc w:val="both"/>
              <w:rPr>
                <w:rFonts w:ascii="Times New Roman" w:eastAsia="標楷體" w:hAnsi="Times New Roman"/>
                <w:sz w:val="24"/>
                <w:lang w:eastAsia="zh-TW"/>
              </w:rPr>
            </w:pPr>
            <w:r w:rsidRPr="00335EC3">
              <w:rPr>
                <w:rFonts w:ascii="Times New Roman" w:eastAsia="標楷體" w:hAnsi="Times New Roman"/>
                <w:spacing w:val="-5"/>
                <w:sz w:val="24"/>
                <w:lang w:eastAsia="zh-TW"/>
              </w:rPr>
              <w:t>請領一次養老給付者，若經</w:t>
            </w:r>
            <w:r w:rsidRPr="00335EC3">
              <w:rPr>
                <w:rFonts w:ascii="Times New Roman" w:eastAsia="標楷體" w:hAnsi="Times New Roman"/>
                <w:spacing w:val="15"/>
                <w:sz w:val="24"/>
                <w:lang w:eastAsia="zh-TW"/>
              </w:rPr>
              <w:t>公保主管機關核准可</w:t>
            </w:r>
            <w:proofErr w:type="gramStart"/>
            <w:r w:rsidRPr="00335EC3">
              <w:rPr>
                <w:rFonts w:ascii="Times New Roman" w:eastAsia="標楷體" w:hAnsi="Times New Roman"/>
                <w:spacing w:val="15"/>
                <w:sz w:val="24"/>
                <w:lang w:eastAsia="zh-TW"/>
              </w:rPr>
              <w:t>逕</w:t>
            </w:r>
            <w:proofErr w:type="gramEnd"/>
            <w:r w:rsidRPr="00335EC3">
              <w:rPr>
                <w:rFonts w:ascii="Times New Roman" w:eastAsia="標楷體" w:hAnsi="Times New Roman"/>
                <w:spacing w:val="15"/>
                <w:sz w:val="24"/>
                <w:lang w:eastAsia="zh-TW"/>
              </w:rPr>
              <w:t>依退休或資遣核定函副本核</w:t>
            </w:r>
            <w:r w:rsidRPr="00335EC3">
              <w:rPr>
                <w:rFonts w:ascii="Times New Roman" w:eastAsia="標楷體" w:hAnsi="Times New Roman"/>
                <w:spacing w:val="-2"/>
                <w:sz w:val="24"/>
                <w:lang w:eastAsia="zh-TW"/>
              </w:rPr>
              <w:t>發養老給付。</w:t>
            </w:r>
          </w:p>
        </w:tc>
        <w:tc>
          <w:tcPr>
            <w:tcW w:w="2552" w:type="dxa"/>
          </w:tcPr>
          <w:p w14:paraId="1A8B94F3" w14:textId="31A530E1" w:rsidR="00335EC3" w:rsidRPr="00335EC3" w:rsidRDefault="00335EC3" w:rsidP="008B0F44">
            <w:pPr>
              <w:pStyle w:val="TableParagraph"/>
              <w:ind w:left="25"/>
              <w:jc w:val="both"/>
              <w:rPr>
                <w:rFonts w:ascii="Times New Roman" w:eastAsia="標楷體" w:hAnsi="Times New Roman"/>
                <w:sz w:val="24"/>
                <w:lang w:eastAsia="zh-TW"/>
              </w:rPr>
            </w:pPr>
            <w:r w:rsidRPr="00335EC3">
              <w:rPr>
                <w:rFonts w:ascii="Times New Roman" w:eastAsia="標楷體" w:hAnsi="Times New Roman"/>
                <w:spacing w:val="-7"/>
                <w:sz w:val="24"/>
                <w:lang w:eastAsia="zh-TW"/>
              </w:rPr>
              <w:t>公務人員</w:t>
            </w:r>
            <w:r w:rsidRPr="00335EC3">
              <w:rPr>
                <w:rFonts w:ascii="Times New Roman" w:eastAsia="標楷體" w:hAnsi="Times New Roman"/>
                <w:spacing w:val="-7"/>
                <w:sz w:val="24"/>
                <w:lang w:eastAsia="zh-TW"/>
              </w:rPr>
              <w:t xml:space="preserve"> </w:t>
            </w:r>
            <w:r w:rsidRPr="00335EC3">
              <w:rPr>
                <w:rFonts w:ascii="Times New Roman" w:eastAsia="標楷體" w:hAnsi="Times New Roman"/>
                <w:sz w:val="24"/>
                <w:lang w:eastAsia="zh-TW"/>
              </w:rPr>
              <w:t>84</w:t>
            </w:r>
            <w:r w:rsidRPr="00335EC3">
              <w:rPr>
                <w:rFonts w:ascii="Times New Roman" w:eastAsia="標楷體" w:hAnsi="Times New Roman"/>
                <w:spacing w:val="-23"/>
                <w:sz w:val="24"/>
                <w:lang w:eastAsia="zh-TW"/>
              </w:rPr>
              <w:t xml:space="preserve"> </w:t>
            </w:r>
            <w:r w:rsidRPr="00335EC3">
              <w:rPr>
                <w:rFonts w:ascii="Times New Roman" w:eastAsia="標楷體" w:hAnsi="Times New Roman"/>
                <w:spacing w:val="-23"/>
                <w:sz w:val="24"/>
                <w:lang w:eastAsia="zh-TW"/>
              </w:rPr>
              <w:t>年</w:t>
            </w:r>
            <w:r w:rsidRPr="00335EC3">
              <w:rPr>
                <w:rFonts w:ascii="Times New Roman" w:eastAsia="標楷體" w:hAnsi="Times New Roman"/>
                <w:spacing w:val="-23"/>
                <w:sz w:val="24"/>
                <w:lang w:eastAsia="zh-TW"/>
              </w:rPr>
              <w:t xml:space="preserve"> </w:t>
            </w:r>
            <w:r w:rsidRPr="00335EC3">
              <w:rPr>
                <w:rFonts w:ascii="Times New Roman" w:eastAsia="標楷體" w:hAnsi="Times New Roman"/>
                <w:sz w:val="24"/>
                <w:lang w:eastAsia="zh-TW"/>
              </w:rPr>
              <w:t>7</w:t>
            </w:r>
            <w:r w:rsidRPr="00335EC3">
              <w:rPr>
                <w:rFonts w:ascii="Times New Roman" w:eastAsia="標楷體" w:hAnsi="Times New Roman"/>
                <w:spacing w:val="-23"/>
                <w:sz w:val="24"/>
                <w:lang w:eastAsia="zh-TW"/>
              </w:rPr>
              <w:t xml:space="preserve"> </w:t>
            </w:r>
            <w:r w:rsidRPr="00335EC3">
              <w:rPr>
                <w:rFonts w:ascii="Times New Roman" w:eastAsia="標楷體" w:hAnsi="Times New Roman"/>
                <w:spacing w:val="-23"/>
                <w:sz w:val="24"/>
                <w:lang w:eastAsia="zh-TW"/>
              </w:rPr>
              <w:t>月</w:t>
            </w:r>
            <w:r w:rsidRPr="00335EC3">
              <w:rPr>
                <w:rFonts w:ascii="Times New Roman" w:eastAsia="標楷體" w:hAnsi="Times New Roman"/>
                <w:spacing w:val="-23"/>
                <w:sz w:val="24"/>
                <w:lang w:eastAsia="zh-TW"/>
              </w:rPr>
              <w:t xml:space="preserve"> </w:t>
            </w:r>
            <w:r w:rsidRPr="00335EC3">
              <w:rPr>
                <w:rFonts w:ascii="Times New Roman" w:eastAsia="標楷體" w:hAnsi="Times New Roman"/>
                <w:spacing w:val="-10"/>
                <w:sz w:val="24"/>
                <w:lang w:eastAsia="zh-TW"/>
              </w:rPr>
              <w:t>1</w:t>
            </w:r>
            <w:r w:rsidRPr="00335EC3">
              <w:rPr>
                <w:rFonts w:ascii="Times New Roman" w:eastAsia="標楷體" w:hAnsi="Times New Roman"/>
                <w:spacing w:val="-20"/>
                <w:w w:val="90"/>
                <w:sz w:val="24"/>
                <w:lang w:eastAsia="zh-TW"/>
              </w:rPr>
              <w:t>日前；教師</w:t>
            </w:r>
            <w:r w:rsidRPr="00335EC3">
              <w:rPr>
                <w:rFonts w:ascii="Times New Roman" w:eastAsia="標楷體" w:hAnsi="Times New Roman"/>
                <w:spacing w:val="-20"/>
                <w:w w:val="90"/>
                <w:sz w:val="24"/>
                <w:lang w:eastAsia="zh-TW"/>
              </w:rPr>
              <w:t xml:space="preserve"> </w:t>
            </w:r>
            <w:r w:rsidRPr="00335EC3">
              <w:rPr>
                <w:rFonts w:ascii="Times New Roman" w:eastAsia="標楷體" w:hAnsi="Times New Roman"/>
                <w:w w:val="90"/>
                <w:sz w:val="24"/>
                <w:lang w:eastAsia="zh-TW"/>
              </w:rPr>
              <w:t>85</w:t>
            </w:r>
            <w:r w:rsidRPr="00335EC3">
              <w:rPr>
                <w:rFonts w:ascii="Times New Roman" w:eastAsia="標楷體" w:hAnsi="Times New Roman"/>
                <w:spacing w:val="-5"/>
                <w:w w:val="90"/>
                <w:sz w:val="24"/>
                <w:lang w:eastAsia="zh-TW"/>
              </w:rPr>
              <w:t xml:space="preserve"> </w:t>
            </w:r>
            <w:r w:rsidRPr="00335EC3">
              <w:rPr>
                <w:rFonts w:ascii="Times New Roman" w:eastAsia="標楷體" w:hAnsi="Times New Roman"/>
                <w:spacing w:val="-5"/>
                <w:w w:val="90"/>
                <w:sz w:val="24"/>
                <w:lang w:eastAsia="zh-TW"/>
              </w:rPr>
              <w:t>年</w:t>
            </w:r>
            <w:r w:rsidRPr="00335EC3">
              <w:rPr>
                <w:rFonts w:ascii="Times New Roman" w:eastAsia="標楷體" w:hAnsi="Times New Roman"/>
                <w:spacing w:val="-5"/>
                <w:w w:val="90"/>
                <w:sz w:val="24"/>
                <w:lang w:eastAsia="zh-TW"/>
              </w:rPr>
              <w:t xml:space="preserve"> </w:t>
            </w:r>
            <w:r w:rsidRPr="00335EC3">
              <w:rPr>
                <w:rFonts w:ascii="Times New Roman" w:eastAsia="標楷體" w:hAnsi="Times New Roman"/>
                <w:w w:val="90"/>
                <w:sz w:val="24"/>
                <w:lang w:eastAsia="zh-TW"/>
              </w:rPr>
              <w:t>2</w:t>
            </w:r>
            <w:r w:rsidRPr="00335EC3">
              <w:rPr>
                <w:rFonts w:ascii="Times New Roman" w:eastAsia="標楷體" w:hAnsi="Times New Roman"/>
                <w:spacing w:val="-5"/>
                <w:w w:val="90"/>
                <w:sz w:val="24"/>
                <w:lang w:eastAsia="zh-TW"/>
              </w:rPr>
              <w:t xml:space="preserve"> </w:t>
            </w:r>
            <w:r w:rsidRPr="00335EC3">
              <w:rPr>
                <w:rFonts w:ascii="Times New Roman" w:eastAsia="標楷體" w:hAnsi="Times New Roman"/>
                <w:spacing w:val="-5"/>
                <w:w w:val="90"/>
                <w:sz w:val="24"/>
                <w:lang w:eastAsia="zh-TW"/>
              </w:rPr>
              <w:t>月</w:t>
            </w:r>
            <w:r w:rsidRPr="00335EC3">
              <w:rPr>
                <w:rFonts w:ascii="Times New Roman" w:eastAsia="標楷體" w:hAnsi="Times New Roman"/>
                <w:spacing w:val="-5"/>
                <w:w w:val="90"/>
                <w:sz w:val="24"/>
                <w:lang w:eastAsia="zh-TW"/>
              </w:rPr>
              <w:t xml:space="preserve"> </w:t>
            </w:r>
            <w:r w:rsidRPr="00335EC3">
              <w:rPr>
                <w:rFonts w:ascii="Times New Roman" w:eastAsia="標楷體" w:hAnsi="Times New Roman"/>
                <w:w w:val="90"/>
                <w:sz w:val="24"/>
                <w:lang w:eastAsia="zh-TW"/>
              </w:rPr>
              <w:t>1</w:t>
            </w:r>
            <w:r w:rsidRPr="00335EC3">
              <w:rPr>
                <w:rFonts w:ascii="Times New Roman" w:eastAsia="標楷體" w:hAnsi="Times New Roman"/>
                <w:spacing w:val="21"/>
                <w:sz w:val="24"/>
                <w:lang w:eastAsia="zh-TW"/>
              </w:rPr>
              <w:t>日前退休年資得辦理</w:t>
            </w:r>
            <w:r w:rsidRPr="00335EC3">
              <w:rPr>
                <w:rFonts w:ascii="Times New Roman" w:eastAsia="標楷體" w:hAnsi="Times New Roman"/>
                <w:spacing w:val="-2"/>
                <w:sz w:val="24"/>
                <w:lang w:eastAsia="zh-TW"/>
              </w:rPr>
              <w:t>公保優惠存款。</w:t>
            </w:r>
          </w:p>
        </w:tc>
      </w:tr>
    </w:tbl>
    <w:p w14:paraId="166C97D0" w14:textId="28E975A1" w:rsidR="00335EC3" w:rsidRDefault="00335EC3" w:rsidP="008B0F44">
      <w:pPr>
        <w:spacing w:line="276" w:lineRule="auto"/>
        <w:jc w:val="both"/>
        <w:rPr>
          <w:rFonts w:ascii="標楷體" w:eastAsia="標楷體" w:hAnsi="標楷體"/>
          <w:sz w:val="24"/>
          <w:lang w:eastAsia="zh-TW"/>
        </w:rPr>
      </w:pPr>
    </w:p>
    <w:p w14:paraId="1F5279AE" w14:textId="77777777" w:rsidR="00335EC3" w:rsidRDefault="00335EC3" w:rsidP="008B0F44">
      <w:pPr>
        <w:rPr>
          <w:rFonts w:ascii="標楷體" w:eastAsia="標楷體" w:hAnsi="標楷體"/>
          <w:sz w:val="24"/>
          <w:lang w:eastAsia="zh-TW"/>
        </w:rPr>
      </w:pPr>
      <w:r>
        <w:rPr>
          <w:rFonts w:ascii="標楷體" w:eastAsia="標楷體" w:hAnsi="標楷體"/>
          <w:sz w:val="24"/>
          <w:lang w:eastAsia="zh-TW"/>
        </w:rPr>
        <w:br w:type="page"/>
      </w:r>
    </w:p>
    <w:tbl>
      <w:tblPr>
        <w:tblStyle w:val="TableNormal"/>
        <w:tblW w:w="0" w:type="auto"/>
        <w:tblInd w:w="127"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1E0" w:firstRow="1" w:lastRow="1" w:firstColumn="1" w:lastColumn="1" w:noHBand="0" w:noVBand="0"/>
      </w:tblPr>
      <w:tblGrid>
        <w:gridCol w:w="709"/>
        <w:gridCol w:w="3544"/>
        <w:gridCol w:w="1134"/>
        <w:gridCol w:w="2409"/>
        <w:gridCol w:w="2552"/>
      </w:tblGrid>
      <w:tr w:rsidR="00335EC3" w:rsidRPr="00335EC3" w14:paraId="3DFC6269" w14:textId="77777777" w:rsidTr="00754598">
        <w:trPr>
          <w:trHeight w:val="721"/>
        </w:trPr>
        <w:tc>
          <w:tcPr>
            <w:tcW w:w="709" w:type="dxa"/>
            <w:vAlign w:val="center"/>
          </w:tcPr>
          <w:p w14:paraId="34B12431" w14:textId="77777777" w:rsidR="00335EC3" w:rsidRPr="00335EC3" w:rsidRDefault="00335EC3" w:rsidP="008B0F44">
            <w:pPr>
              <w:pStyle w:val="TableParagraph"/>
              <w:spacing w:after="100" w:afterAutospacing="1"/>
              <w:ind w:left="28"/>
              <w:jc w:val="distribute"/>
              <w:rPr>
                <w:rFonts w:ascii="Times New Roman" w:eastAsia="標楷體" w:hAnsi="Times New Roman"/>
                <w:sz w:val="24"/>
              </w:rPr>
            </w:pPr>
            <w:r w:rsidRPr="00335EC3">
              <w:rPr>
                <w:rFonts w:ascii="Times New Roman" w:eastAsia="標楷體" w:hAnsi="Times New Roman"/>
                <w:spacing w:val="26"/>
                <w:sz w:val="24"/>
              </w:rPr>
              <w:lastRenderedPageBreak/>
              <w:t>項目</w:t>
            </w:r>
          </w:p>
        </w:tc>
        <w:tc>
          <w:tcPr>
            <w:tcW w:w="3544" w:type="dxa"/>
            <w:vAlign w:val="center"/>
          </w:tcPr>
          <w:p w14:paraId="0AC6432C" w14:textId="77777777" w:rsidR="00335EC3" w:rsidRPr="00335EC3" w:rsidRDefault="00335EC3" w:rsidP="008B0F44">
            <w:pPr>
              <w:pStyle w:val="TableParagraph"/>
              <w:spacing w:after="100" w:afterAutospacing="1"/>
              <w:jc w:val="distribute"/>
              <w:rPr>
                <w:rFonts w:ascii="Times New Roman" w:eastAsia="標楷體" w:hAnsi="Times New Roman"/>
                <w:sz w:val="24"/>
              </w:rPr>
            </w:pPr>
            <w:r w:rsidRPr="00335EC3">
              <w:rPr>
                <w:rFonts w:ascii="Times New Roman" w:eastAsia="標楷體" w:hAnsi="Times New Roman"/>
                <w:sz w:val="24"/>
              </w:rPr>
              <w:t>給</w:t>
            </w:r>
            <w:r w:rsidRPr="00335EC3">
              <w:rPr>
                <w:rFonts w:ascii="Times New Roman" w:eastAsia="標楷體" w:hAnsi="Times New Roman"/>
                <w:spacing w:val="55"/>
                <w:w w:val="150"/>
                <w:sz w:val="24"/>
              </w:rPr>
              <w:t xml:space="preserve"> </w:t>
            </w:r>
            <w:r w:rsidRPr="00335EC3">
              <w:rPr>
                <w:rFonts w:ascii="Times New Roman" w:eastAsia="標楷體" w:hAnsi="Times New Roman"/>
                <w:sz w:val="24"/>
              </w:rPr>
              <w:t>付</w:t>
            </w:r>
            <w:r w:rsidRPr="00335EC3">
              <w:rPr>
                <w:rFonts w:ascii="Times New Roman" w:eastAsia="標楷體" w:hAnsi="Times New Roman"/>
                <w:spacing w:val="55"/>
                <w:w w:val="150"/>
                <w:sz w:val="24"/>
              </w:rPr>
              <w:t xml:space="preserve"> </w:t>
            </w:r>
            <w:r w:rsidRPr="00335EC3">
              <w:rPr>
                <w:rFonts w:ascii="Times New Roman" w:eastAsia="標楷體" w:hAnsi="Times New Roman"/>
                <w:sz w:val="24"/>
              </w:rPr>
              <w:t>原</w:t>
            </w:r>
            <w:r w:rsidRPr="00335EC3">
              <w:rPr>
                <w:rFonts w:ascii="Times New Roman" w:eastAsia="標楷體" w:hAnsi="Times New Roman"/>
                <w:spacing w:val="55"/>
                <w:w w:val="150"/>
                <w:sz w:val="24"/>
              </w:rPr>
              <w:t xml:space="preserve"> </w:t>
            </w:r>
            <w:r w:rsidRPr="00335EC3">
              <w:rPr>
                <w:rFonts w:ascii="Times New Roman" w:eastAsia="標楷體" w:hAnsi="Times New Roman"/>
                <w:sz w:val="24"/>
              </w:rPr>
              <w:t>因</w:t>
            </w:r>
            <w:r w:rsidRPr="00335EC3">
              <w:rPr>
                <w:rFonts w:ascii="Times New Roman" w:eastAsia="標楷體" w:hAnsi="Times New Roman"/>
                <w:spacing w:val="55"/>
                <w:w w:val="150"/>
                <w:sz w:val="24"/>
              </w:rPr>
              <w:t xml:space="preserve"> </w:t>
            </w:r>
            <w:r w:rsidRPr="00335EC3">
              <w:rPr>
                <w:rFonts w:ascii="Times New Roman" w:eastAsia="標楷體" w:hAnsi="Times New Roman"/>
                <w:sz w:val="24"/>
              </w:rPr>
              <w:t>、</w:t>
            </w:r>
            <w:r w:rsidRPr="00335EC3">
              <w:rPr>
                <w:rFonts w:ascii="Times New Roman" w:eastAsia="標楷體" w:hAnsi="Times New Roman"/>
                <w:spacing w:val="55"/>
                <w:w w:val="150"/>
                <w:sz w:val="24"/>
              </w:rPr>
              <w:t xml:space="preserve"> </w:t>
            </w:r>
            <w:r w:rsidRPr="00335EC3">
              <w:rPr>
                <w:rFonts w:ascii="Times New Roman" w:eastAsia="標楷體" w:hAnsi="Times New Roman"/>
                <w:sz w:val="24"/>
              </w:rPr>
              <w:t>標</w:t>
            </w:r>
            <w:r w:rsidRPr="00335EC3">
              <w:rPr>
                <w:rFonts w:ascii="Times New Roman" w:eastAsia="標楷體" w:hAnsi="Times New Roman"/>
                <w:spacing w:val="55"/>
                <w:w w:val="150"/>
                <w:sz w:val="24"/>
              </w:rPr>
              <w:t xml:space="preserve"> </w:t>
            </w:r>
            <w:r w:rsidRPr="00335EC3">
              <w:rPr>
                <w:rFonts w:ascii="Times New Roman" w:eastAsia="標楷體" w:hAnsi="Times New Roman"/>
                <w:spacing w:val="-10"/>
                <w:sz w:val="24"/>
              </w:rPr>
              <w:t>準</w:t>
            </w:r>
          </w:p>
        </w:tc>
        <w:tc>
          <w:tcPr>
            <w:tcW w:w="1134" w:type="dxa"/>
            <w:vAlign w:val="center"/>
          </w:tcPr>
          <w:p w14:paraId="730B9A84" w14:textId="77777777" w:rsidR="00335EC3" w:rsidRPr="00335EC3" w:rsidRDefault="00335EC3" w:rsidP="008B0F44">
            <w:pPr>
              <w:pStyle w:val="TableParagraph"/>
              <w:spacing w:after="100" w:afterAutospacing="1"/>
              <w:ind w:left="26"/>
              <w:jc w:val="distribute"/>
              <w:rPr>
                <w:rFonts w:ascii="Times New Roman" w:eastAsia="標楷體" w:hAnsi="Times New Roman"/>
                <w:sz w:val="24"/>
              </w:rPr>
            </w:pPr>
            <w:r w:rsidRPr="00335EC3">
              <w:rPr>
                <w:rFonts w:ascii="Times New Roman" w:eastAsia="標楷體" w:hAnsi="Times New Roman"/>
                <w:spacing w:val="23"/>
                <w:sz w:val="24"/>
              </w:rPr>
              <w:t>請領</w:t>
            </w:r>
            <w:r w:rsidRPr="00335EC3">
              <w:rPr>
                <w:rFonts w:ascii="Times New Roman" w:eastAsia="標楷體" w:hAnsi="Times New Roman"/>
                <w:spacing w:val="-10"/>
                <w:sz w:val="24"/>
              </w:rPr>
              <w:t xml:space="preserve"> </w:t>
            </w:r>
            <w:r w:rsidRPr="00335EC3">
              <w:rPr>
                <w:rFonts w:ascii="Times New Roman" w:eastAsia="標楷體" w:hAnsi="Times New Roman"/>
                <w:spacing w:val="23"/>
                <w:sz w:val="24"/>
              </w:rPr>
              <w:t>期限</w:t>
            </w:r>
            <w:r w:rsidRPr="00335EC3">
              <w:rPr>
                <w:rFonts w:ascii="Times New Roman" w:eastAsia="標楷體" w:hAnsi="Times New Roman"/>
                <w:spacing w:val="-10"/>
                <w:sz w:val="24"/>
              </w:rPr>
              <w:t xml:space="preserve"> </w:t>
            </w:r>
          </w:p>
        </w:tc>
        <w:tc>
          <w:tcPr>
            <w:tcW w:w="2409" w:type="dxa"/>
            <w:vAlign w:val="center"/>
          </w:tcPr>
          <w:p w14:paraId="1F33A840" w14:textId="77777777" w:rsidR="00335EC3" w:rsidRPr="00335EC3" w:rsidRDefault="00335EC3" w:rsidP="008B0F44">
            <w:pPr>
              <w:pStyle w:val="TableParagraph"/>
              <w:tabs>
                <w:tab w:val="left" w:pos="1053"/>
                <w:tab w:val="left" w:pos="2080"/>
                <w:tab w:val="left" w:pos="3107"/>
              </w:tabs>
              <w:spacing w:after="100" w:afterAutospacing="1"/>
              <w:jc w:val="distribute"/>
              <w:rPr>
                <w:rFonts w:ascii="Times New Roman" w:eastAsia="標楷體" w:hAnsi="Times New Roman"/>
                <w:sz w:val="24"/>
              </w:rPr>
            </w:pPr>
            <w:r w:rsidRPr="00335EC3">
              <w:rPr>
                <w:rFonts w:ascii="Times New Roman" w:eastAsia="標楷體" w:hAnsi="Times New Roman"/>
                <w:spacing w:val="-10"/>
                <w:sz w:val="24"/>
              </w:rPr>
              <w:t>應附</w:t>
            </w:r>
            <w:r w:rsidRPr="00335EC3">
              <w:rPr>
                <w:rFonts w:ascii="Times New Roman" w:eastAsia="標楷體" w:hAnsi="Times New Roman"/>
                <w:spacing w:val="-12"/>
                <w:sz w:val="24"/>
              </w:rPr>
              <w:t>表</w:t>
            </w:r>
            <w:r w:rsidRPr="00335EC3">
              <w:rPr>
                <w:rFonts w:ascii="Times New Roman" w:eastAsia="標楷體" w:hAnsi="Times New Roman"/>
                <w:spacing w:val="-10"/>
                <w:sz w:val="24"/>
              </w:rPr>
              <w:t>件</w:t>
            </w:r>
          </w:p>
        </w:tc>
        <w:tc>
          <w:tcPr>
            <w:tcW w:w="2552" w:type="dxa"/>
            <w:vAlign w:val="center"/>
          </w:tcPr>
          <w:p w14:paraId="1BCA611D" w14:textId="77777777" w:rsidR="00335EC3" w:rsidRPr="00335EC3" w:rsidRDefault="00335EC3" w:rsidP="008B0F44">
            <w:pPr>
              <w:pStyle w:val="TableParagraph"/>
              <w:tabs>
                <w:tab w:val="left" w:pos="2140"/>
              </w:tabs>
              <w:spacing w:after="100" w:afterAutospacing="1"/>
              <w:ind w:left="25"/>
              <w:jc w:val="distribute"/>
              <w:rPr>
                <w:rFonts w:ascii="Times New Roman" w:eastAsia="標楷體" w:hAnsi="Times New Roman"/>
                <w:sz w:val="24"/>
              </w:rPr>
            </w:pPr>
            <w:r w:rsidRPr="00335EC3">
              <w:rPr>
                <w:rFonts w:ascii="Times New Roman" w:eastAsia="標楷體" w:hAnsi="Times New Roman"/>
                <w:spacing w:val="-10"/>
                <w:sz w:val="24"/>
              </w:rPr>
              <w:t>備註</w:t>
            </w:r>
          </w:p>
        </w:tc>
      </w:tr>
      <w:tr w:rsidR="00B11004" w:rsidRPr="00335EC3" w14:paraId="28464087" w14:textId="77777777" w:rsidTr="00754598">
        <w:trPr>
          <w:trHeight w:val="11161"/>
        </w:trPr>
        <w:tc>
          <w:tcPr>
            <w:tcW w:w="709" w:type="dxa"/>
          </w:tcPr>
          <w:p w14:paraId="29B578D9" w14:textId="30D05FC8" w:rsidR="00B11004" w:rsidRPr="00335EC3" w:rsidRDefault="00335EC3" w:rsidP="008B0F44">
            <w:pPr>
              <w:pStyle w:val="TableParagraph"/>
              <w:spacing w:line="276" w:lineRule="auto"/>
              <w:ind w:left="28"/>
              <w:rPr>
                <w:rFonts w:ascii="Times New Roman" w:eastAsia="標楷體" w:hAnsi="Times New Roman"/>
                <w:sz w:val="24"/>
              </w:rPr>
            </w:pPr>
            <w:r w:rsidRPr="00335EC3">
              <w:rPr>
                <w:rFonts w:ascii="Times New Roman" w:eastAsia="標楷體" w:hAnsi="Times New Roman"/>
                <w:sz w:val="24"/>
                <w:lang w:eastAsia="zh-TW"/>
              </w:rPr>
              <w:br w:type="page"/>
            </w:r>
            <w:r w:rsidRPr="00335EC3">
              <w:rPr>
                <w:rFonts w:ascii="Times New Roman" w:eastAsia="標楷體" w:hAnsi="Times New Roman"/>
                <w:spacing w:val="-6"/>
                <w:sz w:val="24"/>
              </w:rPr>
              <w:t>死亡</w:t>
            </w:r>
            <w:r w:rsidRPr="00335EC3">
              <w:rPr>
                <w:rFonts w:ascii="Times New Roman" w:eastAsia="標楷體" w:hAnsi="Times New Roman"/>
                <w:spacing w:val="-5"/>
                <w:sz w:val="24"/>
              </w:rPr>
              <w:t>給付</w:t>
            </w:r>
          </w:p>
        </w:tc>
        <w:tc>
          <w:tcPr>
            <w:tcW w:w="3544" w:type="dxa"/>
          </w:tcPr>
          <w:p w14:paraId="31E9DB79" w14:textId="77777777" w:rsidR="00B11004" w:rsidRPr="00335EC3" w:rsidRDefault="00000000" w:rsidP="008B0F44">
            <w:pPr>
              <w:pStyle w:val="TableParagraph"/>
              <w:spacing w:before="35"/>
              <w:ind w:left="26"/>
              <w:rPr>
                <w:rFonts w:ascii="Times New Roman" w:eastAsia="標楷體" w:hAnsi="Times New Roman"/>
                <w:sz w:val="24"/>
                <w:lang w:eastAsia="zh-TW"/>
              </w:rPr>
            </w:pPr>
            <w:r w:rsidRPr="00335EC3">
              <w:rPr>
                <w:rFonts w:ascii="Times New Roman" w:eastAsia="標楷體" w:hAnsi="Times New Roman"/>
                <w:spacing w:val="-3"/>
                <w:sz w:val="24"/>
                <w:lang w:eastAsia="zh-TW"/>
              </w:rPr>
              <w:t>一、一次死亡給付：</w:t>
            </w:r>
          </w:p>
          <w:p w14:paraId="4B03B381" w14:textId="17201DAB" w:rsidR="00B11004" w:rsidRPr="00335EC3" w:rsidRDefault="00000000" w:rsidP="008B0F44">
            <w:pPr>
              <w:pStyle w:val="TableParagraph"/>
              <w:spacing w:before="49" w:line="276" w:lineRule="auto"/>
              <w:ind w:left="626" w:hanging="600"/>
              <w:rPr>
                <w:rFonts w:ascii="Times New Roman" w:eastAsia="標楷體" w:hAnsi="Times New Roman"/>
                <w:sz w:val="24"/>
                <w:lang w:eastAsia="zh-TW"/>
              </w:rPr>
            </w:pPr>
            <w:r w:rsidRPr="00335EC3">
              <w:rPr>
                <w:rFonts w:ascii="Times New Roman" w:eastAsia="標楷體" w:hAnsi="Times New Roman"/>
                <w:spacing w:val="-6"/>
                <w:sz w:val="24"/>
                <w:lang w:eastAsia="zh-TW"/>
              </w:rPr>
              <w:t>(</w:t>
            </w:r>
            <w:proofErr w:type="gramStart"/>
            <w:r w:rsidRPr="00335EC3">
              <w:rPr>
                <w:rFonts w:ascii="Times New Roman" w:eastAsia="標楷體" w:hAnsi="Times New Roman"/>
                <w:spacing w:val="-6"/>
                <w:sz w:val="24"/>
                <w:lang w:eastAsia="zh-TW"/>
              </w:rPr>
              <w:t>一</w:t>
            </w:r>
            <w:proofErr w:type="gramEnd"/>
            <w:r w:rsidRPr="00335EC3">
              <w:rPr>
                <w:rFonts w:ascii="Times New Roman" w:eastAsia="標楷體" w:hAnsi="Times New Roman"/>
                <w:spacing w:val="-6"/>
                <w:sz w:val="24"/>
                <w:lang w:eastAsia="zh-TW"/>
              </w:rPr>
              <w:t xml:space="preserve">) </w:t>
            </w:r>
            <w:r w:rsidRPr="00335EC3">
              <w:rPr>
                <w:rFonts w:ascii="Times New Roman" w:eastAsia="標楷體" w:hAnsi="Times New Roman"/>
                <w:spacing w:val="-6"/>
                <w:sz w:val="24"/>
                <w:lang w:eastAsia="zh-TW"/>
              </w:rPr>
              <w:t>因公死亡：繳付保險費</w:t>
            </w:r>
            <w:r w:rsidRPr="00335EC3">
              <w:rPr>
                <w:rFonts w:ascii="Times New Roman" w:eastAsia="標楷體" w:hAnsi="Times New Roman"/>
                <w:spacing w:val="-18"/>
                <w:sz w:val="24"/>
                <w:lang w:eastAsia="zh-TW"/>
              </w:rPr>
              <w:t>未滿</w:t>
            </w:r>
            <w:r w:rsidRPr="00335EC3">
              <w:rPr>
                <w:rFonts w:ascii="Times New Roman" w:eastAsia="標楷體" w:hAnsi="Times New Roman"/>
                <w:spacing w:val="-18"/>
                <w:sz w:val="24"/>
                <w:lang w:eastAsia="zh-TW"/>
              </w:rPr>
              <w:t xml:space="preserve"> </w:t>
            </w:r>
            <w:r w:rsidRPr="00335EC3">
              <w:rPr>
                <w:rFonts w:ascii="Times New Roman" w:eastAsia="標楷體" w:hAnsi="Times New Roman"/>
                <w:sz w:val="24"/>
                <w:lang w:eastAsia="zh-TW"/>
              </w:rPr>
              <w:t>20</w:t>
            </w:r>
            <w:r w:rsidRPr="00335EC3">
              <w:rPr>
                <w:rFonts w:ascii="Times New Roman" w:eastAsia="標楷體" w:hAnsi="Times New Roman"/>
                <w:spacing w:val="-17"/>
                <w:sz w:val="24"/>
                <w:lang w:eastAsia="zh-TW"/>
              </w:rPr>
              <w:t xml:space="preserve"> </w:t>
            </w:r>
            <w:r w:rsidRPr="00335EC3">
              <w:rPr>
                <w:rFonts w:ascii="Times New Roman" w:eastAsia="標楷體" w:hAnsi="Times New Roman"/>
                <w:spacing w:val="-17"/>
                <w:sz w:val="24"/>
                <w:lang w:eastAsia="zh-TW"/>
              </w:rPr>
              <w:t>年者，給與</w:t>
            </w:r>
            <w:r w:rsidRPr="00335EC3">
              <w:rPr>
                <w:rFonts w:ascii="Times New Roman" w:eastAsia="標楷體" w:hAnsi="Times New Roman"/>
                <w:spacing w:val="-17"/>
                <w:sz w:val="24"/>
                <w:lang w:eastAsia="zh-TW"/>
              </w:rPr>
              <w:t xml:space="preserve"> </w:t>
            </w:r>
            <w:r w:rsidRPr="00335EC3">
              <w:rPr>
                <w:rFonts w:ascii="Times New Roman" w:eastAsia="標楷體" w:hAnsi="Times New Roman"/>
                <w:sz w:val="24"/>
                <w:lang w:eastAsia="zh-TW"/>
              </w:rPr>
              <w:t>36</w:t>
            </w:r>
            <w:r w:rsidRPr="00335EC3">
              <w:rPr>
                <w:rFonts w:ascii="Times New Roman" w:eastAsia="標楷體" w:hAnsi="Times New Roman"/>
                <w:spacing w:val="-6"/>
                <w:sz w:val="24"/>
                <w:lang w:eastAsia="zh-TW"/>
              </w:rPr>
              <w:t>個月；繳付保險費滿</w:t>
            </w:r>
            <w:r w:rsidRPr="00335EC3">
              <w:rPr>
                <w:rFonts w:ascii="Times New Roman" w:eastAsia="標楷體" w:hAnsi="Times New Roman"/>
                <w:spacing w:val="-6"/>
                <w:sz w:val="24"/>
                <w:lang w:eastAsia="zh-TW"/>
              </w:rPr>
              <w:t xml:space="preserve"> </w:t>
            </w:r>
            <w:r w:rsidRPr="00335EC3">
              <w:rPr>
                <w:rFonts w:ascii="Times New Roman" w:eastAsia="標楷體" w:hAnsi="Times New Roman"/>
                <w:spacing w:val="-5"/>
                <w:sz w:val="24"/>
                <w:lang w:eastAsia="zh-TW"/>
              </w:rPr>
              <w:t>20</w:t>
            </w:r>
            <w:r w:rsidRPr="00335EC3">
              <w:rPr>
                <w:rFonts w:ascii="Times New Roman" w:eastAsia="標楷體" w:hAnsi="Times New Roman"/>
                <w:spacing w:val="-25"/>
                <w:sz w:val="24"/>
                <w:lang w:eastAsia="zh-TW"/>
              </w:rPr>
              <w:t>年以上者，給與</w:t>
            </w:r>
            <w:r w:rsidRPr="00335EC3">
              <w:rPr>
                <w:rFonts w:ascii="Times New Roman" w:eastAsia="標楷體" w:hAnsi="Times New Roman"/>
                <w:spacing w:val="-25"/>
                <w:sz w:val="24"/>
                <w:lang w:eastAsia="zh-TW"/>
              </w:rPr>
              <w:t xml:space="preserve"> </w:t>
            </w:r>
            <w:r w:rsidRPr="00335EC3">
              <w:rPr>
                <w:rFonts w:ascii="Times New Roman" w:eastAsia="標楷體" w:hAnsi="Times New Roman"/>
                <w:sz w:val="24"/>
                <w:lang w:eastAsia="zh-TW"/>
              </w:rPr>
              <w:t>48</w:t>
            </w:r>
            <w:r w:rsidRPr="00335EC3">
              <w:rPr>
                <w:rFonts w:ascii="Times New Roman" w:eastAsia="標楷體" w:hAnsi="Times New Roman"/>
                <w:spacing w:val="-37"/>
                <w:sz w:val="24"/>
                <w:lang w:eastAsia="zh-TW"/>
              </w:rPr>
              <w:t xml:space="preserve"> </w:t>
            </w:r>
            <w:proofErr w:type="gramStart"/>
            <w:r w:rsidRPr="00335EC3">
              <w:rPr>
                <w:rFonts w:ascii="Times New Roman" w:eastAsia="標楷體" w:hAnsi="Times New Roman"/>
                <w:spacing w:val="-37"/>
                <w:sz w:val="24"/>
                <w:lang w:eastAsia="zh-TW"/>
              </w:rPr>
              <w:t>個</w:t>
            </w:r>
            <w:proofErr w:type="gramEnd"/>
            <w:r w:rsidRPr="00335EC3">
              <w:rPr>
                <w:rFonts w:ascii="Times New Roman" w:eastAsia="標楷體" w:hAnsi="Times New Roman"/>
                <w:spacing w:val="-37"/>
                <w:sz w:val="24"/>
                <w:lang w:eastAsia="zh-TW"/>
              </w:rPr>
              <w:t>月。</w:t>
            </w:r>
          </w:p>
          <w:p w14:paraId="14274122" w14:textId="77777777" w:rsidR="00335EC3" w:rsidRDefault="00000000" w:rsidP="008B0F44">
            <w:pPr>
              <w:pStyle w:val="TableParagraph"/>
              <w:spacing w:before="48" w:line="276" w:lineRule="auto"/>
              <w:ind w:left="626" w:hanging="600"/>
              <w:jc w:val="both"/>
              <w:rPr>
                <w:rFonts w:ascii="Times New Roman" w:eastAsia="標楷體" w:hAnsi="Times New Roman"/>
                <w:spacing w:val="-17"/>
                <w:sz w:val="24"/>
                <w:lang w:eastAsia="zh-TW"/>
              </w:rPr>
            </w:pPr>
            <w:r w:rsidRPr="00335EC3">
              <w:rPr>
                <w:rFonts w:ascii="Times New Roman" w:eastAsia="標楷體" w:hAnsi="Times New Roman"/>
                <w:sz w:val="24"/>
                <w:lang w:eastAsia="zh-TW"/>
              </w:rPr>
              <w:t>(</w:t>
            </w:r>
            <w:r w:rsidRPr="00335EC3">
              <w:rPr>
                <w:rFonts w:ascii="Times New Roman" w:eastAsia="標楷體" w:hAnsi="Times New Roman"/>
                <w:sz w:val="24"/>
                <w:lang w:eastAsia="zh-TW"/>
              </w:rPr>
              <w:t>二</w:t>
            </w:r>
            <w:r w:rsidRPr="00335EC3">
              <w:rPr>
                <w:rFonts w:ascii="Times New Roman" w:eastAsia="標楷體" w:hAnsi="Times New Roman"/>
                <w:sz w:val="24"/>
                <w:lang w:eastAsia="zh-TW"/>
              </w:rPr>
              <w:t xml:space="preserve">) </w:t>
            </w:r>
            <w:r w:rsidRPr="00335EC3">
              <w:rPr>
                <w:rFonts w:ascii="Times New Roman" w:eastAsia="標楷體" w:hAnsi="Times New Roman"/>
                <w:sz w:val="24"/>
                <w:lang w:eastAsia="zh-TW"/>
              </w:rPr>
              <w:t>病故或意外死亡：繳付</w:t>
            </w:r>
            <w:r w:rsidRPr="00335EC3">
              <w:rPr>
                <w:rFonts w:ascii="Times New Roman" w:eastAsia="標楷體" w:hAnsi="Times New Roman"/>
                <w:spacing w:val="-13"/>
                <w:sz w:val="24"/>
                <w:lang w:eastAsia="zh-TW"/>
              </w:rPr>
              <w:t>保險費未滿</w:t>
            </w:r>
            <w:r w:rsidRPr="00335EC3">
              <w:rPr>
                <w:rFonts w:ascii="Times New Roman" w:eastAsia="標楷體" w:hAnsi="Times New Roman"/>
                <w:spacing w:val="-13"/>
                <w:sz w:val="24"/>
                <w:lang w:eastAsia="zh-TW"/>
              </w:rPr>
              <w:t xml:space="preserve"> </w:t>
            </w:r>
            <w:r w:rsidRPr="00335EC3">
              <w:rPr>
                <w:rFonts w:ascii="Times New Roman" w:eastAsia="標楷體" w:hAnsi="Times New Roman"/>
                <w:spacing w:val="-4"/>
                <w:sz w:val="24"/>
                <w:lang w:eastAsia="zh-TW"/>
              </w:rPr>
              <w:t>20</w:t>
            </w:r>
            <w:r w:rsidRPr="00335EC3">
              <w:rPr>
                <w:rFonts w:ascii="Times New Roman" w:eastAsia="標楷體" w:hAnsi="Times New Roman"/>
                <w:spacing w:val="-17"/>
                <w:sz w:val="24"/>
                <w:lang w:eastAsia="zh-TW"/>
              </w:rPr>
              <w:t xml:space="preserve"> </w:t>
            </w:r>
            <w:r w:rsidRPr="00335EC3">
              <w:rPr>
                <w:rFonts w:ascii="Times New Roman" w:eastAsia="標楷體" w:hAnsi="Times New Roman"/>
                <w:spacing w:val="-17"/>
                <w:sz w:val="24"/>
                <w:lang w:eastAsia="zh-TW"/>
              </w:rPr>
              <w:t>年者，給</w:t>
            </w:r>
            <w:r w:rsidRPr="00335EC3">
              <w:rPr>
                <w:rFonts w:ascii="Times New Roman" w:eastAsia="標楷體" w:hAnsi="Times New Roman"/>
                <w:spacing w:val="-15"/>
                <w:sz w:val="24"/>
                <w:lang w:eastAsia="zh-TW"/>
              </w:rPr>
              <w:t>與</w:t>
            </w:r>
            <w:r w:rsidRPr="00335EC3">
              <w:rPr>
                <w:rFonts w:ascii="Times New Roman" w:eastAsia="標楷體" w:hAnsi="Times New Roman"/>
                <w:spacing w:val="-15"/>
                <w:sz w:val="24"/>
                <w:lang w:eastAsia="zh-TW"/>
              </w:rPr>
              <w:t xml:space="preserve"> </w:t>
            </w:r>
            <w:r w:rsidRPr="00335EC3">
              <w:rPr>
                <w:rFonts w:ascii="Times New Roman" w:eastAsia="標楷體" w:hAnsi="Times New Roman"/>
                <w:spacing w:val="-4"/>
                <w:sz w:val="24"/>
                <w:lang w:eastAsia="zh-TW"/>
              </w:rPr>
              <w:t>30</w:t>
            </w:r>
            <w:r w:rsidRPr="00335EC3">
              <w:rPr>
                <w:rFonts w:ascii="Times New Roman" w:eastAsia="標楷體" w:hAnsi="Times New Roman"/>
                <w:spacing w:val="-9"/>
                <w:sz w:val="24"/>
                <w:lang w:eastAsia="zh-TW"/>
              </w:rPr>
              <w:t xml:space="preserve"> </w:t>
            </w:r>
            <w:proofErr w:type="gramStart"/>
            <w:r w:rsidRPr="00335EC3">
              <w:rPr>
                <w:rFonts w:ascii="Times New Roman" w:eastAsia="標楷體" w:hAnsi="Times New Roman"/>
                <w:spacing w:val="-9"/>
                <w:sz w:val="24"/>
                <w:lang w:eastAsia="zh-TW"/>
              </w:rPr>
              <w:t>個</w:t>
            </w:r>
            <w:proofErr w:type="gramEnd"/>
            <w:r w:rsidRPr="00335EC3">
              <w:rPr>
                <w:rFonts w:ascii="Times New Roman" w:eastAsia="標楷體" w:hAnsi="Times New Roman"/>
                <w:spacing w:val="-9"/>
                <w:sz w:val="24"/>
                <w:lang w:eastAsia="zh-TW"/>
              </w:rPr>
              <w:t>月；繳付保險費</w:t>
            </w:r>
            <w:r w:rsidRPr="00335EC3">
              <w:rPr>
                <w:rFonts w:ascii="Times New Roman" w:eastAsia="標楷體" w:hAnsi="Times New Roman"/>
                <w:spacing w:val="-15"/>
                <w:sz w:val="24"/>
                <w:lang w:eastAsia="zh-TW"/>
              </w:rPr>
              <w:t>滿</w:t>
            </w:r>
            <w:r w:rsidRPr="00335EC3">
              <w:rPr>
                <w:rFonts w:ascii="Times New Roman" w:eastAsia="標楷體" w:hAnsi="Times New Roman"/>
                <w:spacing w:val="-15"/>
                <w:sz w:val="24"/>
                <w:lang w:eastAsia="zh-TW"/>
              </w:rPr>
              <w:t xml:space="preserve"> </w:t>
            </w:r>
            <w:r w:rsidRPr="00335EC3">
              <w:rPr>
                <w:rFonts w:ascii="Times New Roman" w:eastAsia="標楷體" w:hAnsi="Times New Roman"/>
                <w:spacing w:val="-26"/>
                <w:sz w:val="24"/>
                <w:lang w:eastAsia="zh-TW"/>
              </w:rPr>
              <w:t>20</w:t>
            </w:r>
            <w:r w:rsidRPr="00335EC3">
              <w:rPr>
                <w:rFonts w:ascii="Times New Roman" w:eastAsia="標楷體" w:hAnsi="Times New Roman"/>
                <w:spacing w:val="-19"/>
                <w:sz w:val="24"/>
                <w:lang w:eastAsia="zh-TW"/>
              </w:rPr>
              <w:t xml:space="preserve"> </w:t>
            </w:r>
            <w:r w:rsidRPr="00335EC3">
              <w:rPr>
                <w:rFonts w:ascii="Times New Roman" w:eastAsia="標楷體" w:hAnsi="Times New Roman"/>
                <w:spacing w:val="-19"/>
                <w:sz w:val="24"/>
                <w:lang w:eastAsia="zh-TW"/>
              </w:rPr>
              <w:t>年，未滿</w:t>
            </w:r>
            <w:r w:rsidRPr="00335EC3">
              <w:rPr>
                <w:rFonts w:ascii="Times New Roman" w:eastAsia="標楷體" w:hAnsi="Times New Roman"/>
                <w:spacing w:val="-19"/>
                <w:sz w:val="24"/>
                <w:lang w:eastAsia="zh-TW"/>
              </w:rPr>
              <w:t xml:space="preserve"> </w:t>
            </w:r>
            <w:r w:rsidRPr="00335EC3">
              <w:rPr>
                <w:rFonts w:ascii="Times New Roman" w:eastAsia="標楷體" w:hAnsi="Times New Roman"/>
                <w:spacing w:val="-26"/>
                <w:sz w:val="24"/>
                <w:lang w:eastAsia="zh-TW"/>
              </w:rPr>
              <w:t>30</w:t>
            </w:r>
            <w:r w:rsidRPr="00335EC3">
              <w:rPr>
                <w:rFonts w:ascii="Times New Roman" w:eastAsia="標楷體" w:hAnsi="Times New Roman"/>
                <w:spacing w:val="-21"/>
                <w:sz w:val="24"/>
                <w:lang w:eastAsia="zh-TW"/>
              </w:rPr>
              <w:t xml:space="preserve"> </w:t>
            </w:r>
            <w:r w:rsidRPr="00335EC3">
              <w:rPr>
                <w:rFonts w:ascii="Times New Roman" w:eastAsia="標楷體" w:hAnsi="Times New Roman"/>
                <w:spacing w:val="-21"/>
                <w:sz w:val="24"/>
                <w:lang w:eastAsia="zh-TW"/>
              </w:rPr>
              <w:t>年者，</w:t>
            </w:r>
            <w:r w:rsidRPr="00335EC3">
              <w:rPr>
                <w:rFonts w:ascii="Times New Roman" w:eastAsia="標楷體" w:hAnsi="Times New Roman"/>
                <w:spacing w:val="-20"/>
                <w:sz w:val="24"/>
                <w:lang w:eastAsia="zh-TW"/>
              </w:rPr>
              <w:t>給與</w:t>
            </w:r>
            <w:r w:rsidRPr="00335EC3">
              <w:rPr>
                <w:rFonts w:ascii="Times New Roman" w:eastAsia="標楷體" w:hAnsi="Times New Roman"/>
                <w:spacing w:val="-20"/>
                <w:sz w:val="24"/>
                <w:lang w:eastAsia="zh-TW"/>
              </w:rPr>
              <w:t xml:space="preserve"> </w:t>
            </w:r>
            <w:r w:rsidRPr="00335EC3">
              <w:rPr>
                <w:rFonts w:ascii="Times New Roman" w:eastAsia="標楷體" w:hAnsi="Times New Roman"/>
                <w:sz w:val="24"/>
                <w:lang w:eastAsia="zh-TW"/>
              </w:rPr>
              <w:t>36</w:t>
            </w:r>
            <w:r w:rsidRPr="00335EC3">
              <w:rPr>
                <w:rFonts w:ascii="Times New Roman" w:eastAsia="標楷體" w:hAnsi="Times New Roman"/>
                <w:spacing w:val="-8"/>
                <w:sz w:val="24"/>
                <w:lang w:eastAsia="zh-TW"/>
              </w:rPr>
              <w:t xml:space="preserve"> </w:t>
            </w:r>
            <w:proofErr w:type="gramStart"/>
            <w:r w:rsidRPr="00335EC3">
              <w:rPr>
                <w:rFonts w:ascii="Times New Roman" w:eastAsia="標楷體" w:hAnsi="Times New Roman"/>
                <w:spacing w:val="-8"/>
                <w:sz w:val="24"/>
                <w:lang w:eastAsia="zh-TW"/>
              </w:rPr>
              <w:t>個</w:t>
            </w:r>
            <w:proofErr w:type="gramEnd"/>
            <w:r w:rsidRPr="00335EC3">
              <w:rPr>
                <w:rFonts w:ascii="Times New Roman" w:eastAsia="標楷體" w:hAnsi="Times New Roman"/>
                <w:spacing w:val="-8"/>
                <w:sz w:val="24"/>
                <w:lang w:eastAsia="zh-TW"/>
              </w:rPr>
              <w:t>月；繳付保險</w:t>
            </w:r>
            <w:r w:rsidRPr="00335EC3">
              <w:rPr>
                <w:rFonts w:ascii="Times New Roman" w:eastAsia="標楷體" w:hAnsi="Times New Roman"/>
                <w:spacing w:val="-20"/>
                <w:sz w:val="24"/>
                <w:lang w:eastAsia="zh-TW"/>
              </w:rPr>
              <w:t>費滿</w:t>
            </w:r>
            <w:r w:rsidRPr="00335EC3">
              <w:rPr>
                <w:rFonts w:ascii="Times New Roman" w:eastAsia="標楷體" w:hAnsi="Times New Roman"/>
                <w:spacing w:val="-20"/>
                <w:sz w:val="24"/>
                <w:lang w:eastAsia="zh-TW"/>
              </w:rPr>
              <w:t xml:space="preserve"> </w:t>
            </w:r>
            <w:r w:rsidRPr="00335EC3">
              <w:rPr>
                <w:rFonts w:ascii="Times New Roman" w:eastAsia="標楷體" w:hAnsi="Times New Roman"/>
                <w:sz w:val="24"/>
                <w:lang w:eastAsia="zh-TW"/>
              </w:rPr>
              <w:t>30</w:t>
            </w:r>
            <w:r w:rsidRPr="00335EC3">
              <w:rPr>
                <w:rFonts w:ascii="Times New Roman" w:eastAsia="標楷體" w:hAnsi="Times New Roman"/>
                <w:spacing w:val="-20"/>
                <w:sz w:val="24"/>
                <w:lang w:eastAsia="zh-TW"/>
              </w:rPr>
              <w:t xml:space="preserve"> </w:t>
            </w:r>
            <w:r w:rsidRPr="00335EC3">
              <w:rPr>
                <w:rFonts w:ascii="Times New Roman" w:eastAsia="標楷體" w:hAnsi="Times New Roman"/>
                <w:spacing w:val="-20"/>
                <w:sz w:val="24"/>
                <w:lang w:eastAsia="zh-TW"/>
              </w:rPr>
              <w:t>年，未滿</w:t>
            </w:r>
            <w:r w:rsidRPr="00335EC3">
              <w:rPr>
                <w:rFonts w:ascii="Times New Roman" w:eastAsia="標楷體" w:hAnsi="Times New Roman"/>
                <w:spacing w:val="-20"/>
                <w:sz w:val="24"/>
                <w:lang w:eastAsia="zh-TW"/>
              </w:rPr>
              <w:t xml:space="preserve"> </w:t>
            </w:r>
            <w:r w:rsidRPr="00335EC3">
              <w:rPr>
                <w:rFonts w:ascii="Times New Roman" w:eastAsia="標楷體" w:hAnsi="Times New Roman"/>
                <w:sz w:val="24"/>
                <w:lang w:eastAsia="zh-TW"/>
              </w:rPr>
              <w:t>35</w:t>
            </w:r>
            <w:r w:rsidRPr="00335EC3">
              <w:rPr>
                <w:rFonts w:ascii="Times New Roman" w:eastAsia="標楷體" w:hAnsi="Times New Roman"/>
                <w:spacing w:val="-35"/>
                <w:sz w:val="24"/>
                <w:lang w:eastAsia="zh-TW"/>
              </w:rPr>
              <w:t xml:space="preserve"> </w:t>
            </w:r>
            <w:r w:rsidRPr="00335EC3">
              <w:rPr>
                <w:rFonts w:ascii="Times New Roman" w:eastAsia="標楷體" w:hAnsi="Times New Roman"/>
                <w:spacing w:val="-35"/>
                <w:sz w:val="24"/>
                <w:lang w:eastAsia="zh-TW"/>
              </w:rPr>
              <w:t>年</w:t>
            </w:r>
            <w:r w:rsidRPr="00335EC3">
              <w:rPr>
                <w:rFonts w:ascii="Times New Roman" w:eastAsia="標楷體" w:hAnsi="Times New Roman"/>
                <w:spacing w:val="-15"/>
                <w:sz w:val="24"/>
                <w:lang w:eastAsia="zh-TW"/>
              </w:rPr>
              <w:t>者，給與</w:t>
            </w:r>
            <w:r w:rsidRPr="00335EC3">
              <w:rPr>
                <w:rFonts w:ascii="Times New Roman" w:eastAsia="標楷體" w:hAnsi="Times New Roman"/>
                <w:spacing w:val="-15"/>
                <w:sz w:val="24"/>
                <w:lang w:eastAsia="zh-TW"/>
              </w:rPr>
              <w:t xml:space="preserve"> </w:t>
            </w:r>
            <w:r w:rsidRPr="00335EC3">
              <w:rPr>
                <w:rFonts w:ascii="Times New Roman" w:eastAsia="標楷體" w:hAnsi="Times New Roman"/>
                <w:spacing w:val="-4"/>
                <w:sz w:val="24"/>
                <w:lang w:eastAsia="zh-TW"/>
              </w:rPr>
              <w:t>42</w:t>
            </w:r>
            <w:r w:rsidRPr="00335EC3">
              <w:rPr>
                <w:rFonts w:ascii="Times New Roman" w:eastAsia="標楷體" w:hAnsi="Times New Roman"/>
                <w:spacing w:val="-15"/>
                <w:sz w:val="24"/>
                <w:lang w:eastAsia="zh-TW"/>
              </w:rPr>
              <w:t xml:space="preserve"> </w:t>
            </w:r>
            <w:proofErr w:type="gramStart"/>
            <w:r w:rsidRPr="00335EC3">
              <w:rPr>
                <w:rFonts w:ascii="Times New Roman" w:eastAsia="標楷體" w:hAnsi="Times New Roman"/>
                <w:spacing w:val="-15"/>
                <w:sz w:val="24"/>
                <w:lang w:eastAsia="zh-TW"/>
              </w:rPr>
              <w:t>個</w:t>
            </w:r>
            <w:proofErr w:type="gramEnd"/>
            <w:r w:rsidRPr="00335EC3">
              <w:rPr>
                <w:rFonts w:ascii="Times New Roman" w:eastAsia="標楷體" w:hAnsi="Times New Roman"/>
                <w:spacing w:val="-15"/>
                <w:sz w:val="24"/>
                <w:lang w:eastAsia="zh-TW"/>
              </w:rPr>
              <w:t>月；繳付</w:t>
            </w:r>
            <w:r w:rsidRPr="00335EC3">
              <w:rPr>
                <w:rFonts w:ascii="Times New Roman" w:eastAsia="標楷體" w:hAnsi="Times New Roman"/>
                <w:spacing w:val="-12"/>
                <w:sz w:val="24"/>
                <w:lang w:eastAsia="zh-TW"/>
              </w:rPr>
              <w:t>保險費滿</w:t>
            </w:r>
            <w:r w:rsidRPr="00335EC3">
              <w:rPr>
                <w:rFonts w:ascii="Times New Roman" w:eastAsia="標楷體" w:hAnsi="Times New Roman"/>
                <w:spacing w:val="-12"/>
                <w:sz w:val="24"/>
                <w:lang w:eastAsia="zh-TW"/>
              </w:rPr>
              <w:t xml:space="preserve"> </w:t>
            </w:r>
            <w:r w:rsidRPr="00335EC3">
              <w:rPr>
                <w:rFonts w:ascii="Times New Roman" w:eastAsia="標楷體" w:hAnsi="Times New Roman"/>
                <w:sz w:val="24"/>
                <w:lang w:eastAsia="zh-TW"/>
              </w:rPr>
              <w:t>35</w:t>
            </w:r>
            <w:r w:rsidRPr="00335EC3">
              <w:rPr>
                <w:rFonts w:ascii="Times New Roman" w:eastAsia="標楷體" w:hAnsi="Times New Roman"/>
                <w:spacing w:val="-12"/>
                <w:sz w:val="24"/>
                <w:lang w:eastAsia="zh-TW"/>
              </w:rPr>
              <w:t xml:space="preserve"> </w:t>
            </w:r>
            <w:r w:rsidRPr="00335EC3">
              <w:rPr>
                <w:rFonts w:ascii="Times New Roman" w:eastAsia="標楷體" w:hAnsi="Times New Roman"/>
                <w:spacing w:val="-12"/>
                <w:sz w:val="24"/>
                <w:lang w:eastAsia="zh-TW"/>
              </w:rPr>
              <w:t>年以上者，</w:t>
            </w:r>
            <w:r w:rsidRPr="00335EC3">
              <w:rPr>
                <w:rFonts w:ascii="Times New Roman" w:eastAsia="標楷體" w:hAnsi="Times New Roman"/>
                <w:spacing w:val="-22"/>
                <w:sz w:val="24"/>
                <w:lang w:eastAsia="zh-TW"/>
              </w:rPr>
              <w:t>給與</w:t>
            </w:r>
            <w:r w:rsidRPr="00335EC3">
              <w:rPr>
                <w:rFonts w:ascii="Times New Roman" w:eastAsia="標楷體" w:hAnsi="Times New Roman"/>
                <w:spacing w:val="-22"/>
                <w:sz w:val="24"/>
                <w:lang w:eastAsia="zh-TW"/>
              </w:rPr>
              <w:t xml:space="preserve"> </w:t>
            </w:r>
            <w:r w:rsidRPr="00335EC3">
              <w:rPr>
                <w:rFonts w:ascii="Times New Roman" w:eastAsia="標楷體" w:hAnsi="Times New Roman"/>
                <w:spacing w:val="-2"/>
                <w:sz w:val="24"/>
                <w:lang w:eastAsia="zh-TW"/>
              </w:rPr>
              <w:t>48</w:t>
            </w:r>
            <w:r w:rsidRPr="00335EC3">
              <w:rPr>
                <w:rFonts w:ascii="Times New Roman" w:eastAsia="標楷體" w:hAnsi="Times New Roman"/>
                <w:spacing w:val="-17"/>
                <w:sz w:val="24"/>
                <w:lang w:eastAsia="zh-TW"/>
              </w:rPr>
              <w:t xml:space="preserve"> </w:t>
            </w:r>
            <w:proofErr w:type="gramStart"/>
            <w:r w:rsidRPr="00335EC3">
              <w:rPr>
                <w:rFonts w:ascii="Times New Roman" w:eastAsia="標楷體" w:hAnsi="Times New Roman"/>
                <w:spacing w:val="-17"/>
                <w:sz w:val="24"/>
                <w:lang w:eastAsia="zh-TW"/>
              </w:rPr>
              <w:t>個</w:t>
            </w:r>
            <w:proofErr w:type="gramEnd"/>
            <w:r w:rsidRPr="00335EC3">
              <w:rPr>
                <w:rFonts w:ascii="Times New Roman" w:eastAsia="標楷體" w:hAnsi="Times New Roman"/>
                <w:spacing w:val="-17"/>
                <w:sz w:val="24"/>
                <w:lang w:eastAsia="zh-TW"/>
              </w:rPr>
              <w:t>月。</w:t>
            </w:r>
          </w:p>
          <w:p w14:paraId="7BB47664" w14:textId="098D7DFE" w:rsidR="00B11004" w:rsidRPr="00335EC3" w:rsidRDefault="00000000" w:rsidP="008B0F44">
            <w:pPr>
              <w:pStyle w:val="TableParagraph"/>
              <w:spacing w:before="48" w:line="276" w:lineRule="auto"/>
              <w:ind w:left="626" w:hanging="600"/>
              <w:jc w:val="both"/>
              <w:rPr>
                <w:rFonts w:ascii="Times New Roman" w:eastAsia="標楷體" w:hAnsi="Times New Roman"/>
                <w:sz w:val="24"/>
                <w:lang w:eastAsia="zh-TW"/>
              </w:rPr>
            </w:pPr>
            <w:r w:rsidRPr="00335EC3">
              <w:rPr>
                <w:rFonts w:ascii="Times New Roman" w:eastAsia="標楷體" w:hAnsi="Times New Roman"/>
                <w:spacing w:val="-3"/>
                <w:sz w:val="24"/>
                <w:lang w:eastAsia="zh-TW"/>
              </w:rPr>
              <w:t>二、遺屬年金給付：</w:t>
            </w:r>
          </w:p>
          <w:p w14:paraId="02543BA4" w14:textId="40FA703F" w:rsidR="00B11004" w:rsidRPr="00335EC3" w:rsidRDefault="00000000" w:rsidP="008B0F44">
            <w:pPr>
              <w:pStyle w:val="TableParagraph"/>
              <w:spacing w:before="3" w:line="280" w:lineRule="auto"/>
              <w:ind w:left="506"/>
              <w:jc w:val="both"/>
              <w:rPr>
                <w:rFonts w:ascii="Times New Roman" w:eastAsia="標楷體" w:hAnsi="Times New Roman"/>
                <w:sz w:val="24"/>
                <w:lang w:eastAsia="zh-TW"/>
              </w:rPr>
            </w:pPr>
            <w:r w:rsidRPr="00335EC3">
              <w:rPr>
                <w:rFonts w:ascii="Times New Roman" w:eastAsia="標楷體" w:hAnsi="Times New Roman"/>
                <w:spacing w:val="-2"/>
                <w:sz w:val="24"/>
                <w:lang w:eastAsia="zh-TW"/>
              </w:rPr>
              <w:t>被保險人死亡時，其符合</w:t>
            </w:r>
            <w:r w:rsidRPr="00335EC3">
              <w:rPr>
                <w:rFonts w:ascii="Times New Roman" w:eastAsia="標楷體" w:hAnsi="Times New Roman"/>
                <w:spacing w:val="18"/>
                <w:sz w:val="24"/>
                <w:lang w:eastAsia="zh-TW"/>
              </w:rPr>
              <w:t>請領遺屬年金給付條件之遺屬不請領一次死亡</w:t>
            </w:r>
            <w:r w:rsidRPr="00335EC3">
              <w:rPr>
                <w:rFonts w:ascii="Times New Roman" w:eastAsia="標楷體" w:hAnsi="Times New Roman"/>
                <w:spacing w:val="-2"/>
                <w:sz w:val="24"/>
                <w:lang w:eastAsia="zh-TW"/>
              </w:rPr>
              <w:t>給付，得選擇請領遺屬年</w:t>
            </w:r>
            <w:r w:rsidRPr="00335EC3">
              <w:rPr>
                <w:rFonts w:ascii="Times New Roman" w:eastAsia="標楷體" w:hAnsi="Times New Roman"/>
                <w:spacing w:val="9"/>
                <w:sz w:val="24"/>
                <w:lang w:eastAsia="zh-TW"/>
              </w:rPr>
              <w:t>金給付，</w:t>
            </w:r>
            <w:r w:rsidRPr="00335EC3">
              <w:rPr>
                <w:rFonts w:ascii="Times New Roman" w:eastAsia="標楷體" w:hAnsi="Times New Roman"/>
                <w:spacing w:val="9"/>
                <w:sz w:val="24"/>
                <w:lang w:eastAsia="zh-TW"/>
              </w:rPr>
              <w:t xml:space="preserve"> </w:t>
            </w:r>
            <w:r w:rsidRPr="00335EC3">
              <w:rPr>
                <w:rFonts w:ascii="Times New Roman" w:eastAsia="標楷體" w:hAnsi="Times New Roman"/>
                <w:spacing w:val="9"/>
                <w:sz w:val="24"/>
                <w:lang w:eastAsia="zh-TW"/>
              </w:rPr>
              <w:t>並依平均保</w:t>
            </w:r>
            <w:proofErr w:type="gramStart"/>
            <w:r w:rsidRPr="00335EC3">
              <w:rPr>
                <w:rFonts w:ascii="Times New Roman" w:eastAsia="標楷體" w:hAnsi="Times New Roman"/>
                <w:spacing w:val="9"/>
                <w:sz w:val="24"/>
                <w:lang w:eastAsia="zh-TW"/>
              </w:rPr>
              <w:t>俸</w:t>
            </w:r>
            <w:proofErr w:type="gramEnd"/>
            <w:r w:rsidRPr="00335EC3">
              <w:rPr>
                <w:rFonts w:ascii="Times New Roman" w:eastAsia="標楷體" w:hAnsi="Times New Roman"/>
                <w:spacing w:val="-10"/>
                <w:sz w:val="24"/>
                <w:lang w:eastAsia="zh-TW"/>
              </w:rPr>
              <w:t>額，以保險年資滿</w:t>
            </w:r>
            <w:r w:rsidRPr="00335EC3">
              <w:rPr>
                <w:rFonts w:ascii="Times New Roman" w:eastAsia="標楷體" w:hAnsi="Times New Roman"/>
                <w:spacing w:val="-10"/>
                <w:sz w:val="24"/>
                <w:lang w:eastAsia="zh-TW"/>
              </w:rPr>
              <w:t xml:space="preserve"> </w:t>
            </w:r>
            <w:r w:rsidRPr="00335EC3">
              <w:rPr>
                <w:rFonts w:ascii="Times New Roman" w:eastAsia="標楷體" w:hAnsi="Times New Roman"/>
                <w:spacing w:val="-8"/>
                <w:sz w:val="24"/>
                <w:lang w:eastAsia="zh-TW"/>
              </w:rPr>
              <w:t>1</w:t>
            </w:r>
            <w:r w:rsidRPr="00335EC3">
              <w:rPr>
                <w:rFonts w:ascii="Times New Roman" w:eastAsia="標楷體" w:hAnsi="Times New Roman"/>
                <w:spacing w:val="-13"/>
                <w:sz w:val="24"/>
                <w:lang w:eastAsia="zh-TW"/>
              </w:rPr>
              <w:t xml:space="preserve"> </w:t>
            </w:r>
            <w:r w:rsidRPr="00335EC3">
              <w:rPr>
                <w:rFonts w:ascii="Times New Roman" w:eastAsia="標楷體" w:hAnsi="Times New Roman"/>
                <w:spacing w:val="-13"/>
                <w:sz w:val="24"/>
                <w:lang w:eastAsia="zh-TW"/>
              </w:rPr>
              <w:t>年，</w:t>
            </w:r>
            <w:r w:rsidRPr="00335EC3">
              <w:rPr>
                <w:rFonts w:ascii="Times New Roman" w:eastAsia="標楷體" w:hAnsi="Times New Roman"/>
                <w:spacing w:val="-15"/>
                <w:sz w:val="24"/>
                <w:lang w:eastAsia="zh-TW"/>
              </w:rPr>
              <w:t>按</w:t>
            </w:r>
            <w:r w:rsidRPr="00335EC3">
              <w:rPr>
                <w:rFonts w:ascii="Times New Roman" w:eastAsia="標楷體" w:hAnsi="Times New Roman"/>
                <w:spacing w:val="-15"/>
                <w:sz w:val="24"/>
                <w:lang w:eastAsia="zh-TW"/>
              </w:rPr>
              <w:t xml:space="preserve"> </w:t>
            </w:r>
            <w:r w:rsidRPr="00335EC3">
              <w:rPr>
                <w:rFonts w:ascii="Times New Roman" w:eastAsia="標楷體" w:hAnsi="Times New Roman"/>
                <w:spacing w:val="-8"/>
                <w:sz w:val="24"/>
                <w:lang w:eastAsia="zh-TW"/>
              </w:rPr>
              <w:t>0.75</w:t>
            </w:r>
            <w:r w:rsidRPr="00335EC3">
              <w:rPr>
                <w:rFonts w:ascii="Times New Roman" w:eastAsia="標楷體" w:hAnsi="Times New Roman"/>
                <w:spacing w:val="-8"/>
                <w:sz w:val="24"/>
                <w:lang w:eastAsia="zh-TW"/>
              </w:rPr>
              <w:t>％給付率計算，最</w:t>
            </w:r>
            <w:r w:rsidRPr="00335EC3">
              <w:rPr>
                <w:rFonts w:ascii="Times New Roman" w:eastAsia="標楷體" w:hAnsi="Times New Roman"/>
                <w:spacing w:val="-6"/>
                <w:sz w:val="24"/>
                <w:lang w:eastAsia="zh-TW"/>
              </w:rPr>
              <w:t>高以給付</w:t>
            </w:r>
            <w:r w:rsidRPr="00335EC3">
              <w:rPr>
                <w:rFonts w:ascii="Times New Roman" w:eastAsia="標楷體" w:hAnsi="Times New Roman"/>
                <w:spacing w:val="-6"/>
                <w:sz w:val="24"/>
                <w:lang w:eastAsia="zh-TW"/>
              </w:rPr>
              <w:t xml:space="preserve"> </w:t>
            </w:r>
            <w:r w:rsidRPr="00335EC3">
              <w:rPr>
                <w:rFonts w:ascii="Times New Roman" w:eastAsia="標楷體" w:hAnsi="Times New Roman"/>
                <w:sz w:val="24"/>
                <w:lang w:eastAsia="zh-TW"/>
              </w:rPr>
              <w:t>30</w:t>
            </w:r>
            <w:r w:rsidRPr="00335EC3">
              <w:rPr>
                <w:rFonts w:ascii="Times New Roman" w:eastAsia="標楷體" w:hAnsi="Times New Roman"/>
                <w:sz w:val="24"/>
                <w:lang w:eastAsia="zh-TW"/>
              </w:rPr>
              <w:t>％</w:t>
            </w:r>
            <w:r w:rsidRPr="00335EC3">
              <w:rPr>
                <w:rFonts w:ascii="Times New Roman" w:eastAsia="標楷體" w:hAnsi="Times New Roman"/>
                <w:spacing w:val="-2"/>
                <w:sz w:val="24"/>
                <w:lang w:eastAsia="zh-TW"/>
              </w:rPr>
              <w:t>為限。</w:t>
            </w:r>
            <w:r w:rsidRPr="00335EC3">
              <w:rPr>
                <w:rFonts w:ascii="Times New Roman" w:eastAsia="標楷體" w:hAnsi="Times New Roman"/>
                <w:spacing w:val="-2"/>
                <w:sz w:val="24"/>
                <w:lang w:eastAsia="zh-TW"/>
              </w:rPr>
              <w:t>(</w:t>
            </w:r>
            <w:r w:rsidRPr="00335EC3">
              <w:rPr>
                <w:rFonts w:ascii="Times New Roman" w:eastAsia="標楷體" w:hAnsi="Times New Roman"/>
                <w:spacing w:val="-2"/>
                <w:sz w:val="24"/>
                <w:lang w:eastAsia="zh-TW"/>
              </w:rPr>
              <w:t>目</w:t>
            </w:r>
            <w:r w:rsidRPr="00335EC3">
              <w:rPr>
                <w:rFonts w:ascii="Times New Roman" w:eastAsia="標楷體" w:hAnsi="Times New Roman"/>
                <w:spacing w:val="18"/>
                <w:sz w:val="24"/>
                <w:lang w:eastAsia="zh-TW"/>
              </w:rPr>
              <w:t>前為私立學校被保險人及離退法令未定有月退休金亦未定有優惠存款</w:t>
            </w:r>
            <w:r w:rsidRPr="00335EC3">
              <w:rPr>
                <w:rFonts w:ascii="Times New Roman" w:eastAsia="標楷體" w:hAnsi="Times New Roman"/>
                <w:spacing w:val="-4"/>
                <w:sz w:val="24"/>
                <w:lang w:eastAsia="zh-TW"/>
              </w:rPr>
              <w:t>者適用</w:t>
            </w:r>
            <w:r w:rsidRPr="00335EC3">
              <w:rPr>
                <w:rFonts w:ascii="Times New Roman" w:eastAsia="標楷體" w:hAnsi="Times New Roman"/>
                <w:spacing w:val="-4"/>
                <w:sz w:val="24"/>
                <w:lang w:eastAsia="zh-TW"/>
              </w:rPr>
              <w:t>)</w:t>
            </w:r>
          </w:p>
          <w:p w14:paraId="09AC9F10" w14:textId="62B0F1E2" w:rsidR="00B11004" w:rsidRPr="00335EC3" w:rsidRDefault="00000000" w:rsidP="008B0F44">
            <w:pPr>
              <w:pStyle w:val="TableParagraph"/>
              <w:spacing w:before="1" w:line="276" w:lineRule="auto"/>
              <w:ind w:left="506" w:hanging="480"/>
              <w:jc w:val="both"/>
              <w:rPr>
                <w:rFonts w:ascii="Times New Roman" w:eastAsia="標楷體" w:hAnsi="Times New Roman"/>
                <w:sz w:val="24"/>
                <w:lang w:eastAsia="zh-TW"/>
              </w:rPr>
            </w:pPr>
            <w:r w:rsidRPr="00335EC3">
              <w:rPr>
                <w:rFonts w:ascii="Times New Roman" w:eastAsia="標楷體" w:hAnsi="Times New Roman"/>
                <w:spacing w:val="-4"/>
                <w:sz w:val="24"/>
                <w:lang w:eastAsia="zh-TW"/>
              </w:rPr>
              <w:t>三、死亡給付給付標準為按被</w:t>
            </w:r>
            <w:r w:rsidRPr="00335EC3">
              <w:rPr>
                <w:rFonts w:ascii="Times New Roman" w:eastAsia="標楷體" w:hAnsi="Times New Roman"/>
                <w:spacing w:val="18"/>
                <w:sz w:val="24"/>
                <w:lang w:eastAsia="zh-TW"/>
              </w:rPr>
              <w:t>保險人發生保險事故當</w:t>
            </w:r>
            <w:r w:rsidRPr="00335EC3">
              <w:rPr>
                <w:rFonts w:ascii="Times New Roman" w:eastAsia="標楷體" w:hAnsi="Times New Roman"/>
                <w:spacing w:val="-3"/>
                <w:sz w:val="24"/>
                <w:lang w:eastAsia="zh-TW"/>
              </w:rPr>
              <w:t>月起，前</w:t>
            </w:r>
            <w:r w:rsidRPr="00335EC3">
              <w:rPr>
                <w:rFonts w:ascii="Times New Roman" w:eastAsia="標楷體" w:hAnsi="Times New Roman"/>
                <w:spacing w:val="-3"/>
                <w:sz w:val="24"/>
                <w:lang w:eastAsia="zh-TW"/>
              </w:rPr>
              <w:t xml:space="preserve"> </w:t>
            </w:r>
            <w:r w:rsidRPr="00335EC3">
              <w:rPr>
                <w:rFonts w:ascii="Times New Roman" w:eastAsia="標楷體" w:hAnsi="Times New Roman"/>
                <w:sz w:val="24"/>
                <w:lang w:eastAsia="zh-TW"/>
              </w:rPr>
              <w:t>10</w:t>
            </w:r>
            <w:r w:rsidRPr="00335EC3">
              <w:rPr>
                <w:rFonts w:ascii="Times New Roman" w:eastAsia="標楷體" w:hAnsi="Times New Roman"/>
                <w:spacing w:val="-5"/>
                <w:sz w:val="24"/>
                <w:lang w:eastAsia="zh-TW"/>
              </w:rPr>
              <w:t xml:space="preserve"> </w:t>
            </w:r>
            <w:r w:rsidRPr="00335EC3">
              <w:rPr>
                <w:rFonts w:ascii="Times New Roman" w:eastAsia="標楷體" w:hAnsi="Times New Roman"/>
                <w:spacing w:val="-5"/>
                <w:sz w:val="24"/>
                <w:lang w:eastAsia="zh-TW"/>
              </w:rPr>
              <w:t>年投保年資</w:t>
            </w:r>
            <w:r w:rsidRPr="00335EC3">
              <w:rPr>
                <w:rFonts w:ascii="Times New Roman" w:eastAsia="標楷體" w:hAnsi="Times New Roman"/>
                <w:spacing w:val="-6"/>
                <w:sz w:val="24"/>
                <w:lang w:eastAsia="zh-TW"/>
              </w:rPr>
              <w:t>之實際保險</w:t>
            </w:r>
            <w:proofErr w:type="gramStart"/>
            <w:r w:rsidRPr="00335EC3">
              <w:rPr>
                <w:rFonts w:ascii="Times New Roman" w:eastAsia="標楷體" w:hAnsi="Times New Roman"/>
                <w:spacing w:val="-6"/>
                <w:sz w:val="24"/>
                <w:lang w:eastAsia="zh-TW"/>
              </w:rPr>
              <w:t>俸</w:t>
            </w:r>
            <w:proofErr w:type="gramEnd"/>
            <w:r w:rsidRPr="00335EC3">
              <w:rPr>
                <w:rFonts w:ascii="Times New Roman" w:eastAsia="標楷體" w:hAnsi="Times New Roman"/>
                <w:spacing w:val="-6"/>
                <w:sz w:val="24"/>
                <w:lang w:eastAsia="zh-TW"/>
              </w:rPr>
              <w:t xml:space="preserve">( </w:t>
            </w:r>
            <w:r w:rsidRPr="00335EC3">
              <w:rPr>
                <w:rFonts w:ascii="Times New Roman" w:eastAsia="標楷體" w:hAnsi="Times New Roman"/>
                <w:spacing w:val="-6"/>
                <w:sz w:val="24"/>
                <w:lang w:eastAsia="zh-TW"/>
              </w:rPr>
              <w:t>薪</w:t>
            </w:r>
            <w:r w:rsidRPr="00335EC3">
              <w:rPr>
                <w:rFonts w:ascii="Times New Roman" w:eastAsia="標楷體" w:hAnsi="Times New Roman"/>
                <w:spacing w:val="-6"/>
                <w:sz w:val="24"/>
                <w:lang w:eastAsia="zh-TW"/>
              </w:rPr>
              <w:t xml:space="preserve">) </w:t>
            </w:r>
            <w:r w:rsidRPr="00335EC3">
              <w:rPr>
                <w:rFonts w:ascii="Times New Roman" w:eastAsia="標楷體" w:hAnsi="Times New Roman"/>
                <w:spacing w:val="-6"/>
                <w:sz w:val="24"/>
                <w:lang w:eastAsia="zh-TW"/>
              </w:rPr>
              <w:t>額平</w:t>
            </w:r>
            <w:r w:rsidR="00335EC3" w:rsidRPr="00335EC3">
              <w:rPr>
                <w:rFonts w:ascii="Times New Roman" w:eastAsia="標楷體" w:hAnsi="Times New Roman"/>
                <w:sz w:val="24"/>
                <w:lang w:eastAsia="zh-TW"/>
              </w:rPr>
              <w:t>均計算。但加保未滿</w:t>
            </w:r>
            <w:r w:rsidR="00335EC3" w:rsidRPr="00335EC3">
              <w:rPr>
                <w:rFonts w:ascii="Times New Roman" w:eastAsia="標楷體" w:hAnsi="Times New Roman"/>
                <w:sz w:val="24"/>
                <w:lang w:eastAsia="zh-TW"/>
              </w:rPr>
              <w:t xml:space="preserve"> 10</w:t>
            </w:r>
            <w:r w:rsidR="00335EC3" w:rsidRPr="00335EC3">
              <w:rPr>
                <w:rFonts w:ascii="Times New Roman" w:eastAsia="標楷體" w:hAnsi="Times New Roman"/>
                <w:spacing w:val="-4"/>
                <w:sz w:val="24"/>
                <w:lang w:eastAsia="zh-TW"/>
              </w:rPr>
              <w:t>年者，按其實際投保年資</w:t>
            </w:r>
            <w:r w:rsidR="00335EC3" w:rsidRPr="00335EC3">
              <w:rPr>
                <w:rFonts w:ascii="Times New Roman" w:eastAsia="標楷體" w:hAnsi="Times New Roman"/>
                <w:spacing w:val="10"/>
                <w:w w:val="90"/>
                <w:sz w:val="24"/>
                <w:lang w:eastAsia="zh-TW"/>
              </w:rPr>
              <w:t>之保險</w:t>
            </w:r>
            <w:proofErr w:type="gramStart"/>
            <w:r w:rsidR="00335EC3" w:rsidRPr="00335EC3">
              <w:rPr>
                <w:rFonts w:ascii="Times New Roman" w:eastAsia="標楷體" w:hAnsi="Times New Roman"/>
                <w:spacing w:val="10"/>
                <w:w w:val="90"/>
                <w:sz w:val="24"/>
                <w:lang w:eastAsia="zh-TW"/>
              </w:rPr>
              <w:t>俸</w:t>
            </w:r>
            <w:proofErr w:type="gramEnd"/>
            <w:r w:rsidR="00335EC3" w:rsidRPr="00335EC3">
              <w:rPr>
                <w:rFonts w:ascii="Times New Roman" w:eastAsia="標楷體" w:hAnsi="Times New Roman"/>
                <w:spacing w:val="10"/>
                <w:w w:val="90"/>
                <w:sz w:val="24"/>
                <w:lang w:eastAsia="zh-TW"/>
              </w:rPr>
              <w:t xml:space="preserve">( </w:t>
            </w:r>
            <w:r w:rsidR="00335EC3" w:rsidRPr="00335EC3">
              <w:rPr>
                <w:rFonts w:ascii="Times New Roman" w:eastAsia="標楷體" w:hAnsi="Times New Roman"/>
                <w:spacing w:val="10"/>
                <w:w w:val="90"/>
                <w:sz w:val="24"/>
                <w:lang w:eastAsia="zh-TW"/>
              </w:rPr>
              <w:t>薪</w:t>
            </w:r>
            <w:r w:rsidR="00335EC3" w:rsidRPr="00335EC3">
              <w:rPr>
                <w:rFonts w:ascii="Times New Roman" w:eastAsia="標楷體" w:hAnsi="Times New Roman"/>
                <w:spacing w:val="10"/>
                <w:w w:val="90"/>
                <w:sz w:val="24"/>
                <w:lang w:eastAsia="zh-TW"/>
              </w:rPr>
              <w:t xml:space="preserve">) </w:t>
            </w:r>
            <w:r w:rsidR="00335EC3" w:rsidRPr="00335EC3">
              <w:rPr>
                <w:rFonts w:ascii="Times New Roman" w:eastAsia="標楷體" w:hAnsi="Times New Roman"/>
                <w:spacing w:val="10"/>
                <w:w w:val="90"/>
                <w:sz w:val="24"/>
                <w:lang w:eastAsia="zh-TW"/>
              </w:rPr>
              <w:t>額平均計</w:t>
            </w:r>
            <w:r w:rsidR="00335EC3" w:rsidRPr="00335EC3">
              <w:rPr>
                <w:rFonts w:ascii="Times New Roman" w:eastAsia="標楷體" w:hAnsi="Times New Roman"/>
                <w:spacing w:val="-6"/>
                <w:sz w:val="24"/>
                <w:lang w:eastAsia="zh-TW"/>
              </w:rPr>
              <w:t>算。</w:t>
            </w:r>
          </w:p>
        </w:tc>
        <w:tc>
          <w:tcPr>
            <w:tcW w:w="1134" w:type="dxa"/>
          </w:tcPr>
          <w:p w14:paraId="3E5EF0AB" w14:textId="102CF935" w:rsidR="00B11004" w:rsidRPr="00335EC3" w:rsidRDefault="00335EC3" w:rsidP="008B0F44">
            <w:pPr>
              <w:jc w:val="both"/>
              <w:rPr>
                <w:rFonts w:ascii="Times New Roman" w:eastAsia="標楷體" w:hAnsi="Times New Roman"/>
                <w:sz w:val="2"/>
                <w:szCs w:val="2"/>
                <w:lang w:eastAsia="zh-TW"/>
              </w:rPr>
            </w:pPr>
            <w:r w:rsidRPr="00335EC3">
              <w:rPr>
                <w:rFonts w:ascii="Times New Roman" w:eastAsia="標楷體" w:hAnsi="Times New Roman"/>
                <w:spacing w:val="23"/>
                <w:sz w:val="24"/>
                <w:lang w:eastAsia="zh-TW"/>
              </w:rPr>
              <w:t>按公</w:t>
            </w:r>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教人</w:t>
            </w:r>
            <w:r w:rsidRPr="00335EC3">
              <w:rPr>
                <w:rFonts w:ascii="Times New Roman" w:eastAsia="標楷體" w:hAnsi="Times New Roman"/>
                <w:sz w:val="24"/>
                <w:lang w:eastAsia="zh-TW"/>
              </w:rPr>
              <w:t xml:space="preserve"> </w:t>
            </w:r>
            <w:proofErr w:type="gramStart"/>
            <w:r w:rsidRPr="00335EC3">
              <w:rPr>
                <w:rFonts w:ascii="Times New Roman" w:eastAsia="標楷體" w:hAnsi="Times New Roman"/>
                <w:spacing w:val="23"/>
                <w:sz w:val="24"/>
                <w:lang w:eastAsia="zh-TW"/>
              </w:rPr>
              <w:t>員保</w:t>
            </w:r>
            <w:proofErr w:type="gramEnd"/>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險法</w:t>
            </w:r>
            <w:r w:rsidRPr="00335EC3">
              <w:rPr>
                <w:rFonts w:ascii="Times New Roman" w:eastAsia="標楷體" w:hAnsi="Times New Roman"/>
                <w:sz w:val="24"/>
                <w:lang w:eastAsia="zh-TW"/>
              </w:rPr>
              <w:t xml:space="preserve"> </w:t>
            </w:r>
            <w:r w:rsidRPr="00335EC3">
              <w:rPr>
                <w:rFonts w:ascii="Times New Roman" w:eastAsia="標楷體" w:hAnsi="Times New Roman"/>
                <w:spacing w:val="-24"/>
                <w:sz w:val="24"/>
                <w:lang w:eastAsia="zh-TW"/>
              </w:rPr>
              <w:t>第</w:t>
            </w:r>
            <w:r w:rsidR="00136E48">
              <w:rPr>
                <w:rFonts w:ascii="Times New Roman" w:eastAsia="標楷體" w:hAnsi="Times New Roman" w:hint="eastAsia"/>
                <w:spacing w:val="-24"/>
                <w:sz w:val="24"/>
                <w:lang w:eastAsia="zh-TW"/>
              </w:rPr>
              <w:t>三十八</w:t>
            </w:r>
            <w:r w:rsidRPr="00335EC3">
              <w:rPr>
                <w:rFonts w:ascii="Times New Roman" w:eastAsia="標楷體" w:hAnsi="Times New Roman"/>
                <w:spacing w:val="23"/>
                <w:sz w:val="24"/>
                <w:lang w:eastAsia="zh-TW"/>
              </w:rPr>
              <w:t>條規</w:t>
            </w:r>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定，</w:t>
            </w:r>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自請</w:t>
            </w:r>
            <w:r w:rsidRPr="00335EC3">
              <w:rPr>
                <w:rFonts w:ascii="Times New Roman" w:eastAsia="標楷體" w:hAnsi="Times New Roman"/>
                <w:sz w:val="24"/>
                <w:lang w:eastAsia="zh-TW"/>
              </w:rPr>
              <w:t xml:space="preserve"> </w:t>
            </w:r>
            <w:proofErr w:type="gramStart"/>
            <w:r w:rsidRPr="00335EC3">
              <w:rPr>
                <w:rFonts w:ascii="Times New Roman" w:eastAsia="標楷體" w:hAnsi="Times New Roman"/>
                <w:spacing w:val="23"/>
                <w:sz w:val="24"/>
                <w:lang w:eastAsia="zh-TW"/>
              </w:rPr>
              <w:t>求權</w:t>
            </w:r>
            <w:proofErr w:type="gramEnd"/>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可行</w:t>
            </w:r>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使之</w:t>
            </w:r>
            <w:r w:rsidRPr="00335EC3">
              <w:rPr>
                <w:rFonts w:ascii="Times New Roman" w:eastAsia="標楷體" w:hAnsi="Times New Roman"/>
                <w:spacing w:val="-10"/>
                <w:sz w:val="24"/>
                <w:lang w:eastAsia="zh-TW"/>
              </w:rPr>
              <w:t>日</w:t>
            </w:r>
            <w:r w:rsidRPr="00335EC3">
              <w:rPr>
                <w:rFonts w:ascii="Times New Roman" w:eastAsia="標楷體" w:hAnsi="Times New Roman"/>
                <w:spacing w:val="47"/>
                <w:sz w:val="24"/>
                <w:lang w:eastAsia="zh-TW"/>
              </w:rPr>
              <w:t xml:space="preserve"> </w:t>
            </w:r>
            <w:r w:rsidRPr="00335EC3">
              <w:rPr>
                <w:rFonts w:ascii="Times New Roman" w:eastAsia="標楷體" w:hAnsi="Times New Roman"/>
                <w:spacing w:val="23"/>
                <w:sz w:val="24"/>
                <w:lang w:eastAsia="zh-TW"/>
              </w:rPr>
              <w:t>起，</w:t>
            </w:r>
            <w:r w:rsidRPr="00335EC3">
              <w:rPr>
                <w:rFonts w:ascii="Times New Roman" w:eastAsia="標楷體" w:hAnsi="Times New Roman"/>
                <w:sz w:val="24"/>
                <w:lang w:eastAsia="zh-TW"/>
              </w:rPr>
              <w:t xml:space="preserve"> </w:t>
            </w:r>
            <w:r w:rsidRPr="00335EC3">
              <w:rPr>
                <w:rFonts w:ascii="Times New Roman" w:eastAsia="標楷體" w:hAnsi="Times New Roman"/>
                <w:spacing w:val="-24"/>
                <w:sz w:val="24"/>
                <w:lang w:eastAsia="zh-TW"/>
              </w:rPr>
              <w:t>因</w:t>
            </w:r>
            <w:r w:rsidRPr="00335EC3">
              <w:rPr>
                <w:rFonts w:ascii="Times New Roman" w:eastAsia="標楷體" w:hAnsi="Times New Roman"/>
                <w:spacing w:val="-24"/>
                <w:sz w:val="24"/>
                <w:lang w:eastAsia="zh-TW"/>
              </w:rPr>
              <w:t xml:space="preserve"> </w:t>
            </w:r>
            <w:r w:rsidRPr="00335EC3">
              <w:rPr>
                <w:rFonts w:ascii="Times New Roman" w:eastAsia="標楷體" w:hAnsi="Times New Roman"/>
                <w:sz w:val="24"/>
                <w:lang w:eastAsia="zh-TW"/>
              </w:rPr>
              <w:t>10</w:t>
            </w:r>
            <w:r w:rsidRPr="00335EC3">
              <w:rPr>
                <w:rFonts w:ascii="Times New Roman" w:eastAsia="標楷體" w:hAnsi="Times New Roman"/>
                <w:spacing w:val="23"/>
                <w:sz w:val="24"/>
                <w:lang w:eastAsia="zh-TW"/>
              </w:rPr>
              <w:t>年間</w:t>
            </w:r>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不行</w:t>
            </w:r>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使而</w:t>
            </w:r>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當然</w:t>
            </w:r>
            <w:r w:rsidRPr="00335EC3">
              <w:rPr>
                <w:rFonts w:ascii="Times New Roman" w:eastAsia="標楷體" w:hAnsi="Times New Roman"/>
                <w:sz w:val="24"/>
                <w:lang w:eastAsia="zh-TW"/>
              </w:rPr>
              <w:t xml:space="preserve"> </w:t>
            </w:r>
            <w:r w:rsidRPr="00335EC3">
              <w:rPr>
                <w:rFonts w:ascii="Times New Roman" w:eastAsia="標楷體" w:hAnsi="Times New Roman"/>
                <w:spacing w:val="-6"/>
                <w:sz w:val="24"/>
                <w:lang w:eastAsia="zh-TW"/>
              </w:rPr>
              <w:t>消滅</w:t>
            </w:r>
            <w:r w:rsidRPr="00335EC3">
              <w:rPr>
                <w:rFonts w:ascii="Times New Roman" w:eastAsia="標楷體" w:hAnsi="Times New Roman"/>
                <w:spacing w:val="-10"/>
                <w:sz w:val="24"/>
                <w:lang w:eastAsia="zh-TW"/>
              </w:rPr>
              <w:t>。</w:t>
            </w:r>
          </w:p>
        </w:tc>
        <w:tc>
          <w:tcPr>
            <w:tcW w:w="2409" w:type="dxa"/>
          </w:tcPr>
          <w:p w14:paraId="60FD9F3D" w14:textId="77777777" w:rsidR="00B11004" w:rsidRPr="00335EC3" w:rsidRDefault="00000000" w:rsidP="008B0F44">
            <w:pPr>
              <w:pStyle w:val="TableParagraph"/>
              <w:spacing w:line="304" w:lineRule="auto"/>
              <w:ind w:left="489" w:hanging="464"/>
              <w:rPr>
                <w:rFonts w:ascii="Times New Roman" w:eastAsia="標楷體" w:hAnsi="Times New Roman"/>
                <w:sz w:val="24"/>
                <w:lang w:eastAsia="zh-TW"/>
              </w:rPr>
            </w:pPr>
            <w:r w:rsidRPr="00335EC3">
              <w:rPr>
                <w:rFonts w:ascii="Times New Roman" w:eastAsia="標楷體" w:hAnsi="Times New Roman"/>
                <w:spacing w:val="-12"/>
                <w:sz w:val="24"/>
                <w:lang w:eastAsia="zh-TW"/>
              </w:rPr>
              <w:t>一、一次死亡給付</w:t>
            </w:r>
            <w:r w:rsidRPr="00335EC3">
              <w:rPr>
                <w:rFonts w:ascii="Times New Roman" w:eastAsia="標楷體" w:hAnsi="Times New Roman"/>
                <w:spacing w:val="-12"/>
                <w:sz w:val="24"/>
                <w:lang w:eastAsia="zh-TW"/>
              </w:rPr>
              <w:t>/</w:t>
            </w:r>
            <w:r w:rsidRPr="00335EC3">
              <w:rPr>
                <w:rFonts w:ascii="Times New Roman" w:eastAsia="標楷體" w:hAnsi="Times New Roman"/>
                <w:spacing w:val="-12"/>
                <w:sz w:val="24"/>
                <w:lang w:eastAsia="zh-TW"/>
              </w:rPr>
              <w:t>死亡給付遺屬</w:t>
            </w:r>
            <w:r w:rsidRPr="00335EC3">
              <w:rPr>
                <w:rFonts w:ascii="Times New Roman" w:eastAsia="標楷體" w:hAnsi="Times New Roman"/>
                <w:spacing w:val="-2"/>
                <w:sz w:val="24"/>
                <w:lang w:eastAsia="zh-TW"/>
              </w:rPr>
              <w:t>年金</w:t>
            </w:r>
            <w:proofErr w:type="gramStart"/>
            <w:r w:rsidRPr="00335EC3">
              <w:rPr>
                <w:rFonts w:ascii="Times New Roman" w:eastAsia="標楷體" w:hAnsi="Times New Roman"/>
                <w:spacing w:val="-2"/>
                <w:sz w:val="24"/>
                <w:lang w:eastAsia="zh-TW"/>
              </w:rPr>
              <w:t>請領書</w:t>
            </w:r>
            <w:proofErr w:type="gramEnd"/>
            <w:r w:rsidRPr="00335EC3">
              <w:rPr>
                <w:rFonts w:ascii="Times New Roman" w:eastAsia="標楷體" w:hAnsi="Times New Roman"/>
                <w:spacing w:val="-2"/>
                <w:sz w:val="24"/>
                <w:lang w:eastAsia="zh-TW"/>
              </w:rPr>
              <w:t>。</w:t>
            </w:r>
          </w:p>
          <w:p w14:paraId="7CD2DEAB" w14:textId="77777777" w:rsidR="00B11004" w:rsidRPr="00335EC3" w:rsidRDefault="00000000" w:rsidP="008B0F44">
            <w:pPr>
              <w:pStyle w:val="TableParagraph"/>
              <w:spacing w:line="240" w:lineRule="exact"/>
              <w:ind w:left="26"/>
              <w:rPr>
                <w:rFonts w:ascii="Times New Roman" w:eastAsia="標楷體" w:hAnsi="Times New Roman"/>
                <w:sz w:val="24"/>
                <w:lang w:eastAsia="zh-TW"/>
              </w:rPr>
            </w:pPr>
            <w:r w:rsidRPr="00335EC3">
              <w:rPr>
                <w:rFonts w:ascii="Times New Roman" w:eastAsia="標楷體" w:hAnsi="Times New Roman"/>
                <w:spacing w:val="-10"/>
                <w:sz w:val="24"/>
                <w:lang w:eastAsia="zh-TW"/>
              </w:rPr>
              <w:t>二、死亡證明文件、被保險人死</w:t>
            </w:r>
          </w:p>
          <w:p w14:paraId="40B53B76" w14:textId="77777777" w:rsidR="00B11004" w:rsidRPr="00335EC3" w:rsidRDefault="00000000" w:rsidP="008B0F44">
            <w:pPr>
              <w:pStyle w:val="TableParagraph"/>
              <w:spacing w:before="84" w:line="276" w:lineRule="auto"/>
              <w:ind w:left="506"/>
              <w:jc w:val="both"/>
              <w:rPr>
                <w:rFonts w:ascii="Times New Roman" w:eastAsia="標楷體" w:hAnsi="Times New Roman"/>
                <w:sz w:val="24"/>
                <w:lang w:eastAsia="zh-TW"/>
              </w:rPr>
            </w:pPr>
            <w:proofErr w:type="gramStart"/>
            <w:r w:rsidRPr="00335EC3">
              <w:rPr>
                <w:rFonts w:ascii="Times New Roman" w:eastAsia="標楷體" w:hAnsi="Times New Roman"/>
                <w:spacing w:val="-4"/>
                <w:sz w:val="24"/>
                <w:lang w:eastAsia="zh-TW"/>
              </w:rPr>
              <w:t>亡</w:t>
            </w:r>
            <w:proofErr w:type="gramEnd"/>
            <w:r w:rsidRPr="00335EC3">
              <w:rPr>
                <w:rFonts w:ascii="Times New Roman" w:eastAsia="標楷體" w:hAnsi="Times New Roman"/>
                <w:spacing w:val="-4"/>
                <w:sz w:val="24"/>
                <w:lang w:eastAsia="zh-TW"/>
              </w:rPr>
              <w:t>登記戶籍謄本、法定</w:t>
            </w:r>
            <w:proofErr w:type="gramStart"/>
            <w:r w:rsidRPr="00335EC3">
              <w:rPr>
                <w:rFonts w:ascii="Times New Roman" w:eastAsia="標楷體" w:hAnsi="Times New Roman"/>
                <w:spacing w:val="-4"/>
                <w:sz w:val="24"/>
                <w:lang w:eastAsia="zh-TW"/>
              </w:rPr>
              <w:t>受益人現戶戶籍</w:t>
            </w:r>
            <w:proofErr w:type="gramEnd"/>
            <w:r w:rsidRPr="00335EC3">
              <w:rPr>
                <w:rFonts w:ascii="Times New Roman" w:eastAsia="標楷體" w:hAnsi="Times New Roman"/>
                <w:spacing w:val="-4"/>
                <w:sz w:val="24"/>
                <w:lang w:eastAsia="zh-TW"/>
              </w:rPr>
              <w:t>謄本及因公死亡</w:t>
            </w:r>
            <w:r w:rsidRPr="00335EC3">
              <w:rPr>
                <w:rFonts w:ascii="Times New Roman" w:eastAsia="標楷體" w:hAnsi="Times New Roman"/>
                <w:spacing w:val="-2"/>
                <w:sz w:val="24"/>
                <w:lang w:eastAsia="zh-TW"/>
              </w:rPr>
              <w:t>相關證明文件。</w:t>
            </w:r>
          </w:p>
          <w:p w14:paraId="03B6E2BB" w14:textId="77777777" w:rsidR="00B11004" w:rsidRPr="00335EC3" w:rsidRDefault="00000000" w:rsidP="008B0F44">
            <w:pPr>
              <w:pStyle w:val="TableParagraph"/>
              <w:spacing w:before="4"/>
              <w:ind w:left="26"/>
              <w:rPr>
                <w:rFonts w:ascii="Times New Roman" w:eastAsia="標楷體" w:hAnsi="Times New Roman"/>
                <w:sz w:val="24"/>
              </w:rPr>
            </w:pPr>
            <w:r w:rsidRPr="00335EC3">
              <w:rPr>
                <w:rFonts w:ascii="Times New Roman" w:eastAsia="標楷體" w:hAnsi="Times New Roman"/>
                <w:spacing w:val="-2"/>
                <w:sz w:val="24"/>
              </w:rPr>
              <w:t>三、其他證明文件。</w:t>
            </w:r>
          </w:p>
        </w:tc>
        <w:tc>
          <w:tcPr>
            <w:tcW w:w="2552" w:type="dxa"/>
          </w:tcPr>
          <w:p w14:paraId="086EEDDF" w14:textId="4D86805C" w:rsidR="00B11004" w:rsidRPr="00335EC3" w:rsidRDefault="00000000" w:rsidP="008B0F44">
            <w:pPr>
              <w:pStyle w:val="TableParagraph"/>
              <w:spacing w:before="1" w:line="307" w:lineRule="auto"/>
              <w:ind w:left="505" w:hanging="480"/>
              <w:jc w:val="both"/>
              <w:rPr>
                <w:rFonts w:ascii="Times New Roman" w:eastAsia="標楷體" w:hAnsi="Times New Roman"/>
                <w:sz w:val="24"/>
                <w:lang w:eastAsia="zh-TW"/>
              </w:rPr>
            </w:pPr>
            <w:r w:rsidRPr="00335EC3">
              <w:rPr>
                <w:rFonts w:ascii="Times New Roman" w:eastAsia="標楷體" w:hAnsi="Times New Roman"/>
                <w:spacing w:val="-4"/>
                <w:sz w:val="24"/>
                <w:lang w:eastAsia="zh-TW"/>
              </w:rPr>
              <w:t>一、領受遺屬年金給付</w:t>
            </w:r>
            <w:r w:rsidRPr="00335EC3">
              <w:rPr>
                <w:rFonts w:ascii="Times New Roman" w:eastAsia="標楷體" w:hAnsi="Times New Roman"/>
                <w:spacing w:val="24"/>
                <w:sz w:val="24"/>
                <w:lang w:eastAsia="zh-TW"/>
              </w:rPr>
              <w:t>者有公教人員保</w:t>
            </w:r>
            <w:r w:rsidRPr="00335EC3">
              <w:rPr>
                <w:rFonts w:ascii="Times New Roman" w:eastAsia="標楷體" w:hAnsi="Times New Roman"/>
                <w:spacing w:val="-5"/>
                <w:sz w:val="24"/>
                <w:lang w:eastAsia="zh-TW"/>
              </w:rPr>
              <w:t>險法第</w:t>
            </w:r>
            <w:r w:rsidR="00136E48">
              <w:rPr>
                <w:rFonts w:ascii="Times New Roman" w:eastAsia="標楷體" w:hAnsi="Times New Roman" w:hint="eastAsia"/>
                <w:spacing w:val="-5"/>
                <w:sz w:val="24"/>
                <w:lang w:eastAsia="zh-TW"/>
              </w:rPr>
              <w:t>二十九</w:t>
            </w:r>
            <w:r w:rsidRPr="00335EC3">
              <w:rPr>
                <w:rFonts w:ascii="Times New Roman" w:eastAsia="標楷體" w:hAnsi="Times New Roman"/>
                <w:spacing w:val="-10"/>
                <w:sz w:val="24"/>
                <w:lang w:eastAsia="zh-TW"/>
              </w:rPr>
              <w:t>條第</w:t>
            </w:r>
            <w:r w:rsidRPr="00335EC3">
              <w:rPr>
                <w:rFonts w:ascii="Times New Roman" w:eastAsia="標楷體" w:hAnsi="Times New Roman"/>
                <w:spacing w:val="-10"/>
                <w:sz w:val="24"/>
                <w:lang w:eastAsia="zh-TW"/>
              </w:rPr>
              <w:t xml:space="preserve"> </w:t>
            </w:r>
            <w:r w:rsidR="00136E48">
              <w:rPr>
                <w:rFonts w:ascii="Times New Roman" w:eastAsia="標楷體" w:hAnsi="Times New Roman" w:hint="eastAsia"/>
                <w:spacing w:val="-10"/>
                <w:sz w:val="24"/>
                <w:lang w:eastAsia="zh-TW"/>
              </w:rPr>
              <w:t>二</w:t>
            </w:r>
            <w:r w:rsidRPr="00335EC3">
              <w:rPr>
                <w:rFonts w:ascii="Times New Roman" w:eastAsia="標楷體" w:hAnsi="Times New Roman"/>
                <w:spacing w:val="24"/>
                <w:sz w:val="24"/>
                <w:lang w:eastAsia="zh-TW"/>
              </w:rPr>
              <w:t>項所定停止領受</w:t>
            </w:r>
            <w:r w:rsidRPr="00335EC3">
              <w:rPr>
                <w:rFonts w:ascii="Times New Roman" w:eastAsia="標楷體" w:hAnsi="Times New Roman"/>
                <w:spacing w:val="-4"/>
                <w:sz w:val="24"/>
                <w:lang w:eastAsia="zh-TW"/>
              </w:rPr>
              <w:t>情形，應於停止領受原因消滅後，檢同證明文件，由原</w:t>
            </w:r>
            <w:r w:rsidRPr="00335EC3">
              <w:rPr>
                <w:rFonts w:ascii="Times New Roman" w:eastAsia="標楷體" w:hAnsi="Times New Roman"/>
                <w:spacing w:val="26"/>
                <w:sz w:val="24"/>
                <w:lang w:eastAsia="zh-TW"/>
              </w:rPr>
              <w:t>要保機關向承保</w:t>
            </w:r>
            <w:r w:rsidRPr="00335EC3">
              <w:rPr>
                <w:rFonts w:ascii="Times New Roman" w:eastAsia="標楷體" w:hAnsi="Times New Roman"/>
                <w:spacing w:val="24"/>
                <w:sz w:val="24"/>
                <w:lang w:eastAsia="zh-TW"/>
              </w:rPr>
              <w:t>機關申請繼續發</w:t>
            </w:r>
            <w:r w:rsidRPr="00335EC3">
              <w:rPr>
                <w:rFonts w:ascii="Times New Roman" w:eastAsia="標楷體" w:hAnsi="Times New Roman"/>
                <w:spacing w:val="-6"/>
                <w:sz w:val="24"/>
                <w:lang w:eastAsia="zh-TW"/>
              </w:rPr>
              <w:t>給。</w:t>
            </w:r>
          </w:p>
          <w:p w14:paraId="22A82954" w14:textId="77777777" w:rsidR="00B11004" w:rsidRPr="00335EC3" w:rsidRDefault="00000000" w:rsidP="008B0F44">
            <w:pPr>
              <w:pStyle w:val="TableParagraph"/>
              <w:spacing w:before="7" w:line="307" w:lineRule="auto"/>
              <w:ind w:left="505" w:hanging="480"/>
              <w:jc w:val="both"/>
              <w:rPr>
                <w:rFonts w:ascii="Times New Roman" w:eastAsia="標楷體" w:hAnsi="Times New Roman"/>
                <w:sz w:val="24"/>
                <w:lang w:eastAsia="zh-TW"/>
              </w:rPr>
            </w:pPr>
            <w:r w:rsidRPr="00335EC3">
              <w:rPr>
                <w:rFonts w:ascii="Times New Roman" w:eastAsia="標楷體" w:hAnsi="Times New Roman"/>
                <w:spacing w:val="-6"/>
                <w:sz w:val="24"/>
                <w:lang w:eastAsia="zh-TW"/>
              </w:rPr>
              <w:t>二、被保險人居住在大</w:t>
            </w:r>
            <w:r w:rsidRPr="00335EC3">
              <w:rPr>
                <w:rFonts w:ascii="Times New Roman" w:eastAsia="標楷體" w:hAnsi="Times New Roman"/>
                <w:spacing w:val="24"/>
                <w:sz w:val="24"/>
                <w:lang w:eastAsia="zh-TW"/>
              </w:rPr>
              <w:t>陸地區之遺屬應依臺灣地區與大陸地區人民關係條例及相關規定</w:t>
            </w:r>
            <w:r w:rsidRPr="00335EC3">
              <w:rPr>
                <w:rFonts w:ascii="Times New Roman" w:eastAsia="標楷體" w:hAnsi="Times New Roman"/>
                <w:spacing w:val="-4"/>
                <w:sz w:val="24"/>
                <w:lang w:eastAsia="zh-TW"/>
              </w:rPr>
              <w:t>請領。</w:t>
            </w:r>
          </w:p>
        </w:tc>
      </w:tr>
    </w:tbl>
    <w:p w14:paraId="2A2639AF" w14:textId="68DD33E9" w:rsidR="00897DC6" w:rsidRDefault="00897DC6" w:rsidP="008B0F44">
      <w:pPr>
        <w:spacing w:line="307" w:lineRule="auto"/>
        <w:jc w:val="both"/>
        <w:rPr>
          <w:rFonts w:ascii="標楷體" w:eastAsia="標楷體" w:hAnsi="標楷體"/>
          <w:sz w:val="24"/>
          <w:lang w:eastAsia="zh-TW"/>
        </w:rPr>
      </w:pPr>
    </w:p>
    <w:p w14:paraId="091D7393" w14:textId="77777777" w:rsidR="00897DC6" w:rsidRDefault="00897DC6" w:rsidP="008B0F44">
      <w:pPr>
        <w:rPr>
          <w:rFonts w:ascii="標楷體" w:eastAsia="標楷體" w:hAnsi="標楷體"/>
          <w:sz w:val="24"/>
          <w:lang w:eastAsia="zh-TW"/>
        </w:rPr>
      </w:pPr>
      <w:r>
        <w:rPr>
          <w:rFonts w:ascii="標楷體" w:eastAsia="標楷體" w:hAnsi="標楷體"/>
          <w:sz w:val="24"/>
          <w:lang w:eastAsia="zh-TW"/>
        </w:rPr>
        <w:br w:type="page"/>
      </w:r>
    </w:p>
    <w:p w14:paraId="4B7BD668" w14:textId="77777777" w:rsidR="00897DC6" w:rsidRPr="00C14493" w:rsidRDefault="00897DC6" w:rsidP="008B0F44">
      <w:pPr>
        <w:spacing w:line="307" w:lineRule="auto"/>
        <w:jc w:val="both"/>
        <w:rPr>
          <w:rFonts w:ascii="標楷體" w:eastAsia="標楷體" w:hAnsi="標楷體"/>
          <w:sz w:val="24"/>
          <w:lang w:eastAsia="zh-TW"/>
        </w:rPr>
        <w:sectPr w:rsidR="00897DC6" w:rsidRPr="00C14493">
          <w:type w:val="continuous"/>
          <w:pgSz w:w="11910" w:h="16850"/>
          <w:pgMar w:top="1120" w:right="680" w:bottom="1420" w:left="620" w:header="0" w:footer="1174" w:gutter="0"/>
          <w:cols w:space="720"/>
        </w:sectPr>
      </w:pPr>
    </w:p>
    <w:tbl>
      <w:tblPr>
        <w:tblStyle w:val="TableNormal"/>
        <w:tblW w:w="0" w:type="auto"/>
        <w:tblInd w:w="127"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1E0" w:firstRow="1" w:lastRow="1" w:firstColumn="1" w:lastColumn="1" w:noHBand="0" w:noVBand="0"/>
      </w:tblPr>
      <w:tblGrid>
        <w:gridCol w:w="709"/>
        <w:gridCol w:w="3544"/>
        <w:gridCol w:w="1134"/>
        <w:gridCol w:w="2551"/>
        <w:gridCol w:w="2410"/>
      </w:tblGrid>
      <w:tr w:rsidR="00897DC6" w:rsidRPr="00FD6230" w14:paraId="2355948E" w14:textId="77777777" w:rsidTr="00754598">
        <w:trPr>
          <w:trHeight w:val="721"/>
        </w:trPr>
        <w:tc>
          <w:tcPr>
            <w:tcW w:w="709" w:type="dxa"/>
            <w:vAlign w:val="center"/>
          </w:tcPr>
          <w:p w14:paraId="2C5B1F01" w14:textId="77777777" w:rsidR="00897DC6" w:rsidRPr="00FD6230" w:rsidRDefault="00897DC6" w:rsidP="008B0F44">
            <w:pPr>
              <w:pStyle w:val="TableParagraph"/>
              <w:spacing w:after="100" w:afterAutospacing="1"/>
              <w:ind w:left="28"/>
              <w:jc w:val="distribute"/>
              <w:rPr>
                <w:rFonts w:ascii="Times New Roman" w:eastAsia="標楷體" w:hAnsi="Times New Roman"/>
                <w:sz w:val="24"/>
              </w:rPr>
            </w:pPr>
            <w:r w:rsidRPr="00FD6230">
              <w:rPr>
                <w:rFonts w:ascii="Times New Roman" w:eastAsia="標楷體" w:hAnsi="Times New Roman"/>
                <w:spacing w:val="26"/>
                <w:sz w:val="24"/>
              </w:rPr>
              <w:lastRenderedPageBreak/>
              <w:t>項目</w:t>
            </w:r>
          </w:p>
        </w:tc>
        <w:tc>
          <w:tcPr>
            <w:tcW w:w="3544" w:type="dxa"/>
            <w:vAlign w:val="center"/>
          </w:tcPr>
          <w:p w14:paraId="3EC1253B" w14:textId="77777777" w:rsidR="00897DC6" w:rsidRPr="00FD6230" w:rsidRDefault="00897DC6" w:rsidP="008B0F44">
            <w:pPr>
              <w:pStyle w:val="TableParagraph"/>
              <w:spacing w:after="100" w:afterAutospacing="1"/>
              <w:jc w:val="distribute"/>
              <w:rPr>
                <w:rFonts w:ascii="Times New Roman" w:eastAsia="標楷體" w:hAnsi="Times New Roman"/>
                <w:sz w:val="24"/>
              </w:rPr>
            </w:pPr>
            <w:r w:rsidRPr="00FD6230">
              <w:rPr>
                <w:rFonts w:ascii="Times New Roman" w:eastAsia="標楷體" w:hAnsi="Times New Roman"/>
                <w:sz w:val="24"/>
              </w:rPr>
              <w:t>給</w:t>
            </w:r>
            <w:r w:rsidRPr="00FD6230">
              <w:rPr>
                <w:rFonts w:ascii="Times New Roman" w:eastAsia="標楷體" w:hAnsi="Times New Roman"/>
                <w:spacing w:val="55"/>
                <w:w w:val="150"/>
                <w:sz w:val="24"/>
              </w:rPr>
              <w:t xml:space="preserve"> </w:t>
            </w:r>
            <w:r w:rsidRPr="00FD6230">
              <w:rPr>
                <w:rFonts w:ascii="Times New Roman" w:eastAsia="標楷體" w:hAnsi="Times New Roman"/>
                <w:sz w:val="24"/>
              </w:rPr>
              <w:t>付</w:t>
            </w:r>
            <w:r w:rsidRPr="00FD6230">
              <w:rPr>
                <w:rFonts w:ascii="Times New Roman" w:eastAsia="標楷體" w:hAnsi="Times New Roman"/>
                <w:spacing w:val="55"/>
                <w:w w:val="150"/>
                <w:sz w:val="24"/>
              </w:rPr>
              <w:t xml:space="preserve"> </w:t>
            </w:r>
            <w:r w:rsidRPr="00FD6230">
              <w:rPr>
                <w:rFonts w:ascii="Times New Roman" w:eastAsia="標楷體" w:hAnsi="Times New Roman"/>
                <w:sz w:val="24"/>
              </w:rPr>
              <w:t>原</w:t>
            </w:r>
            <w:r w:rsidRPr="00FD6230">
              <w:rPr>
                <w:rFonts w:ascii="Times New Roman" w:eastAsia="標楷體" w:hAnsi="Times New Roman"/>
                <w:spacing w:val="55"/>
                <w:w w:val="150"/>
                <w:sz w:val="24"/>
              </w:rPr>
              <w:t xml:space="preserve"> </w:t>
            </w:r>
            <w:r w:rsidRPr="00FD6230">
              <w:rPr>
                <w:rFonts w:ascii="Times New Roman" w:eastAsia="標楷體" w:hAnsi="Times New Roman"/>
                <w:sz w:val="24"/>
              </w:rPr>
              <w:t>因</w:t>
            </w:r>
            <w:r w:rsidRPr="00FD6230">
              <w:rPr>
                <w:rFonts w:ascii="Times New Roman" w:eastAsia="標楷體" w:hAnsi="Times New Roman"/>
                <w:spacing w:val="55"/>
                <w:w w:val="150"/>
                <w:sz w:val="24"/>
              </w:rPr>
              <w:t xml:space="preserve"> </w:t>
            </w:r>
            <w:r w:rsidRPr="00FD6230">
              <w:rPr>
                <w:rFonts w:ascii="Times New Roman" w:eastAsia="標楷體" w:hAnsi="Times New Roman"/>
                <w:sz w:val="24"/>
              </w:rPr>
              <w:t>、</w:t>
            </w:r>
            <w:r w:rsidRPr="00FD6230">
              <w:rPr>
                <w:rFonts w:ascii="Times New Roman" w:eastAsia="標楷體" w:hAnsi="Times New Roman"/>
                <w:spacing w:val="55"/>
                <w:w w:val="150"/>
                <w:sz w:val="24"/>
              </w:rPr>
              <w:t xml:space="preserve"> </w:t>
            </w:r>
            <w:r w:rsidRPr="00FD6230">
              <w:rPr>
                <w:rFonts w:ascii="Times New Roman" w:eastAsia="標楷體" w:hAnsi="Times New Roman"/>
                <w:sz w:val="24"/>
              </w:rPr>
              <w:t>標</w:t>
            </w:r>
            <w:r w:rsidRPr="00FD6230">
              <w:rPr>
                <w:rFonts w:ascii="Times New Roman" w:eastAsia="標楷體" w:hAnsi="Times New Roman"/>
                <w:spacing w:val="55"/>
                <w:w w:val="150"/>
                <w:sz w:val="24"/>
              </w:rPr>
              <w:t xml:space="preserve"> </w:t>
            </w:r>
            <w:r w:rsidRPr="00FD6230">
              <w:rPr>
                <w:rFonts w:ascii="Times New Roman" w:eastAsia="標楷體" w:hAnsi="Times New Roman"/>
                <w:spacing w:val="-10"/>
                <w:sz w:val="24"/>
              </w:rPr>
              <w:t>準</w:t>
            </w:r>
          </w:p>
        </w:tc>
        <w:tc>
          <w:tcPr>
            <w:tcW w:w="1134" w:type="dxa"/>
            <w:vAlign w:val="center"/>
          </w:tcPr>
          <w:p w14:paraId="12BE274C" w14:textId="77777777" w:rsidR="00897DC6" w:rsidRPr="00FD6230" w:rsidRDefault="00897DC6" w:rsidP="008B0F44">
            <w:pPr>
              <w:pStyle w:val="TableParagraph"/>
              <w:spacing w:after="100" w:afterAutospacing="1"/>
              <w:ind w:left="26"/>
              <w:jc w:val="distribute"/>
              <w:rPr>
                <w:rFonts w:ascii="Times New Roman" w:eastAsia="標楷體" w:hAnsi="Times New Roman"/>
                <w:sz w:val="24"/>
              </w:rPr>
            </w:pPr>
            <w:r w:rsidRPr="00FD6230">
              <w:rPr>
                <w:rFonts w:ascii="Times New Roman" w:eastAsia="標楷體" w:hAnsi="Times New Roman"/>
                <w:spacing w:val="23"/>
                <w:sz w:val="24"/>
              </w:rPr>
              <w:t>請領</w:t>
            </w:r>
            <w:r w:rsidRPr="00FD6230">
              <w:rPr>
                <w:rFonts w:ascii="Times New Roman" w:eastAsia="標楷體" w:hAnsi="Times New Roman"/>
                <w:spacing w:val="-10"/>
                <w:sz w:val="24"/>
              </w:rPr>
              <w:t xml:space="preserve"> </w:t>
            </w:r>
            <w:r w:rsidRPr="00FD6230">
              <w:rPr>
                <w:rFonts w:ascii="Times New Roman" w:eastAsia="標楷體" w:hAnsi="Times New Roman"/>
                <w:spacing w:val="23"/>
                <w:sz w:val="24"/>
              </w:rPr>
              <w:t>期限</w:t>
            </w:r>
            <w:r w:rsidRPr="00FD6230">
              <w:rPr>
                <w:rFonts w:ascii="Times New Roman" w:eastAsia="標楷體" w:hAnsi="Times New Roman"/>
                <w:spacing w:val="-10"/>
                <w:sz w:val="24"/>
              </w:rPr>
              <w:t xml:space="preserve"> </w:t>
            </w:r>
          </w:p>
        </w:tc>
        <w:tc>
          <w:tcPr>
            <w:tcW w:w="2551" w:type="dxa"/>
            <w:vAlign w:val="center"/>
          </w:tcPr>
          <w:p w14:paraId="23F64070" w14:textId="77777777" w:rsidR="00897DC6" w:rsidRPr="00FD6230" w:rsidRDefault="00897DC6" w:rsidP="008B0F44">
            <w:pPr>
              <w:pStyle w:val="TableParagraph"/>
              <w:tabs>
                <w:tab w:val="left" w:pos="1053"/>
                <w:tab w:val="left" w:pos="2080"/>
                <w:tab w:val="left" w:pos="3107"/>
              </w:tabs>
              <w:spacing w:after="100" w:afterAutospacing="1"/>
              <w:jc w:val="distribute"/>
              <w:rPr>
                <w:rFonts w:ascii="Times New Roman" w:eastAsia="標楷體" w:hAnsi="Times New Roman"/>
                <w:sz w:val="24"/>
              </w:rPr>
            </w:pPr>
            <w:r w:rsidRPr="00FD6230">
              <w:rPr>
                <w:rFonts w:ascii="Times New Roman" w:eastAsia="標楷體" w:hAnsi="Times New Roman"/>
                <w:spacing w:val="-10"/>
                <w:sz w:val="24"/>
              </w:rPr>
              <w:t>應附</w:t>
            </w:r>
            <w:r w:rsidRPr="00FD6230">
              <w:rPr>
                <w:rFonts w:ascii="Times New Roman" w:eastAsia="標楷體" w:hAnsi="Times New Roman"/>
                <w:spacing w:val="-12"/>
                <w:sz w:val="24"/>
              </w:rPr>
              <w:t>表</w:t>
            </w:r>
            <w:r w:rsidRPr="00FD6230">
              <w:rPr>
                <w:rFonts w:ascii="Times New Roman" w:eastAsia="標楷體" w:hAnsi="Times New Roman"/>
                <w:spacing w:val="-10"/>
                <w:sz w:val="24"/>
              </w:rPr>
              <w:t>件</w:t>
            </w:r>
          </w:p>
        </w:tc>
        <w:tc>
          <w:tcPr>
            <w:tcW w:w="2410" w:type="dxa"/>
            <w:vAlign w:val="center"/>
          </w:tcPr>
          <w:p w14:paraId="3912DA83" w14:textId="77777777" w:rsidR="00897DC6" w:rsidRPr="00FD6230" w:rsidRDefault="00897DC6" w:rsidP="008B0F44">
            <w:pPr>
              <w:pStyle w:val="TableParagraph"/>
              <w:tabs>
                <w:tab w:val="left" w:pos="2140"/>
              </w:tabs>
              <w:spacing w:after="100" w:afterAutospacing="1"/>
              <w:ind w:left="25"/>
              <w:jc w:val="distribute"/>
              <w:rPr>
                <w:rFonts w:ascii="Times New Roman" w:eastAsia="標楷體" w:hAnsi="Times New Roman"/>
                <w:sz w:val="24"/>
              </w:rPr>
            </w:pPr>
            <w:r w:rsidRPr="00FD6230">
              <w:rPr>
                <w:rFonts w:ascii="Times New Roman" w:eastAsia="標楷體" w:hAnsi="Times New Roman"/>
                <w:spacing w:val="-10"/>
                <w:sz w:val="24"/>
              </w:rPr>
              <w:t>備註</w:t>
            </w:r>
          </w:p>
        </w:tc>
      </w:tr>
      <w:tr w:rsidR="00B11004" w:rsidRPr="00FD6230" w14:paraId="67A7846C" w14:textId="77777777" w:rsidTr="00754598">
        <w:trPr>
          <w:trHeight w:val="8443"/>
        </w:trPr>
        <w:tc>
          <w:tcPr>
            <w:tcW w:w="709" w:type="dxa"/>
          </w:tcPr>
          <w:p w14:paraId="09FBBA12" w14:textId="77777777" w:rsidR="00B11004" w:rsidRPr="00FD6230" w:rsidRDefault="00000000" w:rsidP="008B0F44">
            <w:pPr>
              <w:pStyle w:val="TableParagraph"/>
              <w:spacing w:line="276" w:lineRule="auto"/>
              <w:ind w:left="28"/>
              <w:jc w:val="center"/>
              <w:rPr>
                <w:rFonts w:ascii="Times New Roman" w:eastAsia="標楷體" w:hAnsi="Times New Roman"/>
                <w:sz w:val="24"/>
              </w:rPr>
            </w:pPr>
            <w:r w:rsidRPr="00FD6230">
              <w:rPr>
                <w:rFonts w:ascii="Times New Roman" w:eastAsia="標楷體" w:hAnsi="Times New Roman"/>
                <w:spacing w:val="-6"/>
                <w:sz w:val="24"/>
              </w:rPr>
              <w:t>生育</w:t>
            </w:r>
            <w:r w:rsidRPr="00FD6230">
              <w:rPr>
                <w:rFonts w:ascii="Times New Roman" w:eastAsia="標楷體" w:hAnsi="Times New Roman"/>
                <w:spacing w:val="-5"/>
                <w:sz w:val="24"/>
              </w:rPr>
              <w:t>給付</w:t>
            </w:r>
          </w:p>
        </w:tc>
        <w:tc>
          <w:tcPr>
            <w:tcW w:w="3544" w:type="dxa"/>
          </w:tcPr>
          <w:p w14:paraId="191E0C66" w14:textId="57C01A7F" w:rsidR="00B11004" w:rsidRPr="00FD6230" w:rsidRDefault="00000000" w:rsidP="008B0F44">
            <w:pPr>
              <w:pStyle w:val="TableParagraph"/>
              <w:numPr>
                <w:ilvl w:val="0"/>
                <w:numId w:val="96"/>
              </w:numPr>
              <w:spacing w:before="105" w:line="307" w:lineRule="auto"/>
              <w:rPr>
                <w:rFonts w:ascii="Times New Roman" w:eastAsia="標楷體" w:hAnsi="Times New Roman"/>
                <w:sz w:val="24"/>
                <w:lang w:eastAsia="zh-TW"/>
              </w:rPr>
            </w:pPr>
            <w:r w:rsidRPr="00FD6230">
              <w:rPr>
                <w:rFonts w:ascii="Times New Roman" w:eastAsia="標楷體" w:hAnsi="Times New Roman"/>
                <w:spacing w:val="-4"/>
                <w:sz w:val="24"/>
                <w:lang w:eastAsia="zh-TW"/>
              </w:rPr>
              <w:t>請領</w:t>
            </w:r>
            <w:proofErr w:type="gramStart"/>
            <w:r w:rsidRPr="00FD6230">
              <w:rPr>
                <w:rFonts w:ascii="Times New Roman" w:eastAsia="標楷體" w:hAnsi="Times New Roman"/>
                <w:spacing w:val="-4"/>
                <w:sz w:val="24"/>
                <w:lang w:eastAsia="zh-TW"/>
              </w:rPr>
              <w:t>條件－請領</w:t>
            </w:r>
            <w:proofErr w:type="gramEnd"/>
            <w:r w:rsidRPr="00FD6230">
              <w:rPr>
                <w:rFonts w:ascii="Times New Roman" w:eastAsia="標楷體" w:hAnsi="Times New Roman"/>
                <w:spacing w:val="-4"/>
                <w:sz w:val="24"/>
                <w:lang w:eastAsia="zh-TW"/>
              </w:rPr>
              <w:t>人必須具</w:t>
            </w:r>
            <w:r w:rsidRPr="00FD6230">
              <w:rPr>
                <w:rFonts w:ascii="Times New Roman" w:eastAsia="標楷體" w:hAnsi="Times New Roman"/>
                <w:spacing w:val="-2"/>
                <w:sz w:val="24"/>
                <w:lang w:eastAsia="zh-TW"/>
              </w:rPr>
              <w:t>備以下條件之</w:t>
            </w:r>
            <w:proofErr w:type="gramStart"/>
            <w:r w:rsidRPr="00FD6230">
              <w:rPr>
                <w:rFonts w:ascii="Times New Roman" w:eastAsia="標楷體" w:hAnsi="Times New Roman"/>
                <w:spacing w:val="-2"/>
                <w:sz w:val="24"/>
                <w:lang w:eastAsia="zh-TW"/>
              </w:rPr>
              <w:t>一</w:t>
            </w:r>
            <w:proofErr w:type="gramEnd"/>
            <w:r w:rsidRPr="00FD6230">
              <w:rPr>
                <w:rFonts w:ascii="Times New Roman" w:eastAsia="標楷體" w:hAnsi="Times New Roman"/>
                <w:spacing w:val="-2"/>
                <w:sz w:val="24"/>
                <w:lang w:eastAsia="zh-TW"/>
              </w:rPr>
              <w:t>：</w:t>
            </w:r>
          </w:p>
          <w:p w14:paraId="19A5AE37" w14:textId="77777777" w:rsidR="00FD6230" w:rsidRDefault="00000000" w:rsidP="008B0F44">
            <w:pPr>
              <w:pStyle w:val="TableParagraph"/>
              <w:numPr>
                <w:ilvl w:val="0"/>
                <w:numId w:val="95"/>
              </w:numPr>
              <w:spacing w:before="1" w:line="307" w:lineRule="auto"/>
              <w:ind w:left="712"/>
              <w:jc w:val="both"/>
              <w:rPr>
                <w:rFonts w:ascii="Times New Roman" w:eastAsia="標楷體" w:hAnsi="Times New Roman"/>
                <w:sz w:val="24"/>
                <w:lang w:eastAsia="zh-TW"/>
              </w:rPr>
            </w:pPr>
            <w:r w:rsidRPr="00FD6230">
              <w:rPr>
                <w:rFonts w:ascii="Times New Roman" w:eastAsia="標楷體" w:hAnsi="Times New Roman"/>
                <w:spacing w:val="-6"/>
                <w:sz w:val="24"/>
                <w:lang w:eastAsia="zh-TW"/>
              </w:rPr>
              <w:t>在保險有效期間分娩</w:t>
            </w:r>
            <w:r w:rsidRPr="00FD6230">
              <w:rPr>
                <w:rFonts w:ascii="Times New Roman" w:eastAsia="標楷體" w:hAnsi="Times New Roman"/>
                <w:spacing w:val="-4"/>
                <w:sz w:val="24"/>
                <w:lang w:eastAsia="zh-TW"/>
              </w:rPr>
              <w:t>或早產。</w:t>
            </w:r>
          </w:p>
          <w:p w14:paraId="7843BE46" w14:textId="59046BBA" w:rsidR="00B11004" w:rsidRPr="00FD6230" w:rsidRDefault="00000000" w:rsidP="008B0F44">
            <w:pPr>
              <w:pStyle w:val="TableParagraph"/>
              <w:numPr>
                <w:ilvl w:val="0"/>
                <w:numId w:val="95"/>
              </w:numPr>
              <w:spacing w:before="1" w:line="307" w:lineRule="auto"/>
              <w:ind w:left="712"/>
              <w:jc w:val="both"/>
              <w:rPr>
                <w:rFonts w:ascii="Times New Roman" w:eastAsia="標楷體" w:hAnsi="Times New Roman"/>
                <w:sz w:val="24"/>
                <w:lang w:eastAsia="zh-TW"/>
              </w:rPr>
            </w:pPr>
            <w:r w:rsidRPr="00FD6230">
              <w:rPr>
                <w:rFonts w:ascii="Times New Roman" w:eastAsia="標楷體" w:hAnsi="Times New Roman"/>
                <w:spacing w:val="26"/>
                <w:sz w:val="24"/>
                <w:lang w:eastAsia="zh-TW"/>
              </w:rPr>
              <w:t>在保險有效</w:t>
            </w:r>
            <w:proofErr w:type="gramStart"/>
            <w:r w:rsidRPr="00FD6230">
              <w:rPr>
                <w:rFonts w:ascii="Times New Roman" w:eastAsia="標楷體" w:hAnsi="Times New Roman"/>
                <w:spacing w:val="26"/>
                <w:sz w:val="24"/>
                <w:lang w:eastAsia="zh-TW"/>
              </w:rPr>
              <w:t>期間懷</w:t>
            </w:r>
            <w:proofErr w:type="gramEnd"/>
            <w:r w:rsidRPr="00FD6230">
              <w:rPr>
                <w:rFonts w:ascii="Times New Roman" w:eastAsia="標楷體" w:hAnsi="Times New Roman"/>
                <w:sz w:val="24"/>
                <w:lang w:eastAsia="zh-TW"/>
              </w:rPr>
              <w:t xml:space="preserve"> </w:t>
            </w:r>
            <w:r w:rsidRPr="00FD6230">
              <w:rPr>
                <w:rFonts w:ascii="Times New Roman" w:eastAsia="標楷體" w:hAnsi="Times New Roman"/>
                <w:spacing w:val="-2"/>
                <w:sz w:val="24"/>
                <w:lang w:eastAsia="zh-TW"/>
              </w:rPr>
              <w:t>孕，且於保險效力停</w:t>
            </w:r>
            <w:r w:rsidRPr="00FD6230">
              <w:rPr>
                <w:rFonts w:ascii="Times New Roman" w:eastAsia="標楷體" w:hAnsi="Times New Roman"/>
                <w:spacing w:val="-8"/>
                <w:sz w:val="24"/>
                <w:lang w:eastAsia="zh-TW"/>
              </w:rPr>
              <w:t>止後</w:t>
            </w:r>
            <w:r w:rsidRPr="00FD6230">
              <w:rPr>
                <w:rFonts w:ascii="Times New Roman" w:eastAsia="標楷體" w:hAnsi="Times New Roman"/>
                <w:spacing w:val="-8"/>
                <w:sz w:val="24"/>
                <w:lang w:eastAsia="zh-TW"/>
              </w:rPr>
              <w:t xml:space="preserve"> </w:t>
            </w:r>
            <w:r w:rsidRPr="00FD6230">
              <w:rPr>
                <w:rFonts w:ascii="Times New Roman" w:eastAsia="標楷體" w:hAnsi="Times New Roman"/>
                <w:sz w:val="24"/>
                <w:lang w:eastAsia="zh-TW"/>
              </w:rPr>
              <w:t>1</w:t>
            </w:r>
            <w:r w:rsidRPr="00FD6230">
              <w:rPr>
                <w:rFonts w:ascii="Times New Roman" w:eastAsia="標楷體" w:hAnsi="Times New Roman"/>
                <w:spacing w:val="-5"/>
                <w:sz w:val="24"/>
                <w:lang w:eastAsia="zh-TW"/>
              </w:rPr>
              <w:t xml:space="preserve"> </w:t>
            </w:r>
            <w:r w:rsidRPr="00FD6230">
              <w:rPr>
                <w:rFonts w:ascii="Times New Roman" w:eastAsia="標楷體" w:hAnsi="Times New Roman"/>
                <w:spacing w:val="-5"/>
                <w:sz w:val="24"/>
                <w:lang w:eastAsia="zh-TW"/>
              </w:rPr>
              <w:t>年內，因同一</w:t>
            </w:r>
            <w:r w:rsidRPr="00FD6230">
              <w:rPr>
                <w:rFonts w:ascii="Times New Roman" w:eastAsia="標楷體" w:hAnsi="Times New Roman"/>
                <w:spacing w:val="-2"/>
                <w:sz w:val="24"/>
                <w:lang w:eastAsia="zh-TW"/>
              </w:rPr>
              <w:t>懷孕事故而分娩或早</w:t>
            </w:r>
            <w:r w:rsidRPr="00FD6230">
              <w:rPr>
                <w:rFonts w:ascii="Times New Roman" w:eastAsia="標楷體" w:hAnsi="Times New Roman"/>
                <w:spacing w:val="-6"/>
                <w:sz w:val="24"/>
                <w:lang w:eastAsia="zh-TW"/>
              </w:rPr>
              <w:t>產。</w:t>
            </w:r>
          </w:p>
          <w:p w14:paraId="59E76AD4" w14:textId="77777777" w:rsidR="00B11004" w:rsidRPr="00FD6230" w:rsidRDefault="00000000" w:rsidP="008B0F44">
            <w:pPr>
              <w:pStyle w:val="TableParagraph"/>
              <w:spacing w:before="2"/>
              <w:ind w:left="26"/>
              <w:rPr>
                <w:rFonts w:ascii="Times New Roman" w:eastAsia="標楷體" w:hAnsi="Times New Roman"/>
                <w:sz w:val="24"/>
                <w:lang w:eastAsia="zh-TW"/>
              </w:rPr>
            </w:pPr>
            <w:r w:rsidRPr="00FD6230">
              <w:rPr>
                <w:rFonts w:ascii="Times New Roman" w:eastAsia="標楷體" w:hAnsi="Times New Roman"/>
                <w:spacing w:val="-4"/>
                <w:sz w:val="24"/>
                <w:lang w:eastAsia="zh-TW"/>
              </w:rPr>
              <w:t>二、給付標準：</w:t>
            </w:r>
          </w:p>
          <w:p w14:paraId="1DFA3A55" w14:textId="77777777" w:rsidR="00B11004" w:rsidRPr="00FD6230" w:rsidRDefault="00000000" w:rsidP="008B0F44">
            <w:pPr>
              <w:pStyle w:val="TableParagraph"/>
              <w:spacing w:before="89" w:line="307" w:lineRule="auto"/>
              <w:ind w:left="506"/>
              <w:jc w:val="both"/>
              <w:rPr>
                <w:rFonts w:ascii="Times New Roman" w:eastAsia="標楷體" w:hAnsi="Times New Roman"/>
                <w:sz w:val="24"/>
                <w:lang w:eastAsia="zh-TW"/>
              </w:rPr>
            </w:pPr>
            <w:r w:rsidRPr="00FD6230">
              <w:rPr>
                <w:rFonts w:ascii="Times New Roman" w:eastAsia="標楷體" w:hAnsi="Times New Roman"/>
                <w:spacing w:val="18"/>
                <w:sz w:val="24"/>
                <w:lang w:eastAsia="zh-TW"/>
              </w:rPr>
              <w:t>按被保險人發生保險事</w:t>
            </w:r>
            <w:r w:rsidRPr="00FD6230">
              <w:rPr>
                <w:rFonts w:ascii="Times New Roman" w:eastAsia="標楷體" w:hAnsi="Times New Roman"/>
                <w:spacing w:val="-10"/>
                <w:sz w:val="24"/>
                <w:lang w:eastAsia="zh-TW"/>
              </w:rPr>
              <w:t>故當月起，往前推算</w:t>
            </w:r>
            <w:r w:rsidRPr="00FD6230">
              <w:rPr>
                <w:rFonts w:ascii="Times New Roman" w:eastAsia="標楷體" w:hAnsi="Times New Roman"/>
                <w:spacing w:val="-10"/>
                <w:sz w:val="24"/>
                <w:lang w:eastAsia="zh-TW"/>
              </w:rPr>
              <w:t xml:space="preserve"> </w:t>
            </w:r>
            <w:r w:rsidRPr="00FD6230">
              <w:rPr>
                <w:rFonts w:ascii="Times New Roman" w:eastAsia="標楷體" w:hAnsi="Times New Roman"/>
                <w:spacing w:val="-8"/>
                <w:sz w:val="24"/>
                <w:lang w:eastAsia="zh-TW"/>
              </w:rPr>
              <w:t>6</w:t>
            </w:r>
            <w:r w:rsidRPr="00FD6230">
              <w:rPr>
                <w:rFonts w:ascii="Times New Roman" w:eastAsia="標楷體" w:hAnsi="Times New Roman"/>
                <w:spacing w:val="-15"/>
                <w:sz w:val="24"/>
                <w:lang w:eastAsia="zh-TW"/>
              </w:rPr>
              <w:t xml:space="preserve"> </w:t>
            </w:r>
            <w:proofErr w:type="gramStart"/>
            <w:r w:rsidRPr="00FD6230">
              <w:rPr>
                <w:rFonts w:ascii="Times New Roman" w:eastAsia="標楷體" w:hAnsi="Times New Roman"/>
                <w:spacing w:val="-15"/>
                <w:sz w:val="24"/>
                <w:lang w:eastAsia="zh-TW"/>
              </w:rPr>
              <w:t>個</w:t>
            </w:r>
            <w:proofErr w:type="gramEnd"/>
            <w:r w:rsidRPr="00FD6230">
              <w:rPr>
                <w:rFonts w:ascii="Times New Roman" w:eastAsia="標楷體" w:hAnsi="Times New Roman"/>
                <w:spacing w:val="-2"/>
                <w:sz w:val="24"/>
                <w:lang w:eastAsia="zh-TW"/>
              </w:rPr>
              <w:t>月保險</w:t>
            </w:r>
            <w:proofErr w:type="gramStart"/>
            <w:r w:rsidRPr="00FD6230">
              <w:rPr>
                <w:rFonts w:ascii="Times New Roman" w:eastAsia="標楷體" w:hAnsi="Times New Roman"/>
                <w:spacing w:val="-2"/>
                <w:sz w:val="24"/>
                <w:lang w:eastAsia="zh-TW"/>
              </w:rPr>
              <w:t>俸</w:t>
            </w:r>
            <w:proofErr w:type="gramEnd"/>
            <w:r w:rsidRPr="00FD6230">
              <w:rPr>
                <w:rFonts w:ascii="Times New Roman" w:eastAsia="標楷體" w:hAnsi="Times New Roman"/>
                <w:spacing w:val="-2"/>
                <w:sz w:val="24"/>
                <w:lang w:eastAsia="zh-TW"/>
              </w:rPr>
              <w:t>（薪）額之平均</w:t>
            </w:r>
            <w:r w:rsidRPr="00FD6230">
              <w:rPr>
                <w:rFonts w:ascii="Times New Roman" w:eastAsia="標楷體" w:hAnsi="Times New Roman"/>
                <w:spacing w:val="-9"/>
                <w:sz w:val="24"/>
                <w:lang w:eastAsia="zh-TW"/>
              </w:rPr>
              <w:t>數計算，得請領</w:t>
            </w:r>
            <w:r w:rsidRPr="00FD6230">
              <w:rPr>
                <w:rFonts w:ascii="Times New Roman" w:eastAsia="標楷體" w:hAnsi="Times New Roman"/>
                <w:spacing w:val="-9"/>
                <w:sz w:val="24"/>
                <w:lang w:eastAsia="zh-TW"/>
              </w:rPr>
              <w:t xml:space="preserve"> </w:t>
            </w:r>
            <w:r w:rsidRPr="00FD6230">
              <w:rPr>
                <w:rFonts w:ascii="Times New Roman" w:eastAsia="標楷體" w:hAnsi="Times New Roman"/>
                <w:spacing w:val="-2"/>
                <w:sz w:val="24"/>
                <w:lang w:eastAsia="zh-TW"/>
              </w:rPr>
              <w:t>2</w:t>
            </w:r>
            <w:r w:rsidRPr="00FD6230">
              <w:rPr>
                <w:rFonts w:ascii="Times New Roman" w:eastAsia="標楷體" w:hAnsi="Times New Roman"/>
                <w:spacing w:val="-16"/>
                <w:sz w:val="24"/>
                <w:lang w:eastAsia="zh-TW"/>
              </w:rPr>
              <w:t xml:space="preserve"> </w:t>
            </w:r>
            <w:proofErr w:type="gramStart"/>
            <w:r w:rsidRPr="00FD6230">
              <w:rPr>
                <w:rFonts w:ascii="Times New Roman" w:eastAsia="標楷體" w:hAnsi="Times New Roman"/>
                <w:spacing w:val="-16"/>
                <w:sz w:val="24"/>
                <w:lang w:eastAsia="zh-TW"/>
              </w:rPr>
              <w:t>個</w:t>
            </w:r>
            <w:proofErr w:type="gramEnd"/>
            <w:r w:rsidRPr="00FD6230">
              <w:rPr>
                <w:rFonts w:ascii="Times New Roman" w:eastAsia="標楷體" w:hAnsi="Times New Roman"/>
                <w:spacing w:val="-16"/>
                <w:sz w:val="24"/>
                <w:lang w:eastAsia="zh-TW"/>
              </w:rPr>
              <w:t>月。</w:t>
            </w:r>
          </w:p>
          <w:p w14:paraId="239C9743" w14:textId="428E2B32" w:rsidR="00B11004" w:rsidRPr="00FD6230" w:rsidRDefault="00000000" w:rsidP="008B0F44">
            <w:pPr>
              <w:pStyle w:val="TableParagraph"/>
              <w:spacing w:before="1" w:line="307" w:lineRule="auto"/>
              <w:ind w:left="590" w:hanging="564"/>
              <w:jc w:val="both"/>
              <w:rPr>
                <w:rFonts w:ascii="Times New Roman" w:eastAsia="標楷體" w:hAnsi="Times New Roman"/>
                <w:sz w:val="24"/>
                <w:lang w:eastAsia="zh-TW"/>
              </w:rPr>
            </w:pPr>
            <w:r w:rsidRPr="00FD6230">
              <w:rPr>
                <w:rFonts w:ascii="Times New Roman" w:eastAsia="標楷體" w:hAnsi="Times New Roman"/>
                <w:spacing w:val="2"/>
                <w:sz w:val="24"/>
                <w:lang w:eastAsia="zh-TW"/>
              </w:rPr>
              <w:t>三</w:t>
            </w:r>
            <w:r w:rsidRPr="00FD6230">
              <w:rPr>
                <w:rFonts w:ascii="Times New Roman" w:eastAsia="標楷體" w:hAnsi="Times New Roman"/>
                <w:spacing w:val="-4"/>
                <w:sz w:val="24"/>
                <w:lang w:eastAsia="zh-TW"/>
              </w:rPr>
              <w:t>、第</w:t>
            </w:r>
            <w:r w:rsidRPr="00FD6230">
              <w:rPr>
                <w:rFonts w:ascii="Times New Roman" w:eastAsia="標楷體" w:hAnsi="Times New Roman"/>
                <w:spacing w:val="2"/>
                <w:sz w:val="24"/>
                <w:lang w:eastAsia="zh-TW"/>
              </w:rPr>
              <w:t>一項被保險人分娩或</w:t>
            </w:r>
            <w:r w:rsidRPr="00FD6230">
              <w:rPr>
                <w:rFonts w:ascii="Times New Roman" w:eastAsia="標楷體" w:hAnsi="Times New Roman"/>
                <w:spacing w:val="-13"/>
                <w:sz w:val="24"/>
                <w:lang w:eastAsia="zh-TW"/>
              </w:rPr>
              <w:t>早產為雙生以上者，生育</w:t>
            </w:r>
            <w:r w:rsidRPr="00FD6230">
              <w:rPr>
                <w:rFonts w:ascii="Times New Roman" w:eastAsia="標楷體" w:hAnsi="Times New Roman"/>
                <w:spacing w:val="9"/>
                <w:sz w:val="24"/>
                <w:lang w:eastAsia="zh-TW"/>
              </w:rPr>
              <w:t>補助按前項標準比例增</w:t>
            </w:r>
            <w:r w:rsidRPr="00FD6230">
              <w:rPr>
                <w:rFonts w:ascii="Times New Roman" w:eastAsia="標楷體" w:hAnsi="Times New Roman"/>
                <w:spacing w:val="-6"/>
                <w:sz w:val="24"/>
                <w:lang w:eastAsia="zh-TW"/>
              </w:rPr>
              <w:t>給。</w:t>
            </w:r>
          </w:p>
          <w:p w14:paraId="0F967CD2" w14:textId="631C065D" w:rsidR="00B11004" w:rsidRPr="00FD6230" w:rsidRDefault="00000000" w:rsidP="008B0F44">
            <w:pPr>
              <w:pStyle w:val="TableParagraph"/>
              <w:spacing w:before="4" w:line="307" w:lineRule="auto"/>
              <w:ind w:left="590" w:hanging="564"/>
              <w:jc w:val="both"/>
              <w:rPr>
                <w:rFonts w:ascii="Times New Roman" w:eastAsia="標楷體" w:hAnsi="Times New Roman"/>
                <w:sz w:val="24"/>
                <w:lang w:eastAsia="zh-TW"/>
              </w:rPr>
            </w:pPr>
            <w:r w:rsidRPr="00FD6230">
              <w:rPr>
                <w:rFonts w:ascii="Times New Roman" w:eastAsia="標楷體" w:hAnsi="Times New Roman"/>
                <w:spacing w:val="2"/>
                <w:sz w:val="24"/>
                <w:lang w:eastAsia="zh-TW"/>
              </w:rPr>
              <w:t>四、</w:t>
            </w:r>
            <w:r w:rsidRPr="00FD6230">
              <w:rPr>
                <w:rFonts w:ascii="Times New Roman" w:eastAsia="標楷體" w:hAnsi="Times New Roman"/>
                <w:spacing w:val="2"/>
                <w:sz w:val="24"/>
                <w:lang w:eastAsia="zh-TW"/>
              </w:rPr>
              <w:t xml:space="preserve"> </w:t>
            </w:r>
            <w:r w:rsidRPr="00FD6230">
              <w:rPr>
                <w:rFonts w:ascii="Times New Roman" w:eastAsia="標楷體" w:hAnsi="Times New Roman"/>
                <w:spacing w:val="2"/>
                <w:sz w:val="24"/>
                <w:lang w:eastAsia="zh-TW"/>
              </w:rPr>
              <w:t>被保險人同時符合相關</w:t>
            </w:r>
            <w:r w:rsidRPr="00FD6230">
              <w:rPr>
                <w:rFonts w:ascii="Times New Roman" w:eastAsia="標楷體" w:hAnsi="Times New Roman"/>
                <w:spacing w:val="9"/>
                <w:sz w:val="24"/>
                <w:lang w:eastAsia="zh-TW"/>
              </w:rPr>
              <w:t>社會保險生育給付或因軍公教身分請領國家給與之生育補助請領條件</w:t>
            </w:r>
            <w:r w:rsidRPr="00FD6230">
              <w:rPr>
                <w:rFonts w:ascii="Times New Roman" w:eastAsia="標楷體" w:hAnsi="Times New Roman"/>
                <w:spacing w:val="-2"/>
                <w:sz w:val="24"/>
                <w:lang w:eastAsia="zh-TW"/>
              </w:rPr>
              <w:t>者，僅得擇一請領。</w:t>
            </w:r>
          </w:p>
        </w:tc>
        <w:tc>
          <w:tcPr>
            <w:tcW w:w="1134" w:type="dxa"/>
          </w:tcPr>
          <w:p w14:paraId="1B3F47F4" w14:textId="01370CD0" w:rsidR="00B11004" w:rsidRPr="00FD6230" w:rsidRDefault="00136E48" w:rsidP="008B0F44">
            <w:pPr>
              <w:jc w:val="both"/>
              <w:rPr>
                <w:rFonts w:ascii="Times New Roman" w:eastAsia="標楷體" w:hAnsi="Times New Roman"/>
                <w:sz w:val="2"/>
                <w:szCs w:val="2"/>
                <w:lang w:eastAsia="zh-TW"/>
              </w:rPr>
            </w:pPr>
            <w:r w:rsidRPr="00335EC3">
              <w:rPr>
                <w:rFonts w:ascii="Times New Roman" w:eastAsia="標楷體" w:hAnsi="Times New Roman"/>
                <w:spacing w:val="23"/>
                <w:sz w:val="24"/>
                <w:lang w:eastAsia="zh-TW"/>
              </w:rPr>
              <w:t>按公</w:t>
            </w:r>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教人</w:t>
            </w:r>
            <w:r w:rsidRPr="00335EC3">
              <w:rPr>
                <w:rFonts w:ascii="Times New Roman" w:eastAsia="標楷體" w:hAnsi="Times New Roman"/>
                <w:sz w:val="24"/>
                <w:lang w:eastAsia="zh-TW"/>
              </w:rPr>
              <w:t xml:space="preserve"> </w:t>
            </w:r>
            <w:proofErr w:type="gramStart"/>
            <w:r w:rsidRPr="00335EC3">
              <w:rPr>
                <w:rFonts w:ascii="Times New Roman" w:eastAsia="標楷體" w:hAnsi="Times New Roman"/>
                <w:spacing w:val="23"/>
                <w:sz w:val="24"/>
                <w:lang w:eastAsia="zh-TW"/>
              </w:rPr>
              <w:t>員保</w:t>
            </w:r>
            <w:proofErr w:type="gramEnd"/>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險法</w:t>
            </w:r>
            <w:r w:rsidRPr="00335EC3">
              <w:rPr>
                <w:rFonts w:ascii="Times New Roman" w:eastAsia="標楷體" w:hAnsi="Times New Roman"/>
                <w:sz w:val="24"/>
                <w:lang w:eastAsia="zh-TW"/>
              </w:rPr>
              <w:t xml:space="preserve"> </w:t>
            </w:r>
            <w:r w:rsidRPr="00335EC3">
              <w:rPr>
                <w:rFonts w:ascii="Times New Roman" w:eastAsia="標楷體" w:hAnsi="Times New Roman"/>
                <w:spacing w:val="-24"/>
                <w:sz w:val="24"/>
                <w:lang w:eastAsia="zh-TW"/>
              </w:rPr>
              <w:t>第</w:t>
            </w:r>
            <w:r>
              <w:rPr>
                <w:rFonts w:ascii="Times New Roman" w:eastAsia="標楷體" w:hAnsi="Times New Roman" w:hint="eastAsia"/>
                <w:spacing w:val="-24"/>
                <w:sz w:val="24"/>
                <w:lang w:eastAsia="zh-TW"/>
              </w:rPr>
              <w:t>三十八</w:t>
            </w:r>
            <w:r w:rsidRPr="00335EC3">
              <w:rPr>
                <w:rFonts w:ascii="Times New Roman" w:eastAsia="標楷體" w:hAnsi="Times New Roman"/>
                <w:spacing w:val="23"/>
                <w:sz w:val="24"/>
                <w:lang w:eastAsia="zh-TW"/>
              </w:rPr>
              <w:t>條規</w:t>
            </w:r>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定，</w:t>
            </w:r>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自請</w:t>
            </w:r>
            <w:r w:rsidRPr="00335EC3">
              <w:rPr>
                <w:rFonts w:ascii="Times New Roman" w:eastAsia="標楷體" w:hAnsi="Times New Roman"/>
                <w:sz w:val="24"/>
                <w:lang w:eastAsia="zh-TW"/>
              </w:rPr>
              <w:t xml:space="preserve"> </w:t>
            </w:r>
            <w:proofErr w:type="gramStart"/>
            <w:r w:rsidRPr="00335EC3">
              <w:rPr>
                <w:rFonts w:ascii="Times New Roman" w:eastAsia="標楷體" w:hAnsi="Times New Roman"/>
                <w:spacing w:val="23"/>
                <w:sz w:val="24"/>
                <w:lang w:eastAsia="zh-TW"/>
              </w:rPr>
              <w:t>求權</w:t>
            </w:r>
            <w:proofErr w:type="gramEnd"/>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可行</w:t>
            </w:r>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使之</w:t>
            </w:r>
            <w:r w:rsidRPr="00335EC3">
              <w:rPr>
                <w:rFonts w:ascii="Times New Roman" w:eastAsia="標楷體" w:hAnsi="Times New Roman"/>
                <w:spacing w:val="-10"/>
                <w:sz w:val="24"/>
                <w:lang w:eastAsia="zh-TW"/>
              </w:rPr>
              <w:t>日</w:t>
            </w:r>
            <w:r w:rsidRPr="00335EC3">
              <w:rPr>
                <w:rFonts w:ascii="Times New Roman" w:eastAsia="標楷體" w:hAnsi="Times New Roman"/>
                <w:spacing w:val="47"/>
                <w:sz w:val="24"/>
                <w:lang w:eastAsia="zh-TW"/>
              </w:rPr>
              <w:t xml:space="preserve"> </w:t>
            </w:r>
            <w:r w:rsidRPr="00335EC3">
              <w:rPr>
                <w:rFonts w:ascii="Times New Roman" w:eastAsia="標楷體" w:hAnsi="Times New Roman"/>
                <w:spacing w:val="23"/>
                <w:sz w:val="24"/>
                <w:lang w:eastAsia="zh-TW"/>
              </w:rPr>
              <w:t>起，</w:t>
            </w:r>
            <w:r w:rsidRPr="00335EC3">
              <w:rPr>
                <w:rFonts w:ascii="Times New Roman" w:eastAsia="標楷體" w:hAnsi="Times New Roman"/>
                <w:sz w:val="24"/>
                <w:lang w:eastAsia="zh-TW"/>
              </w:rPr>
              <w:t xml:space="preserve"> </w:t>
            </w:r>
            <w:r w:rsidRPr="00335EC3">
              <w:rPr>
                <w:rFonts w:ascii="Times New Roman" w:eastAsia="標楷體" w:hAnsi="Times New Roman"/>
                <w:spacing w:val="-24"/>
                <w:sz w:val="24"/>
                <w:lang w:eastAsia="zh-TW"/>
              </w:rPr>
              <w:t>因</w:t>
            </w:r>
            <w:r w:rsidRPr="00335EC3">
              <w:rPr>
                <w:rFonts w:ascii="Times New Roman" w:eastAsia="標楷體" w:hAnsi="Times New Roman"/>
                <w:spacing w:val="-24"/>
                <w:sz w:val="24"/>
                <w:lang w:eastAsia="zh-TW"/>
              </w:rPr>
              <w:t xml:space="preserve"> </w:t>
            </w:r>
            <w:r w:rsidRPr="00335EC3">
              <w:rPr>
                <w:rFonts w:ascii="Times New Roman" w:eastAsia="標楷體" w:hAnsi="Times New Roman"/>
                <w:sz w:val="24"/>
                <w:lang w:eastAsia="zh-TW"/>
              </w:rPr>
              <w:t>10</w:t>
            </w:r>
            <w:r w:rsidRPr="00335EC3">
              <w:rPr>
                <w:rFonts w:ascii="Times New Roman" w:eastAsia="標楷體" w:hAnsi="Times New Roman"/>
                <w:spacing w:val="23"/>
                <w:sz w:val="24"/>
                <w:lang w:eastAsia="zh-TW"/>
              </w:rPr>
              <w:t>年間</w:t>
            </w:r>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不行</w:t>
            </w:r>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使而</w:t>
            </w:r>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當然</w:t>
            </w:r>
            <w:r w:rsidRPr="00335EC3">
              <w:rPr>
                <w:rFonts w:ascii="Times New Roman" w:eastAsia="標楷體" w:hAnsi="Times New Roman"/>
                <w:sz w:val="24"/>
                <w:lang w:eastAsia="zh-TW"/>
              </w:rPr>
              <w:t xml:space="preserve"> </w:t>
            </w:r>
            <w:r w:rsidRPr="00335EC3">
              <w:rPr>
                <w:rFonts w:ascii="Times New Roman" w:eastAsia="標楷體" w:hAnsi="Times New Roman"/>
                <w:spacing w:val="-6"/>
                <w:sz w:val="24"/>
                <w:lang w:eastAsia="zh-TW"/>
              </w:rPr>
              <w:t>消滅</w:t>
            </w:r>
            <w:r w:rsidRPr="00335EC3">
              <w:rPr>
                <w:rFonts w:ascii="Times New Roman" w:eastAsia="標楷體" w:hAnsi="Times New Roman"/>
                <w:spacing w:val="-10"/>
                <w:sz w:val="24"/>
                <w:lang w:eastAsia="zh-TW"/>
              </w:rPr>
              <w:t>。</w:t>
            </w:r>
          </w:p>
        </w:tc>
        <w:tc>
          <w:tcPr>
            <w:tcW w:w="2551" w:type="dxa"/>
          </w:tcPr>
          <w:p w14:paraId="4FA39B2D" w14:textId="77777777" w:rsidR="00B11004" w:rsidRPr="00FD6230" w:rsidRDefault="00000000" w:rsidP="008B0F44">
            <w:pPr>
              <w:pStyle w:val="TableParagraph"/>
              <w:ind w:left="26"/>
              <w:rPr>
                <w:rFonts w:ascii="Times New Roman" w:eastAsia="標楷體" w:hAnsi="Times New Roman"/>
                <w:sz w:val="24"/>
                <w:lang w:eastAsia="zh-TW"/>
              </w:rPr>
            </w:pPr>
            <w:r w:rsidRPr="00FD6230">
              <w:rPr>
                <w:rFonts w:ascii="Times New Roman" w:eastAsia="標楷體" w:hAnsi="Times New Roman"/>
                <w:spacing w:val="-1"/>
                <w:sz w:val="24"/>
                <w:lang w:eastAsia="zh-TW"/>
              </w:rPr>
              <w:t>一、生育給付</w:t>
            </w:r>
            <w:proofErr w:type="gramStart"/>
            <w:r w:rsidRPr="00FD6230">
              <w:rPr>
                <w:rFonts w:ascii="Times New Roman" w:eastAsia="標楷體" w:hAnsi="Times New Roman"/>
                <w:spacing w:val="-1"/>
                <w:sz w:val="24"/>
                <w:lang w:eastAsia="zh-TW"/>
              </w:rPr>
              <w:t>請領書</w:t>
            </w:r>
            <w:proofErr w:type="gramEnd"/>
            <w:r w:rsidRPr="00FD6230">
              <w:rPr>
                <w:rFonts w:ascii="Times New Roman" w:eastAsia="標楷體" w:hAnsi="Times New Roman"/>
                <w:spacing w:val="-1"/>
                <w:sz w:val="24"/>
                <w:lang w:eastAsia="zh-TW"/>
              </w:rPr>
              <w:t>。</w:t>
            </w:r>
          </w:p>
          <w:p w14:paraId="5284EEE7" w14:textId="77777777" w:rsidR="00B11004" w:rsidRPr="00FD6230" w:rsidRDefault="00000000" w:rsidP="008B0F44">
            <w:pPr>
              <w:pStyle w:val="TableParagraph"/>
              <w:spacing w:before="48" w:line="276" w:lineRule="auto"/>
              <w:ind w:left="506" w:hanging="480"/>
              <w:jc w:val="both"/>
              <w:rPr>
                <w:rFonts w:ascii="Times New Roman" w:eastAsia="標楷體" w:hAnsi="Times New Roman"/>
                <w:sz w:val="24"/>
                <w:lang w:eastAsia="zh-TW"/>
              </w:rPr>
            </w:pPr>
            <w:r w:rsidRPr="00FD6230">
              <w:rPr>
                <w:rFonts w:ascii="Times New Roman" w:eastAsia="標楷體" w:hAnsi="Times New Roman"/>
                <w:spacing w:val="-4"/>
                <w:sz w:val="24"/>
                <w:lang w:eastAsia="zh-TW"/>
              </w:rPr>
              <w:t>二、子女出生證明文件或被保險</w:t>
            </w:r>
            <w:r w:rsidRPr="00FD6230">
              <w:rPr>
                <w:rFonts w:ascii="Times New Roman" w:eastAsia="標楷體" w:hAnsi="Times New Roman"/>
                <w:spacing w:val="15"/>
                <w:sz w:val="24"/>
                <w:lang w:eastAsia="zh-TW"/>
              </w:rPr>
              <w:t>人及子女</w:t>
            </w:r>
            <w:proofErr w:type="gramStart"/>
            <w:r w:rsidRPr="00FD6230">
              <w:rPr>
                <w:rFonts w:ascii="Times New Roman" w:eastAsia="標楷體" w:hAnsi="Times New Roman"/>
                <w:spacing w:val="15"/>
                <w:sz w:val="24"/>
                <w:lang w:eastAsia="zh-TW"/>
              </w:rPr>
              <w:t>之現戶戶籍</w:t>
            </w:r>
            <w:proofErr w:type="gramEnd"/>
            <w:r w:rsidRPr="00FD6230">
              <w:rPr>
                <w:rFonts w:ascii="Times New Roman" w:eastAsia="標楷體" w:hAnsi="Times New Roman"/>
                <w:spacing w:val="15"/>
                <w:sz w:val="24"/>
                <w:lang w:eastAsia="zh-TW"/>
              </w:rPr>
              <w:t>謄本</w:t>
            </w:r>
            <w:r w:rsidRPr="00FD6230">
              <w:rPr>
                <w:rFonts w:ascii="Times New Roman" w:eastAsia="標楷體" w:hAnsi="Times New Roman"/>
                <w:spacing w:val="-2"/>
                <w:sz w:val="24"/>
                <w:lang w:eastAsia="zh-TW"/>
              </w:rPr>
              <w:t>或戶口名簿</w:t>
            </w:r>
          </w:p>
          <w:p w14:paraId="50CE00CA" w14:textId="77777777" w:rsidR="00B11004" w:rsidRPr="00FD6230" w:rsidRDefault="00000000" w:rsidP="008B0F44">
            <w:pPr>
              <w:pStyle w:val="TableParagraph"/>
              <w:spacing w:before="4"/>
              <w:ind w:left="26"/>
              <w:rPr>
                <w:rFonts w:ascii="Times New Roman" w:eastAsia="標楷體" w:hAnsi="Times New Roman"/>
                <w:sz w:val="24"/>
              </w:rPr>
            </w:pPr>
            <w:r w:rsidRPr="00FD6230">
              <w:rPr>
                <w:rFonts w:ascii="Times New Roman" w:eastAsia="標楷體" w:hAnsi="Times New Roman"/>
                <w:spacing w:val="-2"/>
                <w:sz w:val="24"/>
              </w:rPr>
              <w:t>三、其他證明文件。</w:t>
            </w:r>
          </w:p>
        </w:tc>
        <w:tc>
          <w:tcPr>
            <w:tcW w:w="2410" w:type="dxa"/>
          </w:tcPr>
          <w:p w14:paraId="0A011C4E" w14:textId="77777777" w:rsidR="00B11004" w:rsidRPr="00FD6230" w:rsidRDefault="00B11004" w:rsidP="008B0F44">
            <w:pPr>
              <w:pStyle w:val="TableParagraph"/>
              <w:rPr>
                <w:rFonts w:ascii="Times New Roman" w:eastAsia="標楷體" w:hAnsi="Times New Roman"/>
              </w:rPr>
            </w:pPr>
          </w:p>
        </w:tc>
      </w:tr>
    </w:tbl>
    <w:p w14:paraId="0F2E198D" w14:textId="77777777" w:rsidR="002637DC" w:rsidRDefault="002637DC" w:rsidP="008B0F44">
      <w:r>
        <w:br w:type="page"/>
      </w:r>
    </w:p>
    <w:tbl>
      <w:tblPr>
        <w:tblStyle w:val="TableNormal"/>
        <w:tblW w:w="0" w:type="auto"/>
        <w:tblInd w:w="127"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1E0" w:firstRow="1" w:lastRow="1" w:firstColumn="1" w:lastColumn="1" w:noHBand="0" w:noVBand="0"/>
      </w:tblPr>
      <w:tblGrid>
        <w:gridCol w:w="709"/>
        <w:gridCol w:w="3544"/>
        <w:gridCol w:w="1134"/>
        <w:gridCol w:w="2551"/>
        <w:gridCol w:w="2410"/>
      </w:tblGrid>
      <w:tr w:rsidR="002637DC" w:rsidRPr="00FD6230" w14:paraId="1CF2E320" w14:textId="77777777" w:rsidTr="00754598">
        <w:trPr>
          <w:trHeight w:val="721"/>
        </w:trPr>
        <w:tc>
          <w:tcPr>
            <w:tcW w:w="709" w:type="dxa"/>
            <w:vAlign w:val="center"/>
          </w:tcPr>
          <w:p w14:paraId="05DC0D26" w14:textId="77777777" w:rsidR="002637DC" w:rsidRPr="00FD6230" w:rsidRDefault="002637DC" w:rsidP="008B0F44">
            <w:pPr>
              <w:pStyle w:val="TableParagraph"/>
              <w:ind w:left="28"/>
              <w:jc w:val="distribute"/>
              <w:rPr>
                <w:rFonts w:ascii="Times New Roman" w:eastAsia="標楷體" w:hAnsi="Times New Roman"/>
                <w:sz w:val="24"/>
              </w:rPr>
            </w:pPr>
            <w:r w:rsidRPr="00FD6230">
              <w:rPr>
                <w:rFonts w:ascii="Times New Roman" w:eastAsia="標楷體" w:hAnsi="Times New Roman"/>
                <w:spacing w:val="26"/>
                <w:sz w:val="24"/>
              </w:rPr>
              <w:lastRenderedPageBreak/>
              <w:t>項目</w:t>
            </w:r>
          </w:p>
        </w:tc>
        <w:tc>
          <w:tcPr>
            <w:tcW w:w="3544" w:type="dxa"/>
            <w:vAlign w:val="center"/>
          </w:tcPr>
          <w:p w14:paraId="65F11177" w14:textId="77777777" w:rsidR="002637DC" w:rsidRPr="00FD6230" w:rsidRDefault="002637DC" w:rsidP="008B0F44">
            <w:pPr>
              <w:pStyle w:val="TableParagraph"/>
              <w:jc w:val="distribute"/>
              <w:rPr>
                <w:rFonts w:ascii="Times New Roman" w:eastAsia="標楷體" w:hAnsi="Times New Roman"/>
                <w:sz w:val="24"/>
              </w:rPr>
            </w:pPr>
            <w:r w:rsidRPr="00FD6230">
              <w:rPr>
                <w:rFonts w:ascii="Times New Roman" w:eastAsia="標楷體" w:hAnsi="Times New Roman"/>
                <w:sz w:val="24"/>
              </w:rPr>
              <w:t>給</w:t>
            </w:r>
            <w:r w:rsidRPr="00FD6230">
              <w:rPr>
                <w:rFonts w:ascii="Times New Roman" w:eastAsia="標楷體" w:hAnsi="Times New Roman"/>
                <w:spacing w:val="55"/>
                <w:w w:val="150"/>
                <w:sz w:val="24"/>
              </w:rPr>
              <w:t xml:space="preserve"> </w:t>
            </w:r>
            <w:r w:rsidRPr="00FD6230">
              <w:rPr>
                <w:rFonts w:ascii="Times New Roman" w:eastAsia="標楷體" w:hAnsi="Times New Roman"/>
                <w:sz w:val="24"/>
              </w:rPr>
              <w:t>付</w:t>
            </w:r>
            <w:r w:rsidRPr="00FD6230">
              <w:rPr>
                <w:rFonts w:ascii="Times New Roman" w:eastAsia="標楷體" w:hAnsi="Times New Roman"/>
                <w:spacing w:val="55"/>
                <w:w w:val="150"/>
                <w:sz w:val="24"/>
              </w:rPr>
              <w:t xml:space="preserve"> </w:t>
            </w:r>
            <w:r w:rsidRPr="00FD6230">
              <w:rPr>
                <w:rFonts w:ascii="Times New Roman" w:eastAsia="標楷體" w:hAnsi="Times New Roman"/>
                <w:sz w:val="24"/>
              </w:rPr>
              <w:t>原</w:t>
            </w:r>
            <w:r w:rsidRPr="00FD6230">
              <w:rPr>
                <w:rFonts w:ascii="Times New Roman" w:eastAsia="標楷體" w:hAnsi="Times New Roman"/>
                <w:spacing w:val="55"/>
                <w:w w:val="150"/>
                <w:sz w:val="24"/>
              </w:rPr>
              <w:t xml:space="preserve"> </w:t>
            </w:r>
            <w:r w:rsidRPr="00FD6230">
              <w:rPr>
                <w:rFonts w:ascii="Times New Roman" w:eastAsia="標楷體" w:hAnsi="Times New Roman"/>
                <w:sz w:val="24"/>
              </w:rPr>
              <w:t>因</w:t>
            </w:r>
            <w:r w:rsidRPr="00FD6230">
              <w:rPr>
                <w:rFonts w:ascii="Times New Roman" w:eastAsia="標楷體" w:hAnsi="Times New Roman"/>
                <w:spacing w:val="55"/>
                <w:w w:val="150"/>
                <w:sz w:val="24"/>
              </w:rPr>
              <w:t xml:space="preserve"> </w:t>
            </w:r>
            <w:r w:rsidRPr="00FD6230">
              <w:rPr>
                <w:rFonts w:ascii="Times New Roman" w:eastAsia="標楷體" w:hAnsi="Times New Roman"/>
                <w:sz w:val="24"/>
              </w:rPr>
              <w:t>、</w:t>
            </w:r>
            <w:r w:rsidRPr="00FD6230">
              <w:rPr>
                <w:rFonts w:ascii="Times New Roman" w:eastAsia="標楷體" w:hAnsi="Times New Roman"/>
                <w:spacing w:val="55"/>
                <w:w w:val="150"/>
                <w:sz w:val="24"/>
              </w:rPr>
              <w:t xml:space="preserve"> </w:t>
            </w:r>
            <w:r w:rsidRPr="00FD6230">
              <w:rPr>
                <w:rFonts w:ascii="Times New Roman" w:eastAsia="標楷體" w:hAnsi="Times New Roman"/>
                <w:sz w:val="24"/>
              </w:rPr>
              <w:t>標</w:t>
            </w:r>
            <w:r w:rsidRPr="00FD6230">
              <w:rPr>
                <w:rFonts w:ascii="Times New Roman" w:eastAsia="標楷體" w:hAnsi="Times New Roman"/>
                <w:spacing w:val="55"/>
                <w:w w:val="150"/>
                <w:sz w:val="24"/>
              </w:rPr>
              <w:t xml:space="preserve"> </w:t>
            </w:r>
            <w:r w:rsidRPr="00FD6230">
              <w:rPr>
                <w:rFonts w:ascii="Times New Roman" w:eastAsia="標楷體" w:hAnsi="Times New Roman"/>
                <w:spacing w:val="-10"/>
                <w:sz w:val="24"/>
              </w:rPr>
              <w:t>準</w:t>
            </w:r>
          </w:p>
        </w:tc>
        <w:tc>
          <w:tcPr>
            <w:tcW w:w="1134" w:type="dxa"/>
            <w:vAlign w:val="center"/>
          </w:tcPr>
          <w:p w14:paraId="6C37F7F1" w14:textId="77777777" w:rsidR="002637DC" w:rsidRPr="00FD6230" w:rsidRDefault="002637DC" w:rsidP="008B0F44">
            <w:pPr>
              <w:pStyle w:val="TableParagraph"/>
              <w:ind w:left="26"/>
              <w:jc w:val="distribute"/>
              <w:rPr>
                <w:rFonts w:ascii="Times New Roman" w:eastAsia="標楷體" w:hAnsi="Times New Roman"/>
                <w:sz w:val="24"/>
              </w:rPr>
            </w:pPr>
            <w:r w:rsidRPr="00FD6230">
              <w:rPr>
                <w:rFonts w:ascii="Times New Roman" w:eastAsia="標楷體" w:hAnsi="Times New Roman"/>
                <w:spacing w:val="23"/>
                <w:sz w:val="24"/>
              </w:rPr>
              <w:t>請領</w:t>
            </w:r>
            <w:r w:rsidRPr="00FD6230">
              <w:rPr>
                <w:rFonts w:ascii="Times New Roman" w:eastAsia="標楷體" w:hAnsi="Times New Roman"/>
                <w:spacing w:val="-10"/>
                <w:sz w:val="24"/>
              </w:rPr>
              <w:t xml:space="preserve"> </w:t>
            </w:r>
            <w:r w:rsidRPr="00FD6230">
              <w:rPr>
                <w:rFonts w:ascii="Times New Roman" w:eastAsia="標楷體" w:hAnsi="Times New Roman"/>
                <w:spacing w:val="23"/>
                <w:sz w:val="24"/>
              </w:rPr>
              <w:t>期限</w:t>
            </w:r>
            <w:r w:rsidRPr="00FD6230">
              <w:rPr>
                <w:rFonts w:ascii="Times New Roman" w:eastAsia="標楷體" w:hAnsi="Times New Roman"/>
                <w:spacing w:val="-10"/>
                <w:sz w:val="24"/>
              </w:rPr>
              <w:t xml:space="preserve"> </w:t>
            </w:r>
          </w:p>
        </w:tc>
        <w:tc>
          <w:tcPr>
            <w:tcW w:w="2551" w:type="dxa"/>
            <w:vAlign w:val="center"/>
          </w:tcPr>
          <w:p w14:paraId="3A2FC01A" w14:textId="77777777" w:rsidR="002637DC" w:rsidRPr="00FD6230" w:rsidRDefault="002637DC" w:rsidP="008B0F44">
            <w:pPr>
              <w:pStyle w:val="TableParagraph"/>
              <w:tabs>
                <w:tab w:val="left" w:pos="1053"/>
                <w:tab w:val="left" w:pos="2080"/>
                <w:tab w:val="left" w:pos="3107"/>
              </w:tabs>
              <w:jc w:val="distribute"/>
              <w:rPr>
                <w:rFonts w:ascii="Times New Roman" w:eastAsia="標楷體" w:hAnsi="Times New Roman"/>
                <w:sz w:val="24"/>
              </w:rPr>
            </w:pPr>
            <w:r w:rsidRPr="00FD6230">
              <w:rPr>
                <w:rFonts w:ascii="Times New Roman" w:eastAsia="標楷體" w:hAnsi="Times New Roman"/>
                <w:spacing w:val="-10"/>
                <w:sz w:val="24"/>
              </w:rPr>
              <w:t>應附</w:t>
            </w:r>
            <w:r w:rsidRPr="00FD6230">
              <w:rPr>
                <w:rFonts w:ascii="Times New Roman" w:eastAsia="標楷體" w:hAnsi="Times New Roman"/>
                <w:spacing w:val="-12"/>
                <w:sz w:val="24"/>
              </w:rPr>
              <w:t>表</w:t>
            </w:r>
            <w:r w:rsidRPr="00FD6230">
              <w:rPr>
                <w:rFonts w:ascii="Times New Roman" w:eastAsia="標楷體" w:hAnsi="Times New Roman"/>
                <w:spacing w:val="-10"/>
                <w:sz w:val="24"/>
              </w:rPr>
              <w:t>件</w:t>
            </w:r>
          </w:p>
        </w:tc>
        <w:tc>
          <w:tcPr>
            <w:tcW w:w="2410" w:type="dxa"/>
            <w:vAlign w:val="center"/>
          </w:tcPr>
          <w:p w14:paraId="54E9807B" w14:textId="77777777" w:rsidR="002637DC" w:rsidRPr="00FD6230" w:rsidRDefault="002637DC" w:rsidP="008B0F44">
            <w:pPr>
              <w:pStyle w:val="TableParagraph"/>
              <w:tabs>
                <w:tab w:val="left" w:pos="2140"/>
              </w:tabs>
              <w:ind w:left="25"/>
              <w:jc w:val="distribute"/>
              <w:rPr>
                <w:rFonts w:ascii="Times New Roman" w:eastAsia="標楷體" w:hAnsi="Times New Roman"/>
                <w:sz w:val="24"/>
              </w:rPr>
            </w:pPr>
            <w:r w:rsidRPr="00FD6230">
              <w:rPr>
                <w:rFonts w:ascii="Times New Roman" w:eastAsia="標楷體" w:hAnsi="Times New Roman"/>
                <w:spacing w:val="-10"/>
                <w:sz w:val="24"/>
              </w:rPr>
              <w:t>備註</w:t>
            </w:r>
          </w:p>
        </w:tc>
      </w:tr>
      <w:tr w:rsidR="002637DC" w:rsidRPr="00FD6230" w14:paraId="27EA40A4" w14:textId="77777777" w:rsidTr="00754598">
        <w:trPr>
          <w:trHeight w:val="6459"/>
        </w:trPr>
        <w:tc>
          <w:tcPr>
            <w:tcW w:w="709" w:type="dxa"/>
          </w:tcPr>
          <w:p w14:paraId="714406DC" w14:textId="77777777" w:rsidR="002637DC" w:rsidRPr="00FD6230" w:rsidRDefault="002637DC" w:rsidP="008B0F44">
            <w:pPr>
              <w:pStyle w:val="TableParagraph"/>
              <w:ind w:left="28"/>
              <w:rPr>
                <w:rFonts w:ascii="Times New Roman" w:eastAsia="標楷體" w:hAnsi="Times New Roman"/>
                <w:sz w:val="24"/>
              </w:rPr>
            </w:pPr>
            <w:r w:rsidRPr="00FD6230">
              <w:rPr>
                <w:rFonts w:ascii="Times New Roman" w:eastAsia="標楷體" w:hAnsi="Times New Roman"/>
                <w:spacing w:val="-6"/>
                <w:sz w:val="24"/>
              </w:rPr>
              <w:t>眷屬</w:t>
            </w:r>
            <w:r w:rsidRPr="00FD6230">
              <w:rPr>
                <w:rFonts w:ascii="Times New Roman" w:eastAsia="標楷體" w:hAnsi="Times New Roman"/>
                <w:spacing w:val="-5"/>
                <w:sz w:val="24"/>
              </w:rPr>
              <w:t>喪葬</w:t>
            </w:r>
          </w:p>
        </w:tc>
        <w:tc>
          <w:tcPr>
            <w:tcW w:w="3544" w:type="dxa"/>
          </w:tcPr>
          <w:p w14:paraId="59C81231" w14:textId="77777777" w:rsidR="002637DC" w:rsidRPr="00FD6230" w:rsidRDefault="002637DC" w:rsidP="008B0F44">
            <w:pPr>
              <w:pStyle w:val="TableParagraph"/>
              <w:snapToGrid w:val="0"/>
              <w:ind w:left="26"/>
              <w:jc w:val="both"/>
              <w:rPr>
                <w:rFonts w:ascii="Times New Roman" w:eastAsia="標楷體" w:hAnsi="Times New Roman"/>
                <w:sz w:val="24"/>
                <w:lang w:eastAsia="zh-TW"/>
              </w:rPr>
            </w:pPr>
            <w:r w:rsidRPr="00FD6230">
              <w:rPr>
                <w:rFonts w:ascii="Times New Roman" w:eastAsia="標楷體" w:hAnsi="Times New Roman"/>
                <w:spacing w:val="17"/>
                <w:sz w:val="24"/>
                <w:lang w:eastAsia="zh-TW"/>
              </w:rPr>
              <w:t>眷屬因疾病或意外傷害而致</w:t>
            </w:r>
            <w:r w:rsidRPr="00FD6230">
              <w:rPr>
                <w:rFonts w:ascii="Times New Roman" w:eastAsia="標楷體" w:hAnsi="Times New Roman"/>
                <w:spacing w:val="-2"/>
                <w:sz w:val="24"/>
                <w:lang w:eastAsia="zh-TW"/>
              </w:rPr>
              <w:t>死亡，依下列標準，給與喪葬</w:t>
            </w:r>
            <w:r w:rsidRPr="00FD6230">
              <w:rPr>
                <w:rFonts w:ascii="Times New Roman" w:eastAsia="標楷體" w:hAnsi="Times New Roman"/>
                <w:spacing w:val="-4"/>
                <w:sz w:val="24"/>
                <w:lang w:eastAsia="zh-TW"/>
              </w:rPr>
              <w:t>津貼：</w:t>
            </w:r>
          </w:p>
          <w:p w14:paraId="5CF8D0A8" w14:textId="77777777" w:rsidR="002637DC" w:rsidRDefault="002637DC" w:rsidP="008B0F44">
            <w:pPr>
              <w:pStyle w:val="TableParagraph"/>
              <w:numPr>
                <w:ilvl w:val="0"/>
                <w:numId w:val="98"/>
              </w:numPr>
              <w:snapToGrid w:val="0"/>
              <w:jc w:val="both"/>
              <w:rPr>
                <w:rFonts w:ascii="Times New Roman" w:eastAsia="標楷體" w:hAnsi="Times New Roman"/>
                <w:spacing w:val="-20"/>
                <w:sz w:val="24"/>
                <w:lang w:eastAsia="zh-TW"/>
              </w:rPr>
            </w:pPr>
            <w:r w:rsidRPr="00FD6230">
              <w:rPr>
                <w:rFonts w:ascii="Times New Roman" w:eastAsia="標楷體" w:hAnsi="Times New Roman"/>
                <w:spacing w:val="-23"/>
                <w:sz w:val="24"/>
                <w:lang w:eastAsia="zh-TW"/>
              </w:rPr>
              <w:t>父母、配偶，給與</w:t>
            </w:r>
            <w:r w:rsidRPr="00FD6230">
              <w:rPr>
                <w:rFonts w:ascii="Times New Roman" w:eastAsia="標楷體" w:hAnsi="Times New Roman"/>
                <w:spacing w:val="-23"/>
                <w:sz w:val="24"/>
                <w:lang w:eastAsia="zh-TW"/>
              </w:rPr>
              <w:t xml:space="preserve"> </w:t>
            </w:r>
            <w:r w:rsidRPr="00FD6230">
              <w:rPr>
                <w:rFonts w:ascii="Times New Roman" w:eastAsia="標楷體" w:hAnsi="Times New Roman"/>
                <w:spacing w:val="-24"/>
                <w:sz w:val="24"/>
                <w:lang w:eastAsia="zh-TW"/>
              </w:rPr>
              <w:t>3</w:t>
            </w:r>
            <w:r w:rsidRPr="00FD6230">
              <w:rPr>
                <w:rFonts w:ascii="Times New Roman" w:eastAsia="標楷體" w:hAnsi="Times New Roman"/>
                <w:spacing w:val="-20"/>
                <w:sz w:val="24"/>
                <w:lang w:eastAsia="zh-TW"/>
              </w:rPr>
              <w:t xml:space="preserve"> </w:t>
            </w:r>
            <w:proofErr w:type="gramStart"/>
            <w:r w:rsidRPr="00FD6230">
              <w:rPr>
                <w:rFonts w:ascii="Times New Roman" w:eastAsia="標楷體" w:hAnsi="Times New Roman"/>
                <w:spacing w:val="-20"/>
                <w:sz w:val="24"/>
                <w:lang w:eastAsia="zh-TW"/>
              </w:rPr>
              <w:t>個</w:t>
            </w:r>
            <w:proofErr w:type="gramEnd"/>
            <w:r w:rsidRPr="00FD6230">
              <w:rPr>
                <w:rFonts w:ascii="Times New Roman" w:eastAsia="標楷體" w:hAnsi="Times New Roman"/>
                <w:spacing w:val="-20"/>
                <w:sz w:val="24"/>
                <w:lang w:eastAsia="zh-TW"/>
              </w:rPr>
              <w:t>月。</w:t>
            </w:r>
          </w:p>
          <w:p w14:paraId="6B6ECDC5" w14:textId="4175BDA2" w:rsidR="002637DC" w:rsidRPr="002637DC" w:rsidRDefault="002637DC" w:rsidP="008B0F44">
            <w:pPr>
              <w:pStyle w:val="TableParagraph"/>
              <w:numPr>
                <w:ilvl w:val="0"/>
                <w:numId w:val="98"/>
              </w:numPr>
              <w:snapToGrid w:val="0"/>
              <w:jc w:val="both"/>
              <w:rPr>
                <w:rFonts w:ascii="Times New Roman" w:eastAsia="標楷體" w:hAnsi="Times New Roman"/>
                <w:spacing w:val="-20"/>
                <w:sz w:val="24"/>
                <w:lang w:eastAsia="zh-TW"/>
              </w:rPr>
            </w:pPr>
            <w:r w:rsidRPr="002637DC">
              <w:rPr>
                <w:rFonts w:ascii="Times New Roman" w:eastAsia="標楷體" w:hAnsi="Times New Roman"/>
                <w:spacing w:val="-2"/>
                <w:sz w:val="24"/>
                <w:lang w:eastAsia="zh-TW"/>
              </w:rPr>
              <w:t>子女：</w:t>
            </w:r>
          </w:p>
          <w:p w14:paraId="4F4C9C23" w14:textId="77777777" w:rsidR="002637DC" w:rsidRDefault="002637DC" w:rsidP="008B0F44">
            <w:pPr>
              <w:pStyle w:val="TableParagraph"/>
              <w:numPr>
                <w:ilvl w:val="0"/>
                <w:numId w:val="97"/>
              </w:numPr>
              <w:snapToGrid w:val="0"/>
              <w:ind w:left="712"/>
              <w:jc w:val="both"/>
              <w:rPr>
                <w:rFonts w:ascii="Times New Roman" w:eastAsia="標楷體" w:hAnsi="Times New Roman"/>
                <w:sz w:val="24"/>
                <w:lang w:eastAsia="zh-TW"/>
              </w:rPr>
            </w:pPr>
            <w:r w:rsidRPr="00FD6230">
              <w:rPr>
                <w:rFonts w:ascii="Times New Roman" w:eastAsia="標楷體" w:hAnsi="Times New Roman"/>
                <w:spacing w:val="-21"/>
                <w:sz w:val="24"/>
                <w:lang w:eastAsia="zh-TW"/>
              </w:rPr>
              <w:t>年滿</w:t>
            </w:r>
            <w:r w:rsidRPr="00FD6230">
              <w:rPr>
                <w:rFonts w:ascii="Times New Roman" w:eastAsia="標楷體" w:hAnsi="Times New Roman"/>
                <w:spacing w:val="-21"/>
                <w:sz w:val="24"/>
                <w:lang w:eastAsia="zh-TW"/>
              </w:rPr>
              <w:t xml:space="preserve"> </w:t>
            </w:r>
            <w:r w:rsidRPr="00FD6230">
              <w:rPr>
                <w:rFonts w:ascii="Times New Roman" w:eastAsia="標楷體" w:hAnsi="Times New Roman"/>
                <w:spacing w:val="-2"/>
                <w:sz w:val="24"/>
                <w:lang w:eastAsia="zh-TW"/>
              </w:rPr>
              <w:t>12</w:t>
            </w:r>
            <w:r w:rsidRPr="00FD6230">
              <w:rPr>
                <w:rFonts w:ascii="Times New Roman" w:eastAsia="標楷體" w:hAnsi="Times New Roman"/>
                <w:spacing w:val="-26"/>
                <w:sz w:val="24"/>
                <w:lang w:eastAsia="zh-TW"/>
              </w:rPr>
              <w:t xml:space="preserve"> </w:t>
            </w:r>
            <w:r w:rsidRPr="00FD6230">
              <w:rPr>
                <w:rFonts w:ascii="Times New Roman" w:eastAsia="標楷體" w:hAnsi="Times New Roman"/>
                <w:spacing w:val="-26"/>
                <w:sz w:val="24"/>
                <w:lang w:eastAsia="zh-TW"/>
              </w:rPr>
              <w:t>歲未滿</w:t>
            </w:r>
            <w:r w:rsidRPr="00FD6230">
              <w:rPr>
                <w:rFonts w:ascii="Times New Roman" w:eastAsia="標楷體" w:hAnsi="Times New Roman"/>
                <w:spacing w:val="-26"/>
                <w:sz w:val="24"/>
                <w:lang w:eastAsia="zh-TW"/>
              </w:rPr>
              <w:t xml:space="preserve"> </w:t>
            </w:r>
            <w:r w:rsidRPr="00FD6230">
              <w:rPr>
                <w:rFonts w:ascii="Times New Roman" w:eastAsia="標楷體" w:hAnsi="Times New Roman"/>
                <w:spacing w:val="-2"/>
                <w:sz w:val="24"/>
                <w:lang w:eastAsia="zh-TW"/>
              </w:rPr>
              <w:t>25</w:t>
            </w:r>
            <w:r w:rsidRPr="00FD6230">
              <w:rPr>
                <w:rFonts w:ascii="Times New Roman" w:eastAsia="標楷體" w:hAnsi="Times New Roman"/>
                <w:spacing w:val="-45"/>
                <w:sz w:val="24"/>
                <w:lang w:eastAsia="zh-TW"/>
              </w:rPr>
              <w:t xml:space="preserve"> </w:t>
            </w:r>
            <w:r w:rsidRPr="00FD6230">
              <w:rPr>
                <w:rFonts w:ascii="Times New Roman" w:eastAsia="標楷體" w:hAnsi="Times New Roman"/>
                <w:spacing w:val="-45"/>
                <w:sz w:val="24"/>
                <w:lang w:eastAsia="zh-TW"/>
              </w:rPr>
              <w:t>歲，</w:t>
            </w:r>
            <w:r w:rsidRPr="00FD6230">
              <w:rPr>
                <w:rFonts w:ascii="Times New Roman" w:eastAsia="標楷體" w:hAnsi="Times New Roman"/>
                <w:spacing w:val="-20"/>
                <w:sz w:val="24"/>
                <w:lang w:eastAsia="zh-TW"/>
              </w:rPr>
              <w:t>給與</w:t>
            </w:r>
            <w:r w:rsidRPr="00FD6230">
              <w:rPr>
                <w:rFonts w:ascii="Times New Roman" w:eastAsia="標楷體" w:hAnsi="Times New Roman"/>
                <w:spacing w:val="-20"/>
                <w:sz w:val="24"/>
                <w:lang w:eastAsia="zh-TW"/>
              </w:rPr>
              <w:t xml:space="preserve"> </w:t>
            </w:r>
            <w:r w:rsidRPr="00FD6230">
              <w:rPr>
                <w:rFonts w:ascii="Times New Roman" w:eastAsia="標楷體" w:hAnsi="Times New Roman"/>
                <w:sz w:val="24"/>
                <w:lang w:eastAsia="zh-TW"/>
              </w:rPr>
              <w:t>2</w:t>
            </w:r>
            <w:r w:rsidRPr="00FD6230">
              <w:rPr>
                <w:rFonts w:ascii="Times New Roman" w:eastAsia="標楷體" w:hAnsi="Times New Roman"/>
                <w:spacing w:val="-18"/>
                <w:sz w:val="24"/>
                <w:lang w:eastAsia="zh-TW"/>
              </w:rPr>
              <w:t xml:space="preserve"> </w:t>
            </w:r>
            <w:proofErr w:type="gramStart"/>
            <w:r w:rsidRPr="00FD6230">
              <w:rPr>
                <w:rFonts w:ascii="Times New Roman" w:eastAsia="標楷體" w:hAnsi="Times New Roman"/>
                <w:spacing w:val="-18"/>
                <w:sz w:val="24"/>
                <w:lang w:eastAsia="zh-TW"/>
              </w:rPr>
              <w:t>個</w:t>
            </w:r>
            <w:proofErr w:type="gramEnd"/>
            <w:r w:rsidRPr="00FD6230">
              <w:rPr>
                <w:rFonts w:ascii="Times New Roman" w:eastAsia="標楷體" w:hAnsi="Times New Roman"/>
                <w:spacing w:val="-18"/>
                <w:sz w:val="24"/>
                <w:lang w:eastAsia="zh-TW"/>
              </w:rPr>
              <w:t>月。</w:t>
            </w:r>
          </w:p>
          <w:p w14:paraId="55BFB6F5" w14:textId="77777777" w:rsidR="002637DC" w:rsidRPr="002637DC" w:rsidRDefault="002637DC" w:rsidP="008B0F44">
            <w:pPr>
              <w:pStyle w:val="TableParagraph"/>
              <w:numPr>
                <w:ilvl w:val="0"/>
                <w:numId w:val="97"/>
              </w:numPr>
              <w:snapToGrid w:val="0"/>
              <w:ind w:left="712"/>
              <w:jc w:val="both"/>
              <w:rPr>
                <w:rFonts w:ascii="Times New Roman" w:eastAsia="標楷體" w:hAnsi="Times New Roman"/>
                <w:sz w:val="24"/>
                <w:lang w:eastAsia="zh-TW"/>
              </w:rPr>
            </w:pPr>
            <w:r w:rsidRPr="002637DC">
              <w:rPr>
                <w:rFonts w:ascii="標楷體" w:eastAsia="標楷體" w:hAnsi="標楷體"/>
                <w:spacing w:val="-3"/>
                <w:sz w:val="24"/>
                <w:lang w:eastAsia="zh-TW"/>
              </w:rPr>
              <w:t>已為出生登記且未滿</w:t>
            </w:r>
            <w:r w:rsidRPr="002637DC">
              <w:rPr>
                <w:rFonts w:ascii="標楷體" w:eastAsia="標楷體" w:hAnsi="標楷體"/>
                <w:sz w:val="24"/>
                <w:lang w:eastAsia="zh-TW"/>
              </w:rPr>
              <w:t>12</w:t>
            </w:r>
            <w:r w:rsidRPr="002637DC">
              <w:rPr>
                <w:rFonts w:ascii="標楷體" w:eastAsia="標楷體" w:hAnsi="標楷體"/>
                <w:spacing w:val="-21"/>
                <w:sz w:val="24"/>
                <w:lang w:eastAsia="zh-TW"/>
              </w:rPr>
              <w:t xml:space="preserve"> 歲，給與 </w:t>
            </w:r>
            <w:r w:rsidRPr="002637DC">
              <w:rPr>
                <w:rFonts w:ascii="標楷體" w:eastAsia="標楷體" w:hAnsi="標楷體"/>
                <w:sz w:val="24"/>
                <w:lang w:eastAsia="zh-TW"/>
              </w:rPr>
              <w:t>1</w:t>
            </w:r>
            <w:r w:rsidRPr="002637DC">
              <w:rPr>
                <w:rFonts w:ascii="標楷體" w:eastAsia="標楷體" w:hAnsi="標楷體"/>
                <w:spacing w:val="-15"/>
                <w:sz w:val="24"/>
                <w:lang w:eastAsia="zh-TW"/>
              </w:rPr>
              <w:t xml:space="preserve"> </w:t>
            </w:r>
            <w:proofErr w:type="gramStart"/>
            <w:r w:rsidRPr="002637DC">
              <w:rPr>
                <w:rFonts w:ascii="標楷體" w:eastAsia="標楷體" w:hAnsi="標楷體"/>
                <w:spacing w:val="-15"/>
                <w:sz w:val="24"/>
                <w:lang w:eastAsia="zh-TW"/>
              </w:rPr>
              <w:t>個</w:t>
            </w:r>
            <w:proofErr w:type="gramEnd"/>
            <w:r w:rsidRPr="002637DC">
              <w:rPr>
                <w:rFonts w:ascii="標楷體" w:eastAsia="標楷體" w:hAnsi="標楷體"/>
                <w:spacing w:val="-15"/>
                <w:sz w:val="24"/>
                <w:lang w:eastAsia="zh-TW"/>
              </w:rPr>
              <w:t>月。</w:t>
            </w:r>
          </w:p>
          <w:p w14:paraId="14D8F4F5" w14:textId="6F0F61A0" w:rsidR="002637DC" w:rsidRPr="00FD6230" w:rsidRDefault="002637DC" w:rsidP="008B0F44">
            <w:pPr>
              <w:pStyle w:val="TableParagraph"/>
              <w:numPr>
                <w:ilvl w:val="0"/>
                <w:numId w:val="98"/>
              </w:numPr>
              <w:snapToGrid w:val="0"/>
              <w:jc w:val="both"/>
              <w:rPr>
                <w:rFonts w:ascii="Times New Roman" w:eastAsia="標楷體" w:hAnsi="Times New Roman"/>
                <w:sz w:val="24"/>
                <w:lang w:eastAsia="zh-TW"/>
              </w:rPr>
            </w:pPr>
            <w:r w:rsidRPr="002637DC">
              <w:rPr>
                <w:rFonts w:ascii="Times New Roman" w:eastAsia="標楷體" w:hAnsi="Times New Roman"/>
                <w:spacing w:val="-2"/>
                <w:sz w:val="24"/>
                <w:lang w:eastAsia="zh-TW"/>
              </w:rPr>
              <w:t>眷屬喪葬津貼給付標準按被保險人發生保險事故當月起，往前推算</w:t>
            </w:r>
            <w:r w:rsidRPr="002637DC">
              <w:rPr>
                <w:rFonts w:ascii="Times New Roman" w:eastAsia="標楷體" w:hAnsi="Times New Roman"/>
                <w:spacing w:val="-2"/>
                <w:sz w:val="24"/>
                <w:lang w:eastAsia="zh-TW"/>
              </w:rPr>
              <w:t xml:space="preserve"> 6 </w:t>
            </w:r>
            <w:proofErr w:type="gramStart"/>
            <w:r w:rsidRPr="002637DC">
              <w:rPr>
                <w:rFonts w:ascii="Times New Roman" w:eastAsia="標楷體" w:hAnsi="Times New Roman"/>
                <w:spacing w:val="-2"/>
                <w:sz w:val="24"/>
                <w:lang w:eastAsia="zh-TW"/>
              </w:rPr>
              <w:t>個</w:t>
            </w:r>
            <w:proofErr w:type="gramEnd"/>
            <w:r w:rsidRPr="002637DC">
              <w:rPr>
                <w:rFonts w:ascii="Times New Roman" w:eastAsia="標楷體" w:hAnsi="Times New Roman"/>
                <w:spacing w:val="-2"/>
                <w:sz w:val="24"/>
                <w:lang w:eastAsia="zh-TW"/>
              </w:rPr>
              <w:t>月保險</w:t>
            </w:r>
            <w:proofErr w:type="gramStart"/>
            <w:r w:rsidRPr="002637DC">
              <w:rPr>
                <w:rFonts w:ascii="Times New Roman" w:eastAsia="標楷體" w:hAnsi="Times New Roman"/>
                <w:spacing w:val="-2"/>
                <w:sz w:val="24"/>
                <w:lang w:eastAsia="zh-TW"/>
              </w:rPr>
              <w:t>俸</w:t>
            </w:r>
            <w:proofErr w:type="gramEnd"/>
            <w:r w:rsidRPr="002637DC">
              <w:rPr>
                <w:rFonts w:ascii="Times New Roman" w:eastAsia="標楷體" w:hAnsi="Times New Roman"/>
                <w:spacing w:val="-2"/>
                <w:sz w:val="24"/>
                <w:lang w:eastAsia="zh-TW"/>
              </w:rPr>
              <w:t xml:space="preserve">( </w:t>
            </w:r>
            <w:r w:rsidRPr="002637DC">
              <w:rPr>
                <w:rFonts w:ascii="Times New Roman" w:eastAsia="標楷體" w:hAnsi="Times New Roman"/>
                <w:spacing w:val="-2"/>
                <w:sz w:val="24"/>
                <w:lang w:eastAsia="zh-TW"/>
              </w:rPr>
              <w:t>薪</w:t>
            </w:r>
            <w:r w:rsidRPr="002637DC">
              <w:rPr>
                <w:rFonts w:ascii="Times New Roman" w:eastAsia="標楷體" w:hAnsi="Times New Roman"/>
                <w:spacing w:val="-2"/>
                <w:sz w:val="24"/>
                <w:lang w:eastAsia="zh-TW"/>
              </w:rPr>
              <w:t>)</w:t>
            </w:r>
            <w:r w:rsidRPr="002637DC">
              <w:rPr>
                <w:rFonts w:ascii="Times New Roman" w:eastAsia="標楷體" w:hAnsi="Times New Roman"/>
                <w:spacing w:val="-2"/>
                <w:sz w:val="24"/>
                <w:lang w:eastAsia="zh-TW"/>
              </w:rPr>
              <w:t>額之平均數計算。但加保未滿</w:t>
            </w:r>
            <w:r w:rsidRPr="002637DC">
              <w:rPr>
                <w:rFonts w:ascii="Times New Roman" w:eastAsia="標楷體" w:hAnsi="Times New Roman"/>
                <w:spacing w:val="-2"/>
                <w:sz w:val="24"/>
                <w:lang w:eastAsia="zh-TW"/>
              </w:rPr>
              <w:t xml:space="preserve"> 6 </w:t>
            </w:r>
            <w:proofErr w:type="gramStart"/>
            <w:r w:rsidRPr="002637DC">
              <w:rPr>
                <w:rFonts w:ascii="Times New Roman" w:eastAsia="標楷體" w:hAnsi="Times New Roman"/>
                <w:spacing w:val="-2"/>
                <w:sz w:val="24"/>
                <w:lang w:eastAsia="zh-TW"/>
              </w:rPr>
              <w:t>個</w:t>
            </w:r>
            <w:proofErr w:type="gramEnd"/>
            <w:r w:rsidRPr="002637DC">
              <w:rPr>
                <w:rFonts w:ascii="Times New Roman" w:eastAsia="標楷體" w:hAnsi="Times New Roman"/>
                <w:spacing w:val="-2"/>
                <w:sz w:val="24"/>
                <w:lang w:eastAsia="zh-TW"/>
              </w:rPr>
              <w:t>月者，按其實際加保月數之平均保險</w:t>
            </w:r>
            <w:proofErr w:type="gramStart"/>
            <w:r w:rsidRPr="002637DC">
              <w:rPr>
                <w:rFonts w:ascii="Times New Roman" w:eastAsia="標楷體" w:hAnsi="Times New Roman"/>
                <w:spacing w:val="-2"/>
                <w:sz w:val="24"/>
                <w:lang w:eastAsia="zh-TW"/>
              </w:rPr>
              <w:t>俸</w:t>
            </w:r>
            <w:proofErr w:type="gramEnd"/>
            <w:r w:rsidRPr="002637DC">
              <w:rPr>
                <w:rFonts w:ascii="Times New Roman" w:eastAsia="標楷體" w:hAnsi="Times New Roman"/>
                <w:spacing w:val="-2"/>
                <w:sz w:val="24"/>
                <w:lang w:eastAsia="zh-TW"/>
              </w:rPr>
              <w:t>(</w:t>
            </w:r>
            <w:r w:rsidRPr="002637DC">
              <w:rPr>
                <w:rFonts w:ascii="Times New Roman" w:eastAsia="標楷體" w:hAnsi="Times New Roman"/>
                <w:spacing w:val="-2"/>
                <w:sz w:val="24"/>
                <w:lang w:eastAsia="zh-TW"/>
              </w:rPr>
              <w:t>薪</w:t>
            </w:r>
            <w:r w:rsidRPr="002637DC">
              <w:rPr>
                <w:rFonts w:ascii="Times New Roman" w:eastAsia="標楷體" w:hAnsi="Times New Roman"/>
                <w:spacing w:val="-2"/>
                <w:sz w:val="24"/>
                <w:lang w:eastAsia="zh-TW"/>
              </w:rPr>
              <w:t>)</w:t>
            </w:r>
            <w:r w:rsidRPr="002637DC">
              <w:rPr>
                <w:rFonts w:ascii="Times New Roman" w:eastAsia="標楷體" w:hAnsi="Times New Roman"/>
                <w:spacing w:val="-2"/>
                <w:sz w:val="24"/>
                <w:lang w:eastAsia="zh-TW"/>
              </w:rPr>
              <w:t>額計算。</w:t>
            </w:r>
          </w:p>
        </w:tc>
        <w:tc>
          <w:tcPr>
            <w:tcW w:w="1134" w:type="dxa"/>
          </w:tcPr>
          <w:p w14:paraId="623A0E2E" w14:textId="07D98F92" w:rsidR="002637DC" w:rsidRPr="00FD6230" w:rsidRDefault="00136E48" w:rsidP="008B0F44">
            <w:pPr>
              <w:jc w:val="both"/>
              <w:rPr>
                <w:rFonts w:ascii="Times New Roman" w:eastAsia="標楷體" w:hAnsi="Times New Roman"/>
                <w:sz w:val="2"/>
                <w:szCs w:val="2"/>
                <w:lang w:eastAsia="zh-TW"/>
              </w:rPr>
            </w:pPr>
            <w:r w:rsidRPr="00335EC3">
              <w:rPr>
                <w:rFonts w:ascii="Times New Roman" w:eastAsia="標楷體" w:hAnsi="Times New Roman"/>
                <w:spacing w:val="23"/>
                <w:sz w:val="24"/>
                <w:lang w:eastAsia="zh-TW"/>
              </w:rPr>
              <w:t>按公</w:t>
            </w:r>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教人</w:t>
            </w:r>
            <w:r w:rsidRPr="00335EC3">
              <w:rPr>
                <w:rFonts w:ascii="Times New Roman" w:eastAsia="標楷體" w:hAnsi="Times New Roman"/>
                <w:sz w:val="24"/>
                <w:lang w:eastAsia="zh-TW"/>
              </w:rPr>
              <w:t xml:space="preserve"> </w:t>
            </w:r>
            <w:proofErr w:type="gramStart"/>
            <w:r w:rsidRPr="00335EC3">
              <w:rPr>
                <w:rFonts w:ascii="Times New Roman" w:eastAsia="標楷體" w:hAnsi="Times New Roman"/>
                <w:spacing w:val="23"/>
                <w:sz w:val="24"/>
                <w:lang w:eastAsia="zh-TW"/>
              </w:rPr>
              <w:t>員保</w:t>
            </w:r>
            <w:proofErr w:type="gramEnd"/>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險法</w:t>
            </w:r>
            <w:r w:rsidRPr="00335EC3">
              <w:rPr>
                <w:rFonts w:ascii="Times New Roman" w:eastAsia="標楷體" w:hAnsi="Times New Roman"/>
                <w:sz w:val="24"/>
                <w:lang w:eastAsia="zh-TW"/>
              </w:rPr>
              <w:t xml:space="preserve"> </w:t>
            </w:r>
            <w:r w:rsidRPr="00335EC3">
              <w:rPr>
                <w:rFonts w:ascii="Times New Roman" w:eastAsia="標楷體" w:hAnsi="Times New Roman"/>
                <w:spacing w:val="-24"/>
                <w:sz w:val="24"/>
                <w:lang w:eastAsia="zh-TW"/>
              </w:rPr>
              <w:t>第</w:t>
            </w:r>
            <w:r>
              <w:rPr>
                <w:rFonts w:ascii="Times New Roman" w:eastAsia="標楷體" w:hAnsi="Times New Roman" w:hint="eastAsia"/>
                <w:spacing w:val="-24"/>
                <w:sz w:val="24"/>
                <w:lang w:eastAsia="zh-TW"/>
              </w:rPr>
              <w:t>三十八</w:t>
            </w:r>
            <w:r w:rsidRPr="00335EC3">
              <w:rPr>
                <w:rFonts w:ascii="Times New Roman" w:eastAsia="標楷體" w:hAnsi="Times New Roman"/>
                <w:spacing w:val="23"/>
                <w:sz w:val="24"/>
                <w:lang w:eastAsia="zh-TW"/>
              </w:rPr>
              <w:t>條規</w:t>
            </w:r>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定，</w:t>
            </w:r>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自請</w:t>
            </w:r>
            <w:r w:rsidRPr="00335EC3">
              <w:rPr>
                <w:rFonts w:ascii="Times New Roman" w:eastAsia="標楷體" w:hAnsi="Times New Roman"/>
                <w:sz w:val="24"/>
                <w:lang w:eastAsia="zh-TW"/>
              </w:rPr>
              <w:t xml:space="preserve"> </w:t>
            </w:r>
            <w:proofErr w:type="gramStart"/>
            <w:r w:rsidRPr="00335EC3">
              <w:rPr>
                <w:rFonts w:ascii="Times New Roman" w:eastAsia="標楷體" w:hAnsi="Times New Roman"/>
                <w:spacing w:val="23"/>
                <w:sz w:val="24"/>
                <w:lang w:eastAsia="zh-TW"/>
              </w:rPr>
              <w:t>求權</w:t>
            </w:r>
            <w:proofErr w:type="gramEnd"/>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可行</w:t>
            </w:r>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使之</w:t>
            </w:r>
            <w:r w:rsidRPr="00335EC3">
              <w:rPr>
                <w:rFonts w:ascii="Times New Roman" w:eastAsia="標楷體" w:hAnsi="Times New Roman"/>
                <w:spacing w:val="-10"/>
                <w:sz w:val="24"/>
                <w:lang w:eastAsia="zh-TW"/>
              </w:rPr>
              <w:t>日</w:t>
            </w:r>
            <w:r w:rsidRPr="00335EC3">
              <w:rPr>
                <w:rFonts w:ascii="Times New Roman" w:eastAsia="標楷體" w:hAnsi="Times New Roman"/>
                <w:spacing w:val="47"/>
                <w:sz w:val="24"/>
                <w:lang w:eastAsia="zh-TW"/>
              </w:rPr>
              <w:t xml:space="preserve"> </w:t>
            </w:r>
            <w:r w:rsidRPr="00335EC3">
              <w:rPr>
                <w:rFonts w:ascii="Times New Roman" w:eastAsia="標楷體" w:hAnsi="Times New Roman"/>
                <w:spacing w:val="23"/>
                <w:sz w:val="24"/>
                <w:lang w:eastAsia="zh-TW"/>
              </w:rPr>
              <w:t>起，</w:t>
            </w:r>
            <w:r w:rsidRPr="00335EC3">
              <w:rPr>
                <w:rFonts w:ascii="Times New Roman" w:eastAsia="標楷體" w:hAnsi="Times New Roman"/>
                <w:sz w:val="24"/>
                <w:lang w:eastAsia="zh-TW"/>
              </w:rPr>
              <w:t xml:space="preserve"> </w:t>
            </w:r>
            <w:r w:rsidRPr="00335EC3">
              <w:rPr>
                <w:rFonts w:ascii="Times New Roman" w:eastAsia="標楷體" w:hAnsi="Times New Roman"/>
                <w:spacing w:val="-24"/>
                <w:sz w:val="24"/>
                <w:lang w:eastAsia="zh-TW"/>
              </w:rPr>
              <w:t>因</w:t>
            </w:r>
            <w:r w:rsidRPr="00335EC3">
              <w:rPr>
                <w:rFonts w:ascii="Times New Roman" w:eastAsia="標楷體" w:hAnsi="Times New Roman"/>
                <w:spacing w:val="-24"/>
                <w:sz w:val="24"/>
                <w:lang w:eastAsia="zh-TW"/>
              </w:rPr>
              <w:t xml:space="preserve"> </w:t>
            </w:r>
            <w:r w:rsidRPr="00335EC3">
              <w:rPr>
                <w:rFonts w:ascii="Times New Roman" w:eastAsia="標楷體" w:hAnsi="Times New Roman"/>
                <w:sz w:val="24"/>
                <w:lang w:eastAsia="zh-TW"/>
              </w:rPr>
              <w:t>10</w:t>
            </w:r>
            <w:r w:rsidRPr="00335EC3">
              <w:rPr>
                <w:rFonts w:ascii="Times New Roman" w:eastAsia="標楷體" w:hAnsi="Times New Roman"/>
                <w:spacing w:val="23"/>
                <w:sz w:val="24"/>
                <w:lang w:eastAsia="zh-TW"/>
              </w:rPr>
              <w:t>年間</w:t>
            </w:r>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不行</w:t>
            </w:r>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使而</w:t>
            </w:r>
            <w:r w:rsidRPr="00335EC3">
              <w:rPr>
                <w:rFonts w:ascii="Times New Roman" w:eastAsia="標楷體" w:hAnsi="Times New Roman"/>
                <w:sz w:val="24"/>
                <w:lang w:eastAsia="zh-TW"/>
              </w:rPr>
              <w:t xml:space="preserve"> </w:t>
            </w:r>
            <w:r w:rsidRPr="00335EC3">
              <w:rPr>
                <w:rFonts w:ascii="Times New Roman" w:eastAsia="標楷體" w:hAnsi="Times New Roman"/>
                <w:spacing w:val="23"/>
                <w:sz w:val="24"/>
                <w:lang w:eastAsia="zh-TW"/>
              </w:rPr>
              <w:t>當然</w:t>
            </w:r>
            <w:r w:rsidRPr="00335EC3">
              <w:rPr>
                <w:rFonts w:ascii="Times New Roman" w:eastAsia="標楷體" w:hAnsi="Times New Roman"/>
                <w:sz w:val="24"/>
                <w:lang w:eastAsia="zh-TW"/>
              </w:rPr>
              <w:t xml:space="preserve"> </w:t>
            </w:r>
            <w:r w:rsidRPr="00335EC3">
              <w:rPr>
                <w:rFonts w:ascii="Times New Roman" w:eastAsia="標楷體" w:hAnsi="Times New Roman"/>
                <w:spacing w:val="-6"/>
                <w:sz w:val="24"/>
                <w:lang w:eastAsia="zh-TW"/>
              </w:rPr>
              <w:t>消滅</w:t>
            </w:r>
            <w:r w:rsidRPr="00335EC3">
              <w:rPr>
                <w:rFonts w:ascii="Times New Roman" w:eastAsia="標楷體" w:hAnsi="Times New Roman"/>
                <w:spacing w:val="-10"/>
                <w:sz w:val="24"/>
                <w:lang w:eastAsia="zh-TW"/>
              </w:rPr>
              <w:t>。</w:t>
            </w:r>
          </w:p>
        </w:tc>
        <w:tc>
          <w:tcPr>
            <w:tcW w:w="2551" w:type="dxa"/>
          </w:tcPr>
          <w:p w14:paraId="007AD8D4" w14:textId="77777777" w:rsidR="002637DC" w:rsidRDefault="002637DC" w:rsidP="008B0F44">
            <w:pPr>
              <w:pStyle w:val="TableParagraph"/>
              <w:numPr>
                <w:ilvl w:val="0"/>
                <w:numId w:val="100"/>
              </w:numPr>
              <w:rPr>
                <w:rFonts w:ascii="Times New Roman" w:eastAsia="標楷體" w:hAnsi="Times New Roman"/>
                <w:sz w:val="24"/>
                <w:lang w:eastAsia="zh-TW"/>
              </w:rPr>
            </w:pPr>
            <w:r w:rsidRPr="00FD6230">
              <w:rPr>
                <w:rFonts w:ascii="Times New Roman" w:eastAsia="標楷體" w:hAnsi="Times New Roman"/>
                <w:spacing w:val="-1"/>
                <w:sz w:val="24"/>
                <w:lang w:eastAsia="zh-TW"/>
              </w:rPr>
              <w:t>眷屬喪葬津貼</w:t>
            </w:r>
            <w:proofErr w:type="gramStart"/>
            <w:r w:rsidRPr="00FD6230">
              <w:rPr>
                <w:rFonts w:ascii="Times New Roman" w:eastAsia="標楷體" w:hAnsi="Times New Roman"/>
                <w:spacing w:val="-1"/>
                <w:sz w:val="24"/>
                <w:lang w:eastAsia="zh-TW"/>
              </w:rPr>
              <w:t>請領書</w:t>
            </w:r>
            <w:proofErr w:type="gramEnd"/>
            <w:r w:rsidRPr="00FD6230">
              <w:rPr>
                <w:rFonts w:ascii="Times New Roman" w:eastAsia="標楷體" w:hAnsi="Times New Roman"/>
                <w:spacing w:val="-1"/>
                <w:sz w:val="24"/>
                <w:lang w:eastAsia="zh-TW"/>
              </w:rPr>
              <w:t>。</w:t>
            </w:r>
          </w:p>
          <w:p w14:paraId="4DC612E3" w14:textId="3D62559A" w:rsidR="002637DC" w:rsidRPr="002637DC" w:rsidRDefault="002637DC" w:rsidP="008B0F44">
            <w:pPr>
              <w:pStyle w:val="TableParagraph"/>
              <w:numPr>
                <w:ilvl w:val="0"/>
                <w:numId w:val="100"/>
              </w:numPr>
              <w:rPr>
                <w:rFonts w:ascii="Times New Roman" w:eastAsia="標楷體" w:hAnsi="Times New Roman"/>
                <w:sz w:val="24"/>
                <w:lang w:eastAsia="zh-TW"/>
              </w:rPr>
            </w:pPr>
            <w:r w:rsidRPr="002637DC">
              <w:rPr>
                <w:rFonts w:ascii="Times New Roman" w:eastAsia="標楷體" w:hAnsi="Times New Roman"/>
                <w:spacing w:val="-4"/>
                <w:sz w:val="24"/>
                <w:lang w:eastAsia="zh-TW"/>
              </w:rPr>
              <w:t>眷屬死亡證明文件、眷屬死</w:t>
            </w:r>
            <w:r w:rsidRPr="002637DC">
              <w:rPr>
                <w:rFonts w:ascii="Times New Roman" w:eastAsia="標楷體" w:hAnsi="Times New Roman"/>
                <w:spacing w:val="15"/>
                <w:sz w:val="24"/>
                <w:lang w:eastAsia="zh-TW"/>
              </w:rPr>
              <w:t>亡登記戶籍謄本或戶口名簿及</w:t>
            </w:r>
            <w:proofErr w:type="gramStart"/>
            <w:r w:rsidRPr="002637DC">
              <w:rPr>
                <w:rFonts w:ascii="Times New Roman" w:eastAsia="標楷體" w:hAnsi="Times New Roman"/>
                <w:spacing w:val="15"/>
                <w:sz w:val="24"/>
                <w:lang w:eastAsia="zh-TW"/>
              </w:rPr>
              <w:t>被保險人現戶戶籍</w:t>
            </w:r>
            <w:proofErr w:type="gramEnd"/>
            <w:r w:rsidRPr="002637DC">
              <w:rPr>
                <w:rFonts w:ascii="Times New Roman" w:eastAsia="標楷體" w:hAnsi="Times New Roman"/>
                <w:spacing w:val="15"/>
                <w:sz w:val="24"/>
                <w:lang w:eastAsia="zh-TW"/>
              </w:rPr>
              <w:t>謄</w:t>
            </w:r>
            <w:r w:rsidRPr="002637DC">
              <w:rPr>
                <w:rFonts w:ascii="Times New Roman" w:eastAsia="標楷體" w:hAnsi="Times New Roman"/>
                <w:spacing w:val="-2"/>
                <w:sz w:val="24"/>
                <w:lang w:eastAsia="zh-TW"/>
              </w:rPr>
              <w:t>本或戶口名簿。</w:t>
            </w:r>
          </w:p>
        </w:tc>
        <w:tc>
          <w:tcPr>
            <w:tcW w:w="2410" w:type="dxa"/>
          </w:tcPr>
          <w:p w14:paraId="655EBD79" w14:textId="77777777" w:rsidR="002637DC" w:rsidRDefault="002637DC" w:rsidP="008B0F44">
            <w:pPr>
              <w:pStyle w:val="TableParagraph"/>
              <w:numPr>
                <w:ilvl w:val="0"/>
                <w:numId w:val="102"/>
              </w:numPr>
              <w:jc w:val="both"/>
              <w:rPr>
                <w:rFonts w:ascii="Times New Roman" w:eastAsia="標楷體" w:hAnsi="Times New Roman"/>
                <w:sz w:val="24"/>
                <w:lang w:eastAsia="zh-TW"/>
              </w:rPr>
            </w:pPr>
            <w:r w:rsidRPr="00FD6230">
              <w:rPr>
                <w:rFonts w:ascii="Times New Roman" w:eastAsia="標楷體" w:hAnsi="Times New Roman"/>
                <w:spacing w:val="19"/>
                <w:sz w:val="24"/>
                <w:lang w:eastAsia="zh-TW"/>
              </w:rPr>
              <w:t>被保險人之生父</w:t>
            </w:r>
            <w:r w:rsidRPr="00FD6230">
              <w:rPr>
                <w:rFonts w:ascii="Times New Roman" w:eastAsia="標楷體" w:hAnsi="Times New Roman"/>
                <w:sz w:val="24"/>
                <w:lang w:eastAsia="zh-TW"/>
              </w:rPr>
              <w:t xml:space="preserve"> </w:t>
            </w:r>
            <w:r w:rsidRPr="00FD6230">
              <w:rPr>
                <w:rFonts w:ascii="Times New Roman" w:eastAsia="標楷體" w:hAnsi="Times New Roman"/>
                <w:spacing w:val="-2"/>
                <w:sz w:val="24"/>
                <w:lang w:eastAsia="zh-TW"/>
              </w:rPr>
              <w:t>(</w:t>
            </w:r>
            <w:r w:rsidRPr="00FD6230">
              <w:rPr>
                <w:rFonts w:ascii="Times New Roman" w:eastAsia="標楷體" w:hAnsi="Times New Roman"/>
                <w:spacing w:val="-2"/>
                <w:sz w:val="24"/>
                <w:lang w:eastAsia="zh-TW"/>
              </w:rPr>
              <w:t>母</w:t>
            </w:r>
            <w:r w:rsidRPr="00FD6230">
              <w:rPr>
                <w:rFonts w:ascii="Times New Roman" w:eastAsia="標楷體" w:hAnsi="Times New Roman"/>
                <w:spacing w:val="-2"/>
                <w:sz w:val="24"/>
                <w:lang w:eastAsia="zh-TW"/>
              </w:rPr>
              <w:t>)</w:t>
            </w:r>
            <w:r w:rsidRPr="00FD6230">
              <w:rPr>
                <w:rFonts w:ascii="Times New Roman" w:eastAsia="標楷體" w:hAnsi="Times New Roman"/>
                <w:spacing w:val="-2"/>
                <w:sz w:val="24"/>
                <w:lang w:eastAsia="zh-TW"/>
              </w:rPr>
              <w:t>、養父</w:t>
            </w:r>
            <w:r w:rsidRPr="00FD6230">
              <w:rPr>
                <w:rFonts w:ascii="Times New Roman" w:eastAsia="標楷體" w:hAnsi="Times New Roman"/>
                <w:spacing w:val="-2"/>
                <w:sz w:val="24"/>
                <w:lang w:eastAsia="zh-TW"/>
              </w:rPr>
              <w:t>(</w:t>
            </w:r>
            <w:r w:rsidRPr="00FD6230">
              <w:rPr>
                <w:rFonts w:ascii="Times New Roman" w:eastAsia="標楷體" w:hAnsi="Times New Roman"/>
                <w:spacing w:val="-2"/>
                <w:sz w:val="24"/>
                <w:lang w:eastAsia="zh-TW"/>
              </w:rPr>
              <w:t>母</w:t>
            </w:r>
            <w:r w:rsidRPr="00FD6230">
              <w:rPr>
                <w:rFonts w:ascii="Times New Roman" w:eastAsia="標楷體" w:hAnsi="Times New Roman"/>
                <w:spacing w:val="-2"/>
                <w:sz w:val="24"/>
                <w:lang w:eastAsia="zh-TW"/>
              </w:rPr>
              <w:t>)</w:t>
            </w:r>
            <w:proofErr w:type="gramStart"/>
            <w:r w:rsidRPr="00FD6230">
              <w:rPr>
                <w:rFonts w:ascii="Times New Roman" w:eastAsia="標楷體" w:hAnsi="Times New Roman"/>
                <w:spacing w:val="-2"/>
                <w:sz w:val="24"/>
                <w:lang w:eastAsia="zh-TW"/>
              </w:rPr>
              <w:t>或</w:t>
            </w:r>
            <w:r w:rsidRPr="00FD6230">
              <w:rPr>
                <w:rFonts w:ascii="Times New Roman" w:eastAsia="標楷體" w:hAnsi="Times New Roman"/>
                <w:spacing w:val="-10"/>
                <w:sz w:val="24"/>
                <w:lang w:eastAsia="zh-TW"/>
              </w:rPr>
              <w:t>繼</w:t>
            </w:r>
            <w:proofErr w:type="gramEnd"/>
            <w:r w:rsidRPr="00FD6230">
              <w:rPr>
                <w:rFonts w:ascii="Times New Roman" w:eastAsia="標楷體" w:hAnsi="Times New Roman"/>
                <w:spacing w:val="-10"/>
                <w:sz w:val="24"/>
                <w:lang w:eastAsia="zh-TW"/>
              </w:rPr>
              <w:t xml:space="preserve"> </w:t>
            </w:r>
            <w:r w:rsidRPr="00FD6230">
              <w:rPr>
                <w:rFonts w:ascii="Times New Roman" w:eastAsia="標楷體" w:hAnsi="Times New Roman"/>
                <w:spacing w:val="-10"/>
                <w:sz w:val="24"/>
                <w:lang w:eastAsia="zh-TW"/>
              </w:rPr>
              <w:t>父</w:t>
            </w:r>
            <w:r w:rsidRPr="00FD6230">
              <w:rPr>
                <w:rFonts w:ascii="Times New Roman" w:eastAsia="標楷體" w:hAnsi="Times New Roman"/>
                <w:spacing w:val="-10"/>
                <w:sz w:val="24"/>
                <w:lang w:eastAsia="zh-TW"/>
              </w:rPr>
              <w:t xml:space="preserve"> ( </w:t>
            </w:r>
            <w:r w:rsidRPr="00FD6230">
              <w:rPr>
                <w:rFonts w:ascii="Times New Roman" w:eastAsia="標楷體" w:hAnsi="Times New Roman"/>
                <w:spacing w:val="-10"/>
                <w:sz w:val="24"/>
                <w:lang w:eastAsia="zh-TW"/>
              </w:rPr>
              <w:t>母</w:t>
            </w:r>
            <w:r w:rsidRPr="00FD6230">
              <w:rPr>
                <w:rFonts w:ascii="Times New Roman" w:eastAsia="標楷體" w:hAnsi="Times New Roman"/>
                <w:spacing w:val="-10"/>
                <w:sz w:val="24"/>
                <w:lang w:eastAsia="zh-TW"/>
              </w:rPr>
              <w:t xml:space="preserve"> ) </w:t>
            </w:r>
            <w:r w:rsidRPr="00FD6230">
              <w:rPr>
                <w:rFonts w:ascii="Times New Roman" w:eastAsia="標楷體" w:hAnsi="Times New Roman"/>
                <w:spacing w:val="-10"/>
                <w:sz w:val="24"/>
                <w:lang w:eastAsia="zh-TW"/>
              </w:rPr>
              <w:t>死亡</w:t>
            </w:r>
            <w:r w:rsidRPr="00FD6230">
              <w:rPr>
                <w:rFonts w:ascii="Times New Roman" w:eastAsia="標楷體" w:hAnsi="Times New Roman"/>
                <w:sz w:val="24"/>
                <w:lang w:eastAsia="zh-TW"/>
              </w:rPr>
              <w:t xml:space="preserve"> </w:t>
            </w:r>
            <w:r w:rsidRPr="00FD6230">
              <w:rPr>
                <w:rFonts w:ascii="Times New Roman" w:eastAsia="標楷體" w:hAnsi="Times New Roman"/>
                <w:spacing w:val="-2"/>
                <w:sz w:val="24"/>
                <w:lang w:eastAsia="zh-TW"/>
              </w:rPr>
              <w:t>時，其喪葬津貼應</w:t>
            </w:r>
            <w:r w:rsidRPr="00FD6230">
              <w:rPr>
                <w:rFonts w:ascii="Times New Roman" w:eastAsia="標楷體" w:hAnsi="Times New Roman"/>
                <w:spacing w:val="70"/>
                <w:sz w:val="24"/>
                <w:lang w:eastAsia="zh-TW"/>
              </w:rPr>
              <w:t>在不重領原則</w:t>
            </w:r>
            <w:r w:rsidRPr="00FD6230">
              <w:rPr>
                <w:rFonts w:ascii="Times New Roman" w:eastAsia="標楷體" w:hAnsi="Times New Roman"/>
                <w:spacing w:val="-10"/>
                <w:sz w:val="24"/>
                <w:lang w:eastAsia="zh-TW"/>
              </w:rPr>
              <w:t xml:space="preserve"> </w:t>
            </w:r>
            <w:r w:rsidRPr="00FD6230">
              <w:rPr>
                <w:rFonts w:ascii="Times New Roman" w:eastAsia="標楷體" w:hAnsi="Times New Roman"/>
                <w:spacing w:val="-2"/>
                <w:sz w:val="24"/>
                <w:lang w:eastAsia="zh-TW"/>
              </w:rPr>
              <w:t>下，擇一請領。</w:t>
            </w:r>
          </w:p>
          <w:p w14:paraId="42CF5B31" w14:textId="406A03E0" w:rsidR="002637DC" w:rsidRPr="002637DC" w:rsidRDefault="002637DC" w:rsidP="008B0F44">
            <w:pPr>
              <w:pStyle w:val="TableParagraph"/>
              <w:numPr>
                <w:ilvl w:val="0"/>
                <w:numId w:val="102"/>
              </w:numPr>
              <w:jc w:val="both"/>
              <w:rPr>
                <w:rFonts w:ascii="Times New Roman" w:eastAsia="標楷體" w:hAnsi="Times New Roman"/>
                <w:sz w:val="24"/>
                <w:lang w:eastAsia="zh-TW"/>
              </w:rPr>
            </w:pPr>
            <w:r w:rsidRPr="002637DC">
              <w:rPr>
                <w:rFonts w:ascii="標楷體" w:eastAsia="標楷體" w:hAnsi="標楷體"/>
                <w:spacing w:val="-2"/>
                <w:sz w:val="24"/>
                <w:lang w:eastAsia="zh-TW"/>
              </w:rPr>
              <w:t xml:space="preserve">符合請領同一眷屬喪葬津貼之被保 </w:t>
            </w:r>
            <w:proofErr w:type="gramStart"/>
            <w:r w:rsidRPr="002637DC">
              <w:rPr>
                <w:rFonts w:ascii="標楷體" w:eastAsia="標楷體" w:hAnsi="標楷體"/>
                <w:spacing w:val="-2"/>
                <w:sz w:val="24"/>
                <w:lang w:eastAsia="zh-TW"/>
              </w:rPr>
              <w:t>險人有數</w:t>
            </w:r>
            <w:proofErr w:type="gramEnd"/>
            <w:r w:rsidRPr="002637DC">
              <w:rPr>
                <w:rFonts w:ascii="標楷體" w:eastAsia="標楷體" w:hAnsi="標楷體"/>
                <w:spacing w:val="-2"/>
                <w:sz w:val="24"/>
                <w:lang w:eastAsia="zh-TW"/>
              </w:rPr>
              <w:t>人時，應自行協商，推由一人</w:t>
            </w:r>
            <w:proofErr w:type="gramStart"/>
            <w:r w:rsidRPr="002637DC">
              <w:rPr>
                <w:rFonts w:ascii="標楷體" w:eastAsia="標楷體" w:hAnsi="標楷體"/>
                <w:spacing w:val="-2"/>
                <w:sz w:val="24"/>
                <w:lang w:eastAsia="zh-TW"/>
              </w:rPr>
              <w:t>檢證請領</w:t>
            </w:r>
            <w:proofErr w:type="gramEnd"/>
            <w:r w:rsidRPr="002637DC">
              <w:rPr>
                <w:rFonts w:ascii="標楷體" w:eastAsia="標楷體" w:hAnsi="標楷體"/>
                <w:spacing w:val="-2"/>
                <w:sz w:val="24"/>
                <w:lang w:eastAsia="zh-TW"/>
              </w:rPr>
              <w:t>；具領之後，不得更改。如有協商不實，致損及其他被保險人權益時，由具領</w:t>
            </w:r>
            <w:r w:rsidRPr="002637DC">
              <w:rPr>
                <w:rFonts w:ascii="標楷體" w:eastAsia="標楷體" w:hAnsi="標楷體"/>
                <w:spacing w:val="-3"/>
                <w:sz w:val="24"/>
                <w:lang w:eastAsia="zh-TW"/>
              </w:rPr>
              <w:t>人負責。</w:t>
            </w:r>
          </w:p>
        </w:tc>
      </w:tr>
      <w:tr w:rsidR="002637DC" w:rsidRPr="00C14493" w14:paraId="0D35DC0C" w14:textId="77777777" w:rsidTr="00754598">
        <w:trPr>
          <w:trHeight w:val="2666"/>
        </w:trPr>
        <w:tc>
          <w:tcPr>
            <w:tcW w:w="709" w:type="dxa"/>
          </w:tcPr>
          <w:p w14:paraId="331B7E6F" w14:textId="77777777" w:rsidR="002637DC" w:rsidRPr="00C14493" w:rsidRDefault="002637DC" w:rsidP="008B0F44">
            <w:pPr>
              <w:pStyle w:val="TableParagraph"/>
              <w:ind w:left="28"/>
              <w:rPr>
                <w:rFonts w:ascii="標楷體" w:eastAsia="標楷體" w:hAnsi="標楷體"/>
                <w:sz w:val="24"/>
              </w:rPr>
            </w:pPr>
            <w:r w:rsidRPr="00C14493">
              <w:rPr>
                <w:rFonts w:ascii="標楷體" w:eastAsia="標楷體" w:hAnsi="標楷體"/>
                <w:spacing w:val="-6"/>
                <w:sz w:val="24"/>
              </w:rPr>
              <w:t>保費</w:t>
            </w:r>
            <w:r w:rsidRPr="00C14493">
              <w:rPr>
                <w:rFonts w:ascii="標楷體" w:eastAsia="標楷體" w:hAnsi="標楷體"/>
                <w:spacing w:val="-5"/>
                <w:sz w:val="24"/>
              </w:rPr>
              <w:t>減免</w:t>
            </w:r>
          </w:p>
        </w:tc>
        <w:tc>
          <w:tcPr>
            <w:tcW w:w="9639" w:type="dxa"/>
            <w:gridSpan w:val="4"/>
          </w:tcPr>
          <w:p w14:paraId="40CE3281" w14:textId="77777777" w:rsidR="002637DC" w:rsidRPr="00C14493" w:rsidRDefault="002637DC" w:rsidP="008B0F44">
            <w:pPr>
              <w:pStyle w:val="TableParagraph"/>
              <w:ind w:left="26"/>
              <w:rPr>
                <w:rFonts w:ascii="標楷體" w:eastAsia="標楷體" w:hAnsi="標楷體"/>
                <w:sz w:val="24"/>
                <w:lang w:eastAsia="zh-TW"/>
              </w:rPr>
            </w:pPr>
            <w:r w:rsidRPr="00C14493">
              <w:rPr>
                <w:rFonts w:ascii="標楷體" w:eastAsia="標楷體" w:hAnsi="標楷體"/>
                <w:spacing w:val="-2"/>
                <w:sz w:val="24"/>
                <w:lang w:eastAsia="zh-TW"/>
              </w:rPr>
              <w:t>一、被保險人依法</w:t>
            </w:r>
            <w:proofErr w:type="gramStart"/>
            <w:r w:rsidRPr="00C14493">
              <w:rPr>
                <w:rFonts w:ascii="標楷體" w:eastAsia="標楷體" w:hAnsi="標楷體"/>
                <w:spacing w:val="-2"/>
                <w:sz w:val="24"/>
                <w:lang w:eastAsia="zh-TW"/>
              </w:rPr>
              <w:t>徵</w:t>
            </w:r>
            <w:proofErr w:type="gramEnd"/>
            <w:r w:rsidRPr="00C14493">
              <w:rPr>
                <w:rFonts w:ascii="標楷體" w:eastAsia="標楷體" w:hAnsi="標楷體"/>
                <w:spacing w:val="-2"/>
                <w:sz w:val="24"/>
                <w:lang w:eastAsia="zh-TW"/>
              </w:rPr>
              <w:t>服兵役而保留原職時，其服役期間之自付部分保險費，由政府負擔。</w:t>
            </w:r>
            <w:r w:rsidRPr="00C14493">
              <w:rPr>
                <w:rFonts w:ascii="標楷體" w:eastAsia="標楷體" w:hAnsi="標楷體"/>
                <w:spacing w:val="-1"/>
                <w:sz w:val="24"/>
                <w:lang w:eastAsia="zh-TW"/>
              </w:rPr>
              <w:t>二、非服兵役之留職停薪公保被保險人在申請留職停薪時，得依其意願選擇自付全部保險</w:t>
            </w:r>
          </w:p>
          <w:p w14:paraId="417451F6" w14:textId="77777777" w:rsidR="002637DC" w:rsidRPr="00C14493" w:rsidRDefault="002637DC" w:rsidP="008B0F44">
            <w:pPr>
              <w:pStyle w:val="TableParagraph"/>
              <w:ind w:left="506"/>
              <w:rPr>
                <w:rFonts w:ascii="標楷體" w:eastAsia="標楷體" w:hAnsi="標楷體"/>
                <w:sz w:val="24"/>
                <w:lang w:eastAsia="zh-TW"/>
              </w:rPr>
            </w:pPr>
            <w:r w:rsidRPr="00C14493">
              <w:rPr>
                <w:rFonts w:ascii="標楷體" w:eastAsia="標楷體" w:hAnsi="標楷體"/>
                <w:spacing w:val="-4"/>
                <w:sz w:val="24"/>
                <w:lang w:eastAsia="zh-TW"/>
              </w:rPr>
              <w:t>費繼續參加保險。</w:t>
            </w:r>
          </w:p>
          <w:p w14:paraId="2D6D40DB" w14:textId="535DD36B" w:rsidR="002637DC" w:rsidRDefault="002637DC" w:rsidP="008B0F44">
            <w:pPr>
              <w:pStyle w:val="TableParagraph"/>
              <w:numPr>
                <w:ilvl w:val="0"/>
                <w:numId w:val="102"/>
              </w:numPr>
              <w:rPr>
                <w:rFonts w:ascii="標楷體" w:eastAsia="標楷體" w:hAnsi="標楷體"/>
                <w:spacing w:val="-5"/>
                <w:sz w:val="24"/>
                <w:lang w:eastAsia="zh-TW"/>
              </w:rPr>
            </w:pPr>
            <w:r w:rsidRPr="00C14493">
              <w:rPr>
                <w:rFonts w:ascii="標楷體" w:eastAsia="標楷體" w:hAnsi="標楷體"/>
                <w:spacing w:val="-2"/>
                <w:sz w:val="24"/>
                <w:lang w:eastAsia="zh-TW"/>
              </w:rPr>
              <w:t>依性別工作平等法規定，育嬰留職停薪之公保被保險人留職停薪</w:t>
            </w:r>
            <w:proofErr w:type="gramStart"/>
            <w:r w:rsidRPr="00C14493">
              <w:rPr>
                <w:rFonts w:ascii="標楷體" w:eastAsia="標楷體" w:hAnsi="標楷體"/>
                <w:spacing w:val="-2"/>
                <w:sz w:val="24"/>
                <w:lang w:eastAsia="zh-TW"/>
              </w:rPr>
              <w:t>期間，</w:t>
            </w:r>
            <w:proofErr w:type="gramEnd"/>
            <w:r w:rsidRPr="00C14493">
              <w:rPr>
                <w:rFonts w:ascii="標楷體" w:eastAsia="標楷體" w:hAnsi="標楷體"/>
                <w:spacing w:val="-2"/>
                <w:sz w:val="24"/>
                <w:lang w:eastAsia="zh-TW"/>
              </w:rPr>
              <w:t>得繼續加保，</w:t>
            </w:r>
            <w:r w:rsidRPr="00C14493">
              <w:rPr>
                <w:rFonts w:ascii="標楷體" w:eastAsia="標楷體" w:hAnsi="標楷體"/>
                <w:spacing w:val="-1"/>
                <w:sz w:val="24"/>
                <w:lang w:eastAsia="zh-TW"/>
              </w:rPr>
              <w:t xml:space="preserve">原由政府負擔之保險費，免予繳納；原自行負擔之保險費，得遞延 </w:t>
            </w:r>
            <w:r w:rsidRPr="00C14493">
              <w:rPr>
                <w:rFonts w:ascii="標楷體" w:eastAsia="標楷體" w:hAnsi="標楷體"/>
                <w:sz w:val="24"/>
                <w:lang w:eastAsia="zh-TW"/>
              </w:rPr>
              <w:t>3</w:t>
            </w:r>
            <w:r w:rsidRPr="00C14493">
              <w:rPr>
                <w:rFonts w:ascii="標楷體" w:eastAsia="標楷體" w:hAnsi="標楷體"/>
                <w:spacing w:val="-5"/>
                <w:sz w:val="24"/>
                <w:lang w:eastAsia="zh-TW"/>
              </w:rPr>
              <w:t xml:space="preserve"> 年繳納。</w:t>
            </w:r>
          </w:p>
          <w:p w14:paraId="26790EB4" w14:textId="77777777" w:rsidR="00D856CC" w:rsidRPr="00C14493" w:rsidRDefault="00D856CC" w:rsidP="008B0F44">
            <w:pPr>
              <w:pStyle w:val="TableParagraph"/>
              <w:ind w:left="480"/>
              <w:rPr>
                <w:rFonts w:ascii="標楷體" w:eastAsia="標楷體" w:hAnsi="標楷體"/>
                <w:sz w:val="24"/>
                <w:lang w:eastAsia="zh-TW"/>
              </w:rPr>
            </w:pPr>
          </w:p>
        </w:tc>
      </w:tr>
    </w:tbl>
    <w:p w14:paraId="1B362D4F" w14:textId="77777777" w:rsidR="00B11004" w:rsidRPr="00C14493" w:rsidRDefault="00B11004" w:rsidP="008B0F44">
      <w:pPr>
        <w:rPr>
          <w:rFonts w:ascii="標楷體" w:eastAsia="標楷體" w:hAnsi="標楷體"/>
          <w:sz w:val="24"/>
          <w:lang w:eastAsia="zh-TW"/>
        </w:rPr>
        <w:sectPr w:rsidR="00B11004" w:rsidRPr="00C14493">
          <w:type w:val="continuous"/>
          <w:pgSz w:w="11910" w:h="16850"/>
          <w:pgMar w:top="1120" w:right="680" w:bottom="1420" w:left="620" w:header="0" w:footer="1174" w:gutter="0"/>
          <w:cols w:space="720"/>
        </w:sectPr>
      </w:pPr>
    </w:p>
    <w:p w14:paraId="32E9C56A" w14:textId="77777777" w:rsidR="00B11004" w:rsidRPr="00C14493" w:rsidRDefault="00B11004" w:rsidP="008B0F44">
      <w:pPr>
        <w:pStyle w:val="a3"/>
        <w:ind w:left="0"/>
        <w:rPr>
          <w:rFonts w:ascii="標楷體" w:eastAsia="標楷體" w:hAnsi="標楷體"/>
          <w:lang w:eastAsia="zh-TW"/>
        </w:rPr>
      </w:pPr>
    </w:p>
    <w:p w14:paraId="4D47494D" w14:textId="68F53D9F" w:rsidR="002637DC" w:rsidRDefault="002637DC" w:rsidP="008B0F44">
      <w:pPr>
        <w:rPr>
          <w:rFonts w:ascii="標楷體" w:eastAsia="標楷體" w:hAnsi="標楷體"/>
          <w:sz w:val="24"/>
          <w:szCs w:val="24"/>
          <w:lang w:eastAsia="zh-TW"/>
        </w:rPr>
      </w:pPr>
      <w:r>
        <w:rPr>
          <w:rFonts w:ascii="標楷體" w:eastAsia="標楷體" w:hAnsi="標楷體"/>
          <w:lang w:eastAsia="zh-TW"/>
        </w:rPr>
        <w:br w:type="page"/>
      </w:r>
    </w:p>
    <w:p w14:paraId="42D3E7FD" w14:textId="77777777" w:rsidR="00B11004" w:rsidRPr="002637DC" w:rsidRDefault="00000000" w:rsidP="008B0F44">
      <w:pPr>
        <w:pStyle w:val="2"/>
      </w:pPr>
      <w:bookmarkStart w:id="97" w:name="_bookmark28"/>
      <w:bookmarkStart w:id="98" w:name="_Toc202091865"/>
      <w:bookmarkStart w:id="99" w:name="_Toc202092867"/>
      <w:bookmarkStart w:id="100" w:name="_Toc202093684"/>
      <w:bookmarkEnd w:id="97"/>
      <w:r w:rsidRPr="002637DC">
        <w:lastRenderedPageBreak/>
        <w:t>五、全民健康保險：</w:t>
      </w:r>
      <w:bookmarkStart w:id="101" w:name="_Hlk202021455"/>
      <w:bookmarkEnd w:id="98"/>
      <w:bookmarkEnd w:id="99"/>
      <w:bookmarkEnd w:id="100"/>
    </w:p>
    <w:tbl>
      <w:tblPr>
        <w:tblStyle w:val="TableNormal"/>
        <w:tblW w:w="0" w:type="auto"/>
        <w:tblInd w:w="211"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1E0" w:firstRow="1" w:lastRow="1" w:firstColumn="1" w:lastColumn="1" w:noHBand="0" w:noVBand="0"/>
      </w:tblPr>
      <w:tblGrid>
        <w:gridCol w:w="785"/>
        <w:gridCol w:w="8034"/>
        <w:gridCol w:w="1445"/>
      </w:tblGrid>
      <w:tr w:rsidR="00B11004" w:rsidRPr="007E1F1B" w14:paraId="2B17CF74" w14:textId="77777777" w:rsidTr="00754598">
        <w:trPr>
          <w:trHeight w:val="359"/>
        </w:trPr>
        <w:tc>
          <w:tcPr>
            <w:tcW w:w="785" w:type="dxa"/>
          </w:tcPr>
          <w:bookmarkEnd w:id="101"/>
          <w:p w14:paraId="5677A6A8" w14:textId="77777777" w:rsidR="00B11004" w:rsidRPr="007E1F1B" w:rsidRDefault="00000000" w:rsidP="008B0F44">
            <w:pPr>
              <w:pStyle w:val="TableParagraph"/>
              <w:spacing w:before="35" w:line="304" w:lineRule="exact"/>
              <w:ind w:left="28"/>
              <w:rPr>
                <w:rFonts w:ascii="Times New Roman" w:eastAsia="標楷體" w:hAnsi="Times New Roman"/>
                <w:sz w:val="24"/>
              </w:rPr>
            </w:pPr>
            <w:r w:rsidRPr="007E1F1B">
              <w:rPr>
                <w:rFonts w:ascii="Times New Roman" w:eastAsia="標楷體" w:hAnsi="Times New Roman"/>
                <w:sz w:val="24"/>
              </w:rPr>
              <w:t>項</w:t>
            </w:r>
            <w:r w:rsidRPr="007E1F1B">
              <w:rPr>
                <w:rFonts w:ascii="Times New Roman" w:eastAsia="標楷體" w:hAnsi="Times New Roman"/>
                <w:spacing w:val="67"/>
                <w:w w:val="150"/>
                <w:sz w:val="24"/>
              </w:rPr>
              <w:t xml:space="preserve"> </w:t>
            </w:r>
            <w:r w:rsidRPr="007E1F1B">
              <w:rPr>
                <w:rFonts w:ascii="Times New Roman" w:eastAsia="標楷體" w:hAnsi="Times New Roman"/>
                <w:spacing w:val="-10"/>
                <w:sz w:val="24"/>
              </w:rPr>
              <w:t>目</w:t>
            </w:r>
          </w:p>
        </w:tc>
        <w:tc>
          <w:tcPr>
            <w:tcW w:w="8034" w:type="dxa"/>
          </w:tcPr>
          <w:p w14:paraId="47415B64" w14:textId="77777777" w:rsidR="00B11004" w:rsidRPr="007E1F1B" w:rsidRDefault="00000000" w:rsidP="008B0F44">
            <w:pPr>
              <w:pStyle w:val="TableParagraph"/>
              <w:tabs>
                <w:tab w:val="left" w:pos="1315"/>
                <w:tab w:val="left" w:pos="2604"/>
                <w:tab w:val="left" w:pos="3893"/>
                <w:tab w:val="left" w:pos="5182"/>
                <w:tab w:val="left" w:pos="6471"/>
                <w:tab w:val="left" w:pos="7762"/>
              </w:tabs>
              <w:spacing w:before="35" w:line="304" w:lineRule="exact"/>
              <w:ind w:left="26"/>
              <w:rPr>
                <w:rFonts w:ascii="Times New Roman" w:eastAsia="標楷體" w:hAnsi="Times New Roman"/>
                <w:sz w:val="24"/>
              </w:rPr>
            </w:pPr>
            <w:r w:rsidRPr="007E1F1B">
              <w:rPr>
                <w:rFonts w:ascii="Times New Roman" w:eastAsia="標楷體" w:hAnsi="Times New Roman"/>
                <w:spacing w:val="-10"/>
                <w:sz w:val="24"/>
              </w:rPr>
              <w:t>原</w:t>
            </w:r>
            <w:r w:rsidRPr="007E1F1B">
              <w:rPr>
                <w:rFonts w:ascii="Times New Roman" w:eastAsia="標楷體" w:hAnsi="Times New Roman"/>
                <w:sz w:val="24"/>
              </w:rPr>
              <w:tab/>
            </w:r>
            <w:r w:rsidRPr="007E1F1B">
              <w:rPr>
                <w:rFonts w:ascii="Times New Roman" w:eastAsia="標楷體" w:hAnsi="Times New Roman"/>
                <w:spacing w:val="-10"/>
                <w:sz w:val="24"/>
              </w:rPr>
              <w:t>因</w:t>
            </w:r>
            <w:r w:rsidRPr="007E1F1B">
              <w:rPr>
                <w:rFonts w:ascii="Times New Roman" w:eastAsia="標楷體" w:hAnsi="Times New Roman"/>
                <w:sz w:val="24"/>
              </w:rPr>
              <w:tab/>
            </w:r>
            <w:r w:rsidRPr="007E1F1B">
              <w:rPr>
                <w:rFonts w:ascii="Times New Roman" w:eastAsia="標楷體" w:hAnsi="Times New Roman"/>
                <w:spacing w:val="-10"/>
                <w:sz w:val="24"/>
              </w:rPr>
              <w:t>及</w:t>
            </w:r>
            <w:r w:rsidRPr="007E1F1B">
              <w:rPr>
                <w:rFonts w:ascii="Times New Roman" w:eastAsia="標楷體" w:hAnsi="Times New Roman"/>
                <w:sz w:val="24"/>
              </w:rPr>
              <w:tab/>
            </w:r>
            <w:r w:rsidRPr="007E1F1B">
              <w:rPr>
                <w:rFonts w:ascii="Times New Roman" w:eastAsia="標楷體" w:hAnsi="Times New Roman"/>
                <w:spacing w:val="-10"/>
                <w:sz w:val="24"/>
              </w:rPr>
              <w:t>應</w:t>
            </w:r>
            <w:r w:rsidRPr="007E1F1B">
              <w:rPr>
                <w:rFonts w:ascii="Times New Roman" w:eastAsia="標楷體" w:hAnsi="Times New Roman"/>
                <w:sz w:val="24"/>
              </w:rPr>
              <w:tab/>
            </w:r>
            <w:r w:rsidRPr="007E1F1B">
              <w:rPr>
                <w:rFonts w:ascii="Times New Roman" w:eastAsia="標楷體" w:hAnsi="Times New Roman"/>
                <w:spacing w:val="-10"/>
                <w:sz w:val="24"/>
              </w:rPr>
              <w:t>附</w:t>
            </w:r>
            <w:r w:rsidRPr="007E1F1B">
              <w:rPr>
                <w:rFonts w:ascii="Times New Roman" w:eastAsia="標楷體" w:hAnsi="Times New Roman"/>
                <w:sz w:val="24"/>
              </w:rPr>
              <w:tab/>
            </w:r>
            <w:r w:rsidRPr="007E1F1B">
              <w:rPr>
                <w:rFonts w:ascii="Times New Roman" w:eastAsia="標楷體" w:hAnsi="Times New Roman"/>
                <w:spacing w:val="-10"/>
                <w:sz w:val="24"/>
              </w:rPr>
              <w:t>表</w:t>
            </w:r>
            <w:r w:rsidRPr="007E1F1B">
              <w:rPr>
                <w:rFonts w:ascii="Times New Roman" w:eastAsia="標楷體" w:hAnsi="Times New Roman"/>
                <w:sz w:val="24"/>
              </w:rPr>
              <w:tab/>
            </w:r>
            <w:r w:rsidRPr="007E1F1B">
              <w:rPr>
                <w:rFonts w:ascii="Times New Roman" w:eastAsia="標楷體" w:hAnsi="Times New Roman"/>
                <w:spacing w:val="-10"/>
                <w:sz w:val="24"/>
              </w:rPr>
              <w:t>件</w:t>
            </w:r>
          </w:p>
        </w:tc>
        <w:tc>
          <w:tcPr>
            <w:tcW w:w="1445" w:type="dxa"/>
          </w:tcPr>
          <w:p w14:paraId="315BD56F" w14:textId="77777777" w:rsidR="00B11004" w:rsidRPr="007E1F1B" w:rsidRDefault="00000000" w:rsidP="008B0F44">
            <w:pPr>
              <w:pStyle w:val="TableParagraph"/>
              <w:tabs>
                <w:tab w:val="left" w:pos="1005"/>
              </w:tabs>
              <w:spacing w:before="35" w:line="304" w:lineRule="exact"/>
              <w:ind w:left="26"/>
              <w:rPr>
                <w:rFonts w:ascii="Times New Roman" w:eastAsia="標楷體" w:hAnsi="Times New Roman"/>
                <w:sz w:val="24"/>
              </w:rPr>
            </w:pPr>
            <w:r w:rsidRPr="007E1F1B">
              <w:rPr>
                <w:rFonts w:ascii="Times New Roman" w:eastAsia="標楷體" w:hAnsi="Times New Roman"/>
                <w:spacing w:val="-10"/>
                <w:sz w:val="24"/>
              </w:rPr>
              <w:t>備</w:t>
            </w:r>
            <w:r w:rsidRPr="007E1F1B">
              <w:rPr>
                <w:rFonts w:ascii="Times New Roman" w:eastAsia="標楷體" w:hAnsi="Times New Roman"/>
                <w:sz w:val="24"/>
              </w:rPr>
              <w:tab/>
            </w:r>
            <w:r w:rsidRPr="007E1F1B">
              <w:rPr>
                <w:rFonts w:ascii="Times New Roman" w:eastAsia="標楷體" w:hAnsi="Times New Roman"/>
                <w:spacing w:val="-10"/>
                <w:sz w:val="24"/>
              </w:rPr>
              <w:t>註</w:t>
            </w:r>
          </w:p>
        </w:tc>
      </w:tr>
      <w:tr w:rsidR="00B11004" w:rsidRPr="007E1F1B" w14:paraId="22566783" w14:textId="77777777" w:rsidTr="00754598">
        <w:trPr>
          <w:trHeight w:val="2521"/>
        </w:trPr>
        <w:tc>
          <w:tcPr>
            <w:tcW w:w="785" w:type="dxa"/>
          </w:tcPr>
          <w:p w14:paraId="5611CF76" w14:textId="1A771254" w:rsidR="00B11004" w:rsidRPr="007E1F1B" w:rsidRDefault="00000000" w:rsidP="008B0F44">
            <w:pPr>
              <w:pStyle w:val="TableParagraph"/>
              <w:ind w:left="28"/>
              <w:rPr>
                <w:rFonts w:ascii="Times New Roman" w:eastAsia="標楷體" w:hAnsi="Times New Roman"/>
                <w:sz w:val="24"/>
              </w:rPr>
            </w:pPr>
            <w:r w:rsidRPr="007E1F1B">
              <w:rPr>
                <w:rFonts w:ascii="Times New Roman" w:eastAsia="標楷體" w:hAnsi="Times New Roman"/>
                <w:spacing w:val="-5"/>
                <w:sz w:val="24"/>
              </w:rPr>
              <w:t>投保</w:t>
            </w:r>
            <w:r w:rsidRPr="007E1F1B">
              <w:rPr>
                <w:rFonts w:ascii="Times New Roman" w:eastAsia="標楷體" w:hAnsi="Times New Roman"/>
                <w:spacing w:val="-6"/>
                <w:sz w:val="24"/>
              </w:rPr>
              <w:t>（轉</w:t>
            </w:r>
            <w:r w:rsidRPr="007E1F1B">
              <w:rPr>
                <w:rFonts w:ascii="Times New Roman" w:eastAsia="標楷體" w:hAnsi="Times New Roman"/>
                <w:sz w:val="24"/>
              </w:rPr>
              <w:t>入</w:t>
            </w:r>
            <w:r w:rsidRPr="007E1F1B">
              <w:rPr>
                <w:rFonts w:ascii="Times New Roman" w:eastAsia="標楷體" w:hAnsi="Times New Roman"/>
                <w:spacing w:val="-10"/>
                <w:sz w:val="24"/>
              </w:rPr>
              <w:t>）</w:t>
            </w:r>
          </w:p>
        </w:tc>
        <w:tc>
          <w:tcPr>
            <w:tcW w:w="8034" w:type="dxa"/>
          </w:tcPr>
          <w:p w14:paraId="0450B903" w14:textId="77777777" w:rsidR="00B11004" w:rsidRPr="007E1F1B" w:rsidRDefault="00000000" w:rsidP="008B0F44">
            <w:pPr>
              <w:pStyle w:val="TableParagraph"/>
              <w:spacing w:before="37"/>
              <w:ind w:left="26" w:rightChars="51" w:right="112"/>
              <w:jc w:val="both"/>
              <w:rPr>
                <w:rFonts w:ascii="Times New Roman" w:eastAsia="標楷體" w:hAnsi="Times New Roman"/>
                <w:sz w:val="24"/>
                <w:lang w:eastAsia="zh-TW"/>
              </w:rPr>
            </w:pPr>
            <w:r w:rsidRPr="007E1F1B">
              <w:rPr>
                <w:rFonts w:ascii="Times New Roman" w:eastAsia="標楷體" w:hAnsi="Times New Roman"/>
                <w:spacing w:val="-7"/>
                <w:sz w:val="24"/>
                <w:lang w:eastAsia="zh-TW"/>
              </w:rPr>
              <w:t>本人至任職單位、眷屬得依附本人加保：</w:t>
            </w:r>
          </w:p>
          <w:p w14:paraId="27D66515" w14:textId="77777777" w:rsidR="00B11004" w:rsidRPr="007E1F1B" w:rsidRDefault="00000000" w:rsidP="008B0F44">
            <w:pPr>
              <w:pStyle w:val="TableParagraph"/>
              <w:spacing w:before="48" w:line="276" w:lineRule="auto"/>
              <w:ind w:left="499" w:rightChars="51" w:right="112" w:hanging="473"/>
              <w:jc w:val="both"/>
              <w:rPr>
                <w:rFonts w:ascii="Times New Roman" w:eastAsia="標楷體" w:hAnsi="Times New Roman"/>
                <w:sz w:val="24"/>
                <w:lang w:eastAsia="zh-TW"/>
              </w:rPr>
            </w:pPr>
            <w:r w:rsidRPr="007E1F1B">
              <w:rPr>
                <w:rFonts w:ascii="Times New Roman" w:eastAsia="標楷體" w:hAnsi="Times New Roman"/>
                <w:spacing w:val="-6"/>
                <w:sz w:val="24"/>
                <w:lang w:eastAsia="zh-TW"/>
              </w:rPr>
              <w:t>一、本人或眷屬加保請附原單位退保申請表影本及戶籍謄本或戶口名簿</w:t>
            </w:r>
            <w:proofErr w:type="gramStart"/>
            <w:r w:rsidRPr="007E1F1B">
              <w:rPr>
                <w:rFonts w:ascii="Times New Roman" w:eastAsia="標楷體" w:hAnsi="Times New Roman"/>
                <w:spacing w:val="-6"/>
                <w:sz w:val="24"/>
                <w:lang w:eastAsia="zh-TW"/>
              </w:rPr>
              <w:t>影本乙</w:t>
            </w:r>
            <w:r w:rsidRPr="007E1F1B">
              <w:rPr>
                <w:rFonts w:ascii="Times New Roman" w:eastAsia="標楷體" w:hAnsi="Times New Roman"/>
                <w:spacing w:val="-4"/>
                <w:sz w:val="24"/>
                <w:lang w:eastAsia="zh-TW"/>
              </w:rPr>
              <w:t>份</w:t>
            </w:r>
            <w:proofErr w:type="gramEnd"/>
            <w:r w:rsidRPr="007E1F1B">
              <w:rPr>
                <w:rFonts w:ascii="Times New Roman" w:eastAsia="標楷體" w:hAnsi="Times New Roman"/>
                <w:spacing w:val="-4"/>
                <w:sz w:val="24"/>
                <w:lang w:eastAsia="zh-TW"/>
              </w:rPr>
              <w:t>辦理。</w:t>
            </w:r>
          </w:p>
          <w:p w14:paraId="66F0AAEC" w14:textId="77777777" w:rsidR="00B11004" w:rsidRPr="007E1F1B" w:rsidRDefault="00000000" w:rsidP="008B0F44">
            <w:pPr>
              <w:pStyle w:val="TableParagraph"/>
              <w:spacing w:before="3" w:line="276" w:lineRule="auto"/>
              <w:ind w:left="499" w:rightChars="51" w:right="112" w:hanging="473"/>
              <w:jc w:val="both"/>
              <w:rPr>
                <w:rFonts w:ascii="Times New Roman" w:eastAsia="標楷體" w:hAnsi="Times New Roman"/>
                <w:sz w:val="24"/>
                <w:lang w:eastAsia="zh-TW"/>
              </w:rPr>
            </w:pPr>
            <w:r w:rsidRPr="007E1F1B">
              <w:rPr>
                <w:rFonts w:ascii="Times New Roman" w:eastAsia="標楷體" w:hAnsi="Times New Roman"/>
                <w:spacing w:val="-6"/>
                <w:sz w:val="24"/>
                <w:lang w:eastAsia="zh-TW"/>
              </w:rPr>
              <w:t>二、新生嬰兒加保請附出生證明書影本、戶籍謄本（戶口名簿）</w:t>
            </w:r>
            <w:proofErr w:type="gramStart"/>
            <w:r w:rsidRPr="007E1F1B">
              <w:rPr>
                <w:rFonts w:ascii="Times New Roman" w:eastAsia="標楷體" w:hAnsi="Times New Roman"/>
                <w:spacing w:val="-6"/>
                <w:sz w:val="24"/>
                <w:lang w:eastAsia="zh-TW"/>
              </w:rPr>
              <w:t>影本乙份</w:t>
            </w:r>
            <w:proofErr w:type="gramEnd"/>
            <w:r w:rsidRPr="007E1F1B">
              <w:rPr>
                <w:rFonts w:ascii="Times New Roman" w:eastAsia="標楷體" w:hAnsi="Times New Roman"/>
                <w:spacing w:val="-6"/>
                <w:sz w:val="24"/>
                <w:lang w:eastAsia="zh-TW"/>
              </w:rPr>
              <w:t>及兒</w:t>
            </w:r>
            <w:r w:rsidRPr="007E1F1B">
              <w:rPr>
                <w:rFonts w:ascii="Times New Roman" w:eastAsia="標楷體" w:hAnsi="Times New Roman"/>
                <w:spacing w:val="-2"/>
                <w:sz w:val="24"/>
                <w:lang w:eastAsia="zh-TW"/>
              </w:rPr>
              <w:t>童手冊辦理加保。</w:t>
            </w:r>
          </w:p>
          <w:p w14:paraId="39DA06D6" w14:textId="77777777" w:rsidR="00B11004" w:rsidRPr="007E1F1B" w:rsidRDefault="00000000" w:rsidP="008B0F44">
            <w:pPr>
              <w:pStyle w:val="TableParagraph"/>
              <w:spacing w:before="2"/>
              <w:ind w:left="26" w:rightChars="51" w:right="112"/>
              <w:jc w:val="both"/>
              <w:rPr>
                <w:rFonts w:ascii="Times New Roman" w:eastAsia="標楷體" w:hAnsi="Times New Roman"/>
                <w:sz w:val="24"/>
                <w:lang w:eastAsia="zh-TW"/>
              </w:rPr>
            </w:pPr>
            <w:r w:rsidRPr="007E1F1B">
              <w:rPr>
                <w:rFonts w:ascii="Times New Roman" w:eastAsia="標楷體" w:hAnsi="Times New Roman"/>
                <w:spacing w:val="-6"/>
                <w:sz w:val="24"/>
                <w:lang w:eastAsia="zh-TW"/>
              </w:rPr>
              <w:t>被保險人的子女、孫子女、外孫子女，年滿</w:t>
            </w:r>
            <w:r w:rsidRPr="007E1F1B">
              <w:rPr>
                <w:rFonts w:ascii="Times New Roman" w:eastAsia="標楷體" w:hAnsi="Times New Roman"/>
                <w:spacing w:val="-6"/>
                <w:sz w:val="24"/>
                <w:lang w:eastAsia="zh-TW"/>
              </w:rPr>
              <w:t xml:space="preserve"> </w:t>
            </w:r>
            <w:r w:rsidRPr="007E1F1B">
              <w:rPr>
                <w:rFonts w:ascii="Times New Roman" w:eastAsia="標楷體" w:hAnsi="Times New Roman"/>
                <w:spacing w:val="-4"/>
                <w:sz w:val="24"/>
                <w:lang w:eastAsia="zh-TW"/>
              </w:rPr>
              <w:t>20</w:t>
            </w:r>
            <w:r w:rsidRPr="007E1F1B">
              <w:rPr>
                <w:rFonts w:ascii="Times New Roman" w:eastAsia="標楷體" w:hAnsi="Times New Roman"/>
                <w:spacing w:val="-10"/>
                <w:sz w:val="24"/>
                <w:lang w:eastAsia="zh-TW"/>
              </w:rPr>
              <w:t xml:space="preserve"> </w:t>
            </w:r>
            <w:r w:rsidRPr="007E1F1B">
              <w:rPr>
                <w:rFonts w:ascii="Times New Roman" w:eastAsia="標楷體" w:hAnsi="Times New Roman"/>
                <w:spacing w:val="-10"/>
                <w:sz w:val="24"/>
                <w:lang w:eastAsia="zh-TW"/>
              </w:rPr>
              <w:t>歲依附加保以沒有謀生能力或</w:t>
            </w:r>
          </w:p>
          <w:p w14:paraId="7C45172E" w14:textId="77777777" w:rsidR="00B11004" w:rsidRPr="007E1F1B" w:rsidRDefault="00000000" w:rsidP="008B0F44">
            <w:pPr>
              <w:pStyle w:val="TableParagraph"/>
              <w:spacing w:before="48" w:line="304" w:lineRule="exact"/>
              <w:ind w:left="26" w:rightChars="51" w:right="112"/>
              <w:jc w:val="both"/>
              <w:rPr>
                <w:rFonts w:ascii="Times New Roman" w:eastAsia="標楷體" w:hAnsi="Times New Roman"/>
                <w:sz w:val="24"/>
                <w:lang w:eastAsia="zh-TW"/>
              </w:rPr>
            </w:pPr>
            <w:r w:rsidRPr="007E1F1B">
              <w:rPr>
                <w:rFonts w:ascii="Times New Roman" w:eastAsia="標楷體" w:hAnsi="Times New Roman"/>
                <w:spacing w:val="-9"/>
                <w:sz w:val="24"/>
                <w:lang w:eastAsia="zh-TW"/>
              </w:rPr>
              <w:t>仍在學就讀且無職業；或畢業或退伍</w:t>
            </w:r>
            <w:r w:rsidRPr="007E1F1B">
              <w:rPr>
                <w:rFonts w:ascii="Times New Roman" w:eastAsia="標楷體" w:hAnsi="Times New Roman"/>
                <w:spacing w:val="-9"/>
                <w:sz w:val="24"/>
                <w:lang w:eastAsia="zh-TW"/>
              </w:rPr>
              <w:t xml:space="preserve"> </w:t>
            </w:r>
            <w:r w:rsidRPr="007E1F1B">
              <w:rPr>
                <w:rFonts w:ascii="Times New Roman" w:eastAsia="標楷體" w:hAnsi="Times New Roman"/>
                <w:spacing w:val="-6"/>
                <w:sz w:val="24"/>
                <w:lang w:eastAsia="zh-TW"/>
              </w:rPr>
              <w:t>1</w:t>
            </w:r>
            <w:r w:rsidRPr="007E1F1B">
              <w:rPr>
                <w:rFonts w:ascii="Times New Roman" w:eastAsia="標楷體" w:hAnsi="Times New Roman"/>
                <w:spacing w:val="-12"/>
                <w:sz w:val="24"/>
                <w:lang w:eastAsia="zh-TW"/>
              </w:rPr>
              <w:t xml:space="preserve"> </w:t>
            </w:r>
            <w:r w:rsidRPr="007E1F1B">
              <w:rPr>
                <w:rFonts w:ascii="Times New Roman" w:eastAsia="標楷體" w:hAnsi="Times New Roman"/>
                <w:spacing w:val="-12"/>
                <w:sz w:val="24"/>
                <w:lang w:eastAsia="zh-TW"/>
              </w:rPr>
              <w:t>年內無職業者為限</w:t>
            </w:r>
          </w:p>
        </w:tc>
        <w:tc>
          <w:tcPr>
            <w:tcW w:w="1445" w:type="dxa"/>
          </w:tcPr>
          <w:p w14:paraId="01973EF1" w14:textId="77777777" w:rsidR="00B11004" w:rsidRPr="007E1F1B" w:rsidRDefault="00000000" w:rsidP="008B0F44">
            <w:pPr>
              <w:pStyle w:val="TableParagraph"/>
              <w:spacing w:before="217" w:line="276" w:lineRule="auto"/>
              <w:ind w:left="26"/>
              <w:jc w:val="both"/>
              <w:rPr>
                <w:rFonts w:ascii="Times New Roman" w:eastAsia="標楷體" w:hAnsi="Times New Roman"/>
                <w:sz w:val="24"/>
                <w:lang w:eastAsia="zh-TW"/>
              </w:rPr>
            </w:pPr>
            <w:r w:rsidRPr="007E1F1B">
              <w:rPr>
                <w:rFonts w:ascii="Times New Roman" w:eastAsia="標楷體" w:hAnsi="Times New Roman"/>
                <w:spacing w:val="-2"/>
                <w:sz w:val="24"/>
                <w:lang w:eastAsia="zh-TW"/>
              </w:rPr>
              <w:t>合於眷屬身分係指本身無職業之配偶、父母、</w:t>
            </w:r>
            <w:r w:rsidRPr="007E1F1B">
              <w:rPr>
                <w:rFonts w:ascii="Times New Roman" w:eastAsia="標楷體" w:hAnsi="Times New Roman"/>
                <w:spacing w:val="-16"/>
                <w:sz w:val="24"/>
                <w:lang w:eastAsia="zh-TW"/>
              </w:rPr>
              <w:t>子女（</w:t>
            </w:r>
            <w:r w:rsidRPr="007E1F1B">
              <w:rPr>
                <w:rFonts w:ascii="Times New Roman" w:eastAsia="標楷體" w:hAnsi="Times New Roman"/>
                <w:spacing w:val="-16"/>
                <w:sz w:val="24"/>
                <w:lang w:eastAsia="zh-TW"/>
              </w:rPr>
              <w:t>20</w:t>
            </w:r>
            <w:r w:rsidRPr="007E1F1B">
              <w:rPr>
                <w:rFonts w:ascii="Times New Roman" w:eastAsia="標楷體" w:hAnsi="Times New Roman"/>
                <w:spacing w:val="-15"/>
                <w:sz w:val="24"/>
                <w:lang w:eastAsia="zh-TW"/>
              </w:rPr>
              <w:t xml:space="preserve"> </w:t>
            </w:r>
            <w:r w:rsidRPr="007E1F1B">
              <w:rPr>
                <w:rFonts w:ascii="Times New Roman" w:eastAsia="標楷體" w:hAnsi="Times New Roman"/>
                <w:spacing w:val="-15"/>
                <w:sz w:val="24"/>
                <w:lang w:eastAsia="zh-TW"/>
              </w:rPr>
              <w:t>歲</w:t>
            </w:r>
            <w:r w:rsidRPr="007E1F1B">
              <w:rPr>
                <w:rFonts w:ascii="Times New Roman" w:eastAsia="標楷體" w:hAnsi="Times New Roman"/>
                <w:spacing w:val="-4"/>
                <w:sz w:val="24"/>
                <w:lang w:eastAsia="zh-TW"/>
              </w:rPr>
              <w:t>以下）</w:t>
            </w:r>
          </w:p>
        </w:tc>
      </w:tr>
      <w:tr w:rsidR="00B11004" w:rsidRPr="007E1F1B" w14:paraId="452CBF7D" w14:textId="77777777" w:rsidTr="00754598">
        <w:trPr>
          <w:trHeight w:val="2160"/>
        </w:trPr>
        <w:tc>
          <w:tcPr>
            <w:tcW w:w="785" w:type="dxa"/>
          </w:tcPr>
          <w:p w14:paraId="5BED8F88" w14:textId="6506F076" w:rsidR="00B11004" w:rsidRPr="007E1F1B" w:rsidRDefault="00000000" w:rsidP="008B0F44">
            <w:pPr>
              <w:pStyle w:val="TableParagraph"/>
              <w:spacing w:before="1"/>
              <w:ind w:left="28"/>
              <w:rPr>
                <w:rFonts w:ascii="Times New Roman" w:eastAsia="標楷體" w:hAnsi="Times New Roman"/>
                <w:sz w:val="24"/>
              </w:rPr>
            </w:pPr>
            <w:r w:rsidRPr="007E1F1B">
              <w:rPr>
                <w:rFonts w:ascii="Times New Roman" w:eastAsia="標楷體" w:hAnsi="Times New Roman"/>
                <w:spacing w:val="-5"/>
                <w:sz w:val="24"/>
              </w:rPr>
              <w:t>退保</w:t>
            </w:r>
            <w:r w:rsidRPr="007E1F1B">
              <w:rPr>
                <w:rFonts w:ascii="Times New Roman" w:eastAsia="標楷體" w:hAnsi="Times New Roman"/>
                <w:spacing w:val="-6"/>
                <w:sz w:val="24"/>
              </w:rPr>
              <w:t>（轉</w:t>
            </w:r>
            <w:r w:rsidRPr="007E1F1B">
              <w:rPr>
                <w:rFonts w:ascii="Times New Roman" w:eastAsia="標楷體" w:hAnsi="Times New Roman"/>
                <w:sz w:val="24"/>
              </w:rPr>
              <w:t>出</w:t>
            </w:r>
            <w:r w:rsidRPr="007E1F1B">
              <w:rPr>
                <w:rFonts w:ascii="Times New Roman" w:eastAsia="標楷體" w:hAnsi="Times New Roman"/>
                <w:spacing w:val="-10"/>
                <w:sz w:val="24"/>
              </w:rPr>
              <w:t>）</w:t>
            </w:r>
          </w:p>
        </w:tc>
        <w:tc>
          <w:tcPr>
            <w:tcW w:w="8034" w:type="dxa"/>
          </w:tcPr>
          <w:p w14:paraId="7EDD2D9A" w14:textId="77777777" w:rsidR="00136E48" w:rsidRDefault="00000000" w:rsidP="008B0F44">
            <w:pPr>
              <w:pStyle w:val="TableParagraph"/>
              <w:numPr>
                <w:ilvl w:val="0"/>
                <w:numId w:val="168"/>
              </w:numPr>
              <w:spacing w:before="35" w:line="278" w:lineRule="auto"/>
              <w:ind w:rightChars="51" w:right="112"/>
              <w:jc w:val="both"/>
              <w:rPr>
                <w:rFonts w:ascii="Times New Roman" w:eastAsia="標楷體" w:hAnsi="Times New Roman"/>
                <w:sz w:val="24"/>
                <w:lang w:eastAsia="zh-TW"/>
              </w:rPr>
            </w:pPr>
            <w:r w:rsidRPr="007E1F1B">
              <w:rPr>
                <w:rFonts w:ascii="Times New Roman" w:eastAsia="標楷體" w:hAnsi="Times New Roman"/>
                <w:spacing w:val="-4"/>
                <w:sz w:val="24"/>
                <w:lang w:eastAsia="zh-TW"/>
              </w:rPr>
              <w:t>投保對象因轉換投保單位</w:t>
            </w:r>
            <w:r w:rsidRPr="007E1F1B">
              <w:rPr>
                <w:rFonts w:ascii="Times New Roman" w:eastAsia="標楷體" w:hAnsi="Times New Roman"/>
                <w:spacing w:val="-4"/>
                <w:sz w:val="24"/>
                <w:lang w:eastAsia="zh-TW"/>
              </w:rPr>
              <w:t>(</w:t>
            </w:r>
            <w:r w:rsidRPr="007E1F1B">
              <w:rPr>
                <w:rFonts w:ascii="Times New Roman" w:eastAsia="標楷體" w:hAnsi="Times New Roman"/>
                <w:spacing w:val="-4"/>
                <w:sz w:val="24"/>
                <w:lang w:eastAsia="zh-TW"/>
              </w:rPr>
              <w:t>如離職、服兵役、受刑之執行或保安</w:t>
            </w:r>
            <w:r w:rsidRPr="007E1F1B">
              <w:rPr>
                <w:rFonts w:ascii="Times New Roman" w:eastAsia="標楷體" w:hAnsi="Times New Roman"/>
                <w:spacing w:val="-4"/>
                <w:sz w:val="24"/>
                <w:lang w:eastAsia="zh-TW"/>
              </w:rPr>
              <w:t>(</w:t>
            </w:r>
            <w:r w:rsidRPr="007E1F1B">
              <w:rPr>
                <w:rFonts w:ascii="Times New Roman" w:eastAsia="標楷體" w:hAnsi="Times New Roman"/>
                <w:spacing w:val="-4"/>
                <w:sz w:val="24"/>
                <w:lang w:eastAsia="zh-TW"/>
              </w:rPr>
              <w:t>管訓</w:t>
            </w:r>
            <w:r w:rsidRPr="007E1F1B">
              <w:rPr>
                <w:rFonts w:ascii="Times New Roman" w:eastAsia="標楷體" w:hAnsi="Times New Roman"/>
                <w:spacing w:val="-4"/>
                <w:sz w:val="24"/>
                <w:lang w:eastAsia="zh-TW"/>
              </w:rPr>
              <w:t>)</w:t>
            </w:r>
            <w:r w:rsidRPr="007E1F1B">
              <w:rPr>
                <w:rFonts w:ascii="Times New Roman" w:eastAsia="標楷體" w:hAnsi="Times New Roman"/>
                <w:spacing w:val="-4"/>
                <w:sz w:val="24"/>
                <w:lang w:eastAsia="zh-TW"/>
              </w:rPr>
              <w:t>處</w:t>
            </w:r>
            <w:r w:rsidRPr="007E1F1B">
              <w:rPr>
                <w:rFonts w:ascii="Times New Roman" w:eastAsia="標楷體" w:hAnsi="Times New Roman"/>
                <w:spacing w:val="-2"/>
                <w:sz w:val="24"/>
                <w:lang w:eastAsia="zh-TW"/>
              </w:rPr>
              <w:t>分等</w:t>
            </w:r>
            <w:r w:rsidRPr="007E1F1B">
              <w:rPr>
                <w:rFonts w:ascii="Times New Roman" w:eastAsia="標楷體" w:hAnsi="Times New Roman"/>
                <w:spacing w:val="-2"/>
                <w:sz w:val="24"/>
                <w:lang w:eastAsia="zh-TW"/>
              </w:rPr>
              <w:t>)</w:t>
            </w:r>
            <w:r w:rsidRPr="007E1F1B">
              <w:rPr>
                <w:rFonts w:ascii="Times New Roman" w:eastAsia="標楷體" w:hAnsi="Times New Roman"/>
                <w:spacing w:val="-2"/>
                <w:sz w:val="24"/>
                <w:lang w:eastAsia="zh-TW"/>
              </w:rPr>
              <w:t>或改變投保身分</w:t>
            </w:r>
            <w:r w:rsidRPr="007E1F1B">
              <w:rPr>
                <w:rFonts w:ascii="Times New Roman" w:eastAsia="標楷體" w:hAnsi="Times New Roman"/>
                <w:spacing w:val="-2"/>
                <w:sz w:val="24"/>
                <w:lang w:eastAsia="zh-TW"/>
              </w:rPr>
              <w:t>(</w:t>
            </w:r>
            <w:r w:rsidRPr="007E1F1B">
              <w:rPr>
                <w:rFonts w:ascii="Times New Roman" w:eastAsia="標楷體" w:hAnsi="Times New Roman"/>
                <w:spacing w:val="-2"/>
                <w:sz w:val="24"/>
                <w:lang w:eastAsia="zh-TW"/>
              </w:rPr>
              <w:t>如眷屬已有職業</w:t>
            </w:r>
            <w:r w:rsidRPr="007E1F1B">
              <w:rPr>
                <w:rFonts w:ascii="Times New Roman" w:eastAsia="標楷體" w:hAnsi="Times New Roman"/>
                <w:spacing w:val="-2"/>
                <w:sz w:val="24"/>
                <w:lang w:eastAsia="zh-TW"/>
              </w:rPr>
              <w:t>)</w:t>
            </w:r>
            <w:r w:rsidRPr="007E1F1B">
              <w:rPr>
                <w:rFonts w:ascii="Times New Roman" w:eastAsia="標楷體" w:hAnsi="Times New Roman"/>
                <w:spacing w:val="-2"/>
                <w:sz w:val="24"/>
                <w:lang w:eastAsia="zh-TW"/>
              </w:rPr>
              <w:t>，應辦理健保轉出。</w:t>
            </w:r>
          </w:p>
          <w:p w14:paraId="46A500A7" w14:textId="77777777" w:rsidR="00136E48" w:rsidRDefault="00000000" w:rsidP="008B0F44">
            <w:pPr>
              <w:pStyle w:val="TableParagraph"/>
              <w:numPr>
                <w:ilvl w:val="0"/>
                <w:numId w:val="168"/>
              </w:numPr>
              <w:spacing w:before="35" w:line="278" w:lineRule="auto"/>
              <w:ind w:rightChars="51" w:right="112"/>
              <w:jc w:val="both"/>
              <w:rPr>
                <w:rFonts w:ascii="Times New Roman" w:eastAsia="標楷體" w:hAnsi="Times New Roman"/>
                <w:sz w:val="24"/>
                <w:lang w:eastAsia="zh-TW"/>
              </w:rPr>
            </w:pPr>
            <w:r w:rsidRPr="00136E48">
              <w:rPr>
                <w:rFonts w:ascii="Times New Roman" w:eastAsia="標楷體" w:hAnsi="Times New Roman"/>
                <w:spacing w:val="-9"/>
                <w:sz w:val="24"/>
                <w:lang w:eastAsia="zh-TW"/>
              </w:rPr>
              <w:t>投保對象如死亡、失蹤滿</w:t>
            </w:r>
            <w:r w:rsidRPr="00136E48">
              <w:rPr>
                <w:rFonts w:ascii="Times New Roman" w:eastAsia="標楷體" w:hAnsi="Times New Roman"/>
                <w:spacing w:val="-9"/>
                <w:sz w:val="24"/>
                <w:lang w:eastAsia="zh-TW"/>
              </w:rPr>
              <w:t xml:space="preserve"> </w:t>
            </w:r>
            <w:r w:rsidRPr="00136E48">
              <w:rPr>
                <w:rFonts w:ascii="Times New Roman" w:eastAsia="標楷體" w:hAnsi="Times New Roman"/>
                <w:spacing w:val="-4"/>
                <w:sz w:val="24"/>
                <w:lang w:eastAsia="zh-TW"/>
              </w:rPr>
              <w:t>6</w:t>
            </w:r>
            <w:r w:rsidRPr="00136E48">
              <w:rPr>
                <w:rFonts w:ascii="Times New Roman" w:eastAsia="標楷體" w:hAnsi="Times New Roman"/>
                <w:spacing w:val="-12"/>
                <w:sz w:val="24"/>
                <w:lang w:eastAsia="zh-TW"/>
              </w:rPr>
              <w:t xml:space="preserve"> </w:t>
            </w:r>
            <w:proofErr w:type="gramStart"/>
            <w:r w:rsidRPr="00136E48">
              <w:rPr>
                <w:rFonts w:ascii="Times New Roman" w:eastAsia="標楷體" w:hAnsi="Times New Roman"/>
                <w:spacing w:val="-12"/>
                <w:sz w:val="24"/>
                <w:lang w:eastAsia="zh-TW"/>
              </w:rPr>
              <w:t>個</w:t>
            </w:r>
            <w:proofErr w:type="gramEnd"/>
            <w:r w:rsidRPr="00136E48">
              <w:rPr>
                <w:rFonts w:ascii="Times New Roman" w:eastAsia="標楷體" w:hAnsi="Times New Roman"/>
                <w:spacing w:val="-12"/>
                <w:sz w:val="24"/>
                <w:lang w:eastAsia="zh-TW"/>
              </w:rPr>
              <w:t>月或喪失投保資格</w:t>
            </w:r>
            <w:r w:rsidRPr="00136E48">
              <w:rPr>
                <w:rFonts w:ascii="Times New Roman" w:eastAsia="標楷體" w:hAnsi="Times New Roman"/>
                <w:spacing w:val="-12"/>
                <w:sz w:val="24"/>
                <w:lang w:eastAsia="zh-TW"/>
              </w:rPr>
              <w:t>(</w:t>
            </w:r>
            <w:r w:rsidRPr="00136E48">
              <w:rPr>
                <w:rFonts w:ascii="Times New Roman" w:eastAsia="標楷體" w:hAnsi="Times New Roman"/>
                <w:spacing w:val="-12"/>
                <w:sz w:val="24"/>
                <w:lang w:eastAsia="zh-TW"/>
              </w:rPr>
              <w:t>如喪失國籍、戶籍遷出</w:t>
            </w:r>
            <w:r w:rsidRPr="00136E48">
              <w:rPr>
                <w:rFonts w:ascii="Times New Roman" w:eastAsia="標楷體" w:hAnsi="Times New Roman"/>
                <w:spacing w:val="-2"/>
                <w:sz w:val="24"/>
                <w:lang w:eastAsia="zh-TW"/>
              </w:rPr>
              <w:t>國外等</w:t>
            </w:r>
            <w:r w:rsidRPr="00136E48">
              <w:rPr>
                <w:rFonts w:ascii="Times New Roman" w:eastAsia="標楷體" w:hAnsi="Times New Roman"/>
                <w:spacing w:val="-2"/>
                <w:sz w:val="24"/>
                <w:lang w:eastAsia="zh-TW"/>
              </w:rPr>
              <w:t>)</w:t>
            </w:r>
            <w:r w:rsidRPr="00136E48">
              <w:rPr>
                <w:rFonts w:ascii="Times New Roman" w:eastAsia="標楷體" w:hAnsi="Times New Roman"/>
                <w:spacing w:val="-2"/>
                <w:sz w:val="24"/>
                <w:lang w:eastAsia="zh-TW"/>
              </w:rPr>
              <w:t>，應辦理健保退保。</w:t>
            </w:r>
          </w:p>
          <w:p w14:paraId="607A9EE2" w14:textId="39B09731" w:rsidR="00B11004" w:rsidRPr="00136E48" w:rsidRDefault="00000000" w:rsidP="008B0F44">
            <w:pPr>
              <w:pStyle w:val="TableParagraph"/>
              <w:numPr>
                <w:ilvl w:val="0"/>
                <w:numId w:val="168"/>
              </w:numPr>
              <w:spacing w:before="35" w:line="278" w:lineRule="auto"/>
              <w:ind w:rightChars="51" w:right="112"/>
              <w:jc w:val="both"/>
              <w:rPr>
                <w:rFonts w:ascii="Times New Roman" w:eastAsia="標楷體" w:hAnsi="Times New Roman"/>
                <w:sz w:val="24"/>
                <w:lang w:eastAsia="zh-TW"/>
              </w:rPr>
            </w:pPr>
            <w:r w:rsidRPr="00136E48">
              <w:rPr>
                <w:rFonts w:ascii="Times New Roman" w:eastAsia="標楷體" w:hAnsi="Times New Roman"/>
                <w:spacing w:val="-3"/>
                <w:sz w:val="24"/>
                <w:lang w:eastAsia="zh-TW"/>
              </w:rPr>
              <w:t>因轉換投保單位或改變投保身分辦理健保轉出之人員應執退保申請表至</w:t>
            </w:r>
            <w:r w:rsidRPr="00136E48">
              <w:rPr>
                <w:rFonts w:ascii="Times New Roman" w:eastAsia="標楷體" w:hAnsi="Times New Roman"/>
                <w:spacing w:val="-2"/>
                <w:sz w:val="24"/>
                <w:lang w:eastAsia="zh-TW"/>
              </w:rPr>
              <w:t>新單位繼續投保。</w:t>
            </w:r>
          </w:p>
        </w:tc>
        <w:tc>
          <w:tcPr>
            <w:tcW w:w="1445" w:type="dxa"/>
          </w:tcPr>
          <w:p w14:paraId="17D44376" w14:textId="77777777" w:rsidR="00B11004" w:rsidRPr="007E1F1B" w:rsidRDefault="00000000" w:rsidP="008B0F44">
            <w:pPr>
              <w:pStyle w:val="TableParagraph"/>
              <w:spacing w:before="1" w:line="276" w:lineRule="auto"/>
              <w:ind w:left="26"/>
              <w:jc w:val="both"/>
              <w:rPr>
                <w:rFonts w:ascii="Times New Roman" w:eastAsia="標楷體" w:hAnsi="Times New Roman"/>
                <w:sz w:val="24"/>
                <w:lang w:eastAsia="zh-TW"/>
              </w:rPr>
            </w:pPr>
            <w:r w:rsidRPr="007E1F1B">
              <w:rPr>
                <w:rFonts w:ascii="Times New Roman" w:eastAsia="標楷體" w:hAnsi="Times New Roman"/>
                <w:spacing w:val="-2"/>
                <w:sz w:val="24"/>
                <w:lang w:eastAsia="zh-TW"/>
              </w:rPr>
              <w:t>本人退休其眷屬應隨同</w:t>
            </w:r>
            <w:r w:rsidRPr="007E1F1B">
              <w:rPr>
                <w:rFonts w:ascii="Times New Roman" w:eastAsia="標楷體" w:hAnsi="Times New Roman"/>
                <w:spacing w:val="-6"/>
                <w:sz w:val="24"/>
                <w:lang w:eastAsia="zh-TW"/>
              </w:rPr>
              <w:t>轉出</w:t>
            </w:r>
          </w:p>
        </w:tc>
      </w:tr>
      <w:tr w:rsidR="007E1F1B" w:rsidRPr="007E1F1B" w14:paraId="1B9D7898" w14:textId="77777777" w:rsidTr="00754598">
        <w:trPr>
          <w:trHeight w:val="1442"/>
        </w:trPr>
        <w:tc>
          <w:tcPr>
            <w:tcW w:w="785" w:type="dxa"/>
          </w:tcPr>
          <w:p w14:paraId="56ACD507" w14:textId="555BF1A4" w:rsidR="007E1F1B" w:rsidRPr="007E1F1B" w:rsidRDefault="007E1F1B" w:rsidP="008B0F44">
            <w:pPr>
              <w:pStyle w:val="TableParagraph"/>
              <w:spacing w:before="215" w:line="276" w:lineRule="auto"/>
              <w:ind w:left="28"/>
              <w:jc w:val="both"/>
              <w:rPr>
                <w:rFonts w:ascii="Times New Roman" w:eastAsia="標楷體" w:hAnsi="Times New Roman"/>
                <w:spacing w:val="-4"/>
                <w:sz w:val="24"/>
              </w:rPr>
            </w:pPr>
            <w:r w:rsidRPr="007E1F1B">
              <w:rPr>
                <w:rFonts w:ascii="Times New Roman" w:eastAsia="標楷體" w:hAnsi="Times New Roman"/>
                <w:spacing w:val="-4"/>
                <w:sz w:val="24"/>
              </w:rPr>
              <w:t>育嬰留職停薪</w:t>
            </w:r>
          </w:p>
        </w:tc>
        <w:tc>
          <w:tcPr>
            <w:tcW w:w="8034" w:type="dxa"/>
          </w:tcPr>
          <w:p w14:paraId="47821FBE" w14:textId="77777777" w:rsidR="00982F96" w:rsidRDefault="007E1F1B" w:rsidP="008B0F44">
            <w:pPr>
              <w:pStyle w:val="TableParagraph"/>
              <w:numPr>
                <w:ilvl w:val="0"/>
                <w:numId w:val="169"/>
              </w:numPr>
              <w:spacing w:before="35"/>
              <w:ind w:rightChars="51" w:right="112"/>
              <w:jc w:val="both"/>
              <w:rPr>
                <w:rFonts w:ascii="Times New Roman" w:eastAsia="標楷體" w:hAnsi="Times New Roman"/>
                <w:sz w:val="24"/>
                <w:lang w:eastAsia="zh-TW"/>
              </w:rPr>
            </w:pPr>
            <w:r w:rsidRPr="007E1F1B">
              <w:rPr>
                <w:rFonts w:ascii="Times New Roman" w:eastAsia="標楷體" w:hAnsi="Times New Roman"/>
                <w:spacing w:val="-2"/>
                <w:sz w:val="24"/>
                <w:lang w:eastAsia="zh-TW"/>
              </w:rPr>
              <w:t>申請資格：</w:t>
            </w:r>
            <w:r w:rsidRPr="007E1F1B">
              <w:rPr>
                <w:rFonts w:ascii="Times New Roman" w:eastAsia="標楷體" w:hAnsi="Times New Roman"/>
                <w:spacing w:val="-2"/>
                <w:sz w:val="24"/>
                <w:lang w:eastAsia="zh-TW"/>
              </w:rPr>
              <w:t>1.</w:t>
            </w:r>
            <w:r w:rsidRPr="007E1F1B">
              <w:rPr>
                <w:rFonts w:ascii="Times New Roman" w:eastAsia="標楷體" w:hAnsi="Times New Roman"/>
                <w:spacing w:val="-13"/>
                <w:sz w:val="24"/>
                <w:lang w:eastAsia="zh-TW"/>
              </w:rPr>
              <w:t>任職滿</w:t>
            </w:r>
            <w:r w:rsidRPr="007E1F1B">
              <w:rPr>
                <w:rFonts w:ascii="Times New Roman" w:eastAsia="標楷體" w:hAnsi="Times New Roman"/>
                <w:spacing w:val="-13"/>
                <w:sz w:val="24"/>
                <w:lang w:eastAsia="zh-TW"/>
              </w:rPr>
              <w:t xml:space="preserve"> </w:t>
            </w:r>
            <w:r w:rsidRPr="007E1F1B">
              <w:rPr>
                <w:rFonts w:ascii="Times New Roman" w:eastAsia="標楷體" w:hAnsi="Times New Roman"/>
                <w:spacing w:val="-2"/>
                <w:sz w:val="24"/>
                <w:lang w:eastAsia="zh-TW"/>
              </w:rPr>
              <w:t>6</w:t>
            </w:r>
            <w:r w:rsidRPr="007E1F1B">
              <w:rPr>
                <w:rFonts w:ascii="Times New Roman" w:eastAsia="標楷體" w:hAnsi="Times New Roman"/>
                <w:spacing w:val="-13"/>
                <w:sz w:val="24"/>
                <w:lang w:eastAsia="zh-TW"/>
              </w:rPr>
              <w:t xml:space="preserve"> </w:t>
            </w:r>
            <w:proofErr w:type="gramStart"/>
            <w:r w:rsidRPr="007E1F1B">
              <w:rPr>
                <w:rFonts w:ascii="Times New Roman" w:eastAsia="標楷體" w:hAnsi="Times New Roman"/>
                <w:spacing w:val="-13"/>
                <w:sz w:val="24"/>
                <w:lang w:eastAsia="zh-TW"/>
              </w:rPr>
              <w:t>個</w:t>
            </w:r>
            <w:proofErr w:type="gramEnd"/>
            <w:r w:rsidRPr="007E1F1B">
              <w:rPr>
                <w:rFonts w:ascii="Times New Roman" w:eastAsia="標楷體" w:hAnsi="Times New Roman"/>
                <w:spacing w:val="-13"/>
                <w:sz w:val="24"/>
                <w:lang w:eastAsia="zh-TW"/>
              </w:rPr>
              <w:t>月。</w:t>
            </w:r>
            <w:r w:rsidRPr="007E1F1B">
              <w:rPr>
                <w:rFonts w:ascii="Times New Roman" w:eastAsia="標楷體" w:hAnsi="Times New Roman"/>
                <w:spacing w:val="-2"/>
                <w:sz w:val="24"/>
                <w:lang w:eastAsia="zh-TW"/>
              </w:rPr>
              <w:t>2.</w:t>
            </w:r>
            <w:r w:rsidRPr="007E1F1B">
              <w:rPr>
                <w:rFonts w:ascii="Times New Roman" w:eastAsia="標楷體" w:hAnsi="Times New Roman"/>
                <w:spacing w:val="-8"/>
                <w:sz w:val="24"/>
                <w:lang w:eastAsia="zh-TW"/>
              </w:rPr>
              <w:t>受撫育子女未滿</w:t>
            </w:r>
            <w:r w:rsidRPr="007E1F1B">
              <w:rPr>
                <w:rFonts w:ascii="Times New Roman" w:eastAsia="標楷體" w:hAnsi="Times New Roman"/>
                <w:spacing w:val="-8"/>
                <w:sz w:val="24"/>
                <w:lang w:eastAsia="zh-TW"/>
              </w:rPr>
              <w:t xml:space="preserve"> </w:t>
            </w:r>
            <w:r w:rsidRPr="007E1F1B">
              <w:rPr>
                <w:rFonts w:ascii="Times New Roman" w:eastAsia="標楷體" w:hAnsi="Times New Roman"/>
                <w:spacing w:val="-2"/>
                <w:sz w:val="24"/>
                <w:lang w:eastAsia="zh-TW"/>
              </w:rPr>
              <w:t>3</w:t>
            </w:r>
            <w:r w:rsidRPr="007E1F1B">
              <w:rPr>
                <w:rFonts w:ascii="Times New Roman" w:eastAsia="標楷體" w:hAnsi="Times New Roman"/>
                <w:spacing w:val="-16"/>
                <w:sz w:val="24"/>
                <w:lang w:eastAsia="zh-TW"/>
              </w:rPr>
              <w:t xml:space="preserve"> </w:t>
            </w:r>
            <w:r w:rsidRPr="007E1F1B">
              <w:rPr>
                <w:rFonts w:ascii="Times New Roman" w:eastAsia="標楷體" w:hAnsi="Times New Roman"/>
                <w:spacing w:val="-16"/>
                <w:sz w:val="24"/>
                <w:lang w:eastAsia="zh-TW"/>
              </w:rPr>
              <w:t>歲。</w:t>
            </w:r>
            <w:r w:rsidRPr="007E1F1B">
              <w:rPr>
                <w:rFonts w:ascii="Times New Roman" w:eastAsia="標楷體" w:hAnsi="Times New Roman"/>
                <w:spacing w:val="-2"/>
                <w:sz w:val="24"/>
                <w:lang w:eastAsia="zh-TW"/>
              </w:rPr>
              <w:t>3.</w:t>
            </w:r>
            <w:r w:rsidRPr="007E1F1B">
              <w:rPr>
                <w:rFonts w:ascii="Times New Roman" w:eastAsia="標楷體" w:hAnsi="Times New Roman"/>
                <w:spacing w:val="-2"/>
                <w:sz w:val="24"/>
                <w:lang w:eastAsia="zh-TW"/>
              </w:rPr>
              <w:t>配偶係就業者。</w:t>
            </w:r>
            <w:r w:rsidRPr="007E1F1B">
              <w:rPr>
                <w:rFonts w:ascii="Times New Roman" w:eastAsia="標楷體" w:hAnsi="Times New Roman"/>
                <w:spacing w:val="-5"/>
                <w:sz w:val="24"/>
                <w:lang w:eastAsia="zh-TW"/>
              </w:rPr>
              <w:t>4.</w:t>
            </w:r>
            <w:r w:rsidRPr="007E1F1B">
              <w:rPr>
                <w:rFonts w:ascii="Times New Roman" w:eastAsia="標楷體" w:hAnsi="Times New Roman"/>
                <w:spacing w:val="-15"/>
                <w:sz w:val="24"/>
                <w:lang w:eastAsia="zh-TW"/>
              </w:rPr>
              <w:t>期間以</w:t>
            </w:r>
            <w:r w:rsidRPr="007E1F1B">
              <w:rPr>
                <w:rFonts w:ascii="Times New Roman" w:eastAsia="標楷體" w:hAnsi="Times New Roman"/>
                <w:spacing w:val="-15"/>
                <w:sz w:val="24"/>
                <w:lang w:eastAsia="zh-TW"/>
              </w:rPr>
              <w:t xml:space="preserve"> </w:t>
            </w:r>
            <w:r w:rsidRPr="007E1F1B">
              <w:rPr>
                <w:rFonts w:ascii="Times New Roman" w:eastAsia="標楷體" w:hAnsi="Times New Roman"/>
                <w:sz w:val="24"/>
                <w:lang w:eastAsia="zh-TW"/>
              </w:rPr>
              <w:t>2</w:t>
            </w:r>
            <w:r w:rsidRPr="007E1F1B">
              <w:rPr>
                <w:rFonts w:ascii="Times New Roman" w:eastAsia="標楷體" w:hAnsi="Times New Roman"/>
                <w:spacing w:val="-14"/>
                <w:sz w:val="24"/>
                <w:lang w:eastAsia="zh-TW"/>
              </w:rPr>
              <w:t xml:space="preserve"> </w:t>
            </w:r>
            <w:r w:rsidRPr="007E1F1B">
              <w:rPr>
                <w:rFonts w:ascii="Times New Roman" w:eastAsia="標楷體" w:hAnsi="Times New Roman"/>
                <w:spacing w:val="-14"/>
                <w:sz w:val="24"/>
                <w:lang w:eastAsia="zh-TW"/>
              </w:rPr>
              <w:t>年為</w:t>
            </w:r>
            <w:r>
              <w:rPr>
                <w:rFonts w:ascii="Times New Roman" w:eastAsia="標楷體" w:hAnsi="Times New Roman" w:hint="eastAsia"/>
                <w:spacing w:val="-14"/>
                <w:sz w:val="24"/>
                <w:lang w:eastAsia="zh-TW"/>
              </w:rPr>
              <w:t>限</w:t>
            </w:r>
            <w:r w:rsidRPr="007E1F1B">
              <w:rPr>
                <w:rFonts w:ascii="Times New Roman" w:eastAsia="標楷體" w:hAnsi="Times New Roman"/>
                <w:spacing w:val="-14"/>
                <w:sz w:val="24"/>
                <w:lang w:eastAsia="zh-TW"/>
              </w:rPr>
              <w:t>。</w:t>
            </w:r>
          </w:p>
          <w:p w14:paraId="71367ECB" w14:textId="77777777" w:rsidR="00982F96" w:rsidRPr="00982F96" w:rsidRDefault="007E1F1B" w:rsidP="008B0F44">
            <w:pPr>
              <w:pStyle w:val="TableParagraph"/>
              <w:numPr>
                <w:ilvl w:val="0"/>
                <w:numId w:val="169"/>
              </w:numPr>
              <w:spacing w:before="35"/>
              <w:ind w:rightChars="51" w:right="112"/>
              <w:jc w:val="both"/>
              <w:rPr>
                <w:rFonts w:ascii="Times New Roman" w:eastAsia="標楷體" w:hAnsi="Times New Roman"/>
                <w:sz w:val="24"/>
                <w:lang w:eastAsia="zh-TW"/>
              </w:rPr>
            </w:pPr>
            <w:r w:rsidRPr="00982F96">
              <w:rPr>
                <w:rFonts w:ascii="Times New Roman" w:eastAsia="標楷體" w:hAnsi="Times New Roman"/>
                <w:spacing w:val="-4"/>
                <w:sz w:val="24"/>
                <w:lang w:eastAsia="zh-TW"/>
              </w:rPr>
              <w:t>申報手續：</w:t>
            </w:r>
            <w:r w:rsidRPr="00982F96">
              <w:rPr>
                <w:rFonts w:ascii="Times New Roman" w:eastAsia="標楷體" w:hAnsi="Times New Roman"/>
                <w:spacing w:val="-4"/>
                <w:sz w:val="24"/>
                <w:lang w:eastAsia="zh-TW"/>
              </w:rPr>
              <w:t>1.</w:t>
            </w:r>
            <w:r w:rsidRPr="00982F96">
              <w:rPr>
                <w:rFonts w:ascii="Times New Roman" w:eastAsia="標楷體" w:hAnsi="Times New Roman"/>
                <w:spacing w:val="-4"/>
                <w:sz w:val="24"/>
                <w:lang w:eastAsia="zh-TW"/>
              </w:rPr>
              <w:t>向原投保單位提出。</w:t>
            </w:r>
            <w:r w:rsidRPr="00982F96">
              <w:rPr>
                <w:rFonts w:ascii="Times New Roman" w:eastAsia="標楷體" w:hAnsi="Times New Roman"/>
                <w:spacing w:val="-4"/>
                <w:sz w:val="24"/>
                <w:lang w:eastAsia="zh-TW"/>
              </w:rPr>
              <w:t>2.</w:t>
            </w:r>
            <w:r w:rsidRPr="00982F96">
              <w:rPr>
                <w:rFonts w:ascii="Times New Roman" w:eastAsia="標楷體" w:hAnsi="Times New Roman"/>
                <w:spacing w:val="-4"/>
                <w:sz w:val="24"/>
                <w:lang w:eastAsia="zh-TW"/>
              </w:rPr>
              <w:t>檢附嬰兒戶籍謄本影本或其他證明文件。</w:t>
            </w:r>
          </w:p>
          <w:p w14:paraId="3F75553E" w14:textId="66088DD8" w:rsidR="007E1F1B" w:rsidRPr="00982F96" w:rsidRDefault="007E1F1B" w:rsidP="008B0F44">
            <w:pPr>
              <w:pStyle w:val="TableParagraph"/>
              <w:numPr>
                <w:ilvl w:val="0"/>
                <w:numId w:val="169"/>
              </w:numPr>
              <w:spacing w:before="35"/>
              <w:ind w:rightChars="51" w:right="112"/>
              <w:jc w:val="both"/>
              <w:rPr>
                <w:rFonts w:ascii="Times New Roman" w:eastAsia="標楷體" w:hAnsi="Times New Roman"/>
                <w:sz w:val="24"/>
                <w:lang w:eastAsia="zh-TW"/>
              </w:rPr>
            </w:pPr>
            <w:r w:rsidRPr="00982F96">
              <w:rPr>
                <w:rFonts w:ascii="Times New Roman" w:eastAsia="標楷體" w:hAnsi="Times New Roman"/>
                <w:spacing w:val="-2"/>
                <w:sz w:val="24"/>
                <w:lang w:eastAsia="zh-TW"/>
              </w:rPr>
              <w:t>保險費繳納：於原單位繼續投保</w:t>
            </w:r>
            <w:proofErr w:type="gramStart"/>
            <w:r w:rsidRPr="00982F96">
              <w:rPr>
                <w:rFonts w:ascii="Times New Roman" w:eastAsia="標楷體" w:hAnsi="Times New Roman"/>
                <w:spacing w:val="-2"/>
                <w:sz w:val="24"/>
                <w:lang w:eastAsia="zh-TW"/>
              </w:rPr>
              <w:t>期間，</w:t>
            </w:r>
            <w:proofErr w:type="gramEnd"/>
            <w:r w:rsidRPr="00982F96">
              <w:rPr>
                <w:rFonts w:ascii="Times New Roman" w:eastAsia="標楷體" w:hAnsi="Times New Roman"/>
                <w:spacing w:val="-2"/>
                <w:sz w:val="24"/>
                <w:lang w:eastAsia="zh-TW"/>
              </w:rPr>
              <w:t>保險費仍按原投保金額等級計算，其</w:t>
            </w:r>
            <w:r w:rsidRPr="00982F96">
              <w:rPr>
                <w:rFonts w:ascii="Times New Roman" w:eastAsia="標楷體" w:hAnsi="Times New Roman"/>
                <w:spacing w:val="-5"/>
                <w:sz w:val="24"/>
                <w:lang w:eastAsia="zh-TW"/>
              </w:rPr>
              <w:t>自行負擔</w:t>
            </w:r>
            <w:r w:rsidRPr="00982F96">
              <w:rPr>
                <w:rFonts w:ascii="Times New Roman" w:eastAsia="標楷體" w:hAnsi="Times New Roman"/>
                <w:spacing w:val="-5"/>
                <w:sz w:val="24"/>
                <w:lang w:eastAsia="zh-TW"/>
              </w:rPr>
              <w:t xml:space="preserve"> </w:t>
            </w:r>
            <w:r w:rsidRPr="00982F96">
              <w:rPr>
                <w:rFonts w:ascii="Times New Roman" w:eastAsia="標楷體" w:hAnsi="Times New Roman"/>
                <w:spacing w:val="-4"/>
                <w:sz w:val="24"/>
                <w:lang w:eastAsia="zh-TW"/>
              </w:rPr>
              <w:t>30%</w:t>
            </w:r>
            <w:r w:rsidRPr="00982F96">
              <w:rPr>
                <w:rFonts w:ascii="Times New Roman" w:eastAsia="標楷體" w:hAnsi="Times New Roman"/>
                <w:spacing w:val="-4"/>
                <w:sz w:val="24"/>
                <w:lang w:eastAsia="zh-TW"/>
              </w:rPr>
              <w:t>之健保費繳款單（含本人及眷屬）由健保署按月寄</w:t>
            </w:r>
            <w:r w:rsidRPr="00982F96">
              <w:rPr>
                <w:rFonts w:ascii="Times New Roman" w:eastAsia="標楷體" w:hAnsi="Times New Roman"/>
                <w:spacing w:val="-8"/>
                <w:sz w:val="24"/>
                <w:lang w:eastAsia="zh-TW"/>
              </w:rPr>
              <w:t>發被保險人繳納，繳納期限可遞延</w:t>
            </w:r>
            <w:r w:rsidRPr="00982F96">
              <w:rPr>
                <w:rFonts w:ascii="Times New Roman" w:eastAsia="標楷體" w:hAnsi="Times New Roman"/>
                <w:spacing w:val="-8"/>
                <w:sz w:val="24"/>
                <w:lang w:eastAsia="zh-TW"/>
              </w:rPr>
              <w:t xml:space="preserve"> </w:t>
            </w:r>
            <w:r w:rsidRPr="00982F96">
              <w:rPr>
                <w:rFonts w:ascii="Times New Roman" w:eastAsia="標楷體" w:hAnsi="Times New Roman"/>
                <w:spacing w:val="-6"/>
                <w:sz w:val="24"/>
                <w:lang w:eastAsia="zh-TW"/>
              </w:rPr>
              <w:t>3</w:t>
            </w:r>
            <w:r w:rsidRPr="00982F96">
              <w:rPr>
                <w:rFonts w:ascii="Times New Roman" w:eastAsia="標楷體" w:hAnsi="Times New Roman"/>
                <w:spacing w:val="-10"/>
                <w:sz w:val="24"/>
                <w:lang w:eastAsia="zh-TW"/>
              </w:rPr>
              <w:t xml:space="preserve"> </w:t>
            </w:r>
            <w:r w:rsidRPr="00982F96">
              <w:rPr>
                <w:rFonts w:ascii="Times New Roman" w:eastAsia="標楷體" w:hAnsi="Times New Roman"/>
                <w:spacing w:val="-10"/>
                <w:sz w:val="24"/>
                <w:lang w:eastAsia="zh-TW"/>
              </w:rPr>
              <w:t>年；至原應由投保單位負擔</w:t>
            </w:r>
            <w:r w:rsidRPr="00982F96">
              <w:rPr>
                <w:rFonts w:ascii="Times New Roman" w:eastAsia="標楷體" w:hAnsi="Times New Roman"/>
                <w:spacing w:val="-4"/>
                <w:sz w:val="24"/>
                <w:lang w:eastAsia="zh-TW"/>
              </w:rPr>
              <w:t>之保險費，依性別工作平等法的規定，可免予繳納。惟受</w:t>
            </w:r>
            <w:proofErr w:type="gramStart"/>
            <w:r w:rsidRPr="00982F96">
              <w:rPr>
                <w:rFonts w:ascii="Times New Roman" w:eastAsia="標楷體" w:hAnsi="Times New Roman"/>
                <w:spacing w:val="-4"/>
                <w:sz w:val="24"/>
                <w:lang w:eastAsia="zh-TW"/>
              </w:rPr>
              <w:t>僱</w:t>
            </w:r>
            <w:proofErr w:type="gramEnd"/>
            <w:r w:rsidRPr="00982F96">
              <w:rPr>
                <w:rFonts w:ascii="Times New Roman" w:eastAsia="標楷體" w:hAnsi="Times New Roman"/>
                <w:spacing w:val="-4"/>
                <w:sz w:val="24"/>
                <w:lang w:eastAsia="zh-TW"/>
              </w:rPr>
              <w:t>者屬</w:t>
            </w:r>
            <w:r w:rsidRPr="00982F96">
              <w:rPr>
                <w:rFonts w:ascii="Times New Roman" w:eastAsia="標楷體" w:hAnsi="Times New Roman"/>
                <w:spacing w:val="-5"/>
                <w:sz w:val="24"/>
                <w:lang w:eastAsia="zh-TW"/>
              </w:rPr>
              <w:t>軍公教人員</w:t>
            </w:r>
            <w:r w:rsidRPr="00982F96">
              <w:rPr>
                <w:rFonts w:ascii="Times New Roman" w:eastAsia="標楷體" w:hAnsi="Times New Roman"/>
                <w:spacing w:val="-5"/>
                <w:sz w:val="24"/>
                <w:lang w:eastAsia="zh-TW"/>
              </w:rPr>
              <w:t>(</w:t>
            </w:r>
            <w:r w:rsidRPr="00982F96">
              <w:rPr>
                <w:rFonts w:ascii="Times New Roman" w:eastAsia="標楷體" w:hAnsi="Times New Roman"/>
                <w:spacing w:val="-5"/>
                <w:sz w:val="24"/>
                <w:lang w:eastAsia="zh-TW"/>
              </w:rPr>
              <w:t>含</w:t>
            </w:r>
            <w:proofErr w:type="gramStart"/>
            <w:r w:rsidRPr="00982F96">
              <w:rPr>
                <w:rFonts w:ascii="Times New Roman" w:eastAsia="標楷體" w:hAnsi="Times New Roman"/>
                <w:spacing w:val="-5"/>
                <w:sz w:val="24"/>
                <w:lang w:eastAsia="zh-TW"/>
              </w:rPr>
              <w:t>依法令約聘僱</w:t>
            </w:r>
            <w:proofErr w:type="gramEnd"/>
            <w:r w:rsidRPr="00982F96">
              <w:rPr>
                <w:rFonts w:ascii="Times New Roman" w:eastAsia="標楷體" w:hAnsi="Times New Roman"/>
                <w:spacing w:val="-5"/>
                <w:sz w:val="24"/>
                <w:lang w:eastAsia="zh-TW"/>
              </w:rPr>
              <w:t>人員及技工、工友等</w:t>
            </w:r>
            <w:r w:rsidRPr="00982F96">
              <w:rPr>
                <w:rFonts w:ascii="Times New Roman" w:eastAsia="標楷體" w:hAnsi="Times New Roman"/>
                <w:spacing w:val="-5"/>
                <w:sz w:val="24"/>
                <w:lang w:eastAsia="zh-TW"/>
              </w:rPr>
              <w:t>)</w:t>
            </w:r>
            <w:r w:rsidRPr="00982F96">
              <w:rPr>
                <w:rFonts w:ascii="Times New Roman" w:eastAsia="標楷體" w:hAnsi="Times New Roman"/>
                <w:spacing w:val="-5"/>
                <w:sz w:val="24"/>
                <w:lang w:eastAsia="zh-TW"/>
              </w:rPr>
              <w:t>部分者，原雇</w:t>
            </w:r>
            <w:r w:rsidRPr="00982F96">
              <w:rPr>
                <w:rFonts w:ascii="Times New Roman" w:eastAsia="標楷體" w:hAnsi="Times New Roman"/>
                <w:spacing w:val="-1"/>
                <w:sz w:val="24"/>
                <w:lang w:eastAsia="zh-TW"/>
              </w:rPr>
              <w:t>主負擔的保險費，由各機關、學校年度預算人事費項目勻應。</w:t>
            </w:r>
          </w:p>
        </w:tc>
        <w:tc>
          <w:tcPr>
            <w:tcW w:w="1445" w:type="dxa"/>
          </w:tcPr>
          <w:p w14:paraId="1354145A" w14:textId="44E502F9" w:rsidR="007E1F1B" w:rsidRPr="007E1F1B" w:rsidRDefault="007E1F1B" w:rsidP="008B0F44">
            <w:pPr>
              <w:pStyle w:val="TableParagraph"/>
              <w:spacing w:before="35" w:line="276" w:lineRule="auto"/>
              <w:ind w:left="26"/>
              <w:jc w:val="both"/>
              <w:rPr>
                <w:rFonts w:ascii="Times New Roman" w:eastAsia="標楷體" w:hAnsi="Times New Roman"/>
                <w:spacing w:val="-2"/>
                <w:sz w:val="24"/>
                <w:lang w:eastAsia="zh-TW"/>
              </w:rPr>
            </w:pPr>
            <w:r w:rsidRPr="007E1F1B">
              <w:rPr>
                <w:rFonts w:ascii="Times New Roman" w:eastAsia="標楷體" w:hAnsi="Times New Roman"/>
                <w:spacing w:val="-2"/>
                <w:sz w:val="24"/>
                <w:lang w:eastAsia="zh-TW"/>
              </w:rPr>
              <w:t>依性別工作平等法規定申請育嬰留職停薪之被保險人，可以選擇繼續在原單位投</w:t>
            </w:r>
            <w:r w:rsidRPr="007E1F1B">
              <w:rPr>
                <w:rFonts w:ascii="Times New Roman" w:eastAsia="標楷體" w:hAnsi="Times New Roman"/>
                <w:spacing w:val="-6"/>
                <w:sz w:val="24"/>
                <w:lang w:eastAsia="zh-TW"/>
              </w:rPr>
              <w:t>保。</w:t>
            </w:r>
          </w:p>
        </w:tc>
      </w:tr>
      <w:tr w:rsidR="00B11004" w:rsidRPr="007E1F1B" w14:paraId="578FB97B" w14:textId="77777777" w:rsidTr="00754598">
        <w:trPr>
          <w:trHeight w:val="1442"/>
        </w:trPr>
        <w:tc>
          <w:tcPr>
            <w:tcW w:w="785" w:type="dxa"/>
          </w:tcPr>
          <w:p w14:paraId="77B30248" w14:textId="77777777" w:rsidR="00B11004" w:rsidRPr="007E1F1B" w:rsidRDefault="00000000" w:rsidP="008B0F44">
            <w:pPr>
              <w:pStyle w:val="TableParagraph"/>
              <w:spacing w:before="215" w:line="276" w:lineRule="auto"/>
              <w:ind w:left="28"/>
              <w:jc w:val="both"/>
              <w:rPr>
                <w:rFonts w:ascii="Times New Roman" w:eastAsia="標楷體" w:hAnsi="Times New Roman"/>
                <w:sz w:val="24"/>
              </w:rPr>
            </w:pPr>
            <w:r w:rsidRPr="007E1F1B">
              <w:rPr>
                <w:rFonts w:ascii="Times New Roman" w:eastAsia="標楷體" w:hAnsi="Times New Roman"/>
                <w:spacing w:val="-4"/>
                <w:sz w:val="24"/>
              </w:rPr>
              <w:t>健保費減免對</w:t>
            </w:r>
            <w:r w:rsidRPr="007E1F1B">
              <w:rPr>
                <w:rFonts w:ascii="Times New Roman" w:eastAsia="標楷體" w:hAnsi="Times New Roman"/>
                <w:spacing w:val="-10"/>
                <w:sz w:val="24"/>
              </w:rPr>
              <w:t>象</w:t>
            </w:r>
          </w:p>
        </w:tc>
        <w:tc>
          <w:tcPr>
            <w:tcW w:w="8034" w:type="dxa"/>
          </w:tcPr>
          <w:p w14:paraId="296B8DBA" w14:textId="77777777" w:rsidR="00B11004" w:rsidRPr="007E1F1B" w:rsidRDefault="00000000" w:rsidP="008B0F44">
            <w:pPr>
              <w:pStyle w:val="TableParagraph"/>
              <w:spacing w:before="35"/>
              <w:ind w:left="26" w:rightChars="51" w:right="112"/>
              <w:jc w:val="both"/>
              <w:rPr>
                <w:rFonts w:ascii="Times New Roman" w:eastAsia="標楷體" w:hAnsi="Times New Roman"/>
                <w:sz w:val="24"/>
                <w:lang w:eastAsia="zh-TW"/>
              </w:rPr>
            </w:pPr>
            <w:r w:rsidRPr="007E1F1B">
              <w:rPr>
                <w:rFonts w:ascii="Times New Roman" w:eastAsia="標楷體" w:hAnsi="Times New Roman"/>
                <w:spacing w:val="-1"/>
                <w:sz w:val="24"/>
                <w:lang w:eastAsia="zh-TW"/>
              </w:rPr>
              <w:t>具有下列資格者，其自付保費由政府全額或部分補助：</w:t>
            </w:r>
          </w:p>
          <w:p w14:paraId="1E28DEEE" w14:textId="77777777" w:rsidR="00B11004" w:rsidRPr="007E1F1B" w:rsidRDefault="00000000" w:rsidP="008B0F44">
            <w:pPr>
              <w:pStyle w:val="TableParagraph"/>
              <w:spacing w:before="48" w:line="276" w:lineRule="auto"/>
              <w:ind w:left="506" w:rightChars="51" w:right="112" w:hanging="480"/>
              <w:jc w:val="both"/>
              <w:rPr>
                <w:rFonts w:ascii="Times New Roman" w:eastAsia="標楷體" w:hAnsi="Times New Roman"/>
                <w:sz w:val="24"/>
                <w:lang w:eastAsia="zh-TW"/>
              </w:rPr>
            </w:pPr>
            <w:r w:rsidRPr="007E1F1B">
              <w:rPr>
                <w:rFonts w:ascii="Times New Roman" w:eastAsia="標楷體" w:hAnsi="Times New Roman"/>
                <w:spacing w:val="-8"/>
                <w:sz w:val="24"/>
                <w:lang w:eastAsia="zh-TW"/>
              </w:rPr>
              <w:t>一、全額補助：年滿</w:t>
            </w:r>
            <w:r w:rsidRPr="007E1F1B">
              <w:rPr>
                <w:rFonts w:ascii="Times New Roman" w:eastAsia="標楷體" w:hAnsi="Times New Roman"/>
                <w:spacing w:val="-8"/>
                <w:sz w:val="24"/>
                <w:lang w:eastAsia="zh-TW"/>
              </w:rPr>
              <w:t xml:space="preserve"> </w:t>
            </w:r>
            <w:r w:rsidRPr="007E1F1B">
              <w:rPr>
                <w:rFonts w:ascii="Times New Roman" w:eastAsia="標楷體" w:hAnsi="Times New Roman"/>
                <w:spacing w:val="-2"/>
                <w:sz w:val="24"/>
                <w:lang w:eastAsia="zh-TW"/>
              </w:rPr>
              <w:t>70</w:t>
            </w:r>
            <w:r w:rsidRPr="007E1F1B">
              <w:rPr>
                <w:rFonts w:ascii="Times New Roman" w:eastAsia="標楷體" w:hAnsi="Times New Roman"/>
                <w:spacing w:val="-10"/>
                <w:sz w:val="24"/>
                <w:lang w:eastAsia="zh-TW"/>
              </w:rPr>
              <w:t xml:space="preserve"> </w:t>
            </w:r>
            <w:r w:rsidRPr="007E1F1B">
              <w:rPr>
                <w:rFonts w:ascii="Times New Roman" w:eastAsia="標楷體" w:hAnsi="Times New Roman"/>
                <w:spacing w:val="-10"/>
                <w:sz w:val="24"/>
                <w:lang w:eastAsia="zh-TW"/>
              </w:rPr>
              <w:t>歲以上中低收入老人、領有極重度、重度以上身心障</w:t>
            </w:r>
            <w:r w:rsidRPr="007E1F1B">
              <w:rPr>
                <w:rFonts w:ascii="Times New Roman" w:eastAsia="標楷體" w:hAnsi="Times New Roman"/>
                <w:spacing w:val="-2"/>
                <w:sz w:val="24"/>
                <w:lang w:eastAsia="zh-TW"/>
              </w:rPr>
              <w:t>礙手冊者等。</w:t>
            </w:r>
          </w:p>
          <w:p w14:paraId="1E109613" w14:textId="77777777" w:rsidR="00B11004" w:rsidRPr="007E1F1B" w:rsidRDefault="00000000" w:rsidP="008B0F44">
            <w:pPr>
              <w:pStyle w:val="TableParagraph"/>
              <w:spacing w:before="3" w:line="306" w:lineRule="exact"/>
              <w:ind w:left="26" w:rightChars="51" w:right="112"/>
              <w:jc w:val="both"/>
              <w:rPr>
                <w:rFonts w:ascii="Times New Roman" w:eastAsia="標楷體" w:hAnsi="Times New Roman"/>
                <w:spacing w:val="-3"/>
                <w:sz w:val="24"/>
                <w:lang w:eastAsia="zh-TW"/>
              </w:rPr>
            </w:pPr>
            <w:r w:rsidRPr="007E1F1B">
              <w:rPr>
                <w:rFonts w:ascii="Times New Roman" w:eastAsia="標楷體" w:hAnsi="Times New Roman"/>
                <w:spacing w:val="-3"/>
                <w:sz w:val="24"/>
                <w:lang w:eastAsia="zh-TW"/>
              </w:rPr>
              <w:t>二、補助二分之一：領有中度身心障礙手冊。</w:t>
            </w:r>
          </w:p>
          <w:p w14:paraId="20FD1971" w14:textId="7D5A067B" w:rsidR="007E1F1B" w:rsidRPr="007E1F1B" w:rsidRDefault="007E1F1B" w:rsidP="008B0F44">
            <w:pPr>
              <w:pStyle w:val="TableParagraph"/>
              <w:spacing w:before="3" w:line="306" w:lineRule="exact"/>
              <w:ind w:left="26" w:rightChars="51" w:right="112"/>
              <w:jc w:val="both"/>
              <w:rPr>
                <w:rFonts w:ascii="Times New Roman" w:eastAsia="標楷體" w:hAnsi="Times New Roman"/>
                <w:sz w:val="24"/>
                <w:lang w:eastAsia="zh-TW"/>
              </w:rPr>
            </w:pPr>
            <w:r w:rsidRPr="007E1F1B">
              <w:rPr>
                <w:rFonts w:ascii="Times New Roman" w:eastAsia="標楷體" w:hAnsi="Times New Roman"/>
                <w:spacing w:val="-3"/>
                <w:sz w:val="24"/>
                <w:lang w:eastAsia="zh-TW"/>
              </w:rPr>
              <w:t>三、補助四分之一：領有輕度身心障礙手冊者。</w:t>
            </w:r>
          </w:p>
        </w:tc>
        <w:tc>
          <w:tcPr>
            <w:tcW w:w="1445" w:type="dxa"/>
          </w:tcPr>
          <w:p w14:paraId="49658AEE" w14:textId="6E88D3EE" w:rsidR="00B11004" w:rsidRPr="007E1F1B" w:rsidRDefault="00000000" w:rsidP="008B0F44">
            <w:pPr>
              <w:pStyle w:val="TableParagraph"/>
              <w:spacing w:before="35" w:line="276" w:lineRule="auto"/>
              <w:ind w:left="26"/>
              <w:jc w:val="both"/>
              <w:rPr>
                <w:rFonts w:ascii="Times New Roman" w:eastAsia="標楷體" w:hAnsi="Times New Roman"/>
                <w:sz w:val="24"/>
                <w:lang w:eastAsia="zh-TW"/>
              </w:rPr>
            </w:pPr>
            <w:r w:rsidRPr="007E1F1B">
              <w:rPr>
                <w:rFonts w:ascii="Times New Roman" w:eastAsia="標楷體" w:hAnsi="Times New Roman"/>
                <w:spacing w:val="-2"/>
                <w:sz w:val="24"/>
                <w:lang w:eastAsia="zh-TW"/>
              </w:rPr>
              <w:t>眷屬加保計費口數最高</w:t>
            </w:r>
            <w:r w:rsidRPr="007E1F1B">
              <w:rPr>
                <w:rFonts w:ascii="Times New Roman" w:eastAsia="標楷體" w:hAnsi="Times New Roman"/>
                <w:spacing w:val="-30"/>
                <w:sz w:val="24"/>
                <w:lang w:eastAsia="zh-TW"/>
              </w:rPr>
              <w:t>以</w:t>
            </w:r>
            <w:r w:rsidRPr="007E1F1B">
              <w:rPr>
                <w:rFonts w:ascii="Times New Roman" w:eastAsia="標楷體" w:hAnsi="Times New Roman"/>
                <w:spacing w:val="-30"/>
                <w:sz w:val="24"/>
                <w:lang w:eastAsia="zh-TW"/>
              </w:rPr>
              <w:t xml:space="preserve"> </w:t>
            </w:r>
            <w:r w:rsidRPr="007E1F1B">
              <w:rPr>
                <w:rFonts w:ascii="Times New Roman" w:eastAsia="標楷體" w:hAnsi="Times New Roman"/>
                <w:sz w:val="24"/>
                <w:lang w:eastAsia="zh-TW"/>
              </w:rPr>
              <w:t>3</w:t>
            </w:r>
            <w:r w:rsidRPr="007E1F1B">
              <w:rPr>
                <w:rFonts w:ascii="Times New Roman" w:eastAsia="標楷體" w:hAnsi="Times New Roman"/>
                <w:spacing w:val="-18"/>
                <w:sz w:val="24"/>
                <w:lang w:eastAsia="zh-TW"/>
              </w:rPr>
              <w:t xml:space="preserve"> </w:t>
            </w:r>
            <w:r w:rsidRPr="007E1F1B">
              <w:rPr>
                <w:rFonts w:ascii="Times New Roman" w:eastAsia="標楷體" w:hAnsi="Times New Roman"/>
                <w:spacing w:val="-18"/>
                <w:sz w:val="24"/>
                <w:lang w:eastAsia="zh-TW"/>
              </w:rPr>
              <w:t>口計，</w:t>
            </w:r>
            <w:r w:rsidRPr="007E1F1B">
              <w:rPr>
                <w:rFonts w:ascii="Times New Roman" w:eastAsia="標楷體" w:hAnsi="Times New Roman"/>
                <w:spacing w:val="-2"/>
                <w:sz w:val="24"/>
                <w:lang w:eastAsia="zh-TW"/>
              </w:rPr>
              <w:t>超過之</w:t>
            </w:r>
            <w:proofErr w:type="gramStart"/>
            <w:r w:rsidRPr="007E1F1B">
              <w:rPr>
                <w:rFonts w:ascii="Times New Roman" w:eastAsia="標楷體" w:hAnsi="Times New Roman"/>
                <w:spacing w:val="-2"/>
                <w:sz w:val="24"/>
                <w:lang w:eastAsia="zh-TW"/>
              </w:rPr>
              <w:t>眷</w:t>
            </w:r>
            <w:proofErr w:type="gramEnd"/>
            <w:r w:rsidRPr="007E1F1B">
              <w:rPr>
                <w:rFonts w:ascii="Times New Roman" w:eastAsia="標楷體" w:hAnsi="Times New Roman"/>
                <w:spacing w:val="-2"/>
                <w:sz w:val="24"/>
                <w:lang w:eastAsia="zh-TW"/>
              </w:rPr>
              <w:t>口</w:t>
            </w:r>
            <w:r w:rsidR="007E1F1B" w:rsidRPr="007E1F1B">
              <w:rPr>
                <w:rFonts w:ascii="Times New Roman" w:eastAsia="標楷體" w:hAnsi="Times New Roman"/>
                <w:spacing w:val="-3"/>
                <w:sz w:val="24"/>
                <w:lang w:eastAsia="zh-TW"/>
              </w:rPr>
              <w:t>數</w:t>
            </w:r>
            <w:proofErr w:type="gramStart"/>
            <w:r w:rsidR="007E1F1B" w:rsidRPr="007E1F1B">
              <w:rPr>
                <w:rFonts w:ascii="Times New Roman" w:eastAsia="標楷體" w:hAnsi="Times New Roman"/>
                <w:spacing w:val="-3"/>
                <w:sz w:val="24"/>
                <w:lang w:eastAsia="zh-TW"/>
              </w:rPr>
              <w:t>不</w:t>
            </w:r>
            <w:proofErr w:type="gramEnd"/>
            <w:r w:rsidR="007E1F1B" w:rsidRPr="007E1F1B">
              <w:rPr>
                <w:rFonts w:ascii="Times New Roman" w:eastAsia="標楷體" w:hAnsi="Times New Roman"/>
                <w:spacing w:val="-3"/>
                <w:sz w:val="24"/>
                <w:lang w:eastAsia="zh-TW"/>
              </w:rPr>
              <w:t>計費</w:t>
            </w:r>
          </w:p>
        </w:tc>
      </w:tr>
    </w:tbl>
    <w:p w14:paraId="3FCB888A" w14:textId="77777777" w:rsidR="00B11004" w:rsidRPr="00C14493" w:rsidRDefault="00B11004" w:rsidP="008B0F44">
      <w:pPr>
        <w:spacing w:line="306" w:lineRule="exact"/>
        <w:rPr>
          <w:rFonts w:ascii="標楷體" w:eastAsia="標楷體" w:hAnsi="標楷體"/>
          <w:sz w:val="24"/>
          <w:lang w:eastAsia="zh-TW"/>
        </w:rPr>
        <w:sectPr w:rsidR="00B11004" w:rsidRPr="00C14493">
          <w:type w:val="continuous"/>
          <w:pgSz w:w="11910" w:h="16850"/>
          <w:pgMar w:top="1120" w:right="680" w:bottom="1420" w:left="620" w:header="0" w:footer="1174" w:gutter="0"/>
          <w:cols w:space="720"/>
        </w:sectPr>
      </w:pPr>
    </w:p>
    <w:p w14:paraId="70E9E1BA" w14:textId="74F7F66D" w:rsidR="0020142B" w:rsidRDefault="0020142B" w:rsidP="008B0F44">
      <w:pPr>
        <w:rPr>
          <w:rFonts w:ascii="標楷體" w:eastAsia="標楷體" w:hAnsi="標楷體"/>
          <w:lang w:eastAsia="zh-TW"/>
        </w:rPr>
      </w:pPr>
      <w:r>
        <w:rPr>
          <w:rFonts w:ascii="標楷體" w:eastAsia="標楷體" w:hAnsi="標楷體"/>
          <w:lang w:eastAsia="zh-TW"/>
        </w:rPr>
        <w:br w:type="page"/>
      </w:r>
    </w:p>
    <w:p w14:paraId="799AA466" w14:textId="19F7E09B" w:rsidR="0020142B" w:rsidRPr="002637DC" w:rsidRDefault="0020142B" w:rsidP="008B0F44">
      <w:pPr>
        <w:pStyle w:val="2"/>
      </w:pPr>
      <w:bookmarkStart w:id="102" w:name="_Toc202091866"/>
      <w:bookmarkStart w:id="103" w:name="_Toc202092868"/>
      <w:bookmarkStart w:id="104" w:name="_Toc202093685"/>
      <w:r>
        <w:rPr>
          <w:rFonts w:hint="eastAsia"/>
        </w:rPr>
        <w:lastRenderedPageBreak/>
        <w:t>六</w:t>
      </w:r>
      <w:r w:rsidRPr="002637DC">
        <w:t>、</w:t>
      </w:r>
      <w:r>
        <w:rPr>
          <w:rFonts w:hint="eastAsia"/>
        </w:rPr>
        <w:t>其他福利</w:t>
      </w:r>
      <w:r w:rsidRPr="002637DC">
        <w:t>：</w:t>
      </w:r>
      <w:bookmarkEnd w:id="102"/>
      <w:bookmarkEnd w:id="103"/>
      <w:bookmarkEnd w:id="104"/>
    </w:p>
    <w:tbl>
      <w:tblPr>
        <w:tblStyle w:val="a7"/>
        <w:tblW w:w="1047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545"/>
        <w:gridCol w:w="1559"/>
        <w:gridCol w:w="1559"/>
        <w:gridCol w:w="5812"/>
      </w:tblGrid>
      <w:tr w:rsidR="003E03CE" w:rsidRPr="003E03CE" w14:paraId="50C74282" w14:textId="77777777" w:rsidTr="00754598">
        <w:trPr>
          <w:trHeight w:val="507"/>
        </w:trPr>
        <w:tc>
          <w:tcPr>
            <w:tcW w:w="1545" w:type="dxa"/>
            <w:hideMark/>
          </w:tcPr>
          <w:p w14:paraId="7B308231" w14:textId="77777777" w:rsidR="0020142B" w:rsidRPr="003E03CE" w:rsidRDefault="0020142B" w:rsidP="008B0F44">
            <w:pPr>
              <w:pStyle w:val="a3"/>
              <w:spacing w:before="96"/>
              <w:ind w:left="-118" w:rightChars="-75" w:right="-165"/>
              <w:jc w:val="distribute"/>
              <w:rPr>
                <w:rFonts w:ascii="Times New Roman" w:eastAsia="標楷體" w:hAnsi="Times New Roman"/>
                <w:lang w:eastAsia="zh-TW"/>
              </w:rPr>
            </w:pPr>
            <w:r w:rsidRPr="003E03CE">
              <w:rPr>
                <w:rFonts w:ascii="Times New Roman" w:eastAsia="標楷體" w:hAnsi="Times New Roman" w:hint="eastAsia"/>
                <w:lang w:eastAsia="zh-TW"/>
              </w:rPr>
              <w:t>項目</w:t>
            </w:r>
          </w:p>
        </w:tc>
        <w:tc>
          <w:tcPr>
            <w:tcW w:w="3118" w:type="dxa"/>
            <w:gridSpan w:val="2"/>
            <w:hideMark/>
          </w:tcPr>
          <w:p w14:paraId="0EFF91EE" w14:textId="77777777" w:rsidR="0020142B" w:rsidRPr="003E03CE" w:rsidRDefault="0020142B" w:rsidP="008B0F44">
            <w:pPr>
              <w:pStyle w:val="a3"/>
              <w:spacing w:before="96"/>
              <w:ind w:left="-48" w:rightChars="-176" w:right="-387"/>
              <w:jc w:val="distribute"/>
              <w:rPr>
                <w:rFonts w:ascii="Times New Roman" w:eastAsia="標楷體" w:hAnsi="Times New Roman"/>
                <w:lang w:eastAsia="zh-TW"/>
              </w:rPr>
            </w:pPr>
            <w:r w:rsidRPr="003E03CE">
              <w:rPr>
                <w:rFonts w:ascii="Times New Roman" w:eastAsia="標楷體" w:hAnsi="Times New Roman" w:hint="eastAsia"/>
                <w:lang w:eastAsia="zh-TW"/>
              </w:rPr>
              <w:t>貸款額度</w:t>
            </w:r>
            <w:r w:rsidRPr="003E03CE">
              <w:rPr>
                <w:rFonts w:ascii="Times New Roman" w:eastAsia="標楷體" w:hAnsi="Times New Roman"/>
                <w:lang w:eastAsia="zh-TW"/>
              </w:rPr>
              <w:t xml:space="preserve"> </w:t>
            </w:r>
          </w:p>
        </w:tc>
        <w:tc>
          <w:tcPr>
            <w:tcW w:w="5812" w:type="dxa"/>
            <w:hideMark/>
          </w:tcPr>
          <w:p w14:paraId="7D8E2250" w14:textId="77777777" w:rsidR="0020142B" w:rsidRPr="003E03CE" w:rsidRDefault="0020142B" w:rsidP="008B0F44">
            <w:pPr>
              <w:pStyle w:val="a3"/>
              <w:spacing w:before="96"/>
              <w:ind w:rightChars="338" w:right="744"/>
              <w:jc w:val="distribute"/>
              <w:rPr>
                <w:rFonts w:ascii="Times New Roman" w:eastAsia="標楷體" w:hAnsi="Times New Roman"/>
                <w:lang w:eastAsia="zh-TW"/>
              </w:rPr>
            </w:pPr>
            <w:r w:rsidRPr="003E03CE">
              <w:rPr>
                <w:rFonts w:ascii="Times New Roman" w:eastAsia="標楷體" w:hAnsi="Times New Roman" w:hint="eastAsia"/>
                <w:lang w:eastAsia="zh-TW"/>
              </w:rPr>
              <w:t>承辦銀行與利率及保證方式</w:t>
            </w:r>
          </w:p>
        </w:tc>
      </w:tr>
      <w:tr w:rsidR="00384057" w:rsidRPr="003E03CE" w14:paraId="5DD4333C" w14:textId="77777777" w:rsidTr="00754598">
        <w:trPr>
          <w:trHeight w:val="507"/>
        </w:trPr>
        <w:tc>
          <w:tcPr>
            <w:tcW w:w="1545" w:type="dxa"/>
          </w:tcPr>
          <w:p w14:paraId="2A1863AC" w14:textId="1C40487C" w:rsidR="00384057" w:rsidRPr="003E03CE" w:rsidRDefault="00384057" w:rsidP="008B0F44">
            <w:pPr>
              <w:pStyle w:val="a3"/>
              <w:spacing w:before="96"/>
              <w:ind w:left="-118" w:rightChars="-75" w:right="-165"/>
              <w:rPr>
                <w:rFonts w:ascii="Times New Roman" w:eastAsia="標楷體" w:hAnsi="Times New Roman"/>
                <w:lang w:eastAsia="zh-TW"/>
              </w:rPr>
            </w:pPr>
            <w:r w:rsidRPr="003E03CE">
              <w:rPr>
                <w:rFonts w:ascii="Times New Roman" w:eastAsia="標楷體" w:hAnsi="Times New Roman" w:hint="eastAsia"/>
                <w:lang w:eastAsia="zh-TW"/>
              </w:rPr>
              <w:t>築巢優利貸－全國公教員工房屋貸款</w:t>
            </w:r>
          </w:p>
        </w:tc>
        <w:tc>
          <w:tcPr>
            <w:tcW w:w="3118" w:type="dxa"/>
            <w:gridSpan w:val="2"/>
          </w:tcPr>
          <w:p w14:paraId="4E4C62C6" w14:textId="77777777" w:rsidR="00384057" w:rsidRPr="003E03CE" w:rsidRDefault="00384057" w:rsidP="008B0F44">
            <w:pPr>
              <w:pStyle w:val="a3"/>
              <w:numPr>
                <w:ilvl w:val="0"/>
                <w:numId w:val="103"/>
              </w:numPr>
              <w:spacing w:before="96"/>
              <w:rPr>
                <w:rFonts w:ascii="Times New Roman" w:eastAsia="標楷體" w:hAnsi="Times New Roman"/>
                <w:lang w:eastAsia="zh-TW"/>
              </w:rPr>
            </w:pPr>
            <w:r w:rsidRPr="003E03CE">
              <w:rPr>
                <w:rFonts w:ascii="Times New Roman" w:eastAsia="標楷體" w:hAnsi="Times New Roman" w:hint="eastAsia"/>
                <w:lang w:eastAsia="zh-TW"/>
              </w:rPr>
              <w:t>額度：依</w:t>
            </w:r>
            <w:proofErr w:type="gramStart"/>
            <w:r w:rsidRPr="003E03CE">
              <w:rPr>
                <w:rFonts w:ascii="Times New Roman" w:eastAsia="標楷體" w:hAnsi="Times New Roman" w:hint="eastAsia"/>
                <w:lang w:eastAsia="zh-TW"/>
              </w:rPr>
              <w:t>臺</w:t>
            </w:r>
            <w:proofErr w:type="gramEnd"/>
            <w:r w:rsidRPr="003E03CE">
              <w:rPr>
                <w:rFonts w:ascii="Times New Roman" w:eastAsia="標楷體" w:hAnsi="Times New Roman" w:hint="eastAsia"/>
                <w:lang w:eastAsia="zh-TW"/>
              </w:rPr>
              <w:t>銀公司綜合評估借款人收入、還款能力、信用情形、擔保品座落、擔保品價值、借款用途等核</w:t>
            </w:r>
            <w:proofErr w:type="gramStart"/>
            <w:r w:rsidRPr="003E03CE">
              <w:rPr>
                <w:rFonts w:ascii="Times New Roman" w:eastAsia="標楷體" w:hAnsi="Times New Roman" w:hint="eastAsia"/>
                <w:lang w:eastAsia="zh-TW"/>
              </w:rPr>
              <w:t>予</w:t>
            </w:r>
            <w:proofErr w:type="gramEnd"/>
            <w:r w:rsidRPr="003E03CE">
              <w:rPr>
                <w:rFonts w:ascii="Times New Roman" w:eastAsia="標楷體" w:hAnsi="Times New Roman" w:hint="eastAsia"/>
                <w:lang w:eastAsia="zh-TW"/>
              </w:rPr>
              <w:t>。</w:t>
            </w:r>
          </w:p>
          <w:p w14:paraId="04B48352" w14:textId="44DBC3AE" w:rsidR="00384057" w:rsidRPr="003E03CE" w:rsidRDefault="00384057" w:rsidP="008B0F44">
            <w:pPr>
              <w:pStyle w:val="a3"/>
              <w:numPr>
                <w:ilvl w:val="0"/>
                <w:numId w:val="103"/>
              </w:numPr>
              <w:spacing w:before="96"/>
              <w:ind w:rightChars="-49" w:right="-108"/>
              <w:rPr>
                <w:rFonts w:ascii="Times New Roman" w:eastAsia="標楷體" w:hAnsi="Times New Roman"/>
                <w:lang w:eastAsia="zh-TW"/>
              </w:rPr>
            </w:pPr>
            <w:r w:rsidRPr="003E03CE">
              <w:rPr>
                <w:rFonts w:ascii="Times New Roman" w:eastAsia="標楷體" w:hAnsi="Times New Roman" w:hint="eastAsia"/>
                <w:lang w:eastAsia="zh-TW"/>
              </w:rPr>
              <w:t>擔保品：借款人應提供本人或其配偶之不動產（含本人或其配偶與他人共購之不動產）設定第一順位抵押權予</w:t>
            </w:r>
            <w:proofErr w:type="gramStart"/>
            <w:r w:rsidRPr="003E03CE">
              <w:rPr>
                <w:rFonts w:ascii="Times New Roman" w:eastAsia="標楷體" w:hAnsi="Times New Roman" w:hint="eastAsia"/>
                <w:lang w:eastAsia="zh-TW"/>
              </w:rPr>
              <w:t>臺</w:t>
            </w:r>
            <w:proofErr w:type="gramEnd"/>
            <w:r w:rsidRPr="003E03CE">
              <w:rPr>
                <w:rFonts w:ascii="Times New Roman" w:eastAsia="標楷體" w:hAnsi="Times New Roman" w:hint="eastAsia"/>
                <w:lang w:eastAsia="zh-TW"/>
              </w:rPr>
              <w:t>銀公司。擔保品範圍包含合宜住宅、捷運</w:t>
            </w:r>
            <w:proofErr w:type="gramStart"/>
            <w:r w:rsidRPr="003E03CE">
              <w:rPr>
                <w:rFonts w:ascii="Times New Roman" w:eastAsia="標楷體" w:hAnsi="Times New Roman" w:hint="eastAsia"/>
                <w:lang w:eastAsia="zh-TW"/>
              </w:rPr>
              <w:t>共構宅</w:t>
            </w:r>
            <w:proofErr w:type="gramEnd"/>
            <w:r w:rsidRPr="003E03CE">
              <w:rPr>
                <w:rFonts w:ascii="Times New Roman" w:eastAsia="標楷體" w:hAnsi="Times New Roman" w:hint="eastAsia"/>
                <w:lang w:eastAsia="zh-TW"/>
              </w:rPr>
              <w:t>（不含無建物所有權之標的）及</w:t>
            </w:r>
            <w:proofErr w:type="gramStart"/>
            <w:r w:rsidRPr="003E03CE">
              <w:rPr>
                <w:rFonts w:ascii="Times New Roman" w:eastAsia="標楷體" w:hAnsi="Times New Roman" w:hint="eastAsia"/>
                <w:lang w:eastAsia="zh-TW"/>
              </w:rPr>
              <w:t>臺</w:t>
            </w:r>
            <w:proofErr w:type="gramEnd"/>
            <w:r w:rsidRPr="003E03CE">
              <w:rPr>
                <w:rFonts w:ascii="Times New Roman" w:eastAsia="標楷體" w:hAnsi="Times New Roman" w:hint="eastAsia"/>
                <w:lang w:eastAsia="zh-TW"/>
              </w:rPr>
              <w:t>銀公司認定確實供住宅使用之農舍。</w:t>
            </w:r>
            <w:r w:rsidRPr="003E03CE">
              <w:rPr>
                <w:rFonts w:ascii="Times New Roman" w:eastAsia="標楷體" w:hAnsi="Times New Roman" w:hint="eastAsia"/>
                <w:lang w:eastAsia="zh-TW"/>
              </w:rPr>
              <w:t xml:space="preserve"> </w:t>
            </w:r>
          </w:p>
        </w:tc>
        <w:tc>
          <w:tcPr>
            <w:tcW w:w="5812" w:type="dxa"/>
          </w:tcPr>
          <w:p w14:paraId="78934758" w14:textId="77777777" w:rsidR="00384057" w:rsidRPr="003E03CE" w:rsidRDefault="00384057" w:rsidP="00754598">
            <w:pPr>
              <w:pStyle w:val="a3"/>
              <w:numPr>
                <w:ilvl w:val="0"/>
                <w:numId w:val="105"/>
              </w:numPr>
              <w:spacing w:before="96"/>
              <w:jc w:val="both"/>
              <w:rPr>
                <w:rFonts w:ascii="Times New Roman" w:eastAsia="標楷體" w:hAnsi="Times New Roman"/>
                <w:lang w:eastAsia="zh-TW"/>
              </w:rPr>
            </w:pPr>
            <w:r w:rsidRPr="003E03CE">
              <w:rPr>
                <w:rFonts w:ascii="Times New Roman" w:eastAsia="標楷體" w:hAnsi="Times New Roman" w:hint="eastAsia"/>
                <w:lang w:eastAsia="zh-TW"/>
              </w:rPr>
              <w:t>申請資格、貸款額度、貸款期限、貸款利率及還款辦法，依「築巢優利貸專案」規定辦理。</w:t>
            </w:r>
          </w:p>
          <w:p w14:paraId="2270D294" w14:textId="77777777" w:rsidR="00384057" w:rsidRPr="003E03CE" w:rsidRDefault="00384057" w:rsidP="00754598">
            <w:pPr>
              <w:pStyle w:val="a3"/>
              <w:numPr>
                <w:ilvl w:val="0"/>
                <w:numId w:val="105"/>
              </w:numPr>
              <w:spacing w:before="96"/>
              <w:jc w:val="both"/>
              <w:rPr>
                <w:rFonts w:ascii="Times New Roman" w:eastAsia="標楷體" w:hAnsi="Times New Roman"/>
                <w:lang w:eastAsia="zh-TW"/>
              </w:rPr>
            </w:pPr>
            <w:r w:rsidRPr="003E03CE">
              <w:rPr>
                <w:rFonts w:ascii="Times New Roman" w:eastAsia="標楷體" w:hAnsi="Times New Roman" w:hint="eastAsia"/>
                <w:lang w:eastAsia="zh-TW"/>
              </w:rPr>
              <w:t>承辦銀行：</w:t>
            </w:r>
            <w:r w:rsidRPr="003E03CE">
              <w:rPr>
                <w:rFonts w:ascii="Times New Roman" w:eastAsia="標楷體" w:hAnsi="Times New Roman" w:hint="eastAsia"/>
                <w:bCs/>
                <w:lang w:eastAsia="zh-TW"/>
              </w:rPr>
              <w:t>臺灣銀行股份有限公司</w:t>
            </w:r>
            <w:r w:rsidRPr="003E03CE">
              <w:rPr>
                <w:rFonts w:ascii="Times New Roman" w:eastAsia="標楷體" w:hAnsi="Times New Roman" w:hint="eastAsia"/>
                <w:lang w:eastAsia="zh-TW"/>
              </w:rPr>
              <w:t>。</w:t>
            </w:r>
          </w:p>
          <w:p w14:paraId="3F7FB432" w14:textId="77777777" w:rsidR="00384057" w:rsidRPr="003E03CE" w:rsidRDefault="00384057" w:rsidP="00754598">
            <w:pPr>
              <w:pStyle w:val="a3"/>
              <w:numPr>
                <w:ilvl w:val="0"/>
                <w:numId w:val="105"/>
              </w:numPr>
              <w:spacing w:before="96"/>
              <w:jc w:val="both"/>
              <w:rPr>
                <w:rFonts w:ascii="Times New Roman" w:eastAsia="標楷體" w:hAnsi="Times New Roman"/>
                <w:lang w:eastAsia="zh-TW"/>
              </w:rPr>
            </w:pPr>
            <w:r w:rsidRPr="003E03CE">
              <w:rPr>
                <w:rFonts w:ascii="Times New Roman" w:eastAsia="標楷體" w:hAnsi="Times New Roman" w:hint="eastAsia"/>
                <w:lang w:eastAsia="zh-TW"/>
              </w:rPr>
              <w:t>貸款利率：依中華郵政二年期定儲機動利率固定加碼</w:t>
            </w:r>
            <w:r w:rsidRPr="003E03CE">
              <w:rPr>
                <w:rFonts w:ascii="Times New Roman" w:eastAsia="標楷體" w:hAnsi="Times New Roman" w:hint="eastAsia"/>
                <w:lang w:eastAsia="zh-TW"/>
              </w:rPr>
              <w:t>0.465</w:t>
            </w:r>
            <w:r w:rsidRPr="003E03CE">
              <w:rPr>
                <w:rFonts w:ascii="Times New Roman" w:eastAsia="標楷體" w:hAnsi="Times New Roman" w:hint="eastAsia"/>
                <w:lang w:eastAsia="zh-TW"/>
              </w:rPr>
              <w:t>％</w:t>
            </w:r>
            <w:r w:rsidRPr="003E03CE">
              <w:rPr>
                <w:rFonts w:ascii="Times New Roman" w:eastAsia="標楷體" w:hAnsi="Times New Roman" w:hint="eastAsia"/>
                <w:lang w:eastAsia="zh-TW"/>
              </w:rPr>
              <w:t xml:space="preserve">  </w:t>
            </w:r>
            <w:r w:rsidRPr="003E03CE">
              <w:rPr>
                <w:rFonts w:ascii="Times New Roman" w:eastAsia="標楷體" w:hAnsi="Times New Roman" w:hint="eastAsia"/>
                <w:lang w:eastAsia="zh-TW"/>
              </w:rPr>
              <w:t>機動計息（目前為年息</w:t>
            </w:r>
            <w:r w:rsidRPr="003E03CE">
              <w:rPr>
                <w:rFonts w:ascii="Times New Roman" w:eastAsia="標楷體" w:hAnsi="Times New Roman" w:hint="eastAsia"/>
                <w:lang w:eastAsia="zh-TW"/>
              </w:rPr>
              <w:t>2.185%</w:t>
            </w:r>
            <w:r w:rsidRPr="003E03CE">
              <w:rPr>
                <w:rFonts w:ascii="Times New Roman" w:eastAsia="標楷體" w:hAnsi="Times New Roman" w:hint="eastAsia"/>
                <w:lang w:eastAsia="zh-TW"/>
              </w:rPr>
              <w:t>）。</w:t>
            </w:r>
          </w:p>
          <w:p w14:paraId="76F33357" w14:textId="77777777" w:rsidR="00384057" w:rsidRPr="003E03CE" w:rsidRDefault="00384057" w:rsidP="00754598">
            <w:pPr>
              <w:pStyle w:val="a3"/>
              <w:numPr>
                <w:ilvl w:val="0"/>
                <w:numId w:val="105"/>
              </w:numPr>
              <w:spacing w:before="96"/>
              <w:jc w:val="both"/>
              <w:rPr>
                <w:rFonts w:ascii="Times New Roman" w:eastAsia="標楷體" w:hAnsi="Times New Roman"/>
                <w:lang w:eastAsia="zh-TW"/>
              </w:rPr>
            </w:pPr>
            <w:r w:rsidRPr="003E03CE">
              <w:rPr>
                <w:rFonts w:ascii="Times New Roman" w:eastAsia="標楷體" w:hAnsi="Times New Roman" w:hint="eastAsia"/>
                <w:lang w:eastAsia="zh-TW"/>
              </w:rPr>
              <w:t>適用對象：一般行政機關編制內現職員工（政務人員、公務人員、技工工友、教職員工）</w:t>
            </w:r>
          </w:p>
          <w:p w14:paraId="05D5B3F0" w14:textId="77777777" w:rsidR="00384057" w:rsidRPr="003E03CE" w:rsidRDefault="00384057" w:rsidP="00754598">
            <w:pPr>
              <w:pStyle w:val="a3"/>
              <w:numPr>
                <w:ilvl w:val="0"/>
                <w:numId w:val="105"/>
              </w:numPr>
              <w:spacing w:before="96"/>
              <w:jc w:val="both"/>
              <w:rPr>
                <w:rFonts w:ascii="Times New Roman" w:eastAsia="標楷體" w:hAnsi="Times New Roman"/>
                <w:lang w:eastAsia="zh-TW"/>
              </w:rPr>
            </w:pPr>
            <w:r w:rsidRPr="003E03CE">
              <w:rPr>
                <w:rFonts w:ascii="Times New Roman" w:eastAsia="標楷體" w:hAnsi="Times New Roman" w:hint="eastAsia"/>
                <w:lang w:eastAsia="zh-TW"/>
              </w:rPr>
              <w:t>貸款期限：最長</w:t>
            </w:r>
            <w:r w:rsidRPr="003E03CE">
              <w:rPr>
                <w:rFonts w:ascii="Times New Roman" w:eastAsia="標楷體" w:hAnsi="Times New Roman" w:hint="eastAsia"/>
                <w:lang w:eastAsia="zh-TW"/>
              </w:rPr>
              <w:t xml:space="preserve"> 30 </w:t>
            </w:r>
            <w:r w:rsidRPr="003E03CE">
              <w:rPr>
                <w:rFonts w:ascii="Times New Roman" w:eastAsia="標楷體" w:hAnsi="Times New Roman" w:hint="eastAsia"/>
                <w:lang w:eastAsia="zh-TW"/>
              </w:rPr>
              <w:t>年</w:t>
            </w:r>
          </w:p>
          <w:p w14:paraId="688C6759" w14:textId="77777777" w:rsidR="00384057" w:rsidRPr="003E03CE" w:rsidRDefault="00384057" w:rsidP="00754598">
            <w:pPr>
              <w:pStyle w:val="a3"/>
              <w:numPr>
                <w:ilvl w:val="0"/>
                <w:numId w:val="105"/>
              </w:numPr>
              <w:spacing w:before="96"/>
              <w:jc w:val="both"/>
              <w:rPr>
                <w:rFonts w:ascii="Times New Roman" w:eastAsia="標楷體" w:hAnsi="Times New Roman"/>
                <w:lang w:eastAsia="zh-TW"/>
              </w:rPr>
            </w:pPr>
            <w:r w:rsidRPr="003E03CE">
              <w:rPr>
                <w:rFonts w:ascii="Times New Roman" w:eastAsia="標楷體" w:hAnsi="Times New Roman" w:hint="eastAsia"/>
                <w:lang w:eastAsia="zh-TW"/>
              </w:rPr>
              <w:t>申辦期間：自</w:t>
            </w:r>
            <w:r w:rsidRPr="003E03CE">
              <w:rPr>
                <w:rFonts w:ascii="Times New Roman" w:eastAsia="標楷體" w:hAnsi="Times New Roman" w:hint="eastAsia"/>
                <w:lang w:eastAsia="zh-TW"/>
              </w:rPr>
              <w:t xml:space="preserve">114 </w:t>
            </w:r>
            <w:r w:rsidRPr="003E03CE">
              <w:rPr>
                <w:rFonts w:ascii="Times New Roman" w:eastAsia="標楷體" w:hAnsi="Times New Roman" w:hint="eastAsia"/>
                <w:lang w:eastAsia="zh-TW"/>
              </w:rPr>
              <w:t>年</w:t>
            </w:r>
            <w:r w:rsidRPr="003E03CE">
              <w:rPr>
                <w:rFonts w:ascii="Times New Roman" w:eastAsia="標楷體" w:hAnsi="Times New Roman" w:hint="eastAsia"/>
                <w:lang w:eastAsia="zh-TW"/>
              </w:rPr>
              <w:t xml:space="preserve">1 </w:t>
            </w:r>
            <w:r w:rsidRPr="003E03CE">
              <w:rPr>
                <w:rFonts w:ascii="Times New Roman" w:eastAsia="標楷體" w:hAnsi="Times New Roman" w:hint="eastAsia"/>
                <w:lang w:eastAsia="zh-TW"/>
              </w:rPr>
              <w:t>月</w:t>
            </w:r>
            <w:r w:rsidRPr="003E03CE">
              <w:rPr>
                <w:rFonts w:ascii="Times New Roman" w:eastAsia="標楷體" w:hAnsi="Times New Roman" w:hint="eastAsia"/>
                <w:lang w:eastAsia="zh-TW"/>
              </w:rPr>
              <w:t xml:space="preserve"> 1 </w:t>
            </w:r>
            <w:r w:rsidRPr="003E03CE">
              <w:rPr>
                <w:rFonts w:ascii="Times New Roman" w:eastAsia="標楷體" w:hAnsi="Times New Roman" w:hint="eastAsia"/>
                <w:lang w:eastAsia="zh-TW"/>
              </w:rPr>
              <w:t>日迄至</w:t>
            </w:r>
            <w:r w:rsidRPr="003E03CE">
              <w:rPr>
                <w:rFonts w:ascii="Times New Roman" w:eastAsia="標楷體" w:hAnsi="Times New Roman" w:hint="eastAsia"/>
                <w:lang w:eastAsia="zh-TW"/>
              </w:rPr>
              <w:t xml:space="preserve"> 116 </w:t>
            </w:r>
            <w:r w:rsidRPr="003E03CE">
              <w:rPr>
                <w:rFonts w:ascii="Times New Roman" w:eastAsia="標楷體" w:hAnsi="Times New Roman" w:hint="eastAsia"/>
                <w:lang w:eastAsia="zh-TW"/>
              </w:rPr>
              <w:t>年</w:t>
            </w:r>
            <w:r w:rsidRPr="003E03CE">
              <w:rPr>
                <w:rFonts w:ascii="Times New Roman" w:eastAsia="標楷體" w:hAnsi="Times New Roman" w:hint="eastAsia"/>
                <w:lang w:eastAsia="zh-TW"/>
              </w:rPr>
              <w:t xml:space="preserve">12 </w:t>
            </w:r>
            <w:r w:rsidRPr="003E03CE">
              <w:rPr>
                <w:rFonts w:ascii="Times New Roman" w:eastAsia="標楷體" w:hAnsi="Times New Roman" w:hint="eastAsia"/>
                <w:lang w:eastAsia="zh-TW"/>
              </w:rPr>
              <w:t>月</w:t>
            </w:r>
            <w:r w:rsidRPr="003E03CE">
              <w:rPr>
                <w:rFonts w:ascii="Times New Roman" w:eastAsia="標楷體" w:hAnsi="Times New Roman" w:hint="eastAsia"/>
                <w:lang w:eastAsia="zh-TW"/>
              </w:rPr>
              <w:t xml:space="preserve"> 31 </w:t>
            </w:r>
            <w:r w:rsidRPr="003E03CE">
              <w:rPr>
                <w:rFonts w:ascii="Times New Roman" w:eastAsia="標楷體" w:hAnsi="Times New Roman" w:hint="eastAsia"/>
                <w:lang w:eastAsia="zh-TW"/>
              </w:rPr>
              <w:t>日止。</w:t>
            </w:r>
          </w:p>
          <w:p w14:paraId="1C1E9F5B" w14:textId="6EB1187A" w:rsidR="00384057" w:rsidRPr="003E03CE" w:rsidRDefault="00384057" w:rsidP="00754598">
            <w:pPr>
              <w:pStyle w:val="a3"/>
              <w:numPr>
                <w:ilvl w:val="0"/>
                <w:numId w:val="105"/>
              </w:numPr>
              <w:spacing w:before="96"/>
              <w:jc w:val="both"/>
              <w:rPr>
                <w:rFonts w:ascii="Times New Roman" w:eastAsia="標楷體" w:hAnsi="Times New Roman"/>
                <w:lang w:eastAsia="zh-TW"/>
              </w:rPr>
            </w:pPr>
            <w:r w:rsidRPr="003E03CE">
              <w:rPr>
                <w:rFonts w:ascii="Times New Roman" w:eastAsia="標楷體" w:hAnsi="Times New Roman" w:hint="eastAsia"/>
                <w:lang w:eastAsia="zh-TW"/>
              </w:rPr>
              <w:t>直接洽辦銀行申請，不需透過機關。請</w:t>
            </w:r>
            <w:r w:rsidRPr="003E03CE">
              <w:rPr>
                <w:rFonts w:ascii="Times New Roman" w:eastAsia="標楷體" w:hAnsi="Times New Roman" w:hint="eastAsia"/>
                <w:lang w:eastAsia="zh-TW"/>
              </w:rPr>
              <w:t xml:space="preserve"> </w:t>
            </w:r>
            <w:r w:rsidRPr="003E03CE">
              <w:rPr>
                <w:rFonts w:ascii="Times New Roman" w:eastAsia="標楷體" w:hAnsi="Times New Roman" w:hint="eastAsia"/>
                <w:lang w:eastAsia="zh-TW"/>
              </w:rPr>
              <w:t>洽</w:t>
            </w:r>
            <w:r w:rsidRPr="003E03CE">
              <w:rPr>
                <w:rFonts w:ascii="Times New Roman" w:eastAsia="標楷體" w:hAnsi="Times New Roman" w:hint="eastAsia"/>
                <w:lang w:eastAsia="zh-TW"/>
              </w:rPr>
              <w:t xml:space="preserve"> </w:t>
            </w:r>
            <w:proofErr w:type="gramStart"/>
            <w:r w:rsidRPr="003E03CE">
              <w:rPr>
                <w:rFonts w:ascii="Times New Roman" w:eastAsia="標楷體" w:hAnsi="Times New Roman" w:hint="eastAsia"/>
                <w:lang w:eastAsia="zh-TW"/>
              </w:rPr>
              <w:t>臺</w:t>
            </w:r>
            <w:proofErr w:type="gramEnd"/>
            <w:r w:rsidRPr="003E03CE">
              <w:rPr>
                <w:rFonts w:ascii="Times New Roman" w:eastAsia="標楷體" w:hAnsi="Times New Roman" w:hint="eastAsia"/>
                <w:lang w:eastAsia="zh-TW"/>
              </w:rPr>
              <w:t xml:space="preserve"> </w:t>
            </w:r>
            <w:r w:rsidRPr="003E03CE">
              <w:rPr>
                <w:rFonts w:ascii="Times New Roman" w:eastAsia="標楷體" w:hAnsi="Times New Roman" w:hint="eastAsia"/>
                <w:lang w:eastAsia="zh-TW"/>
              </w:rPr>
              <w:t>銀</w:t>
            </w:r>
            <w:r w:rsidRPr="003E03CE">
              <w:rPr>
                <w:rFonts w:ascii="Times New Roman" w:eastAsia="標楷體" w:hAnsi="Times New Roman" w:hint="eastAsia"/>
                <w:lang w:eastAsia="zh-TW"/>
              </w:rPr>
              <w:t xml:space="preserve"> </w:t>
            </w:r>
            <w:r w:rsidRPr="003E03CE">
              <w:rPr>
                <w:rFonts w:ascii="Times New Roman" w:eastAsia="標楷體" w:hAnsi="Times New Roman" w:hint="eastAsia"/>
                <w:lang w:eastAsia="zh-TW"/>
              </w:rPr>
              <w:t>公</w:t>
            </w:r>
            <w:r w:rsidRPr="003E03CE">
              <w:rPr>
                <w:rFonts w:ascii="Times New Roman" w:eastAsia="標楷體" w:hAnsi="Times New Roman" w:hint="eastAsia"/>
                <w:lang w:eastAsia="zh-TW"/>
              </w:rPr>
              <w:t xml:space="preserve"> </w:t>
            </w:r>
            <w:r w:rsidRPr="003E03CE">
              <w:rPr>
                <w:rFonts w:ascii="Times New Roman" w:eastAsia="標楷體" w:hAnsi="Times New Roman" w:hint="eastAsia"/>
                <w:lang w:eastAsia="zh-TW"/>
              </w:rPr>
              <w:t>司</w:t>
            </w:r>
            <w:r w:rsidRPr="003E03CE">
              <w:rPr>
                <w:rFonts w:ascii="Times New Roman" w:eastAsia="標楷體" w:hAnsi="Times New Roman" w:hint="eastAsia"/>
                <w:lang w:eastAsia="zh-TW"/>
              </w:rPr>
              <w:t xml:space="preserve"> </w:t>
            </w:r>
            <w:r w:rsidRPr="003E03CE">
              <w:rPr>
                <w:rFonts w:ascii="Times New Roman" w:eastAsia="標楷體" w:hAnsi="Times New Roman" w:hint="eastAsia"/>
                <w:lang w:eastAsia="zh-TW"/>
              </w:rPr>
              <w:t>國</w:t>
            </w:r>
            <w:r w:rsidRPr="003E03CE">
              <w:rPr>
                <w:rFonts w:ascii="Times New Roman" w:eastAsia="標楷體" w:hAnsi="Times New Roman" w:hint="eastAsia"/>
                <w:lang w:eastAsia="zh-TW"/>
              </w:rPr>
              <w:t xml:space="preserve"> </w:t>
            </w:r>
            <w:r w:rsidRPr="003E03CE">
              <w:rPr>
                <w:rFonts w:ascii="Times New Roman" w:eastAsia="標楷體" w:hAnsi="Times New Roman" w:hint="eastAsia"/>
                <w:lang w:eastAsia="zh-TW"/>
              </w:rPr>
              <w:t>內</w:t>
            </w:r>
            <w:r w:rsidRPr="003E03CE">
              <w:rPr>
                <w:rFonts w:ascii="Times New Roman" w:eastAsia="標楷體" w:hAnsi="Times New Roman" w:hint="eastAsia"/>
                <w:lang w:eastAsia="zh-TW"/>
              </w:rPr>
              <w:t xml:space="preserve"> </w:t>
            </w:r>
            <w:r w:rsidRPr="003E03CE">
              <w:rPr>
                <w:rFonts w:ascii="Times New Roman" w:eastAsia="標楷體" w:hAnsi="Times New Roman" w:hint="eastAsia"/>
                <w:lang w:eastAsia="zh-TW"/>
              </w:rPr>
              <w:t>各</w:t>
            </w:r>
            <w:r w:rsidRPr="003E03CE">
              <w:rPr>
                <w:rFonts w:ascii="Times New Roman" w:eastAsia="標楷體" w:hAnsi="Times New Roman" w:hint="eastAsia"/>
                <w:lang w:eastAsia="zh-TW"/>
              </w:rPr>
              <w:t xml:space="preserve"> </w:t>
            </w:r>
            <w:r w:rsidRPr="003E03CE">
              <w:rPr>
                <w:rFonts w:ascii="Times New Roman" w:eastAsia="標楷體" w:hAnsi="Times New Roman" w:hint="eastAsia"/>
                <w:lang w:eastAsia="zh-TW"/>
              </w:rPr>
              <w:t>分</w:t>
            </w:r>
            <w:r w:rsidRPr="003E03CE">
              <w:rPr>
                <w:rFonts w:ascii="Times New Roman" w:eastAsia="標楷體" w:hAnsi="Times New Roman" w:hint="eastAsia"/>
                <w:lang w:eastAsia="zh-TW"/>
              </w:rPr>
              <w:t xml:space="preserve"> </w:t>
            </w:r>
            <w:r w:rsidRPr="003E03CE">
              <w:rPr>
                <w:rFonts w:ascii="Times New Roman" w:eastAsia="標楷體" w:hAnsi="Times New Roman" w:hint="eastAsia"/>
                <w:lang w:eastAsia="zh-TW"/>
              </w:rPr>
              <w:t>行</w:t>
            </w:r>
            <w:r w:rsidRPr="003E03CE">
              <w:rPr>
                <w:rFonts w:ascii="Times New Roman" w:eastAsia="標楷體" w:hAnsi="Times New Roman" w:hint="eastAsia"/>
                <w:lang w:eastAsia="zh-TW"/>
              </w:rPr>
              <w:t xml:space="preserve"> </w:t>
            </w:r>
            <w:r w:rsidRPr="003E03CE">
              <w:rPr>
                <w:rFonts w:ascii="Times New Roman" w:eastAsia="標楷體" w:hAnsi="Times New Roman" w:hint="eastAsia"/>
                <w:lang w:eastAsia="zh-TW"/>
              </w:rPr>
              <w:t>辦</w:t>
            </w:r>
            <w:r w:rsidRPr="003E03CE">
              <w:rPr>
                <w:rFonts w:ascii="Times New Roman" w:eastAsia="標楷體" w:hAnsi="Times New Roman" w:hint="eastAsia"/>
                <w:lang w:eastAsia="zh-TW"/>
              </w:rPr>
              <w:t xml:space="preserve"> </w:t>
            </w:r>
            <w:r w:rsidRPr="003E03CE">
              <w:rPr>
                <w:rFonts w:ascii="Times New Roman" w:eastAsia="標楷體" w:hAnsi="Times New Roman" w:hint="eastAsia"/>
                <w:lang w:eastAsia="zh-TW"/>
              </w:rPr>
              <w:t>理</w:t>
            </w:r>
            <w:r w:rsidRPr="003E03CE">
              <w:rPr>
                <w:rFonts w:ascii="Times New Roman" w:eastAsia="標楷體" w:hAnsi="Times New Roman" w:hint="eastAsia"/>
                <w:lang w:eastAsia="zh-TW"/>
              </w:rPr>
              <w:t xml:space="preserve"> </w:t>
            </w:r>
            <w:r w:rsidRPr="003E03CE">
              <w:rPr>
                <w:rFonts w:ascii="Times New Roman" w:eastAsia="標楷體" w:hAnsi="Times New Roman" w:hint="eastAsia"/>
                <w:lang w:eastAsia="zh-TW"/>
              </w:rPr>
              <w:t>，</w:t>
            </w:r>
            <w:r w:rsidRPr="003E03CE">
              <w:rPr>
                <w:rFonts w:ascii="Times New Roman" w:eastAsia="標楷體" w:hAnsi="Times New Roman" w:hint="eastAsia"/>
                <w:lang w:eastAsia="zh-TW"/>
              </w:rPr>
              <w:t xml:space="preserve"> </w:t>
            </w:r>
            <w:r w:rsidRPr="003E03CE">
              <w:rPr>
                <w:rFonts w:ascii="Times New Roman" w:eastAsia="標楷體" w:hAnsi="Times New Roman" w:hint="eastAsia"/>
                <w:lang w:eastAsia="zh-TW"/>
              </w:rPr>
              <w:t>查</w:t>
            </w:r>
            <w:r w:rsidRPr="003E03CE">
              <w:rPr>
                <w:rFonts w:ascii="Times New Roman" w:eastAsia="標楷體" w:hAnsi="Times New Roman" w:hint="eastAsia"/>
                <w:lang w:eastAsia="zh-TW"/>
              </w:rPr>
              <w:t xml:space="preserve"> </w:t>
            </w:r>
            <w:proofErr w:type="gramStart"/>
            <w:r w:rsidRPr="003E03CE">
              <w:rPr>
                <w:rFonts w:ascii="Times New Roman" w:eastAsia="標楷體" w:hAnsi="Times New Roman" w:hint="eastAsia"/>
                <w:lang w:eastAsia="zh-TW"/>
              </w:rPr>
              <w:t>詢</w:t>
            </w:r>
            <w:proofErr w:type="gramEnd"/>
            <w:r w:rsidRPr="003E03CE">
              <w:rPr>
                <w:rFonts w:ascii="Times New Roman" w:eastAsia="標楷體" w:hAnsi="Times New Roman" w:hint="eastAsia"/>
                <w:lang w:eastAsia="zh-TW"/>
              </w:rPr>
              <w:t xml:space="preserve"> </w:t>
            </w:r>
            <w:r w:rsidRPr="003E03CE">
              <w:rPr>
                <w:rFonts w:ascii="Times New Roman" w:eastAsia="標楷體" w:hAnsi="Times New Roman" w:hint="eastAsia"/>
                <w:lang w:eastAsia="zh-TW"/>
              </w:rPr>
              <w:t>網</w:t>
            </w:r>
            <w:r w:rsidRPr="003E03CE">
              <w:rPr>
                <w:rFonts w:ascii="Times New Roman" w:eastAsia="標楷體" w:hAnsi="Times New Roman" w:hint="eastAsia"/>
                <w:lang w:eastAsia="zh-TW"/>
              </w:rPr>
              <w:t xml:space="preserve"> </w:t>
            </w:r>
            <w:r w:rsidRPr="003E03CE">
              <w:rPr>
                <w:rFonts w:ascii="Times New Roman" w:eastAsia="標楷體" w:hAnsi="Times New Roman" w:hint="eastAsia"/>
                <w:lang w:eastAsia="zh-TW"/>
              </w:rPr>
              <w:t>址</w:t>
            </w:r>
            <w:r w:rsidRPr="003E03CE">
              <w:rPr>
                <w:rFonts w:ascii="Times New Roman" w:eastAsia="標楷體" w:hAnsi="Times New Roman" w:hint="eastAsia"/>
                <w:lang w:eastAsia="zh-TW"/>
              </w:rPr>
              <w:t xml:space="preserve"> </w:t>
            </w:r>
            <w:r w:rsidRPr="003E03CE">
              <w:rPr>
                <w:rFonts w:ascii="Times New Roman" w:eastAsia="標楷體" w:hAnsi="Times New Roman" w:hint="eastAsia"/>
                <w:lang w:eastAsia="zh-TW"/>
              </w:rPr>
              <w:t>：</w:t>
            </w:r>
            <w:r w:rsidRPr="003E03CE">
              <w:rPr>
                <w:rFonts w:ascii="Times New Roman" w:eastAsia="標楷體" w:hAnsi="Times New Roman" w:hint="eastAsia"/>
                <w:lang w:eastAsia="zh-TW"/>
              </w:rPr>
              <w:t xml:space="preserve">https://cln.bot.com.tw/fln/fln01002/020?product=HLN_01 </w:t>
            </w:r>
            <w:r w:rsidRPr="003E03CE">
              <w:rPr>
                <w:rFonts w:ascii="Times New Roman" w:eastAsia="標楷體" w:hAnsi="Times New Roman" w:hint="eastAsia"/>
                <w:lang w:eastAsia="zh-TW"/>
              </w:rPr>
              <w:t>；客服中心</w:t>
            </w:r>
            <w:r w:rsidRPr="003E03CE">
              <w:rPr>
                <w:rFonts w:ascii="Times New Roman" w:eastAsia="標楷體" w:hAnsi="Times New Roman" w:hint="eastAsia"/>
                <w:lang w:eastAsia="zh-TW"/>
              </w:rPr>
              <w:t xml:space="preserve"> 24 </w:t>
            </w:r>
            <w:r w:rsidRPr="003E03CE">
              <w:rPr>
                <w:rFonts w:ascii="Times New Roman" w:eastAsia="標楷體" w:hAnsi="Times New Roman" w:hint="eastAsia"/>
                <w:lang w:eastAsia="zh-TW"/>
              </w:rPr>
              <w:t>小時洽詢電話：免付費電話</w:t>
            </w:r>
            <w:r w:rsidRPr="003E03CE">
              <w:rPr>
                <w:rFonts w:ascii="Times New Roman" w:eastAsia="標楷體" w:hAnsi="Times New Roman" w:hint="eastAsia"/>
                <w:lang w:eastAsia="zh-TW"/>
              </w:rPr>
              <w:t xml:space="preserve"> 0800-025-168</w:t>
            </w:r>
            <w:r w:rsidRPr="003E03CE">
              <w:rPr>
                <w:rFonts w:ascii="Times New Roman" w:eastAsia="標楷體" w:hAnsi="Times New Roman" w:hint="eastAsia"/>
                <w:lang w:eastAsia="zh-TW"/>
              </w:rPr>
              <w:t>，付費電話</w:t>
            </w:r>
            <w:r w:rsidRPr="003E03CE">
              <w:rPr>
                <w:rFonts w:ascii="Times New Roman" w:eastAsia="標楷體" w:hAnsi="Times New Roman" w:hint="eastAsia"/>
                <w:lang w:eastAsia="zh-TW"/>
              </w:rPr>
              <w:t>02-21910025</w:t>
            </w:r>
            <w:r w:rsidRPr="003E03CE">
              <w:rPr>
                <w:rFonts w:ascii="Times New Roman" w:eastAsia="標楷體" w:hAnsi="Times New Roman" w:hint="eastAsia"/>
                <w:lang w:eastAsia="zh-TW"/>
              </w:rPr>
              <w:t>、</w:t>
            </w:r>
            <w:r w:rsidRPr="003E03CE">
              <w:rPr>
                <w:rFonts w:ascii="Times New Roman" w:eastAsia="標楷體" w:hAnsi="Times New Roman" w:hint="eastAsia"/>
                <w:lang w:eastAsia="zh-TW"/>
              </w:rPr>
              <w:t>02-21821901</w:t>
            </w:r>
            <w:r w:rsidRPr="003E03CE">
              <w:rPr>
                <w:rFonts w:ascii="Times New Roman" w:eastAsia="標楷體" w:hAnsi="Times New Roman" w:hint="eastAsia"/>
                <w:lang w:eastAsia="zh-TW"/>
              </w:rPr>
              <w:t>。</w:t>
            </w:r>
            <w:r w:rsidRPr="003E03CE">
              <w:rPr>
                <w:rFonts w:ascii="Times New Roman" w:eastAsia="標楷體" w:hAnsi="Times New Roman" w:hint="eastAsia"/>
                <w:lang w:eastAsia="zh-TW"/>
              </w:rPr>
              <w:t xml:space="preserve"> </w:t>
            </w:r>
          </w:p>
        </w:tc>
      </w:tr>
      <w:tr w:rsidR="00384057" w:rsidRPr="003E03CE" w14:paraId="2E63A369" w14:textId="77777777" w:rsidTr="00754598">
        <w:trPr>
          <w:trHeight w:val="507"/>
        </w:trPr>
        <w:tc>
          <w:tcPr>
            <w:tcW w:w="1545" w:type="dxa"/>
          </w:tcPr>
          <w:p w14:paraId="09F28A6D" w14:textId="4A8CB97F" w:rsidR="00384057" w:rsidRPr="003E03CE" w:rsidRDefault="00384057" w:rsidP="008B0F44">
            <w:pPr>
              <w:pStyle w:val="a3"/>
              <w:spacing w:before="96"/>
              <w:ind w:left="-118" w:rightChars="-75" w:right="-165"/>
              <w:rPr>
                <w:rFonts w:ascii="Times New Roman" w:eastAsia="標楷體" w:hAnsi="Times New Roman"/>
                <w:lang w:eastAsia="zh-TW"/>
              </w:rPr>
            </w:pPr>
            <w:r w:rsidRPr="003E03CE">
              <w:rPr>
                <w:rFonts w:ascii="Times New Roman" w:eastAsia="標楷體" w:hAnsi="Times New Roman" w:hint="eastAsia"/>
                <w:lang w:eastAsia="zh-TW"/>
              </w:rPr>
              <w:t>公教員工消費性貸款（貼心相貸專案）</w:t>
            </w:r>
          </w:p>
        </w:tc>
        <w:tc>
          <w:tcPr>
            <w:tcW w:w="3118" w:type="dxa"/>
            <w:gridSpan w:val="2"/>
          </w:tcPr>
          <w:p w14:paraId="38B53BC8" w14:textId="603F34D1" w:rsidR="00384057" w:rsidRPr="003E03CE" w:rsidRDefault="00384057" w:rsidP="008B0F44">
            <w:pPr>
              <w:pStyle w:val="a3"/>
              <w:spacing w:before="96"/>
              <w:ind w:left="0" w:rightChars="-50" w:right="-110"/>
              <w:rPr>
                <w:rFonts w:ascii="Times New Roman" w:eastAsia="標楷體" w:hAnsi="Times New Roman"/>
                <w:lang w:eastAsia="zh-TW"/>
              </w:rPr>
            </w:pPr>
            <w:r w:rsidRPr="003E03CE">
              <w:rPr>
                <w:rFonts w:ascii="Times New Roman" w:eastAsia="標楷體" w:hAnsi="Times New Roman" w:hint="eastAsia"/>
                <w:lang w:eastAsia="zh-TW"/>
              </w:rPr>
              <w:t>每人核貸最高</w:t>
            </w:r>
            <w:r w:rsidRPr="003E03CE">
              <w:rPr>
                <w:rFonts w:ascii="Times New Roman" w:eastAsia="標楷體" w:hAnsi="Times New Roman" w:hint="eastAsia"/>
                <w:lang w:eastAsia="zh-TW"/>
              </w:rPr>
              <w:t>200</w:t>
            </w:r>
            <w:r w:rsidRPr="003E03CE">
              <w:rPr>
                <w:rFonts w:ascii="Times New Roman" w:eastAsia="標楷體" w:hAnsi="Times New Roman" w:hint="eastAsia"/>
                <w:lang w:eastAsia="zh-TW"/>
              </w:rPr>
              <w:t>萬元，借款人每月應攤還本息之金額，不得超過每月俸給總額三分之一。保證責任：借款人借款金額逾</w:t>
            </w:r>
            <w:r w:rsidRPr="003E03CE">
              <w:rPr>
                <w:rFonts w:ascii="Times New Roman" w:eastAsia="標楷體" w:hAnsi="Times New Roman" w:hint="eastAsia"/>
                <w:lang w:eastAsia="zh-TW"/>
              </w:rPr>
              <w:t>80</w:t>
            </w:r>
            <w:r w:rsidRPr="003E03CE">
              <w:rPr>
                <w:rFonts w:ascii="Times New Roman" w:eastAsia="標楷體" w:hAnsi="Times New Roman" w:hint="eastAsia"/>
                <w:lang w:eastAsia="zh-TW"/>
              </w:rPr>
              <w:t>萬元者，應提供不動產擔保或自行覓妥</w:t>
            </w:r>
            <w:r w:rsidRPr="003E03CE">
              <w:rPr>
                <w:rFonts w:ascii="Times New Roman" w:eastAsia="標楷體" w:hAnsi="Times New Roman" w:hint="eastAsia"/>
                <w:lang w:eastAsia="zh-TW"/>
              </w:rPr>
              <w:t>1</w:t>
            </w:r>
            <w:r w:rsidRPr="003E03CE">
              <w:rPr>
                <w:rFonts w:ascii="Times New Roman" w:eastAsia="標楷體" w:hAnsi="Times New Roman" w:hint="eastAsia"/>
                <w:lang w:eastAsia="zh-TW"/>
              </w:rPr>
              <w:t>位一般保證人，該一般保證人須由中央及地方各機關、公立學校員工或公營事業機構員工且符合授信標準之人員擔任，並負一般保證責任。</w:t>
            </w:r>
          </w:p>
        </w:tc>
        <w:tc>
          <w:tcPr>
            <w:tcW w:w="5812" w:type="dxa"/>
          </w:tcPr>
          <w:p w14:paraId="0DC8E2CA" w14:textId="77777777" w:rsidR="00384057" w:rsidRPr="003E03CE" w:rsidRDefault="00384057" w:rsidP="00754598">
            <w:pPr>
              <w:pStyle w:val="a3"/>
              <w:numPr>
                <w:ilvl w:val="0"/>
                <w:numId w:val="106"/>
              </w:numPr>
              <w:spacing w:before="96"/>
              <w:jc w:val="both"/>
              <w:rPr>
                <w:rFonts w:ascii="Times New Roman" w:eastAsia="標楷體" w:hAnsi="Times New Roman"/>
                <w:lang w:eastAsia="zh-TW"/>
              </w:rPr>
            </w:pPr>
            <w:r w:rsidRPr="003E03CE">
              <w:rPr>
                <w:rFonts w:ascii="Times New Roman" w:eastAsia="標楷體" w:hAnsi="Times New Roman" w:hint="eastAsia"/>
                <w:lang w:eastAsia="zh-TW"/>
              </w:rPr>
              <w:t>申請資格、貸款額度、貸款期限、貸款利率及還款辦法，依公教員工消費性貸款「</w:t>
            </w:r>
            <w:proofErr w:type="gramStart"/>
            <w:r w:rsidRPr="003E03CE">
              <w:rPr>
                <w:rFonts w:ascii="Times New Roman" w:eastAsia="標楷體" w:hAnsi="Times New Roman" w:hint="eastAsia"/>
                <w:lang w:eastAsia="zh-TW"/>
              </w:rPr>
              <w:t>貼心相貸</w:t>
            </w:r>
            <w:proofErr w:type="gramEnd"/>
            <w:r w:rsidRPr="003E03CE">
              <w:rPr>
                <w:rFonts w:ascii="Times New Roman" w:eastAsia="標楷體" w:hAnsi="Times New Roman" w:hint="eastAsia"/>
                <w:lang w:eastAsia="zh-TW"/>
              </w:rPr>
              <w:t>」特惠專案規定辦理。</w:t>
            </w:r>
          </w:p>
          <w:p w14:paraId="0FA46059" w14:textId="77777777" w:rsidR="00384057" w:rsidRPr="003E03CE" w:rsidRDefault="00384057" w:rsidP="00754598">
            <w:pPr>
              <w:pStyle w:val="a3"/>
              <w:numPr>
                <w:ilvl w:val="0"/>
                <w:numId w:val="106"/>
              </w:numPr>
              <w:spacing w:before="96"/>
              <w:jc w:val="both"/>
              <w:rPr>
                <w:rFonts w:ascii="Times New Roman" w:eastAsia="標楷體" w:hAnsi="Times New Roman"/>
                <w:lang w:eastAsia="zh-TW"/>
              </w:rPr>
            </w:pPr>
            <w:r w:rsidRPr="003E03CE">
              <w:rPr>
                <w:rFonts w:ascii="Times New Roman" w:eastAsia="標楷體" w:hAnsi="Times New Roman" w:hint="eastAsia"/>
                <w:lang w:eastAsia="zh-TW"/>
              </w:rPr>
              <w:t>承辦銀行：</w:t>
            </w:r>
            <w:r w:rsidRPr="003E03CE">
              <w:rPr>
                <w:rFonts w:ascii="Times New Roman" w:eastAsia="標楷體" w:hAnsi="Times New Roman" w:hint="eastAsia"/>
                <w:bCs/>
                <w:lang w:eastAsia="zh-TW"/>
              </w:rPr>
              <w:t>臺灣土地銀行股份有限公司</w:t>
            </w:r>
          </w:p>
          <w:p w14:paraId="3AE715C4" w14:textId="77777777" w:rsidR="00384057" w:rsidRPr="003E03CE" w:rsidRDefault="00384057" w:rsidP="00754598">
            <w:pPr>
              <w:pStyle w:val="a3"/>
              <w:numPr>
                <w:ilvl w:val="0"/>
                <w:numId w:val="106"/>
              </w:numPr>
              <w:spacing w:before="96"/>
              <w:jc w:val="both"/>
              <w:rPr>
                <w:rFonts w:ascii="Times New Roman" w:eastAsia="標楷體" w:hAnsi="Times New Roman"/>
                <w:lang w:eastAsia="zh-TW"/>
              </w:rPr>
            </w:pPr>
            <w:r w:rsidRPr="003E03CE">
              <w:rPr>
                <w:rFonts w:ascii="Times New Roman" w:eastAsia="標楷體" w:hAnsi="Times New Roman" w:hint="eastAsia"/>
                <w:lang w:eastAsia="zh-TW"/>
              </w:rPr>
              <w:t>適用對象：中央及地方各機關、公立學校及公營事業機構員工</w:t>
            </w:r>
            <w:r w:rsidRPr="003E03CE">
              <w:rPr>
                <w:rFonts w:ascii="Times New Roman" w:eastAsia="標楷體" w:hAnsi="Times New Roman" w:hint="eastAsia"/>
                <w:lang w:eastAsia="zh-TW"/>
              </w:rPr>
              <w:t>(</w:t>
            </w:r>
            <w:r w:rsidRPr="003E03CE">
              <w:rPr>
                <w:rFonts w:ascii="Times New Roman" w:eastAsia="標楷體" w:hAnsi="Times New Roman" w:hint="eastAsia"/>
                <w:lang w:eastAsia="zh-TW"/>
              </w:rPr>
              <w:t>含</w:t>
            </w:r>
            <w:r w:rsidRPr="003E03CE">
              <w:rPr>
                <w:rFonts w:ascii="Times New Roman" w:eastAsia="標楷體" w:hAnsi="Times New Roman" w:hint="eastAsia"/>
                <w:bCs/>
                <w:lang w:eastAsia="zh-TW"/>
              </w:rPr>
              <w:t>育嬰留職停薪人員及連續服務滿</w:t>
            </w:r>
            <w:r w:rsidRPr="003E03CE">
              <w:rPr>
                <w:rFonts w:ascii="Times New Roman" w:eastAsia="標楷體" w:hAnsi="Times New Roman" w:hint="eastAsia"/>
                <w:bCs/>
                <w:lang w:eastAsia="zh-TW"/>
              </w:rPr>
              <w:t>1</w:t>
            </w:r>
            <w:r w:rsidRPr="003E03CE">
              <w:rPr>
                <w:rFonts w:ascii="Times New Roman" w:eastAsia="標楷體" w:hAnsi="Times New Roman" w:hint="eastAsia"/>
                <w:bCs/>
                <w:lang w:eastAsia="zh-TW"/>
              </w:rPr>
              <w:t>年之約聘僱人員</w:t>
            </w:r>
            <w:r w:rsidRPr="003E03CE">
              <w:rPr>
                <w:rFonts w:ascii="Times New Roman" w:eastAsia="標楷體" w:hAnsi="Times New Roman" w:hint="eastAsia"/>
                <w:lang w:eastAsia="zh-TW"/>
              </w:rPr>
              <w:t>)</w:t>
            </w:r>
          </w:p>
          <w:p w14:paraId="63761C88" w14:textId="77777777" w:rsidR="00384057" w:rsidRPr="003E03CE" w:rsidRDefault="00384057" w:rsidP="00754598">
            <w:pPr>
              <w:pStyle w:val="a3"/>
              <w:numPr>
                <w:ilvl w:val="0"/>
                <w:numId w:val="106"/>
              </w:numPr>
              <w:spacing w:before="96"/>
              <w:jc w:val="both"/>
              <w:rPr>
                <w:rFonts w:ascii="Times New Roman" w:eastAsia="標楷體" w:hAnsi="Times New Roman"/>
                <w:lang w:eastAsia="zh-TW"/>
              </w:rPr>
            </w:pPr>
            <w:r w:rsidRPr="003E03CE">
              <w:rPr>
                <w:rFonts w:ascii="Times New Roman" w:eastAsia="標楷體" w:hAnsi="Times New Roman" w:hint="eastAsia"/>
                <w:lang w:eastAsia="zh-TW"/>
              </w:rPr>
              <w:t>貸款利率：按郵政二年期定期儲金機動利率加碼</w:t>
            </w:r>
            <w:r w:rsidRPr="003E03CE">
              <w:rPr>
                <w:rFonts w:ascii="Times New Roman" w:eastAsia="標楷體" w:hAnsi="Times New Roman" w:hint="eastAsia"/>
                <w:lang w:eastAsia="zh-TW"/>
              </w:rPr>
              <w:t xml:space="preserve"> 0.425</w:t>
            </w:r>
            <w:r w:rsidRPr="003E03CE">
              <w:rPr>
                <w:rFonts w:ascii="Times New Roman" w:eastAsia="標楷體" w:hAnsi="Times New Roman" w:hint="eastAsia"/>
                <w:lang w:eastAsia="zh-TW"/>
              </w:rPr>
              <w:t>％（目前為</w:t>
            </w:r>
            <w:r w:rsidRPr="003E03CE">
              <w:rPr>
                <w:rFonts w:ascii="Times New Roman" w:eastAsia="標楷體" w:hAnsi="Times New Roman" w:hint="eastAsia"/>
                <w:lang w:eastAsia="zh-TW"/>
              </w:rPr>
              <w:t>2.145%</w:t>
            </w:r>
            <w:r w:rsidRPr="003E03CE">
              <w:rPr>
                <w:rFonts w:ascii="Times New Roman" w:eastAsia="標楷體" w:hAnsi="Times New Roman" w:hint="eastAsia"/>
                <w:lang w:eastAsia="zh-TW"/>
              </w:rPr>
              <w:t>）。育有</w:t>
            </w:r>
            <w:r w:rsidRPr="003E03CE">
              <w:rPr>
                <w:rFonts w:ascii="Times New Roman" w:eastAsia="標楷體" w:hAnsi="Times New Roman" w:hint="eastAsia"/>
                <w:lang w:eastAsia="zh-TW"/>
              </w:rPr>
              <w:t>6</w:t>
            </w:r>
            <w:r w:rsidRPr="003E03CE">
              <w:rPr>
                <w:rFonts w:ascii="Times New Roman" w:eastAsia="標楷體" w:hAnsi="Times New Roman" w:hint="eastAsia"/>
                <w:lang w:eastAsia="zh-TW"/>
              </w:rPr>
              <w:t>歲</w:t>
            </w:r>
            <w:r w:rsidRPr="003E03CE">
              <w:rPr>
                <w:rFonts w:ascii="Times New Roman" w:eastAsia="標楷體" w:hAnsi="Times New Roman" w:hint="eastAsia"/>
                <w:lang w:eastAsia="zh-TW"/>
              </w:rPr>
              <w:t>(</w:t>
            </w:r>
            <w:r w:rsidRPr="003E03CE">
              <w:rPr>
                <w:rFonts w:ascii="Times New Roman" w:eastAsia="標楷體" w:hAnsi="Times New Roman" w:hint="eastAsia"/>
                <w:lang w:eastAsia="zh-TW"/>
              </w:rPr>
              <w:t>含</w:t>
            </w:r>
            <w:r w:rsidRPr="003E03CE">
              <w:rPr>
                <w:rFonts w:ascii="Times New Roman" w:eastAsia="標楷體" w:hAnsi="Times New Roman" w:hint="eastAsia"/>
                <w:lang w:eastAsia="zh-TW"/>
              </w:rPr>
              <w:t>)</w:t>
            </w:r>
            <w:r w:rsidRPr="003E03CE">
              <w:rPr>
                <w:rFonts w:ascii="Times New Roman" w:eastAsia="標楷體" w:hAnsi="Times New Roman" w:hint="eastAsia"/>
                <w:lang w:eastAsia="zh-TW"/>
              </w:rPr>
              <w:t>以下子女者，前</w:t>
            </w:r>
            <w:r w:rsidRPr="003E03CE">
              <w:rPr>
                <w:rFonts w:ascii="Times New Roman" w:eastAsia="標楷體" w:hAnsi="Times New Roman" w:hint="eastAsia"/>
                <w:lang w:eastAsia="zh-TW"/>
              </w:rPr>
              <w:t>2</w:t>
            </w:r>
            <w:r w:rsidRPr="003E03CE">
              <w:rPr>
                <w:rFonts w:ascii="Times New Roman" w:eastAsia="標楷體" w:hAnsi="Times New Roman" w:hint="eastAsia"/>
                <w:lang w:eastAsia="zh-TW"/>
              </w:rPr>
              <w:t>年得酌減利率</w:t>
            </w:r>
            <w:r w:rsidRPr="003E03CE">
              <w:rPr>
                <w:rFonts w:ascii="Times New Roman" w:eastAsia="標楷體" w:hAnsi="Times New Roman" w:hint="eastAsia"/>
                <w:lang w:eastAsia="zh-TW"/>
              </w:rPr>
              <w:t>0.020%</w:t>
            </w:r>
            <w:r w:rsidRPr="003E03CE">
              <w:rPr>
                <w:rFonts w:ascii="Times New Roman" w:eastAsia="標楷體" w:hAnsi="Times New Roman" w:hint="eastAsia"/>
                <w:lang w:eastAsia="zh-TW"/>
              </w:rPr>
              <w:t>（酌減後目前為</w:t>
            </w:r>
            <w:r w:rsidRPr="003E03CE">
              <w:rPr>
                <w:rFonts w:ascii="Times New Roman" w:eastAsia="標楷體" w:hAnsi="Times New Roman" w:hint="eastAsia"/>
                <w:lang w:eastAsia="zh-TW"/>
              </w:rPr>
              <w:t>2.125%</w:t>
            </w:r>
            <w:r w:rsidRPr="003E03CE">
              <w:rPr>
                <w:rFonts w:ascii="Times New Roman" w:eastAsia="標楷體" w:hAnsi="Times New Roman" w:hint="eastAsia"/>
                <w:lang w:eastAsia="zh-TW"/>
              </w:rPr>
              <w:t>）。</w:t>
            </w:r>
          </w:p>
          <w:p w14:paraId="2E611841" w14:textId="77777777" w:rsidR="00384057" w:rsidRPr="003E03CE" w:rsidRDefault="00384057" w:rsidP="00754598">
            <w:pPr>
              <w:pStyle w:val="a3"/>
              <w:numPr>
                <w:ilvl w:val="0"/>
                <w:numId w:val="106"/>
              </w:numPr>
              <w:spacing w:before="96"/>
              <w:jc w:val="both"/>
              <w:rPr>
                <w:rFonts w:ascii="Times New Roman" w:eastAsia="標楷體" w:hAnsi="Times New Roman"/>
                <w:lang w:eastAsia="zh-TW"/>
              </w:rPr>
            </w:pPr>
            <w:r w:rsidRPr="003E03CE">
              <w:rPr>
                <w:rFonts w:ascii="Times New Roman" w:eastAsia="標楷體" w:hAnsi="Times New Roman" w:hint="eastAsia"/>
                <w:lang w:eastAsia="zh-TW"/>
              </w:rPr>
              <w:t>自</w:t>
            </w:r>
            <w:r w:rsidRPr="003E03CE">
              <w:rPr>
                <w:rFonts w:ascii="Times New Roman" w:eastAsia="標楷體" w:hAnsi="Times New Roman" w:hint="eastAsia"/>
                <w:lang w:eastAsia="zh-TW"/>
              </w:rPr>
              <w:t>113</w:t>
            </w:r>
            <w:r w:rsidRPr="003E03CE">
              <w:rPr>
                <w:rFonts w:ascii="Times New Roman" w:eastAsia="標楷體" w:hAnsi="Times New Roman" w:hint="eastAsia"/>
                <w:lang w:eastAsia="zh-TW"/>
              </w:rPr>
              <w:t>年</w:t>
            </w:r>
            <w:r w:rsidRPr="003E03CE">
              <w:rPr>
                <w:rFonts w:ascii="Times New Roman" w:eastAsia="標楷體" w:hAnsi="Times New Roman" w:hint="eastAsia"/>
                <w:lang w:eastAsia="zh-TW"/>
              </w:rPr>
              <w:t>7</w:t>
            </w:r>
            <w:r w:rsidRPr="003E03CE">
              <w:rPr>
                <w:rFonts w:ascii="Times New Roman" w:eastAsia="標楷體" w:hAnsi="Times New Roman" w:hint="eastAsia"/>
                <w:lang w:eastAsia="zh-TW"/>
              </w:rPr>
              <w:t>月</w:t>
            </w:r>
            <w:r w:rsidRPr="003E03CE">
              <w:rPr>
                <w:rFonts w:ascii="Times New Roman" w:eastAsia="標楷體" w:hAnsi="Times New Roman" w:hint="eastAsia"/>
                <w:lang w:eastAsia="zh-TW"/>
              </w:rPr>
              <w:t>1</w:t>
            </w:r>
            <w:r w:rsidRPr="003E03CE">
              <w:rPr>
                <w:rFonts w:ascii="Times New Roman" w:eastAsia="標楷體" w:hAnsi="Times New Roman" w:hint="eastAsia"/>
                <w:lang w:eastAsia="zh-TW"/>
              </w:rPr>
              <w:t>日至</w:t>
            </w:r>
            <w:r w:rsidRPr="003E03CE">
              <w:rPr>
                <w:rFonts w:ascii="Times New Roman" w:eastAsia="標楷體" w:hAnsi="Times New Roman" w:hint="eastAsia"/>
                <w:lang w:eastAsia="zh-TW"/>
              </w:rPr>
              <w:t xml:space="preserve"> 116 </w:t>
            </w:r>
            <w:r w:rsidRPr="003E03CE">
              <w:rPr>
                <w:rFonts w:ascii="Times New Roman" w:eastAsia="標楷體" w:hAnsi="Times New Roman" w:hint="eastAsia"/>
                <w:lang w:eastAsia="zh-TW"/>
              </w:rPr>
              <w:t>年</w:t>
            </w:r>
            <w:r w:rsidRPr="003E03CE">
              <w:rPr>
                <w:rFonts w:ascii="Times New Roman" w:eastAsia="標楷體" w:hAnsi="Times New Roman" w:hint="eastAsia"/>
                <w:lang w:eastAsia="zh-TW"/>
              </w:rPr>
              <w:t xml:space="preserve"> 6 </w:t>
            </w:r>
            <w:r w:rsidRPr="003E03CE">
              <w:rPr>
                <w:rFonts w:ascii="Times New Roman" w:eastAsia="標楷體" w:hAnsi="Times New Roman" w:hint="eastAsia"/>
                <w:lang w:eastAsia="zh-TW"/>
              </w:rPr>
              <w:t>月</w:t>
            </w:r>
            <w:r w:rsidRPr="003E03CE">
              <w:rPr>
                <w:rFonts w:ascii="Times New Roman" w:eastAsia="標楷體" w:hAnsi="Times New Roman" w:hint="eastAsia"/>
                <w:lang w:eastAsia="zh-TW"/>
              </w:rPr>
              <w:t xml:space="preserve"> 30 </w:t>
            </w:r>
            <w:r w:rsidRPr="003E03CE">
              <w:rPr>
                <w:rFonts w:ascii="Times New Roman" w:eastAsia="標楷體" w:hAnsi="Times New Roman" w:hint="eastAsia"/>
                <w:lang w:eastAsia="zh-TW"/>
              </w:rPr>
              <w:t>日止。</w:t>
            </w:r>
          </w:p>
          <w:p w14:paraId="31214A12" w14:textId="77777777" w:rsidR="00384057" w:rsidRPr="003E03CE" w:rsidRDefault="00384057" w:rsidP="00754598">
            <w:pPr>
              <w:pStyle w:val="a3"/>
              <w:numPr>
                <w:ilvl w:val="0"/>
                <w:numId w:val="106"/>
              </w:numPr>
              <w:spacing w:before="96"/>
              <w:jc w:val="both"/>
              <w:rPr>
                <w:rFonts w:ascii="Times New Roman" w:eastAsia="標楷體" w:hAnsi="Times New Roman"/>
                <w:lang w:eastAsia="zh-TW"/>
              </w:rPr>
            </w:pPr>
            <w:r w:rsidRPr="003E03CE">
              <w:rPr>
                <w:rFonts w:ascii="Times New Roman" w:eastAsia="標楷體" w:hAnsi="Times New Roman" w:hint="eastAsia"/>
                <w:lang w:eastAsia="zh-TW"/>
              </w:rPr>
              <w:t>貸款期限：最長</w:t>
            </w:r>
            <w:r w:rsidRPr="003E03CE">
              <w:rPr>
                <w:rFonts w:ascii="Times New Roman" w:eastAsia="標楷體" w:hAnsi="Times New Roman" w:hint="eastAsia"/>
                <w:lang w:eastAsia="zh-TW"/>
              </w:rPr>
              <w:t xml:space="preserve"> 7 </w:t>
            </w:r>
            <w:r w:rsidRPr="003E03CE">
              <w:rPr>
                <w:rFonts w:ascii="Times New Roman" w:eastAsia="標楷體" w:hAnsi="Times New Roman" w:hint="eastAsia"/>
                <w:lang w:eastAsia="zh-TW"/>
              </w:rPr>
              <w:t>年</w:t>
            </w:r>
          </w:p>
          <w:p w14:paraId="596C486D" w14:textId="77777777" w:rsidR="00384057" w:rsidRDefault="00384057" w:rsidP="00754598">
            <w:pPr>
              <w:pStyle w:val="a3"/>
              <w:numPr>
                <w:ilvl w:val="0"/>
                <w:numId w:val="106"/>
              </w:numPr>
              <w:spacing w:before="96"/>
              <w:jc w:val="both"/>
              <w:rPr>
                <w:rFonts w:ascii="Times New Roman" w:eastAsia="標楷體" w:hAnsi="Times New Roman"/>
                <w:lang w:eastAsia="zh-TW"/>
              </w:rPr>
            </w:pPr>
            <w:r w:rsidRPr="003E03CE">
              <w:rPr>
                <w:rFonts w:ascii="Times New Roman" w:eastAsia="標楷體" w:hAnsi="Times New Roman" w:hint="eastAsia"/>
                <w:lang w:eastAsia="zh-TW"/>
              </w:rPr>
              <w:t>直接洽辦銀行申請，不需透過機關。本貸款辦理方式，請洽臺灣土地銀行各分行辦理。另為使服務更</w:t>
            </w:r>
            <w:proofErr w:type="gramStart"/>
            <w:r w:rsidRPr="003E03CE">
              <w:rPr>
                <w:rFonts w:ascii="Times New Roman" w:eastAsia="標楷體" w:hAnsi="Times New Roman" w:hint="eastAsia"/>
                <w:lang w:eastAsia="zh-TW"/>
              </w:rPr>
              <w:t>臻</w:t>
            </w:r>
            <w:proofErr w:type="gramEnd"/>
            <w:r w:rsidRPr="003E03CE">
              <w:rPr>
                <w:rFonts w:ascii="Times New Roman" w:eastAsia="標楷體" w:hAnsi="Times New Roman" w:hint="eastAsia"/>
                <w:lang w:eastAsia="zh-TW"/>
              </w:rPr>
              <w:t>完善與便利，借款人亦可</w:t>
            </w:r>
            <w:proofErr w:type="gramStart"/>
            <w:r w:rsidRPr="003E03CE">
              <w:rPr>
                <w:rFonts w:ascii="Times New Roman" w:eastAsia="標楷體" w:hAnsi="Times New Roman" w:hint="eastAsia"/>
                <w:lang w:eastAsia="zh-TW"/>
              </w:rPr>
              <w:t>透過線上申辦</w:t>
            </w:r>
            <w:proofErr w:type="gramEnd"/>
            <w:r w:rsidRPr="003E03CE">
              <w:rPr>
                <w:rFonts w:ascii="Times New Roman" w:eastAsia="標楷體" w:hAnsi="Times New Roman" w:hint="eastAsia"/>
                <w:lang w:eastAsia="zh-TW"/>
              </w:rPr>
              <w:t>個人信貸業務，於該行「</w:t>
            </w:r>
            <w:proofErr w:type="gramStart"/>
            <w:r w:rsidRPr="003E03CE">
              <w:rPr>
                <w:rFonts w:ascii="Times New Roman" w:eastAsia="標楷體" w:hAnsi="Times New Roman" w:hint="eastAsia"/>
                <w:lang w:eastAsia="zh-TW"/>
              </w:rPr>
              <w:t>個</w:t>
            </w:r>
            <w:proofErr w:type="gramEnd"/>
            <w:r w:rsidRPr="003E03CE">
              <w:rPr>
                <w:rFonts w:ascii="Times New Roman" w:eastAsia="標楷體" w:hAnsi="Times New Roman" w:hint="eastAsia"/>
                <w:lang w:eastAsia="zh-TW"/>
              </w:rPr>
              <w:t>金單一服務平台」</w:t>
            </w:r>
            <w:r w:rsidRPr="003E03CE">
              <w:rPr>
                <w:rFonts w:ascii="Times New Roman" w:eastAsia="標楷體" w:hAnsi="Times New Roman" w:hint="eastAsia"/>
                <w:lang w:eastAsia="zh-TW"/>
              </w:rPr>
              <w:t>(https://oi.landbank.com.tw/)</w:t>
            </w:r>
            <w:r w:rsidRPr="003E03CE">
              <w:rPr>
                <w:rFonts w:ascii="Times New Roman" w:eastAsia="標楷體" w:hAnsi="Times New Roman" w:hint="eastAsia"/>
                <w:lang w:eastAsia="zh-TW"/>
              </w:rPr>
              <w:t>完成申請、簽約及對保等事宜，洽詢電話：</w:t>
            </w:r>
            <w:r w:rsidRPr="003E03CE">
              <w:rPr>
                <w:rFonts w:ascii="Times New Roman" w:eastAsia="標楷體" w:hAnsi="Times New Roman" w:hint="eastAsia"/>
                <w:lang w:eastAsia="zh-TW"/>
              </w:rPr>
              <w:t>02-2314-6633</w:t>
            </w:r>
            <w:r w:rsidRPr="003E03CE">
              <w:rPr>
                <w:rFonts w:ascii="Times New Roman" w:eastAsia="標楷體" w:hAnsi="Times New Roman" w:hint="eastAsia"/>
                <w:lang w:eastAsia="zh-TW"/>
              </w:rPr>
              <w:t>或</w:t>
            </w:r>
            <w:r w:rsidRPr="003E03CE">
              <w:rPr>
                <w:rFonts w:ascii="Times New Roman" w:eastAsia="標楷體" w:hAnsi="Times New Roman" w:hint="eastAsia"/>
                <w:lang w:eastAsia="zh-TW"/>
              </w:rPr>
              <w:t>0800-231-590</w:t>
            </w:r>
            <w:r w:rsidRPr="003E03CE">
              <w:rPr>
                <w:rFonts w:ascii="Times New Roman" w:eastAsia="標楷體" w:hAnsi="Times New Roman" w:hint="eastAsia"/>
                <w:lang w:eastAsia="zh-TW"/>
              </w:rPr>
              <w:t>。</w:t>
            </w:r>
          </w:p>
          <w:p w14:paraId="1BC34CBD" w14:textId="13209414" w:rsidR="00D856CC" w:rsidRPr="003E03CE" w:rsidRDefault="00D856CC" w:rsidP="00754598">
            <w:pPr>
              <w:pStyle w:val="a3"/>
              <w:spacing w:before="96"/>
              <w:ind w:left="480"/>
              <w:jc w:val="both"/>
              <w:rPr>
                <w:rFonts w:ascii="Times New Roman" w:eastAsia="標楷體" w:hAnsi="Times New Roman"/>
                <w:lang w:eastAsia="zh-TW"/>
              </w:rPr>
            </w:pPr>
          </w:p>
        </w:tc>
      </w:tr>
      <w:tr w:rsidR="00593C0C" w:rsidRPr="00593C0C" w14:paraId="7D4E9F16" w14:textId="77777777" w:rsidTr="00754598">
        <w:trPr>
          <w:trHeight w:val="507"/>
        </w:trPr>
        <w:tc>
          <w:tcPr>
            <w:tcW w:w="1545" w:type="dxa"/>
            <w:hideMark/>
          </w:tcPr>
          <w:p w14:paraId="2FFB64E0" w14:textId="5988092E" w:rsidR="003E03CE" w:rsidRPr="00D856CC" w:rsidRDefault="00FA25C3" w:rsidP="008B0F44">
            <w:pPr>
              <w:pStyle w:val="a3"/>
              <w:spacing w:before="96"/>
              <w:ind w:left="-118" w:rightChars="-75" w:right="-165"/>
              <w:jc w:val="distribute"/>
              <w:rPr>
                <w:rFonts w:ascii="Times New Roman" w:eastAsia="標楷體" w:hAnsi="Times New Roman"/>
                <w:lang w:eastAsia="zh-TW"/>
              </w:rPr>
            </w:pPr>
            <w:bookmarkStart w:id="105" w:name="_Hlk202082478"/>
            <w:r w:rsidRPr="00D856CC">
              <w:rPr>
                <w:sz w:val="22"/>
                <w:szCs w:val="22"/>
                <w:lang w:eastAsia="zh-TW"/>
              </w:rPr>
              <w:lastRenderedPageBreak/>
              <w:br w:type="page"/>
            </w:r>
            <w:r w:rsidR="003E03CE" w:rsidRPr="00D856CC">
              <w:rPr>
                <w:sz w:val="22"/>
                <w:szCs w:val="22"/>
                <w:lang w:eastAsia="zh-TW"/>
              </w:rPr>
              <w:br w:type="page"/>
            </w:r>
            <w:r w:rsidR="003E03CE" w:rsidRPr="00D856CC">
              <w:rPr>
                <w:rFonts w:ascii="Times New Roman" w:eastAsia="標楷體" w:hAnsi="Times New Roman" w:hint="eastAsia"/>
                <w:lang w:eastAsia="zh-TW"/>
              </w:rPr>
              <w:t>項目</w:t>
            </w:r>
          </w:p>
        </w:tc>
        <w:tc>
          <w:tcPr>
            <w:tcW w:w="1559" w:type="dxa"/>
            <w:hideMark/>
          </w:tcPr>
          <w:p w14:paraId="5A59A477" w14:textId="721F4529" w:rsidR="003E03CE" w:rsidRPr="00D856CC" w:rsidRDefault="003E03CE" w:rsidP="008B0F44">
            <w:pPr>
              <w:pStyle w:val="a3"/>
              <w:spacing w:before="96"/>
              <w:ind w:left="-118"/>
              <w:jc w:val="distribute"/>
              <w:rPr>
                <w:rFonts w:ascii="Times New Roman" w:eastAsia="標楷體" w:hAnsi="Times New Roman"/>
                <w:lang w:eastAsia="zh-TW"/>
              </w:rPr>
            </w:pPr>
            <w:r w:rsidRPr="00D856CC">
              <w:rPr>
                <w:rFonts w:ascii="Times New Roman" w:eastAsia="標楷體" w:hAnsi="Times New Roman" w:hint="eastAsia"/>
                <w:lang w:eastAsia="zh-TW"/>
              </w:rPr>
              <w:t>承保期間</w:t>
            </w:r>
            <w:r w:rsidRPr="00D856CC">
              <w:rPr>
                <w:rFonts w:ascii="Times New Roman" w:eastAsia="標楷體" w:hAnsi="Times New Roman"/>
                <w:lang w:eastAsia="zh-TW"/>
              </w:rPr>
              <w:t xml:space="preserve"> </w:t>
            </w:r>
          </w:p>
        </w:tc>
        <w:tc>
          <w:tcPr>
            <w:tcW w:w="7371" w:type="dxa"/>
            <w:gridSpan w:val="2"/>
            <w:hideMark/>
          </w:tcPr>
          <w:p w14:paraId="3C0740D2" w14:textId="77777777" w:rsidR="003E03CE" w:rsidRPr="00D856CC" w:rsidRDefault="003E03CE" w:rsidP="008B0F44">
            <w:pPr>
              <w:pStyle w:val="a3"/>
              <w:spacing w:before="96"/>
              <w:ind w:leftChars="-53" w:left="10" w:hangingChars="53" w:hanging="127"/>
              <w:jc w:val="distribute"/>
              <w:rPr>
                <w:rFonts w:ascii="Times New Roman" w:eastAsia="標楷體" w:hAnsi="Times New Roman"/>
                <w:lang w:eastAsia="zh-TW"/>
              </w:rPr>
            </w:pPr>
            <w:r w:rsidRPr="00D856CC">
              <w:rPr>
                <w:rFonts w:ascii="Times New Roman" w:eastAsia="標楷體" w:hAnsi="Times New Roman" w:hint="eastAsia"/>
                <w:lang w:eastAsia="zh-TW"/>
              </w:rPr>
              <w:t>承辦銀行與利率及保證方式</w:t>
            </w:r>
          </w:p>
        </w:tc>
      </w:tr>
      <w:bookmarkEnd w:id="105"/>
      <w:tr w:rsidR="00593C0C" w:rsidRPr="00593C0C" w14:paraId="4291181F" w14:textId="77777777" w:rsidTr="00754598">
        <w:trPr>
          <w:trHeight w:val="507"/>
        </w:trPr>
        <w:tc>
          <w:tcPr>
            <w:tcW w:w="1545" w:type="dxa"/>
          </w:tcPr>
          <w:p w14:paraId="5FDCD784" w14:textId="04CA7E67" w:rsidR="003E03CE" w:rsidRPr="00D856CC" w:rsidRDefault="00FA25C3" w:rsidP="008B0F44">
            <w:pPr>
              <w:pStyle w:val="a3"/>
              <w:spacing w:before="96"/>
              <w:ind w:left="-118" w:rightChars="-75" w:right="-165"/>
              <w:rPr>
                <w:rFonts w:ascii="Times New Roman" w:eastAsia="標楷體" w:hAnsi="Times New Roman"/>
                <w:lang w:eastAsia="zh-TW"/>
              </w:rPr>
            </w:pPr>
            <w:r w:rsidRPr="00D856CC">
              <w:rPr>
                <w:rFonts w:ascii="Times New Roman" w:eastAsia="標楷體" w:hAnsi="Times New Roman" w:hint="eastAsia"/>
                <w:lang w:eastAsia="zh-TW"/>
              </w:rPr>
              <w:t>闔家安康</w:t>
            </w:r>
            <w:r w:rsidRPr="00D856CC">
              <w:rPr>
                <w:rFonts w:ascii="Times New Roman" w:eastAsia="標楷體" w:hAnsi="Times New Roman"/>
                <w:lang w:eastAsia="zh-TW"/>
              </w:rPr>
              <w:t>-</w:t>
            </w:r>
            <w:r w:rsidRPr="00D856CC">
              <w:rPr>
                <w:rFonts w:ascii="Times New Roman" w:eastAsia="標楷體" w:hAnsi="Times New Roman"/>
                <w:lang w:eastAsia="zh-TW"/>
              </w:rPr>
              <w:t>全國公教員工團體意外保險</w:t>
            </w:r>
          </w:p>
        </w:tc>
        <w:tc>
          <w:tcPr>
            <w:tcW w:w="1559" w:type="dxa"/>
          </w:tcPr>
          <w:p w14:paraId="3644C051" w14:textId="244C2768" w:rsidR="003E03CE" w:rsidRPr="00D856CC" w:rsidRDefault="00FA25C3" w:rsidP="008B0F44">
            <w:pPr>
              <w:pStyle w:val="a3"/>
              <w:spacing w:before="96"/>
              <w:ind w:left="-48"/>
              <w:jc w:val="both"/>
              <w:rPr>
                <w:rFonts w:ascii="Times New Roman" w:eastAsia="標楷體" w:hAnsi="Times New Roman"/>
                <w:lang w:eastAsia="zh-TW"/>
              </w:rPr>
            </w:pPr>
            <w:r w:rsidRPr="00D856CC">
              <w:rPr>
                <w:rFonts w:ascii="Times New Roman" w:eastAsia="標楷體" w:hAnsi="Times New Roman" w:hint="eastAsia"/>
                <w:lang w:eastAsia="zh-TW"/>
              </w:rPr>
              <w:t>自</w:t>
            </w:r>
            <w:r w:rsidRPr="00D856CC">
              <w:rPr>
                <w:rFonts w:ascii="Times New Roman" w:eastAsia="標楷體" w:hAnsi="Times New Roman"/>
                <w:lang w:eastAsia="zh-TW"/>
              </w:rPr>
              <w:t xml:space="preserve"> 114 </w:t>
            </w:r>
            <w:r w:rsidRPr="00D856CC">
              <w:rPr>
                <w:rFonts w:ascii="Times New Roman" w:eastAsia="標楷體" w:hAnsi="Times New Roman"/>
                <w:lang w:eastAsia="zh-TW"/>
              </w:rPr>
              <w:t>年</w:t>
            </w:r>
            <w:r w:rsidRPr="00D856CC">
              <w:rPr>
                <w:rFonts w:ascii="Times New Roman" w:eastAsia="標楷體" w:hAnsi="Times New Roman"/>
                <w:lang w:eastAsia="zh-TW"/>
              </w:rPr>
              <w:t xml:space="preserve"> 4 </w:t>
            </w:r>
            <w:r w:rsidRPr="00D856CC">
              <w:rPr>
                <w:rFonts w:ascii="Times New Roman" w:eastAsia="標楷體" w:hAnsi="Times New Roman"/>
                <w:lang w:eastAsia="zh-TW"/>
              </w:rPr>
              <w:t>月</w:t>
            </w:r>
            <w:r w:rsidRPr="00D856CC">
              <w:rPr>
                <w:rFonts w:ascii="Times New Roman" w:eastAsia="標楷體" w:hAnsi="Times New Roman"/>
                <w:lang w:eastAsia="zh-TW"/>
              </w:rPr>
              <w:t xml:space="preserve"> 1 </w:t>
            </w:r>
            <w:r w:rsidRPr="00D856CC">
              <w:rPr>
                <w:rFonts w:ascii="Times New Roman" w:eastAsia="標楷體" w:hAnsi="Times New Roman"/>
                <w:lang w:eastAsia="zh-TW"/>
              </w:rPr>
              <w:t>日</w:t>
            </w:r>
            <w:r w:rsidRPr="00D856CC">
              <w:rPr>
                <w:rFonts w:ascii="Times New Roman" w:eastAsia="標楷體" w:hAnsi="Times New Roman"/>
                <w:lang w:eastAsia="zh-TW"/>
              </w:rPr>
              <w:t xml:space="preserve"> 0 </w:t>
            </w:r>
            <w:r w:rsidRPr="00D856CC">
              <w:rPr>
                <w:rFonts w:ascii="Times New Roman" w:eastAsia="標楷體" w:hAnsi="Times New Roman"/>
                <w:lang w:eastAsia="zh-TW"/>
              </w:rPr>
              <w:t>時起，至</w:t>
            </w:r>
            <w:r w:rsidRPr="00D856CC">
              <w:rPr>
                <w:rFonts w:ascii="Times New Roman" w:eastAsia="標楷體" w:hAnsi="Times New Roman"/>
                <w:lang w:eastAsia="zh-TW"/>
              </w:rPr>
              <w:t xml:space="preserve"> 117 </w:t>
            </w:r>
            <w:r w:rsidRPr="00D856CC">
              <w:rPr>
                <w:rFonts w:ascii="Times New Roman" w:eastAsia="標楷體" w:hAnsi="Times New Roman"/>
                <w:lang w:eastAsia="zh-TW"/>
              </w:rPr>
              <w:t>年</w:t>
            </w:r>
            <w:r w:rsidRPr="00D856CC">
              <w:rPr>
                <w:rFonts w:ascii="Times New Roman" w:eastAsia="標楷體" w:hAnsi="Times New Roman"/>
                <w:lang w:eastAsia="zh-TW"/>
              </w:rPr>
              <w:t xml:space="preserve"> 3 </w:t>
            </w:r>
            <w:r w:rsidRPr="00D856CC">
              <w:rPr>
                <w:rFonts w:ascii="Times New Roman" w:eastAsia="標楷體" w:hAnsi="Times New Roman"/>
                <w:lang w:eastAsia="zh-TW"/>
              </w:rPr>
              <w:t>月</w:t>
            </w:r>
            <w:r w:rsidRPr="00D856CC">
              <w:rPr>
                <w:rFonts w:ascii="Times New Roman" w:eastAsia="標楷體" w:hAnsi="Times New Roman"/>
                <w:lang w:eastAsia="zh-TW"/>
              </w:rPr>
              <w:t xml:space="preserve"> 31 </w:t>
            </w:r>
            <w:r w:rsidRPr="00D856CC">
              <w:rPr>
                <w:rFonts w:ascii="Times New Roman" w:eastAsia="標楷體" w:hAnsi="Times New Roman"/>
                <w:lang w:eastAsia="zh-TW"/>
              </w:rPr>
              <w:t>日</w:t>
            </w:r>
            <w:r w:rsidRPr="00D856CC">
              <w:rPr>
                <w:rFonts w:ascii="Times New Roman" w:eastAsia="標楷體" w:hAnsi="Times New Roman"/>
                <w:lang w:eastAsia="zh-TW"/>
              </w:rPr>
              <w:t xml:space="preserve"> 24 </w:t>
            </w:r>
            <w:r w:rsidRPr="00D856CC">
              <w:rPr>
                <w:rFonts w:ascii="Times New Roman" w:eastAsia="標楷體" w:hAnsi="Times New Roman"/>
                <w:lang w:eastAsia="zh-TW"/>
              </w:rPr>
              <w:t>時止，期間</w:t>
            </w:r>
            <w:r w:rsidRPr="00D856CC">
              <w:rPr>
                <w:rFonts w:ascii="Times New Roman" w:eastAsia="標楷體" w:hAnsi="Times New Roman"/>
                <w:lang w:eastAsia="zh-TW"/>
              </w:rPr>
              <w:t xml:space="preserve"> 3 </w:t>
            </w:r>
            <w:r w:rsidRPr="00D856CC">
              <w:rPr>
                <w:rFonts w:ascii="Times New Roman" w:eastAsia="標楷體" w:hAnsi="Times New Roman"/>
                <w:lang w:eastAsia="zh-TW"/>
              </w:rPr>
              <w:t>年</w:t>
            </w:r>
          </w:p>
        </w:tc>
        <w:tc>
          <w:tcPr>
            <w:tcW w:w="7371" w:type="dxa"/>
            <w:gridSpan w:val="2"/>
          </w:tcPr>
          <w:p w14:paraId="06D8A77B" w14:textId="77777777" w:rsidR="00FA25C3" w:rsidRPr="00D856CC" w:rsidRDefault="00FA25C3" w:rsidP="008B0F44">
            <w:pPr>
              <w:pStyle w:val="a3"/>
              <w:spacing w:before="96"/>
              <w:ind w:leftChars="-53" w:left="10" w:hangingChars="53" w:hanging="127"/>
              <w:jc w:val="both"/>
              <w:rPr>
                <w:rFonts w:ascii="Times New Roman" w:eastAsia="標楷體" w:hAnsi="Times New Roman"/>
                <w:lang w:eastAsia="zh-TW"/>
              </w:rPr>
            </w:pPr>
            <w:r w:rsidRPr="00D856CC">
              <w:rPr>
                <w:rFonts w:ascii="Times New Roman" w:eastAsia="標楷體" w:hAnsi="Times New Roman" w:hint="eastAsia"/>
                <w:lang w:eastAsia="zh-TW"/>
              </w:rPr>
              <w:t>一、承保公司：</w:t>
            </w:r>
            <w:proofErr w:type="gramStart"/>
            <w:r w:rsidRPr="00D856CC">
              <w:rPr>
                <w:rFonts w:ascii="Times New Roman" w:eastAsia="標楷體" w:hAnsi="Times New Roman" w:hint="eastAsia"/>
                <w:lang w:eastAsia="zh-TW"/>
              </w:rPr>
              <w:t>凱</w:t>
            </w:r>
            <w:proofErr w:type="gramEnd"/>
            <w:r w:rsidRPr="00D856CC">
              <w:rPr>
                <w:rFonts w:ascii="Times New Roman" w:eastAsia="標楷體" w:hAnsi="Times New Roman" w:hint="eastAsia"/>
                <w:lang w:eastAsia="zh-TW"/>
              </w:rPr>
              <w:t>基人壽。</w:t>
            </w:r>
          </w:p>
          <w:p w14:paraId="409DBC73" w14:textId="35D906E3" w:rsidR="00FA25C3" w:rsidRPr="00D856CC" w:rsidRDefault="00FA25C3" w:rsidP="008B0F44">
            <w:pPr>
              <w:pStyle w:val="a3"/>
              <w:numPr>
                <w:ilvl w:val="0"/>
                <w:numId w:val="103"/>
              </w:numPr>
              <w:spacing w:before="96"/>
              <w:jc w:val="both"/>
              <w:rPr>
                <w:rFonts w:ascii="Times New Roman" w:eastAsia="標楷體" w:hAnsi="Times New Roman"/>
                <w:lang w:eastAsia="zh-TW"/>
              </w:rPr>
            </w:pPr>
            <w:r w:rsidRPr="00D856CC">
              <w:rPr>
                <w:rFonts w:ascii="Times New Roman" w:eastAsia="標楷體" w:hAnsi="Times New Roman" w:hint="eastAsia"/>
                <w:lang w:eastAsia="zh-TW"/>
              </w:rPr>
              <w:t>保險適用對象：</w:t>
            </w:r>
          </w:p>
          <w:p w14:paraId="47550BB6" w14:textId="77777777" w:rsidR="00FA25C3" w:rsidRPr="00D856CC" w:rsidRDefault="00FA25C3" w:rsidP="008B0F44">
            <w:pPr>
              <w:pStyle w:val="a3"/>
              <w:numPr>
                <w:ilvl w:val="0"/>
                <w:numId w:val="108"/>
              </w:numPr>
              <w:spacing w:before="96"/>
              <w:jc w:val="both"/>
              <w:rPr>
                <w:rFonts w:ascii="Times New Roman" w:eastAsia="標楷體" w:hAnsi="Times New Roman"/>
                <w:lang w:eastAsia="zh-TW"/>
              </w:rPr>
            </w:pPr>
            <w:r w:rsidRPr="00D856CC">
              <w:rPr>
                <w:rFonts w:ascii="Times New Roman" w:eastAsia="標楷體" w:hAnsi="Times New Roman"/>
                <w:lang w:eastAsia="zh-TW"/>
              </w:rPr>
              <w:t>投保對象：中央及地方各機關、公私立學校及公營事業機構現</w:t>
            </w:r>
            <w:r w:rsidRPr="00D856CC">
              <w:rPr>
                <w:rFonts w:ascii="Times New Roman" w:eastAsia="標楷體" w:hAnsi="Times New Roman"/>
                <w:lang w:eastAsia="zh-TW"/>
              </w:rPr>
              <w:t xml:space="preserve"> </w:t>
            </w:r>
            <w:r w:rsidRPr="00D856CC">
              <w:rPr>
                <w:rFonts w:ascii="Times New Roman" w:eastAsia="標楷體" w:hAnsi="Times New Roman"/>
                <w:lang w:eastAsia="zh-TW"/>
              </w:rPr>
              <w:t>職員工</w:t>
            </w:r>
            <w:r w:rsidRPr="00D856CC">
              <w:rPr>
                <w:rFonts w:ascii="Times New Roman" w:eastAsia="標楷體" w:hAnsi="Times New Roman"/>
                <w:lang w:eastAsia="zh-TW"/>
              </w:rPr>
              <w:t>(</w:t>
            </w:r>
            <w:r w:rsidRPr="00D856CC">
              <w:rPr>
                <w:rFonts w:ascii="Times New Roman" w:eastAsia="標楷體" w:hAnsi="Times New Roman"/>
                <w:lang w:eastAsia="zh-TW"/>
              </w:rPr>
              <w:t>含聘僱人員、約用人員及育嬰留職停薪人員，惟不含育嬰留職停薪以外之其他留職停薪人員，以下同</w:t>
            </w:r>
            <w:r w:rsidRPr="00D856CC">
              <w:rPr>
                <w:rFonts w:ascii="Times New Roman" w:eastAsia="標楷體" w:hAnsi="Times New Roman"/>
                <w:lang w:eastAsia="zh-TW"/>
              </w:rPr>
              <w:t>)</w:t>
            </w:r>
            <w:r w:rsidRPr="00D856CC">
              <w:rPr>
                <w:rFonts w:ascii="Times New Roman" w:eastAsia="標楷體" w:hAnsi="Times New Roman"/>
                <w:lang w:eastAsia="zh-TW"/>
              </w:rPr>
              <w:t>及其配偶、子女、父母</w:t>
            </w:r>
            <w:r w:rsidRPr="00D856CC">
              <w:rPr>
                <w:rFonts w:ascii="Times New Roman" w:eastAsia="標楷體" w:hAnsi="Times New Roman"/>
                <w:lang w:eastAsia="zh-TW"/>
              </w:rPr>
              <w:t>(</w:t>
            </w:r>
            <w:r w:rsidRPr="00D856CC">
              <w:rPr>
                <w:rFonts w:ascii="Times New Roman" w:eastAsia="標楷體" w:hAnsi="Times New Roman"/>
                <w:lang w:eastAsia="zh-TW"/>
              </w:rPr>
              <w:t>含配偶之父母</w:t>
            </w:r>
            <w:r w:rsidRPr="00D856CC">
              <w:rPr>
                <w:rFonts w:ascii="Times New Roman" w:eastAsia="標楷體" w:hAnsi="Times New Roman"/>
                <w:lang w:eastAsia="zh-TW"/>
              </w:rPr>
              <w:t>)</w:t>
            </w:r>
            <w:r w:rsidRPr="00D856CC">
              <w:rPr>
                <w:rFonts w:ascii="Times New Roman" w:eastAsia="標楷體" w:hAnsi="Times New Roman"/>
                <w:lang w:eastAsia="zh-TW"/>
              </w:rPr>
              <w:t>，並以職業分類第</w:t>
            </w:r>
            <w:r w:rsidRPr="00D856CC">
              <w:rPr>
                <w:rFonts w:ascii="Times New Roman" w:eastAsia="標楷體" w:hAnsi="Times New Roman"/>
                <w:lang w:eastAsia="zh-TW"/>
              </w:rPr>
              <w:t xml:space="preserve"> 1 </w:t>
            </w:r>
            <w:r w:rsidRPr="00D856CC">
              <w:rPr>
                <w:rFonts w:ascii="Times New Roman" w:eastAsia="標楷體" w:hAnsi="Times New Roman"/>
                <w:lang w:eastAsia="zh-TW"/>
              </w:rPr>
              <w:t>至</w:t>
            </w:r>
            <w:r w:rsidRPr="00D856CC">
              <w:rPr>
                <w:rFonts w:ascii="Times New Roman" w:eastAsia="標楷體" w:hAnsi="Times New Roman"/>
                <w:lang w:eastAsia="zh-TW"/>
              </w:rPr>
              <w:t xml:space="preserve"> 4 </w:t>
            </w:r>
            <w:r w:rsidRPr="00D856CC">
              <w:rPr>
                <w:rFonts w:ascii="Times New Roman" w:eastAsia="標楷體" w:hAnsi="Times New Roman"/>
                <w:lang w:eastAsia="zh-TW"/>
              </w:rPr>
              <w:t>職級人員為範圍。</w:t>
            </w:r>
          </w:p>
          <w:p w14:paraId="16B6B8D5" w14:textId="77777777" w:rsidR="00FA25C3" w:rsidRPr="00D856CC" w:rsidRDefault="00FA25C3" w:rsidP="008B0F44">
            <w:pPr>
              <w:pStyle w:val="a3"/>
              <w:numPr>
                <w:ilvl w:val="0"/>
                <w:numId w:val="108"/>
              </w:numPr>
              <w:spacing w:before="96"/>
              <w:jc w:val="both"/>
              <w:rPr>
                <w:rFonts w:ascii="Times New Roman" w:eastAsia="標楷體" w:hAnsi="Times New Roman"/>
                <w:lang w:eastAsia="zh-TW"/>
              </w:rPr>
            </w:pPr>
            <w:r w:rsidRPr="00D856CC">
              <w:rPr>
                <w:rFonts w:ascii="Times New Roman" w:eastAsia="標楷體" w:hAnsi="Times New Roman" w:hint="eastAsia"/>
                <w:lang w:eastAsia="zh-TW"/>
              </w:rPr>
              <w:t>現職員工本人需加保，眷屬始可附加。</w:t>
            </w:r>
          </w:p>
          <w:p w14:paraId="68915A78" w14:textId="77777777" w:rsidR="00FA25C3" w:rsidRPr="00D856CC" w:rsidRDefault="00FA25C3" w:rsidP="008B0F44">
            <w:pPr>
              <w:pStyle w:val="a3"/>
              <w:numPr>
                <w:ilvl w:val="0"/>
                <w:numId w:val="108"/>
              </w:numPr>
              <w:spacing w:before="96"/>
              <w:jc w:val="both"/>
              <w:rPr>
                <w:rFonts w:ascii="Times New Roman" w:eastAsia="標楷體" w:hAnsi="Times New Roman"/>
                <w:lang w:eastAsia="zh-TW"/>
              </w:rPr>
            </w:pPr>
            <w:r w:rsidRPr="00D856CC">
              <w:rPr>
                <w:rFonts w:ascii="Times New Roman" w:eastAsia="標楷體" w:hAnsi="Times New Roman" w:hint="eastAsia"/>
                <w:lang w:eastAsia="zh-TW"/>
              </w:rPr>
              <w:t>所有被保險人需投保同一方案，不得跨方案投保。</w:t>
            </w:r>
          </w:p>
          <w:p w14:paraId="77313BFC" w14:textId="1140D7D7" w:rsidR="00FA25C3" w:rsidRPr="00D856CC" w:rsidRDefault="00FA25C3" w:rsidP="008B0F44">
            <w:pPr>
              <w:pStyle w:val="a3"/>
              <w:numPr>
                <w:ilvl w:val="0"/>
                <w:numId w:val="108"/>
              </w:numPr>
              <w:spacing w:before="96"/>
              <w:jc w:val="both"/>
              <w:rPr>
                <w:rFonts w:ascii="Times New Roman" w:eastAsia="標楷體" w:hAnsi="Times New Roman"/>
                <w:lang w:eastAsia="zh-TW"/>
              </w:rPr>
            </w:pPr>
            <w:r w:rsidRPr="00D856CC">
              <w:rPr>
                <w:rFonts w:ascii="Times New Roman" w:eastAsia="標楷體" w:hAnsi="Times New Roman" w:hint="eastAsia"/>
                <w:lang w:eastAsia="zh-TW"/>
              </w:rPr>
              <w:t>一經</w:t>
            </w:r>
            <w:proofErr w:type="gramStart"/>
            <w:r w:rsidRPr="00D856CC">
              <w:rPr>
                <w:rFonts w:ascii="Times New Roman" w:eastAsia="標楷體" w:hAnsi="Times New Roman" w:hint="eastAsia"/>
                <w:lang w:eastAsia="zh-TW"/>
              </w:rPr>
              <w:t>承保後</w:t>
            </w:r>
            <w:proofErr w:type="gramEnd"/>
            <w:r w:rsidRPr="00D856CC">
              <w:rPr>
                <w:rFonts w:ascii="Times New Roman" w:eastAsia="標楷體" w:hAnsi="Times New Roman" w:hint="eastAsia"/>
                <w:lang w:eastAsia="zh-TW"/>
              </w:rPr>
              <w:t>，將持續有效至保單年度屆滿。若現職員工</w:t>
            </w:r>
            <w:proofErr w:type="gramStart"/>
            <w:r w:rsidRPr="00D856CC">
              <w:rPr>
                <w:rFonts w:ascii="Times New Roman" w:eastAsia="標楷體" w:hAnsi="Times New Roman" w:hint="eastAsia"/>
                <w:lang w:eastAsia="zh-TW"/>
              </w:rPr>
              <w:t>身故致終</w:t>
            </w:r>
            <w:r w:rsidRPr="00D856CC">
              <w:rPr>
                <w:rFonts w:ascii="Times New Roman" w:eastAsia="標楷體" w:hAnsi="Times New Roman"/>
                <w:lang w:eastAsia="zh-TW"/>
              </w:rPr>
              <w:t>止</w:t>
            </w:r>
            <w:proofErr w:type="gramEnd"/>
            <w:r w:rsidRPr="00D856CC">
              <w:rPr>
                <w:rFonts w:ascii="Times New Roman" w:eastAsia="標楷體" w:hAnsi="Times New Roman"/>
                <w:lang w:eastAsia="zh-TW"/>
              </w:rPr>
              <w:t>加保資格者，其眷屬亦需同時辦理退保。</w:t>
            </w:r>
          </w:p>
          <w:p w14:paraId="36D72D21" w14:textId="77777777" w:rsidR="00FA25C3" w:rsidRPr="00D856CC" w:rsidRDefault="00FA25C3" w:rsidP="008B0F44">
            <w:pPr>
              <w:pStyle w:val="a3"/>
              <w:spacing w:before="96"/>
              <w:ind w:leftChars="-53" w:left="10" w:hangingChars="53" w:hanging="127"/>
              <w:jc w:val="both"/>
              <w:rPr>
                <w:rFonts w:ascii="Times New Roman" w:eastAsia="標楷體" w:hAnsi="Times New Roman"/>
                <w:lang w:eastAsia="zh-TW"/>
              </w:rPr>
            </w:pPr>
            <w:r w:rsidRPr="00D856CC">
              <w:rPr>
                <w:rFonts w:ascii="Times New Roman" w:eastAsia="標楷體" w:hAnsi="Times New Roman" w:hint="eastAsia"/>
                <w:lang w:eastAsia="zh-TW"/>
              </w:rPr>
              <w:t>三、給付項目：</w:t>
            </w:r>
          </w:p>
          <w:p w14:paraId="77EB2B1E" w14:textId="77777777" w:rsidR="00FA25C3" w:rsidRPr="00D856CC" w:rsidRDefault="00FA25C3" w:rsidP="008B0F44">
            <w:pPr>
              <w:pStyle w:val="a3"/>
              <w:spacing w:before="96"/>
              <w:ind w:leftChars="-53" w:left="10" w:hangingChars="53" w:hanging="127"/>
              <w:jc w:val="both"/>
              <w:rPr>
                <w:rFonts w:ascii="Times New Roman" w:eastAsia="標楷體" w:hAnsi="Times New Roman"/>
                <w:lang w:eastAsia="zh-TW"/>
              </w:rPr>
            </w:pPr>
            <w:r w:rsidRPr="00D856CC">
              <w:rPr>
                <w:rFonts w:ascii="Times New Roman" w:eastAsia="標楷體" w:hAnsi="Times New Roman" w:hint="eastAsia"/>
                <w:lang w:eastAsia="zh-TW"/>
              </w:rPr>
              <w:t>〈方案一〉意外險給付方案</w:t>
            </w:r>
            <w:r w:rsidRPr="00D856CC">
              <w:rPr>
                <w:rFonts w:ascii="Times New Roman" w:eastAsia="標楷體" w:hAnsi="Times New Roman"/>
                <w:lang w:eastAsia="zh-TW"/>
              </w:rPr>
              <w:t>:</w:t>
            </w:r>
          </w:p>
          <w:p w14:paraId="10F22A8E" w14:textId="6C31673F" w:rsidR="00FA25C3" w:rsidRPr="00D856CC" w:rsidRDefault="00FA25C3" w:rsidP="008B0F44">
            <w:pPr>
              <w:pStyle w:val="a3"/>
              <w:numPr>
                <w:ilvl w:val="0"/>
                <w:numId w:val="109"/>
              </w:numPr>
              <w:spacing w:before="96"/>
              <w:ind w:hanging="332"/>
              <w:jc w:val="both"/>
              <w:rPr>
                <w:rFonts w:ascii="Times New Roman" w:eastAsia="標楷體" w:hAnsi="Times New Roman"/>
                <w:lang w:eastAsia="zh-TW"/>
              </w:rPr>
            </w:pPr>
            <w:r w:rsidRPr="00D856CC">
              <w:rPr>
                <w:rFonts w:ascii="Times New Roman" w:eastAsia="標楷體" w:hAnsi="Times New Roman"/>
                <w:lang w:eastAsia="zh-TW"/>
              </w:rPr>
              <w:t>員工、配偶及子女意外傷害保險</w:t>
            </w:r>
            <w:r w:rsidRPr="00D856CC">
              <w:rPr>
                <w:rFonts w:ascii="Times New Roman" w:eastAsia="標楷體" w:hAnsi="Times New Roman"/>
                <w:lang w:eastAsia="zh-TW"/>
              </w:rPr>
              <w:t>(</w:t>
            </w:r>
            <w:r w:rsidRPr="00D856CC">
              <w:rPr>
                <w:rFonts w:ascii="Times New Roman" w:eastAsia="標楷體" w:hAnsi="Times New Roman"/>
                <w:lang w:eastAsia="zh-TW"/>
              </w:rPr>
              <w:t>含重大燒燙傷保險、運輸事故身故保險、火災或溺水事故身故保險、航空意外身故保險</w:t>
            </w:r>
            <w:r w:rsidRPr="00D856CC">
              <w:rPr>
                <w:rFonts w:ascii="Times New Roman" w:eastAsia="標楷體" w:hAnsi="Times New Roman"/>
                <w:lang w:eastAsia="zh-TW"/>
              </w:rPr>
              <w:t>)</w:t>
            </w:r>
            <w:r w:rsidRPr="00D856CC">
              <w:rPr>
                <w:rFonts w:ascii="Times New Roman" w:eastAsia="標楷體" w:hAnsi="Times New Roman"/>
                <w:lang w:eastAsia="zh-TW"/>
              </w:rPr>
              <w:t>、傷害醫療保險、意外醫療住院保障</w:t>
            </w:r>
            <w:r w:rsidRPr="00D856CC">
              <w:rPr>
                <w:rFonts w:ascii="Times New Roman" w:eastAsia="標楷體" w:hAnsi="Times New Roman"/>
                <w:lang w:eastAsia="zh-TW"/>
              </w:rPr>
              <w:t>(</w:t>
            </w:r>
            <w:r w:rsidRPr="00D856CC">
              <w:rPr>
                <w:rFonts w:ascii="Times New Roman" w:eastAsia="標楷體" w:hAnsi="Times New Roman"/>
                <w:lang w:eastAsia="zh-TW"/>
              </w:rPr>
              <w:t>住院日額【含骨折未住院】、住院前後</w:t>
            </w:r>
            <w:proofErr w:type="gramStart"/>
            <w:r w:rsidRPr="00D856CC">
              <w:rPr>
                <w:rFonts w:ascii="Times New Roman" w:eastAsia="標楷體" w:hAnsi="Times New Roman"/>
                <w:lang w:eastAsia="zh-TW"/>
              </w:rPr>
              <w:t>一週</w:t>
            </w:r>
            <w:proofErr w:type="gramEnd"/>
            <w:r w:rsidRPr="00D856CC">
              <w:rPr>
                <w:rFonts w:ascii="Times New Roman" w:eastAsia="標楷體" w:hAnsi="Times New Roman"/>
                <w:lang w:eastAsia="zh-TW"/>
              </w:rPr>
              <w:t>門診醫療、加護病房費日額、每次住院手術費用</w:t>
            </w:r>
            <w:proofErr w:type="gramStart"/>
            <w:r w:rsidRPr="00D856CC">
              <w:rPr>
                <w:rFonts w:ascii="Times New Roman" w:eastAsia="標楷體" w:hAnsi="Times New Roman"/>
                <w:lang w:eastAsia="zh-TW"/>
              </w:rPr>
              <w:t>）</w:t>
            </w:r>
            <w:proofErr w:type="gramEnd"/>
            <w:r w:rsidRPr="00D856CC">
              <w:rPr>
                <w:rFonts w:ascii="Times New Roman" w:eastAsia="標楷體" w:hAnsi="Times New Roman"/>
                <w:lang w:eastAsia="zh-TW"/>
              </w:rPr>
              <w:t>。</w:t>
            </w:r>
          </w:p>
          <w:p w14:paraId="2E58B53B" w14:textId="3ADE3E9C" w:rsidR="00FA25C3" w:rsidRPr="00D856CC" w:rsidRDefault="00FA25C3" w:rsidP="008B0F44">
            <w:pPr>
              <w:pStyle w:val="a3"/>
              <w:numPr>
                <w:ilvl w:val="0"/>
                <w:numId w:val="109"/>
              </w:numPr>
              <w:spacing w:before="96"/>
              <w:ind w:hanging="332"/>
              <w:jc w:val="both"/>
              <w:rPr>
                <w:rFonts w:ascii="Times New Roman" w:eastAsia="標楷體" w:hAnsi="Times New Roman"/>
                <w:lang w:eastAsia="zh-TW"/>
              </w:rPr>
            </w:pPr>
            <w:r w:rsidRPr="00D856CC">
              <w:rPr>
                <w:rFonts w:ascii="Times New Roman" w:eastAsia="標楷體" w:hAnsi="Times New Roman"/>
                <w:lang w:eastAsia="zh-TW"/>
              </w:rPr>
              <w:t>父母（含配偶之父母）意外傷害保險</w:t>
            </w:r>
            <w:r w:rsidRPr="00D856CC">
              <w:rPr>
                <w:rFonts w:ascii="Times New Roman" w:eastAsia="標楷體" w:hAnsi="Times New Roman"/>
                <w:lang w:eastAsia="zh-TW"/>
              </w:rPr>
              <w:t>(</w:t>
            </w:r>
            <w:r w:rsidRPr="00D856CC">
              <w:rPr>
                <w:rFonts w:ascii="Times New Roman" w:eastAsia="標楷體" w:hAnsi="Times New Roman"/>
                <w:lang w:eastAsia="zh-TW"/>
              </w:rPr>
              <w:t>含重大燒燙傷保險、航空意外身故保險</w:t>
            </w:r>
            <w:r w:rsidRPr="00D856CC">
              <w:rPr>
                <w:rFonts w:ascii="Times New Roman" w:eastAsia="標楷體" w:hAnsi="Times New Roman"/>
                <w:lang w:eastAsia="zh-TW"/>
              </w:rPr>
              <w:t>)</w:t>
            </w:r>
            <w:r w:rsidRPr="00D856CC">
              <w:rPr>
                <w:rFonts w:ascii="Times New Roman" w:eastAsia="標楷體" w:hAnsi="Times New Roman"/>
                <w:lang w:eastAsia="zh-TW"/>
              </w:rPr>
              <w:t>、傷害醫療保險、意外醫療住院保障</w:t>
            </w:r>
            <w:r w:rsidRPr="00D856CC">
              <w:rPr>
                <w:rFonts w:ascii="Times New Roman" w:eastAsia="標楷體" w:hAnsi="Times New Roman"/>
                <w:lang w:eastAsia="zh-TW"/>
              </w:rPr>
              <w:t>(</w:t>
            </w:r>
            <w:r w:rsidRPr="00D856CC">
              <w:rPr>
                <w:rFonts w:ascii="Times New Roman" w:eastAsia="標楷體" w:hAnsi="Times New Roman"/>
                <w:lang w:eastAsia="zh-TW"/>
              </w:rPr>
              <w:t>住院日額【含骨折未住院】、住院前後</w:t>
            </w:r>
            <w:proofErr w:type="gramStart"/>
            <w:r w:rsidRPr="00D856CC">
              <w:rPr>
                <w:rFonts w:ascii="Times New Roman" w:eastAsia="標楷體" w:hAnsi="Times New Roman"/>
                <w:lang w:eastAsia="zh-TW"/>
              </w:rPr>
              <w:t>一週</w:t>
            </w:r>
            <w:proofErr w:type="gramEnd"/>
            <w:r w:rsidRPr="00D856CC">
              <w:rPr>
                <w:rFonts w:ascii="Times New Roman" w:eastAsia="標楷體" w:hAnsi="Times New Roman"/>
                <w:lang w:eastAsia="zh-TW"/>
              </w:rPr>
              <w:t>門診醫療、加護病房費日額、每次住院手術費用</w:t>
            </w:r>
            <w:proofErr w:type="gramStart"/>
            <w:r w:rsidRPr="00D856CC">
              <w:rPr>
                <w:rFonts w:ascii="Times New Roman" w:eastAsia="標楷體" w:hAnsi="Times New Roman"/>
                <w:lang w:eastAsia="zh-TW"/>
              </w:rPr>
              <w:t>）</w:t>
            </w:r>
            <w:proofErr w:type="gramEnd"/>
            <w:r w:rsidRPr="00D856CC">
              <w:rPr>
                <w:rFonts w:ascii="Times New Roman" w:eastAsia="標楷體" w:hAnsi="Times New Roman"/>
                <w:lang w:eastAsia="zh-TW"/>
              </w:rPr>
              <w:t>。</w:t>
            </w:r>
          </w:p>
          <w:p w14:paraId="1C2D61B7" w14:textId="77777777" w:rsidR="00FA25C3" w:rsidRPr="00D856CC" w:rsidRDefault="00FA25C3" w:rsidP="008B0F44">
            <w:pPr>
              <w:pStyle w:val="a3"/>
              <w:spacing w:before="96"/>
              <w:ind w:leftChars="-53" w:left="10" w:hangingChars="53" w:hanging="127"/>
              <w:jc w:val="both"/>
              <w:rPr>
                <w:rFonts w:ascii="Times New Roman" w:eastAsia="標楷體" w:hAnsi="Times New Roman"/>
                <w:lang w:eastAsia="zh-TW"/>
              </w:rPr>
            </w:pPr>
            <w:r w:rsidRPr="00D856CC">
              <w:rPr>
                <w:rFonts w:ascii="Times New Roman" w:eastAsia="標楷體" w:hAnsi="Times New Roman" w:hint="eastAsia"/>
                <w:lang w:eastAsia="zh-TW"/>
              </w:rPr>
              <w:t>〈方案二〉壽險、意外險及住院醫療給付方案：</w:t>
            </w:r>
          </w:p>
          <w:p w14:paraId="6D1E4D82" w14:textId="2DF32DFC" w:rsidR="00FA25C3" w:rsidRPr="00D856CC" w:rsidRDefault="00FA25C3" w:rsidP="008B0F44">
            <w:pPr>
              <w:pStyle w:val="a3"/>
              <w:numPr>
                <w:ilvl w:val="0"/>
                <w:numId w:val="111"/>
              </w:numPr>
              <w:spacing w:before="96"/>
              <w:ind w:hanging="332"/>
              <w:jc w:val="both"/>
              <w:rPr>
                <w:rFonts w:ascii="Times New Roman" w:eastAsia="標楷體" w:hAnsi="Times New Roman"/>
                <w:lang w:eastAsia="zh-TW"/>
              </w:rPr>
            </w:pPr>
            <w:r w:rsidRPr="00D856CC">
              <w:rPr>
                <w:rFonts w:ascii="Times New Roman" w:eastAsia="標楷體" w:hAnsi="Times New Roman"/>
                <w:lang w:eastAsia="zh-TW"/>
              </w:rPr>
              <w:t>員工、配偶及子女：定期壽險、意外傷害保險</w:t>
            </w:r>
            <w:r w:rsidRPr="00D856CC">
              <w:rPr>
                <w:rFonts w:ascii="Times New Roman" w:eastAsia="標楷體" w:hAnsi="Times New Roman"/>
                <w:lang w:eastAsia="zh-TW"/>
              </w:rPr>
              <w:t>(</w:t>
            </w:r>
            <w:r w:rsidRPr="00D856CC">
              <w:rPr>
                <w:rFonts w:ascii="Times New Roman" w:eastAsia="標楷體" w:hAnsi="Times New Roman"/>
                <w:lang w:eastAsia="zh-TW"/>
              </w:rPr>
              <w:t>含重大燒燙傷保險、運輸事故身故保險、火災或溺水事故身故保險、航空意外</w:t>
            </w:r>
            <w:proofErr w:type="gramStart"/>
            <w:r w:rsidRPr="00D856CC">
              <w:rPr>
                <w:rFonts w:ascii="Times New Roman" w:eastAsia="標楷體" w:hAnsi="Times New Roman"/>
                <w:lang w:eastAsia="zh-TW"/>
              </w:rPr>
              <w:t>身故保</w:t>
            </w:r>
            <w:proofErr w:type="gramEnd"/>
            <w:r w:rsidRPr="00D856CC">
              <w:rPr>
                <w:rFonts w:ascii="Times New Roman" w:eastAsia="標楷體" w:hAnsi="Times New Roman"/>
                <w:lang w:eastAsia="zh-TW"/>
              </w:rPr>
              <w:t xml:space="preserve"> </w:t>
            </w:r>
            <w:r w:rsidRPr="00D856CC">
              <w:rPr>
                <w:rFonts w:ascii="Times New Roman" w:eastAsia="標楷體" w:hAnsi="Times New Roman"/>
                <w:lang w:eastAsia="zh-TW"/>
              </w:rPr>
              <w:t>險</w:t>
            </w:r>
            <w:r w:rsidRPr="00D856CC">
              <w:rPr>
                <w:rFonts w:ascii="Times New Roman" w:eastAsia="標楷體" w:hAnsi="Times New Roman"/>
                <w:lang w:eastAsia="zh-TW"/>
              </w:rPr>
              <w:t>)</w:t>
            </w:r>
            <w:r w:rsidRPr="00D856CC">
              <w:rPr>
                <w:rFonts w:ascii="Times New Roman" w:eastAsia="標楷體" w:hAnsi="Times New Roman"/>
                <w:lang w:eastAsia="zh-TW"/>
              </w:rPr>
              <w:t>、傷害醫療保險、住院醫療保障</w:t>
            </w:r>
            <w:r w:rsidRPr="00D856CC">
              <w:rPr>
                <w:rFonts w:ascii="Times New Roman" w:eastAsia="標楷體" w:hAnsi="Times New Roman"/>
                <w:lang w:eastAsia="zh-TW"/>
              </w:rPr>
              <w:t>(</w:t>
            </w:r>
            <w:r w:rsidRPr="00D856CC">
              <w:rPr>
                <w:rFonts w:ascii="Times New Roman" w:eastAsia="標楷體" w:hAnsi="Times New Roman"/>
                <w:lang w:eastAsia="zh-TW"/>
              </w:rPr>
              <w:t>住院日額【含骨折未住院】、住院前後兩</w:t>
            </w:r>
            <w:proofErr w:type="gramStart"/>
            <w:r w:rsidRPr="00D856CC">
              <w:rPr>
                <w:rFonts w:ascii="Times New Roman" w:eastAsia="標楷體" w:hAnsi="Times New Roman"/>
                <w:lang w:eastAsia="zh-TW"/>
              </w:rPr>
              <w:t>週</w:t>
            </w:r>
            <w:proofErr w:type="gramEnd"/>
            <w:r w:rsidRPr="00D856CC">
              <w:rPr>
                <w:rFonts w:ascii="Times New Roman" w:eastAsia="標楷體" w:hAnsi="Times New Roman"/>
                <w:lang w:eastAsia="zh-TW"/>
              </w:rPr>
              <w:t>門診醫療、加護病房費日額、每次住院手術費用</w:t>
            </w:r>
            <w:proofErr w:type="gramStart"/>
            <w:r w:rsidRPr="00D856CC">
              <w:rPr>
                <w:rFonts w:ascii="Times New Roman" w:eastAsia="標楷體" w:hAnsi="Times New Roman"/>
                <w:lang w:eastAsia="zh-TW"/>
              </w:rPr>
              <w:t>）</w:t>
            </w:r>
            <w:proofErr w:type="gramEnd"/>
            <w:r w:rsidRPr="00D856CC">
              <w:rPr>
                <w:rFonts w:ascii="Times New Roman" w:eastAsia="標楷體" w:hAnsi="Times New Roman"/>
                <w:lang w:eastAsia="zh-TW"/>
              </w:rPr>
              <w:t>。</w:t>
            </w:r>
          </w:p>
          <w:p w14:paraId="44A9455C" w14:textId="3DB53E28" w:rsidR="00FA25C3" w:rsidRPr="00D856CC" w:rsidRDefault="00FA25C3" w:rsidP="008B0F44">
            <w:pPr>
              <w:pStyle w:val="a3"/>
              <w:numPr>
                <w:ilvl w:val="0"/>
                <w:numId w:val="111"/>
              </w:numPr>
              <w:spacing w:before="96"/>
              <w:ind w:hanging="332"/>
              <w:jc w:val="both"/>
              <w:rPr>
                <w:rFonts w:ascii="Times New Roman" w:eastAsia="標楷體" w:hAnsi="Times New Roman"/>
                <w:lang w:eastAsia="zh-TW"/>
              </w:rPr>
            </w:pPr>
            <w:r w:rsidRPr="00D856CC">
              <w:rPr>
                <w:rFonts w:ascii="Times New Roman" w:eastAsia="標楷體" w:hAnsi="Times New Roman"/>
                <w:lang w:eastAsia="zh-TW"/>
              </w:rPr>
              <w:t>父母（含配偶之父母）：</w:t>
            </w:r>
            <w:proofErr w:type="gramStart"/>
            <w:r w:rsidRPr="00D856CC">
              <w:rPr>
                <w:rFonts w:ascii="Times New Roman" w:eastAsia="標楷體" w:hAnsi="Times New Roman"/>
                <w:lang w:eastAsia="zh-TW"/>
              </w:rPr>
              <w:t>同意外險給付</w:t>
            </w:r>
            <w:proofErr w:type="gramEnd"/>
            <w:r w:rsidRPr="00D856CC">
              <w:rPr>
                <w:rFonts w:ascii="Times New Roman" w:eastAsia="標楷體" w:hAnsi="Times New Roman"/>
                <w:lang w:eastAsia="zh-TW"/>
              </w:rPr>
              <w:t>方案之給付項目。</w:t>
            </w:r>
          </w:p>
          <w:p w14:paraId="0692A358" w14:textId="55C96185" w:rsidR="003E03CE" w:rsidRPr="00D856CC" w:rsidRDefault="00FA25C3" w:rsidP="008B0F44">
            <w:pPr>
              <w:pStyle w:val="a3"/>
              <w:spacing w:before="96"/>
              <w:ind w:leftChars="-47" w:left="463" w:hangingChars="236" w:hanging="566"/>
              <w:jc w:val="both"/>
              <w:rPr>
                <w:rFonts w:ascii="Times New Roman" w:eastAsia="標楷體" w:hAnsi="Times New Roman"/>
                <w:lang w:eastAsia="zh-TW"/>
              </w:rPr>
            </w:pPr>
            <w:r w:rsidRPr="00D856CC">
              <w:rPr>
                <w:rFonts w:ascii="Times New Roman" w:eastAsia="標楷體" w:hAnsi="Times New Roman" w:hint="eastAsia"/>
                <w:lang w:eastAsia="zh-TW"/>
              </w:rPr>
              <w:t>四、辦理方式：</w:t>
            </w:r>
            <w:proofErr w:type="gramStart"/>
            <w:r w:rsidRPr="00D856CC">
              <w:rPr>
                <w:rFonts w:ascii="Times New Roman" w:eastAsia="標楷體" w:hAnsi="Times New Roman" w:hint="eastAsia"/>
                <w:lang w:eastAsia="zh-TW"/>
              </w:rPr>
              <w:t>逕</w:t>
            </w:r>
            <w:proofErr w:type="gramEnd"/>
            <w:r w:rsidRPr="00D856CC">
              <w:rPr>
                <w:rFonts w:ascii="Times New Roman" w:eastAsia="標楷體" w:hAnsi="Times New Roman" w:hint="eastAsia"/>
                <w:lang w:eastAsia="zh-TW"/>
              </w:rPr>
              <w:t>洽</w:t>
            </w:r>
            <w:proofErr w:type="gramStart"/>
            <w:r w:rsidRPr="00D856CC">
              <w:rPr>
                <w:rFonts w:ascii="Times New Roman" w:eastAsia="標楷體" w:hAnsi="Times New Roman" w:hint="eastAsia"/>
                <w:lang w:eastAsia="zh-TW"/>
              </w:rPr>
              <w:t>凱</w:t>
            </w:r>
            <w:proofErr w:type="gramEnd"/>
            <w:r w:rsidRPr="00D856CC">
              <w:rPr>
                <w:rFonts w:ascii="Times New Roman" w:eastAsia="標楷體" w:hAnsi="Times New Roman" w:hint="eastAsia"/>
                <w:lang w:eastAsia="zh-TW"/>
              </w:rPr>
              <w:t>基人壽辦理請</w:t>
            </w:r>
            <w:r w:rsidRPr="00D856CC">
              <w:rPr>
                <w:rFonts w:ascii="Times New Roman" w:eastAsia="標楷體" w:hAnsi="Times New Roman"/>
                <w:lang w:eastAsia="zh-TW"/>
              </w:rPr>
              <w:t xml:space="preserve"> </w:t>
            </w:r>
            <w:r w:rsidRPr="00D856CC">
              <w:rPr>
                <w:rFonts w:ascii="Times New Roman" w:eastAsia="標楷體" w:hAnsi="Times New Roman"/>
                <w:lang w:eastAsia="zh-TW"/>
              </w:rPr>
              <w:t>洽</w:t>
            </w:r>
            <w:r w:rsidRPr="00D856CC">
              <w:rPr>
                <w:rFonts w:ascii="Times New Roman" w:eastAsia="標楷體" w:hAnsi="Times New Roman"/>
                <w:lang w:eastAsia="zh-TW"/>
              </w:rPr>
              <w:t xml:space="preserve"> </w:t>
            </w:r>
            <w:proofErr w:type="gramStart"/>
            <w:r w:rsidRPr="00D856CC">
              <w:rPr>
                <w:rFonts w:ascii="Times New Roman" w:eastAsia="標楷體" w:hAnsi="Times New Roman"/>
                <w:lang w:eastAsia="zh-TW"/>
              </w:rPr>
              <w:t>凱</w:t>
            </w:r>
            <w:proofErr w:type="gramEnd"/>
            <w:r w:rsidRPr="00D856CC">
              <w:rPr>
                <w:rFonts w:ascii="Times New Roman" w:eastAsia="標楷體" w:hAnsi="Times New Roman"/>
                <w:lang w:eastAsia="zh-TW"/>
              </w:rPr>
              <w:t xml:space="preserve"> </w:t>
            </w:r>
            <w:r w:rsidRPr="00D856CC">
              <w:rPr>
                <w:rFonts w:ascii="Times New Roman" w:eastAsia="標楷體" w:hAnsi="Times New Roman"/>
                <w:lang w:eastAsia="zh-TW"/>
              </w:rPr>
              <w:t>基</w:t>
            </w:r>
            <w:r w:rsidRPr="00D856CC">
              <w:rPr>
                <w:rFonts w:ascii="Times New Roman" w:eastAsia="標楷體" w:hAnsi="Times New Roman"/>
                <w:lang w:eastAsia="zh-TW"/>
              </w:rPr>
              <w:t xml:space="preserve"> </w:t>
            </w:r>
            <w:r w:rsidRPr="00D856CC">
              <w:rPr>
                <w:rFonts w:ascii="Times New Roman" w:eastAsia="標楷體" w:hAnsi="Times New Roman"/>
                <w:lang w:eastAsia="zh-TW"/>
              </w:rPr>
              <w:t>人</w:t>
            </w:r>
            <w:r w:rsidRPr="00D856CC">
              <w:rPr>
                <w:rFonts w:ascii="Times New Roman" w:eastAsia="標楷體" w:hAnsi="Times New Roman"/>
                <w:lang w:eastAsia="zh-TW"/>
              </w:rPr>
              <w:t xml:space="preserve"> </w:t>
            </w:r>
            <w:r w:rsidRPr="00D856CC">
              <w:rPr>
                <w:rFonts w:ascii="Times New Roman" w:eastAsia="標楷體" w:hAnsi="Times New Roman"/>
                <w:lang w:eastAsia="zh-TW"/>
              </w:rPr>
              <w:t>壽</w:t>
            </w:r>
            <w:r w:rsidRPr="00D856CC">
              <w:rPr>
                <w:rFonts w:ascii="Times New Roman" w:eastAsia="標楷體" w:hAnsi="Times New Roman"/>
                <w:lang w:eastAsia="zh-TW"/>
              </w:rPr>
              <w:t xml:space="preserve"> </w:t>
            </w:r>
            <w:r w:rsidRPr="00D856CC">
              <w:rPr>
                <w:rFonts w:ascii="Times New Roman" w:eastAsia="標楷體" w:hAnsi="Times New Roman"/>
                <w:lang w:eastAsia="zh-TW"/>
              </w:rPr>
              <w:t>辦</w:t>
            </w:r>
            <w:r w:rsidRPr="00D856CC">
              <w:rPr>
                <w:rFonts w:ascii="Times New Roman" w:eastAsia="標楷體" w:hAnsi="Times New Roman"/>
                <w:lang w:eastAsia="zh-TW"/>
              </w:rPr>
              <w:t xml:space="preserve"> </w:t>
            </w:r>
            <w:r w:rsidRPr="00D856CC">
              <w:rPr>
                <w:rFonts w:ascii="Times New Roman" w:eastAsia="標楷體" w:hAnsi="Times New Roman"/>
                <w:lang w:eastAsia="zh-TW"/>
              </w:rPr>
              <w:t>理</w:t>
            </w:r>
            <w:r w:rsidRPr="00D856CC">
              <w:rPr>
                <w:rFonts w:ascii="Times New Roman" w:eastAsia="標楷體" w:hAnsi="Times New Roman"/>
                <w:lang w:eastAsia="zh-TW"/>
              </w:rPr>
              <w:t xml:space="preserve"> </w:t>
            </w:r>
            <w:r w:rsidRPr="00D856CC">
              <w:rPr>
                <w:rFonts w:ascii="Times New Roman" w:eastAsia="標楷體" w:hAnsi="Times New Roman"/>
                <w:lang w:eastAsia="zh-TW"/>
              </w:rPr>
              <w:t>，</w:t>
            </w:r>
            <w:r w:rsidRPr="00D856CC">
              <w:rPr>
                <w:rFonts w:ascii="Times New Roman" w:eastAsia="標楷體" w:hAnsi="Times New Roman"/>
                <w:lang w:eastAsia="zh-TW"/>
              </w:rPr>
              <w:t xml:space="preserve"> </w:t>
            </w:r>
            <w:r w:rsidRPr="00D856CC">
              <w:rPr>
                <w:rFonts w:ascii="Times New Roman" w:eastAsia="標楷體" w:hAnsi="Times New Roman"/>
                <w:lang w:eastAsia="zh-TW"/>
              </w:rPr>
              <w:t>查</w:t>
            </w:r>
            <w:r w:rsidRPr="00D856CC">
              <w:rPr>
                <w:rFonts w:ascii="Times New Roman" w:eastAsia="標楷體" w:hAnsi="Times New Roman"/>
                <w:lang w:eastAsia="zh-TW"/>
              </w:rPr>
              <w:t xml:space="preserve"> </w:t>
            </w:r>
            <w:proofErr w:type="gramStart"/>
            <w:r w:rsidRPr="00D856CC">
              <w:rPr>
                <w:rFonts w:ascii="Times New Roman" w:eastAsia="標楷體" w:hAnsi="Times New Roman"/>
                <w:lang w:eastAsia="zh-TW"/>
              </w:rPr>
              <w:t>詢</w:t>
            </w:r>
            <w:proofErr w:type="gramEnd"/>
            <w:r w:rsidRPr="00D856CC">
              <w:rPr>
                <w:rFonts w:ascii="Times New Roman" w:eastAsia="標楷體" w:hAnsi="Times New Roman"/>
                <w:lang w:eastAsia="zh-TW"/>
              </w:rPr>
              <w:t xml:space="preserve"> </w:t>
            </w:r>
            <w:r w:rsidRPr="00D856CC">
              <w:rPr>
                <w:rFonts w:ascii="Times New Roman" w:eastAsia="標楷體" w:hAnsi="Times New Roman"/>
                <w:lang w:eastAsia="zh-TW"/>
              </w:rPr>
              <w:t>網</w:t>
            </w:r>
            <w:r w:rsidRPr="00D856CC">
              <w:rPr>
                <w:rFonts w:ascii="Times New Roman" w:eastAsia="標楷體" w:hAnsi="Times New Roman"/>
                <w:lang w:eastAsia="zh-TW"/>
              </w:rPr>
              <w:t xml:space="preserve"> </w:t>
            </w:r>
            <w:r w:rsidRPr="00D856CC">
              <w:rPr>
                <w:rFonts w:ascii="Times New Roman" w:eastAsia="標楷體" w:hAnsi="Times New Roman"/>
                <w:lang w:eastAsia="zh-TW"/>
              </w:rPr>
              <w:t>址</w:t>
            </w:r>
            <w:r w:rsidRPr="00D856CC">
              <w:rPr>
                <w:rFonts w:ascii="Times New Roman" w:eastAsia="標楷體" w:hAnsi="Times New Roman"/>
                <w:lang w:eastAsia="zh-TW"/>
              </w:rPr>
              <w:t xml:space="preserve"> </w:t>
            </w:r>
            <w:r w:rsidRPr="00D856CC">
              <w:rPr>
                <w:rFonts w:ascii="Times New Roman" w:eastAsia="標楷體" w:hAnsi="Times New Roman"/>
                <w:lang w:eastAsia="zh-TW"/>
              </w:rPr>
              <w:t>：</w:t>
            </w:r>
            <w:r w:rsidRPr="00D856CC">
              <w:rPr>
                <w:rFonts w:ascii="Times New Roman" w:eastAsia="標楷體" w:hAnsi="Times New Roman"/>
                <w:lang w:eastAsia="zh-TW"/>
              </w:rPr>
              <w:t>https://www.kgilife.com.tw/zh-tw/product-overview/group/familyhealth</w:t>
            </w:r>
            <w:r w:rsidRPr="00D856CC">
              <w:rPr>
                <w:rFonts w:ascii="Times New Roman" w:eastAsia="標楷體" w:hAnsi="Times New Roman"/>
                <w:lang w:eastAsia="zh-TW"/>
              </w:rPr>
              <w:t>；洽詢電話：</w:t>
            </w:r>
            <w:r w:rsidRPr="00D856CC">
              <w:rPr>
                <w:rFonts w:ascii="Times New Roman" w:eastAsia="標楷體" w:hAnsi="Times New Roman"/>
                <w:lang w:eastAsia="zh-TW"/>
              </w:rPr>
              <w:t>0800-098-889</w:t>
            </w:r>
            <w:r w:rsidRPr="00D856CC">
              <w:rPr>
                <w:rFonts w:ascii="Times New Roman" w:eastAsia="標楷體" w:hAnsi="Times New Roman"/>
                <w:lang w:eastAsia="zh-TW"/>
              </w:rPr>
              <w:t>。</w:t>
            </w:r>
          </w:p>
        </w:tc>
      </w:tr>
    </w:tbl>
    <w:p w14:paraId="25625C26" w14:textId="77777777" w:rsidR="00FC4A5A" w:rsidRDefault="00FC4A5A" w:rsidP="008B0F44">
      <w:pPr>
        <w:rPr>
          <w:lang w:eastAsia="zh-TW"/>
        </w:rPr>
      </w:pPr>
      <w:r>
        <w:rPr>
          <w:lang w:eastAsia="zh-TW"/>
        </w:rPr>
        <w:br w:type="page"/>
      </w:r>
    </w:p>
    <w:tbl>
      <w:tblPr>
        <w:tblStyle w:val="a7"/>
        <w:tblW w:w="1047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545"/>
        <w:gridCol w:w="1559"/>
        <w:gridCol w:w="7371"/>
      </w:tblGrid>
      <w:tr w:rsidR="00FC4A5A" w:rsidRPr="00593C0C" w14:paraId="7325A126" w14:textId="77777777" w:rsidTr="00754598">
        <w:trPr>
          <w:trHeight w:val="507"/>
        </w:trPr>
        <w:tc>
          <w:tcPr>
            <w:tcW w:w="1545" w:type="dxa"/>
            <w:hideMark/>
          </w:tcPr>
          <w:p w14:paraId="4F94B1BB" w14:textId="77777777" w:rsidR="00FC4A5A" w:rsidRPr="00D856CC" w:rsidRDefault="00FC4A5A" w:rsidP="008B0F44">
            <w:pPr>
              <w:pStyle w:val="a3"/>
              <w:spacing w:before="96"/>
              <w:ind w:left="-118" w:rightChars="-75" w:right="-165"/>
              <w:jc w:val="distribute"/>
              <w:rPr>
                <w:rFonts w:ascii="Times New Roman" w:eastAsia="標楷體" w:hAnsi="Times New Roman"/>
                <w:lang w:eastAsia="zh-TW"/>
              </w:rPr>
            </w:pPr>
            <w:r w:rsidRPr="00D856CC">
              <w:rPr>
                <w:sz w:val="22"/>
                <w:szCs w:val="22"/>
                <w:lang w:eastAsia="zh-TW"/>
              </w:rPr>
              <w:lastRenderedPageBreak/>
              <w:br w:type="page"/>
            </w:r>
            <w:r w:rsidRPr="00D856CC">
              <w:rPr>
                <w:sz w:val="22"/>
                <w:szCs w:val="22"/>
                <w:lang w:eastAsia="zh-TW"/>
              </w:rPr>
              <w:br w:type="page"/>
            </w:r>
            <w:r w:rsidRPr="00D856CC">
              <w:rPr>
                <w:rFonts w:ascii="Times New Roman" w:eastAsia="標楷體" w:hAnsi="Times New Roman" w:hint="eastAsia"/>
                <w:lang w:eastAsia="zh-TW"/>
              </w:rPr>
              <w:t>項目</w:t>
            </w:r>
          </w:p>
        </w:tc>
        <w:tc>
          <w:tcPr>
            <w:tcW w:w="1559" w:type="dxa"/>
            <w:hideMark/>
          </w:tcPr>
          <w:p w14:paraId="16733312" w14:textId="77777777" w:rsidR="00FC4A5A" w:rsidRPr="00D856CC" w:rsidRDefault="00FC4A5A" w:rsidP="008B0F44">
            <w:pPr>
              <w:pStyle w:val="a3"/>
              <w:spacing w:before="96"/>
              <w:ind w:left="-118"/>
              <w:jc w:val="distribute"/>
              <w:rPr>
                <w:rFonts w:ascii="Times New Roman" w:eastAsia="標楷體" w:hAnsi="Times New Roman"/>
                <w:lang w:eastAsia="zh-TW"/>
              </w:rPr>
            </w:pPr>
            <w:r w:rsidRPr="00D856CC">
              <w:rPr>
                <w:rFonts w:ascii="Times New Roman" w:eastAsia="標楷體" w:hAnsi="Times New Roman" w:hint="eastAsia"/>
                <w:lang w:eastAsia="zh-TW"/>
              </w:rPr>
              <w:t>承保期間</w:t>
            </w:r>
            <w:r w:rsidRPr="00D856CC">
              <w:rPr>
                <w:rFonts w:ascii="Times New Roman" w:eastAsia="標楷體" w:hAnsi="Times New Roman"/>
                <w:lang w:eastAsia="zh-TW"/>
              </w:rPr>
              <w:t xml:space="preserve"> </w:t>
            </w:r>
          </w:p>
        </w:tc>
        <w:tc>
          <w:tcPr>
            <w:tcW w:w="7371" w:type="dxa"/>
            <w:hideMark/>
          </w:tcPr>
          <w:p w14:paraId="5C7AEEBD" w14:textId="77777777" w:rsidR="00FC4A5A" w:rsidRPr="00D856CC" w:rsidRDefault="00FC4A5A" w:rsidP="008B0F44">
            <w:pPr>
              <w:pStyle w:val="a3"/>
              <w:spacing w:before="96"/>
              <w:ind w:leftChars="-53" w:left="10" w:hangingChars="53" w:hanging="127"/>
              <w:jc w:val="distribute"/>
              <w:rPr>
                <w:rFonts w:ascii="Times New Roman" w:eastAsia="標楷體" w:hAnsi="Times New Roman"/>
                <w:lang w:eastAsia="zh-TW"/>
              </w:rPr>
            </w:pPr>
            <w:r w:rsidRPr="00D856CC">
              <w:rPr>
                <w:rFonts w:ascii="Times New Roman" w:eastAsia="標楷體" w:hAnsi="Times New Roman" w:hint="eastAsia"/>
                <w:lang w:eastAsia="zh-TW"/>
              </w:rPr>
              <w:t>承辦銀行與利率及保證方式</w:t>
            </w:r>
          </w:p>
        </w:tc>
      </w:tr>
      <w:tr w:rsidR="000D126F" w:rsidRPr="000D126F" w14:paraId="4C764BCE" w14:textId="77777777" w:rsidTr="00754598">
        <w:trPr>
          <w:trHeight w:val="507"/>
        </w:trPr>
        <w:tc>
          <w:tcPr>
            <w:tcW w:w="1545" w:type="dxa"/>
            <w:tcBorders>
              <w:bottom w:val="single" w:sz="4" w:space="0" w:color="auto"/>
            </w:tcBorders>
          </w:tcPr>
          <w:p w14:paraId="58CF8CDA" w14:textId="2FD1F9A1" w:rsidR="000D126F" w:rsidRPr="00FA25C3" w:rsidRDefault="000D126F" w:rsidP="008B0F44">
            <w:pPr>
              <w:pStyle w:val="a3"/>
              <w:spacing w:before="96"/>
              <w:ind w:left="-118" w:rightChars="-75" w:right="-165"/>
              <w:rPr>
                <w:rFonts w:ascii="Times New Roman" w:eastAsia="標楷體" w:hAnsi="Times New Roman"/>
                <w:lang w:eastAsia="zh-TW"/>
              </w:rPr>
            </w:pPr>
            <w:r w:rsidRPr="000D126F">
              <w:rPr>
                <w:rFonts w:ascii="Times New Roman" w:eastAsia="標楷體" w:hAnsi="Times New Roman" w:hint="eastAsia"/>
                <w:lang w:eastAsia="zh-TW"/>
              </w:rPr>
              <w:t>公教長期照顧保險</w:t>
            </w:r>
          </w:p>
        </w:tc>
        <w:tc>
          <w:tcPr>
            <w:tcW w:w="1559" w:type="dxa"/>
            <w:tcBorders>
              <w:bottom w:val="single" w:sz="4" w:space="0" w:color="auto"/>
            </w:tcBorders>
          </w:tcPr>
          <w:p w14:paraId="2D5B695A" w14:textId="6B756341" w:rsidR="000D126F" w:rsidRPr="00FA25C3" w:rsidRDefault="000D126F" w:rsidP="008B0F44">
            <w:pPr>
              <w:pStyle w:val="a3"/>
              <w:spacing w:before="96"/>
              <w:ind w:left="-118" w:rightChars="-75" w:right="-165"/>
              <w:rPr>
                <w:rFonts w:ascii="Times New Roman" w:eastAsia="標楷體" w:hAnsi="Times New Roman"/>
                <w:lang w:eastAsia="zh-TW"/>
              </w:rPr>
            </w:pPr>
            <w:r w:rsidRPr="000D126F">
              <w:rPr>
                <w:rFonts w:ascii="Times New Roman" w:eastAsia="標楷體" w:hAnsi="Times New Roman" w:hint="eastAsia"/>
                <w:lang w:eastAsia="zh-TW"/>
              </w:rPr>
              <w:t>自</w:t>
            </w:r>
            <w:r w:rsidRPr="000D126F">
              <w:rPr>
                <w:rFonts w:ascii="Times New Roman" w:eastAsia="標楷體" w:hAnsi="Times New Roman" w:hint="eastAsia"/>
                <w:lang w:eastAsia="zh-TW"/>
              </w:rPr>
              <w:t xml:space="preserve"> 114 </w:t>
            </w:r>
            <w:r w:rsidRPr="000D126F">
              <w:rPr>
                <w:rFonts w:ascii="Times New Roman" w:eastAsia="標楷體" w:hAnsi="Times New Roman" w:hint="eastAsia"/>
                <w:lang w:eastAsia="zh-TW"/>
              </w:rPr>
              <w:t>年</w:t>
            </w:r>
            <w:r w:rsidRPr="000D126F">
              <w:rPr>
                <w:rFonts w:ascii="Times New Roman" w:eastAsia="標楷體" w:hAnsi="Times New Roman" w:hint="eastAsia"/>
                <w:lang w:eastAsia="zh-TW"/>
              </w:rPr>
              <w:t xml:space="preserve"> 2 </w:t>
            </w:r>
            <w:r w:rsidRPr="000D126F">
              <w:rPr>
                <w:rFonts w:ascii="Times New Roman" w:eastAsia="標楷體" w:hAnsi="Times New Roman" w:hint="eastAsia"/>
                <w:lang w:eastAsia="zh-TW"/>
              </w:rPr>
              <w:t>月</w:t>
            </w:r>
            <w:r w:rsidRPr="000D126F">
              <w:rPr>
                <w:rFonts w:ascii="Times New Roman" w:eastAsia="標楷體" w:hAnsi="Times New Roman" w:hint="eastAsia"/>
                <w:lang w:eastAsia="zh-TW"/>
              </w:rPr>
              <w:t xml:space="preserve"> 22 </w:t>
            </w:r>
            <w:r w:rsidRPr="000D126F">
              <w:rPr>
                <w:rFonts w:ascii="Times New Roman" w:eastAsia="標楷體" w:hAnsi="Times New Roman" w:hint="eastAsia"/>
                <w:lang w:eastAsia="zh-TW"/>
              </w:rPr>
              <w:t>日</w:t>
            </w:r>
            <w:r w:rsidRPr="000D126F">
              <w:rPr>
                <w:rFonts w:ascii="Times New Roman" w:eastAsia="標楷體" w:hAnsi="Times New Roman" w:hint="eastAsia"/>
                <w:lang w:eastAsia="zh-TW"/>
              </w:rPr>
              <w:t xml:space="preserve"> 0 </w:t>
            </w:r>
            <w:r w:rsidRPr="000D126F">
              <w:rPr>
                <w:rFonts w:ascii="Times New Roman" w:eastAsia="標楷體" w:hAnsi="Times New Roman" w:hint="eastAsia"/>
                <w:lang w:eastAsia="zh-TW"/>
              </w:rPr>
              <w:t>時起，至</w:t>
            </w:r>
            <w:r w:rsidRPr="000D126F">
              <w:rPr>
                <w:rFonts w:ascii="Times New Roman" w:eastAsia="標楷體" w:hAnsi="Times New Roman" w:hint="eastAsia"/>
                <w:lang w:eastAsia="zh-TW"/>
              </w:rPr>
              <w:t xml:space="preserve"> 117 </w:t>
            </w:r>
            <w:r w:rsidRPr="000D126F">
              <w:rPr>
                <w:rFonts w:ascii="Times New Roman" w:eastAsia="標楷體" w:hAnsi="Times New Roman" w:hint="eastAsia"/>
                <w:lang w:eastAsia="zh-TW"/>
              </w:rPr>
              <w:t>年</w:t>
            </w:r>
            <w:r w:rsidRPr="000D126F">
              <w:rPr>
                <w:rFonts w:ascii="Times New Roman" w:eastAsia="標楷體" w:hAnsi="Times New Roman" w:hint="eastAsia"/>
                <w:lang w:eastAsia="zh-TW"/>
              </w:rPr>
              <w:t xml:space="preserve"> 2 </w:t>
            </w:r>
            <w:r w:rsidRPr="000D126F">
              <w:rPr>
                <w:rFonts w:ascii="Times New Roman" w:eastAsia="標楷體" w:hAnsi="Times New Roman" w:hint="eastAsia"/>
                <w:lang w:eastAsia="zh-TW"/>
              </w:rPr>
              <w:t>月</w:t>
            </w:r>
            <w:r w:rsidRPr="000D126F">
              <w:rPr>
                <w:rFonts w:ascii="Times New Roman" w:eastAsia="標楷體" w:hAnsi="Times New Roman" w:hint="eastAsia"/>
                <w:lang w:eastAsia="zh-TW"/>
              </w:rPr>
              <w:t xml:space="preserve"> 21 </w:t>
            </w:r>
            <w:r w:rsidRPr="000D126F">
              <w:rPr>
                <w:rFonts w:ascii="Times New Roman" w:eastAsia="標楷體" w:hAnsi="Times New Roman" w:hint="eastAsia"/>
                <w:lang w:eastAsia="zh-TW"/>
              </w:rPr>
              <w:t>日</w:t>
            </w:r>
            <w:r w:rsidRPr="000D126F">
              <w:rPr>
                <w:rFonts w:ascii="Times New Roman" w:eastAsia="標楷體" w:hAnsi="Times New Roman" w:hint="eastAsia"/>
                <w:lang w:eastAsia="zh-TW"/>
              </w:rPr>
              <w:t xml:space="preserve"> 24 </w:t>
            </w:r>
            <w:r w:rsidRPr="000D126F">
              <w:rPr>
                <w:rFonts w:ascii="Times New Roman" w:eastAsia="標楷體" w:hAnsi="Times New Roman" w:hint="eastAsia"/>
                <w:lang w:eastAsia="zh-TW"/>
              </w:rPr>
              <w:t>時止，期間</w:t>
            </w:r>
            <w:r w:rsidRPr="000D126F">
              <w:rPr>
                <w:rFonts w:ascii="Times New Roman" w:eastAsia="標楷體" w:hAnsi="Times New Roman" w:hint="eastAsia"/>
                <w:lang w:eastAsia="zh-TW"/>
              </w:rPr>
              <w:t xml:space="preserve"> 3</w:t>
            </w:r>
            <w:r w:rsidRPr="000D126F">
              <w:rPr>
                <w:rFonts w:ascii="Times New Roman" w:eastAsia="標楷體" w:hAnsi="Times New Roman" w:hint="eastAsia"/>
                <w:lang w:eastAsia="zh-TW"/>
              </w:rPr>
              <w:br/>
            </w:r>
            <w:r w:rsidRPr="000D126F">
              <w:rPr>
                <w:rFonts w:ascii="Times New Roman" w:eastAsia="標楷體" w:hAnsi="Times New Roman" w:hint="eastAsia"/>
                <w:lang w:eastAsia="zh-TW"/>
              </w:rPr>
              <w:t>年。</w:t>
            </w:r>
          </w:p>
        </w:tc>
        <w:tc>
          <w:tcPr>
            <w:tcW w:w="7371" w:type="dxa"/>
            <w:tcBorders>
              <w:top w:val="single" w:sz="4" w:space="0" w:color="auto"/>
              <w:left w:val="single" w:sz="4" w:space="0" w:color="auto"/>
              <w:bottom w:val="single" w:sz="4" w:space="0" w:color="auto"/>
              <w:right w:val="double" w:sz="6" w:space="0" w:color="000000"/>
            </w:tcBorders>
            <w:shd w:val="clear" w:color="000000" w:fill="FFFFFF"/>
          </w:tcPr>
          <w:p w14:paraId="36B8C782" w14:textId="77777777" w:rsidR="00D856CC" w:rsidRDefault="000D126F" w:rsidP="008B0F44">
            <w:pPr>
              <w:pStyle w:val="a3"/>
              <w:numPr>
                <w:ilvl w:val="0"/>
                <w:numId w:val="113"/>
              </w:numPr>
              <w:spacing w:before="96"/>
              <w:jc w:val="both"/>
              <w:rPr>
                <w:rFonts w:ascii="Times New Roman" w:eastAsia="標楷體" w:hAnsi="Times New Roman"/>
                <w:lang w:eastAsia="zh-TW"/>
              </w:rPr>
            </w:pPr>
            <w:r w:rsidRPr="000D126F">
              <w:rPr>
                <w:rFonts w:ascii="Times New Roman" w:eastAsia="標楷體" w:hAnsi="Times New Roman" w:hint="eastAsia"/>
                <w:lang w:eastAsia="zh-TW"/>
              </w:rPr>
              <w:t>承保公司：國泰人壽保險股份有限公司。</w:t>
            </w:r>
          </w:p>
          <w:p w14:paraId="6287048C" w14:textId="77777777" w:rsidR="00D856CC" w:rsidRDefault="000D126F" w:rsidP="008B0F44">
            <w:pPr>
              <w:pStyle w:val="a3"/>
              <w:numPr>
                <w:ilvl w:val="0"/>
                <w:numId w:val="113"/>
              </w:numPr>
              <w:spacing w:before="96"/>
              <w:jc w:val="both"/>
              <w:rPr>
                <w:rFonts w:ascii="Times New Roman" w:eastAsia="標楷體" w:hAnsi="Times New Roman"/>
                <w:lang w:eastAsia="zh-TW"/>
              </w:rPr>
            </w:pPr>
            <w:r w:rsidRPr="00D856CC">
              <w:rPr>
                <w:rFonts w:ascii="Times New Roman" w:eastAsia="標楷體" w:hAnsi="Times New Roman" w:hint="eastAsia"/>
                <w:lang w:eastAsia="zh-TW"/>
              </w:rPr>
              <w:t>保險適用對象：中央及地方各機關、公私立學校及公營事業機構員工（含約聘僱人員）及其配偶、父母</w:t>
            </w:r>
            <w:r w:rsidRPr="00D856CC">
              <w:rPr>
                <w:rFonts w:ascii="Times New Roman" w:eastAsia="標楷體" w:hAnsi="Times New Roman" w:hint="eastAsia"/>
                <w:lang w:eastAsia="zh-TW"/>
              </w:rPr>
              <w:t>(</w:t>
            </w:r>
            <w:r w:rsidRPr="00D856CC">
              <w:rPr>
                <w:rFonts w:ascii="Times New Roman" w:eastAsia="標楷體" w:hAnsi="Times New Roman" w:hint="eastAsia"/>
                <w:lang w:eastAsia="zh-TW"/>
              </w:rPr>
              <w:t>含配偶之父母</w:t>
            </w:r>
            <w:r w:rsidRPr="00D856CC">
              <w:rPr>
                <w:rFonts w:ascii="Times New Roman" w:eastAsia="標楷體" w:hAnsi="Times New Roman" w:hint="eastAsia"/>
                <w:lang w:eastAsia="zh-TW"/>
              </w:rPr>
              <w:t>)</w:t>
            </w:r>
            <w:r w:rsidRPr="00D856CC">
              <w:rPr>
                <w:rFonts w:ascii="Times New Roman" w:eastAsia="標楷體" w:hAnsi="Times New Roman" w:hint="eastAsia"/>
                <w:lang w:eastAsia="zh-TW"/>
              </w:rPr>
              <w:t>。</w:t>
            </w:r>
          </w:p>
          <w:p w14:paraId="6680EA55" w14:textId="77777777" w:rsidR="00D856CC" w:rsidRDefault="000D126F" w:rsidP="008B0F44">
            <w:pPr>
              <w:pStyle w:val="a3"/>
              <w:numPr>
                <w:ilvl w:val="0"/>
                <w:numId w:val="113"/>
              </w:numPr>
              <w:spacing w:before="96"/>
              <w:jc w:val="both"/>
              <w:rPr>
                <w:rFonts w:ascii="Times New Roman" w:eastAsia="標楷體" w:hAnsi="Times New Roman"/>
                <w:lang w:eastAsia="zh-TW"/>
              </w:rPr>
            </w:pPr>
            <w:r w:rsidRPr="00D856CC">
              <w:rPr>
                <w:rFonts w:ascii="Times New Roman" w:eastAsia="標楷體" w:hAnsi="Times New Roman" w:hint="eastAsia"/>
                <w:lang w:eastAsia="zh-TW"/>
              </w:rPr>
              <w:t>給付項目：</w:t>
            </w:r>
          </w:p>
          <w:p w14:paraId="1E2D2BBA" w14:textId="77777777" w:rsidR="00D856CC" w:rsidRDefault="000D126F" w:rsidP="008B0F44">
            <w:pPr>
              <w:pStyle w:val="a3"/>
              <w:numPr>
                <w:ilvl w:val="0"/>
                <w:numId w:val="114"/>
              </w:numPr>
              <w:spacing w:before="96"/>
              <w:jc w:val="both"/>
              <w:rPr>
                <w:rFonts w:ascii="Times New Roman" w:eastAsia="標楷體" w:hAnsi="Times New Roman"/>
                <w:lang w:eastAsia="zh-TW"/>
              </w:rPr>
            </w:pPr>
            <w:r w:rsidRPr="00D856CC">
              <w:rPr>
                <w:rFonts w:ascii="Times New Roman" w:eastAsia="標楷體" w:hAnsi="Times New Roman" w:hint="eastAsia"/>
                <w:lang w:eastAsia="zh-TW"/>
              </w:rPr>
              <w:t>國泰人壽</w:t>
            </w:r>
            <w:proofErr w:type="gramStart"/>
            <w:r w:rsidRPr="00D856CC">
              <w:rPr>
                <w:rFonts w:ascii="Times New Roman" w:eastAsia="標楷體" w:hAnsi="Times New Roman" w:hint="eastAsia"/>
                <w:lang w:eastAsia="zh-TW"/>
              </w:rPr>
              <w:t>倍</w:t>
            </w:r>
            <w:proofErr w:type="gramEnd"/>
            <w:r w:rsidRPr="00D856CC">
              <w:rPr>
                <w:rFonts w:ascii="Times New Roman" w:eastAsia="標楷體" w:hAnsi="Times New Roman" w:hint="eastAsia"/>
                <w:lang w:eastAsia="zh-TW"/>
              </w:rPr>
              <w:t>心守護公教團體長期照顧健康保險</w:t>
            </w:r>
            <w:r w:rsidRPr="00D856CC">
              <w:rPr>
                <w:rFonts w:ascii="Times New Roman" w:eastAsia="標楷體" w:hAnsi="Times New Roman" w:hint="eastAsia"/>
                <w:lang w:eastAsia="zh-TW"/>
              </w:rPr>
              <w:t>(</w:t>
            </w:r>
            <w:r w:rsidRPr="00D856CC">
              <w:rPr>
                <w:rFonts w:ascii="Times New Roman" w:eastAsia="標楷體" w:hAnsi="Times New Roman" w:hint="eastAsia"/>
                <w:lang w:eastAsia="zh-TW"/>
              </w:rPr>
              <w:t>實物給付型保險</w:t>
            </w:r>
            <w:r w:rsidRPr="00D856CC">
              <w:rPr>
                <w:rFonts w:ascii="Times New Roman" w:eastAsia="標楷體" w:hAnsi="Times New Roman" w:hint="eastAsia"/>
                <w:lang w:eastAsia="zh-TW"/>
              </w:rPr>
              <w:t xml:space="preserve">            </w:t>
            </w:r>
            <w:r w:rsidRPr="00D856CC">
              <w:rPr>
                <w:rFonts w:ascii="Times New Roman" w:eastAsia="標楷體" w:hAnsi="Times New Roman" w:hint="eastAsia"/>
                <w:lang w:eastAsia="zh-TW"/>
              </w:rPr>
              <w:t>商品</w:t>
            </w:r>
            <w:r w:rsidRPr="00D856CC">
              <w:rPr>
                <w:rFonts w:ascii="Times New Roman" w:eastAsia="標楷體" w:hAnsi="Times New Roman" w:hint="eastAsia"/>
                <w:lang w:eastAsia="zh-TW"/>
              </w:rPr>
              <w:t>)</w:t>
            </w:r>
            <w:r w:rsidRPr="00D856CC">
              <w:rPr>
                <w:rFonts w:ascii="Times New Roman" w:eastAsia="標楷體" w:hAnsi="Times New Roman" w:hint="eastAsia"/>
                <w:lang w:eastAsia="zh-TW"/>
              </w:rPr>
              <w:t>：</w:t>
            </w:r>
          </w:p>
          <w:p w14:paraId="3457D2C5" w14:textId="52170E37" w:rsidR="00D856CC" w:rsidRDefault="000D126F" w:rsidP="008B0F44">
            <w:pPr>
              <w:pStyle w:val="a3"/>
              <w:numPr>
                <w:ilvl w:val="0"/>
                <w:numId w:val="115"/>
              </w:numPr>
              <w:spacing w:before="96"/>
              <w:ind w:left="745" w:hanging="283"/>
              <w:jc w:val="both"/>
              <w:rPr>
                <w:rFonts w:ascii="Times New Roman" w:eastAsia="標楷體" w:hAnsi="Times New Roman"/>
                <w:lang w:eastAsia="zh-TW"/>
              </w:rPr>
            </w:pPr>
            <w:r w:rsidRPr="00D856CC">
              <w:rPr>
                <w:rFonts w:ascii="Times New Roman" w:eastAsia="標楷體" w:hAnsi="Times New Roman" w:hint="eastAsia"/>
                <w:lang w:eastAsia="zh-TW"/>
              </w:rPr>
              <w:t xml:space="preserve">A </w:t>
            </w:r>
            <w:r w:rsidRPr="00D856CC">
              <w:rPr>
                <w:rFonts w:ascii="Times New Roman" w:eastAsia="標楷體" w:hAnsi="Times New Roman" w:hint="eastAsia"/>
                <w:lang w:eastAsia="zh-TW"/>
              </w:rPr>
              <w:t>計畫</w:t>
            </w:r>
            <w:r w:rsidRPr="00D856CC">
              <w:rPr>
                <w:rFonts w:ascii="Times New Roman" w:eastAsia="標楷體" w:hAnsi="Times New Roman" w:hint="eastAsia"/>
                <w:lang w:eastAsia="zh-TW"/>
              </w:rPr>
              <w:t>(</w:t>
            </w:r>
            <w:r w:rsidRPr="00D856CC">
              <w:rPr>
                <w:rFonts w:ascii="Times New Roman" w:eastAsia="標楷體" w:hAnsi="Times New Roman" w:hint="eastAsia"/>
                <w:lang w:eastAsia="zh-TW"/>
              </w:rPr>
              <w:t>僅限員工本人</w:t>
            </w:r>
            <w:r w:rsidRPr="00D856CC">
              <w:rPr>
                <w:rFonts w:ascii="Times New Roman" w:eastAsia="標楷體" w:hAnsi="Times New Roman" w:hint="eastAsia"/>
                <w:lang w:eastAsia="zh-TW"/>
              </w:rPr>
              <w:t>)</w:t>
            </w:r>
            <w:r w:rsidRPr="00D856CC">
              <w:rPr>
                <w:rFonts w:ascii="Times New Roman" w:eastAsia="標楷體" w:hAnsi="Times New Roman" w:hint="eastAsia"/>
                <w:lang w:eastAsia="zh-TW"/>
              </w:rPr>
              <w:t>：長期照顧復健保險金或</w:t>
            </w:r>
            <w:proofErr w:type="gramStart"/>
            <w:r w:rsidRPr="00D856CC">
              <w:rPr>
                <w:rFonts w:ascii="Times New Roman" w:eastAsia="標楷體" w:hAnsi="Times New Roman" w:hint="eastAsia"/>
                <w:lang w:eastAsia="zh-TW"/>
              </w:rPr>
              <w:t>特定傷</w:t>
            </w:r>
            <w:proofErr w:type="gramEnd"/>
            <w:r w:rsidRPr="00D856CC">
              <w:rPr>
                <w:rFonts w:ascii="Times New Roman" w:eastAsia="標楷體" w:hAnsi="Times New Roman" w:hint="eastAsia"/>
                <w:lang w:eastAsia="zh-TW"/>
              </w:rPr>
              <w:t>病保險</w:t>
            </w:r>
            <w:r w:rsidRPr="00D856CC">
              <w:rPr>
                <w:rFonts w:ascii="Times New Roman" w:eastAsia="標楷體" w:hAnsi="Times New Roman" w:hint="eastAsia"/>
                <w:lang w:eastAsia="zh-TW"/>
              </w:rPr>
              <w:t xml:space="preserve">                 </w:t>
            </w:r>
            <w:r w:rsidRPr="00D856CC">
              <w:rPr>
                <w:rFonts w:ascii="Times New Roman" w:eastAsia="標楷體" w:hAnsi="Times New Roman" w:hint="eastAsia"/>
                <w:lang w:eastAsia="zh-TW"/>
              </w:rPr>
              <w:t>金</w:t>
            </w:r>
            <w:r w:rsidRPr="00D856CC">
              <w:rPr>
                <w:rFonts w:ascii="Times New Roman" w:eastAsia="標楷體" w:hAnsi="Times New Roman" w:hint="eastAsia"/>
                <w:lang w:eastAsia="zh-TW"/>
              </w:rPr>
              <w:t xml:space="preserve">(12 </w:t>
            </w:r>
            <w:r w:rsidRPr="00D856CC">
              <w:rPr>
                <w:rFonts w:ascii="Times New Roman" w:eastAsia="標楷體" w:hAnsi="Times New Roman" w:hint="eastAsia"/>
                <w:lang w:eastAsia="zh-TW"/>
              </w:rPr>
              <w:t>萬，限</w:t>
            </w:r>
            <w:r w:rsidRPr="00D856CC">
              <w:rPr>
                <w:rFonts w:ascii="Times New Roman" w:eastAsia="標楷體" w:hAnsi="Times New Roman" w:hint="eastAsia"/>
                <w:lang w:eastAsia="zh-TW"/>
              </w:rPr>
              <w:t xml:space="preserve"> 1 </w:t>
            </w:r>
            <w:r w:rsidRPr="00D856CC">
              <w:rPr>
                <w:rFonts w:ascii="Times New Roman" w:eastAsia="標楷體" w:hAnsi="Times New Roman" w:hint="eastAsia"/>
                <w:lang w:eastAsia="zh-TW"/>
              </w:rPr>
              <w:t>次，擇</w:t>
            </w:r>
            <w:proofErr w:type="gramStart"/>
            <w:r w:rsidRPr="00D856CC">
              <w:rPr>
                <w:rFonts w:ascii="Times New Roman" w:eastAsia="標楷體" w:hAnsi="Times New Roman" w:hint="eastAsia"/>
                <w:lang w:eastAsia="zh-TW"/>
              </w:rPr>
              <w:t>一</w:t>
            </w:r>
            <w:proofErr w:type="gramEnd"/>
            <w:r w:rsidRPr="00D856CC">
              <w:rPr>
                <w:rFonts w:ascii="Times New Roman" w:eastAsia="標楷體" w:hAnsi="Times New Roman" w:hint="eastAsia"/>
                <w:lang w:eastAsia="zh-TW"/>
              </w:rPr>
              <w:t>給付</w:t>
            </w:r>
            <w:r w:rsidRPr="00D856CC">
              <w:rPr>
                <w:rFonts w:ascii="Times New Roman" w:eastAsia="標楷體" w:hAnsi="Times New Roman" w:hint="eastAsia"/>
                <w:lang w:eastAsia="zh-TW"/>
              </w:rPr>
              <w:t>)</w:t>
            </w:r>
            <w:r w:rsidRPr="00D856CC">
              <w:rPr>
                <w:rFonts w:ascii="Times New Roman" w:eastAsia="標楷體" w:hAnsi="Times New Roman" w:hint="eastAsia"/>
                <w:lang w:eastAsia="zh-TW"/>
              </w:rPr>
              <w:t>、長期照顧分期保險金或</w:t>
            </w:r>
            <w:proofErr w:type="gramStart"/>
            <w:r w:rsidRPr="00D856CC">
              <w:rPr>
                <w:rFonts w:ascii="Times New Roman" w:eastAsia="標楷體" w:hAnsi="Times New Roman" w:hint="eastAsia"/>
                <w:lang w:eastAsia="zh-TW"/>
              </w:rPr>
              <w:t>特定傷</w:t>
            </w:r>
            <w:proofErr w:type="gramEnd"/>
            <w:r w:rsidRPr="00D856CC">
              <w:rPr>
                <w:rFonts w:ascii="Times New Roman" w:eastAsia="標楷體" w:hAnsi="Times New Roman" w:hint="eastAsia"/>
                <w:lang w:eastAsia="zh-TW"/>
              </w:rPr>
              <w:t>病分期保險金</w:t>
            </w:r>
            <w:r w:rsidRPr="00D856CC">
              <w:rPr>
                <w:rFonts w:ascii="Times New Roman" w:eastAsia="標楷體" w:hAnsi="Times New Roman" w:hint="eastAsia"/>
                <w:lang w:eastAsia="zh-TW"/>
              </w:rPr>
              <w:t>(</w:t>
            </w:r>
            <w:r w:rsidRPr="00D856CC">
              <w:rPr>
                <w:rFonts w:ascii="Times New Roman" w:eastAsia="標楷體" w:hAnsi="Times New Roman" w:hint="eastAsia"/>
                <w:lang w:eastAsia="zh-TW"/>
              </w:rPr>
              <w:t>每年</w:t>
            </w:r>
            <w:r w:rsidRPr="00D856CC">
              <w:rPr>
                <w:rFonts w:ascii="Times New Roman" w:eastAsia="標楷體" w:hAnsi="Times New Roman" w:hint="eastAsia"/>
                <w:lang w:eastAsia="zh-TW"/>
              </w:rPr>
              <w:t xml:space="preserve"> 24 </w:t>
            </w:r>
            <w:r w:rsidRPr="00D856CC">
              <w:rPr>
                <w:rFonts w:ascii="Times New Roman" w:eastAsia="標楷體" w:hAnsi="Times New Roman" w:hint="eastAsia"/>
                <w:lang w:eastAsia="zh-TW"/>
              </w:rPr>
              <w:t>萬，最多</w:t>
            </w:r>
            <w:r w:rsidRPr="00D856CC">
              <w:rPr>
                <w:rFonts w:ascii="Times New Roman" w:eastAsia="標楷體" w:hAnsi="Times New Roman" w:hint="eastAsia"/>
                <w:lang w:eastAsia="zh-TW"/>
              </w:rPr>
              <w:t xml:space="preserve"> 16 </w:t>
            </w:r>
            <w:r w:rsidRPr="00D856CC">
              <w:rPr>
                <w:rFonts w:ascii="Times New Roman" w:eastAsia="標楷體" w:hAnsi="Times New Roman" w:hint="eastAsia"/>
                <w:lang w:eastAsia="zh-TW"/>
              </w:rPr>
              <w:t>次，擇</w:t>
            </w:r>
            <w:proofErr w:type="gramStart"/>
            <w:r w:rsidRPr="00D856CC">
              <w:rPr>
                <w:rFonts w:ascii="Times New Roman" w:eastAsia="標楷體" w:hAnsi="Times New Roman" w:hint="eastAsia"/>
                <w:lang w:eastAsia="zh-TW"/>
              </w:rPr>
              <w:t>一</w:t>
            </w:r>
            <w:proofErr w:type="gramEnd"/>
            <w:r w:rsidRPr="00D856CC">
              <w:rPr>
                <w:rFonts w:ascii="Times New Roman" w:eastAsia="標楷體" w:hAnsi="Times New Roman" w:hint="eastAsia"/>
                <w:lang w:eastAsia="zh-TW"/>
              </w:rPr>
              <w:t>給付</w:t>
            </w:r>
            <w:r w:rsidRPr="00D856CC">
              <w:rPr>
                <w:rFonts w:ascii="Times New Roman" w:eastAsia="標楷體" w:hAnsi="Times New Roman" w:hint="eastAsia"/>
                <w:lang w:eastAsia="zh-TW"/>
              </w:rPr>
              <w:t>)</w:t>
            </w:r>
            <w:r w:rsidRPr="00D856CC">
              <w:rPr>
                <w:rFonts w:ascii="Times New Roman" w:eastAsia="標楷體" w:hAnsi="Times New Roman" w:hint="eastAsia"/>
                <w:lang w:eastAsia="zh-TW"/>
              </w:rPr>
              <w:t>。</w:t>
            </w:r>
          </w:p>
          <w:p w14:paraId="79CD071C" w14:textId="38D8AAAE" w:rsidR="00D856CC" w:rsidRDefault="000D126F" w:rsidP="008B0F44">
            <w:pPr>
              <w:pStyle w:val="a3"/>
              <w:numPr>
                <w:ilvl w:val="0"/>
                <w:numId w:val="115"/>
              </w:numPr>
              <w:spacing w:before="96"/>
              <w:ind w:left="745" w:hanging="283"/>
              <w:jc w:val="both"/>
              <w:rPr>
                <w:rFonts w:ascii="Times New Roman" w:eastAsia="標楷體" w:hAnsi="Times New Roman"/>
                <w:lang w:eastAsia="zh-TW"/>
              </w:rPr>
            </w:pPr>
            <w:r w:rsidRPr="00D856CC">
              <w:rPr>
                <w:rFonts w:ascii="Times New Roman" w:eastAsia="標楷體" w:hAnsi="Times New Roman" w:hint="eastAsia"/>
                <w:lang w:eastAsia="zh-TW"/>
              </w:rPr>
              <w:t xml:space="preserve">B </w:t>
            </w:r>
            <w:r w:rsidRPr="00D856CC">
              <w:rPr>
                <w:rFonts w:ascii="Times New Roman" w:eastAsia="標楷體" w:hAnsi="Times New Roman" w:hint="eastAsia"/>
                <w:lang w:eastAsia="zh-TW"/>
              </w:rPr>
              <w:t>計畫</w:t>
            </w:r>
            <w:r w:rsidRPr="00D856CC">
              <w:rPr>
                <w:rFonts w:ascii="Times New Roman" w:eastAsia="標楷體" w:hAnsi="Times New Roman" w:hint="eastAsia"/>
                <w:lang w:eastAsia="zh-TW"/>
              </w:rPr>
              <w:t>(</w:t>
            </w:r>
            <w:r w:rsidRPr="00D856CC">
              <w:rPr>
                <w:rFonts w:ascii="Times New Roman" w:eastAsia="標楷體" w:hAnsi="Times New Roman" w:hint="eastAsia"/>
                <w:lang w:eastAsia="zh-TW"/>
              </w:rPr>
              <w:t>員工及眷屬</w:t>
            </w:r>
            <w:r w:rsidRPr="00D856CC">
              <w:rPr>
                <w:rFonts w:ascii="Times New Roman" w:eastAsia="標楷體" w:hAnsi="Times New Roman" w:hint="eastAsia"/>
                <w:lang w:eastAsia="zh-TW"/>
              </w:rPr>
              <w:t>)</w:t>
            </w:r>
            <w:r w:rsidRPr="00D856CC">
              <w:rPr>
                <w:rFonts w:ascii="Times New Roman" w:eastAsia="標楷體" w:hAnsi="Times New Roman" w:hint="eastAsia"/>
                <w:lang w:eastAsia="zh-TW"/>
              </w:rPr>
              <w:t>：長期照顧復健保險金或</w:t>
            </w:r>
            <w:proofErr w:type="gramStart"/>
            <w:r w:rsidRPr="00D856CC">
              <w:rPr>
                <w:rFonts w:ascii="Times New Roman" w:eastAsia="標楷體" w:hAnsi="Times New Roman" w:hint="eastAsia"/>
                <w:lang w:eastAsia="zh-TW"/>
              </w:rPr>
              <w:t>特定傷</w:t>
            </w:r>
            <w:proofErr w:type="gramEnd"/>
            <w:r w:rsidRPr="00D856CC">
              <w:rPr>
                <w:rFonts w:ascii="Times New Roman" w:eastAsia="標楷體" w:hAnsi="Times New Roman" w:hint="eastAsia"/>
                <w:lang w:eastAsia="zh-TW"/>
              </w:rPr>
              <w:t>病保險金</w:t>
            </w:r>
            <w:r w:rsidRPr="00D856CC">
              <w:rPr>
                <w:rFonts w:ascii="Times New Roman" w:eastAsia="標楷體" w:hAnsi="Times New Roman" w:hint="eastAsia"/>
                <w:lang w:eastAsia="zh-TW"/>
              </w:rPr>
              <w:t>(6</w:t>
            </w:r>
            <w:r w:rsidRPr="00D856CC">
              <w:rPr>
                <w:rFonts w:ascii="Times New Roman" w:eastAsia="標楷體" w:hAnsi="Times New Roman" w:hint="eastAsia"/>
                <w:lang w:eastAsia="zh-TW"/>
              </w:rPr>
              <w:t>萬，限</w:t>
            </w:r>
            <w:r w:rsidRPr="00D856CC">
              <w:rPr>
                <w:rFonts w:ascii="Times New Roman" w:eastAsia="標楷體" w:hAnsi="Times New Roman" w:hint="eastAsia"/>
                <w:lang w:eastAsia="zh-TW"/>
              </w:rPr>
              <w:t xml:space="preserve"> 1 </w:t>
            </w:r>
            <w:r w:rsidRPr="00D856CC">
              <w:rPr>
                <w:rFonts w:ascii="Times New Roman" w:eastAsia="標楷體" w:hAnsi="Times New Roman" w:hint="eastAsia"/>
                <w:lang w:eastAsia="zh-TW"/>
              </w:rPr>
              <w:t>次，擇</w:t>
            </w:r>
            <w:proofErr w:type="gramStart"/>
            <w:r w:rsidRPr="00D856CC">
              <w:rPr>
                <w:rFonts w:ascii="Times New Roman" w:eastAsia="標楷體" w:hAnsi="Times New Roman" w:hint="eastAsia"/>
                <w:lang w:eastAsia="zh-TW"/>
              </w:rPr>
              <w:t>一</w:t>
            </w:r>
            <w:proofErr w:type="gramEnd"/>
            <w:r w:rsidRPr="00D856CC">
              <w:rPr>
                <w:rFonts w:ascii="Times New Roman" w:eastAsia="標楷體" w:hAnsi="Times New Roman" w:hint="eastAsia"/>
                <w:lang w:eastAsia="zh-TW"/>
              </w:rPr>
              <w:t>給付</w:t>
            </w:r>
            <w:r w:rsidRPr="00D856CC">
              <w:rPr>
                <w:rFonts w:ascii="Times New Roman" w:eastAsia="標楷體" w:hAnsi="Times New Roman" w:hint="eastAsia"/>
                <w:lang w:eastAsia="zh-TW"/>
              </w:rPr>
              <w:t>)</w:t>
            </w:r>
            <w:r w:rsidRPr="00D856CC">
              <w:rPr>
                <w:rFonts w:ascii="Times New Roman" w:eastAsia="標楷體" w:hAnsi="Times New Roman" w:hint="eastAsia"/>
                <w:lang w:eastAsia="zh-TW"/>
              </w:rPr>
              <w:t>、長期照顧分期保險金或</w:t>
            </w:r>
            <w:proofErr w:type="gramStart"/>
            <w:r w:rsidRPr="00D856CC">
              <w:rPr>
                <w:rFonts w:ascii="Times New Roman" w:eastAsia="標楷體" w:hAnsi="Times New Roman" w:hint="eastAsia"/>
                <w:lang w:eastAsia="zh-TW"/>
              </w:rPr>
              <w:t>特定傷</w:t>
            </w:r>
            <w:proofErr w:type="gramEnd"/>
            <w:r w:rsidRPr="00D856CC">
              <w:rPr>
                <w:rFonts w:ascii="Times New Roman" w:eastAsia="標楷體" w:hAnsi="Times New Roman" w:hint="eastAsia"/>
                <w:lang w:eastAsia="zh-TW"/>
              </w:rPr>
              <w:t>病分期</w:t>
            </w:r>
            <w:r w:rsidRPr="00D856CC">
              <w:rPr>
                <w:rFonts w:ascii="Times New Roman" w:eastAsia="標楷體" w:hAnsi="Times New Roman" w:hint="eastAsia"/>
                <w:lang w:eastAsia="zh-TW"/>
              </w:rPr>
              <w:t xml:space="preserve"> </w:t>
            </w:r>
            <w:r w:rsidRPr="00D856CC">
              <w:rPr>
                <w:rFonts w:ascii="Times New Roman" w:eastAsia="標楷體" w:hAnsi="Times New Roman" w:hint="eastAsia"/>
                <w:lang w:eastAsia="zh-TW"/>
              </w:rPr>
              <w:t>保險金</w:t>
            </w:r>
            <w:r w:rsidRPr="00D856CC">
              <w:rPr>
                <w:rFonts w:ascii="Times New Roman" w:eastAsia="標楷體" w:hAnsi="Times New Roman" w:hint="eastAsia"/>
                <w:lang w:eastAsia="zh-TW"/>
              </w:rPr>
              <w:t>(</w:t>
            </w:r>
            <w:r w:rsidRPr="00D856CC">
              <w:rPr>
                <w:rFonts w:ascii="Times New Roman" w:eastAsia="標楷體" w:hAnsi="Times New Roman" w:hint="eastAsia"/>
                <w:lang w:eastAsia="zh-TW"/>
              </w:rPr>
              <w:t>每年</w:t>
            </w:r>
            <w:r w:rsidRPr="00D856CC">
              <w:rPr>
                <w:rFonts w:ascii="Times New Roman" w:eastAsia="標楷體" w:hAnsi="Times New Roman" w:hint="eastAsia"/>
                <w:lang w:eastAsia="zh-TW"/>
              </w:rPr>
              <w:t xml:space="preserve"> 12 </w:t>
            </w:r>
            <w:r w:rsidRPr="00D856CC">
              <w:rPr>
                <w:rFonts w:ascii="Times New Roman" w:eastAsia="標楷體" w:hAnsi="Times New Roman" w:hint="eastAsia"/>
                <w:lang w:eastAsia="zh-TW"/>
              </w:rPr>
              <w:t>萬，最多</w:t>
            </w:r>
            <w:r w:rsidRPr="00D856CC">
              <w:rPr>
                <w:rFonts w:ascii="Times New Roman" w:eastAsia="標楷體" w:hAnsi="Times New Roman" w:hint="eastAsia"/>
                <w:lang w:eastAsia="zh-TW"/>
              </w:rPr>
              <w:t xml:space="preserve"> 16 </w:t>
            </w:r>
            <w:r w:rsidRPr="00D856CC">
              <w:rPr>
                <w:rFonts w:ascii="Times New Roman" w:eastAsia="標楷體" w:hAnsi="Times New Roman" w:hint="eastAsia"/>
                <w:lang w:eastAsia="zh-TW"/>
              </w:rPr>
              <w:t>次，擇</w:t>
            </w:r>
            <w:proofErr w:type="gramStart"/>
            <w:r w:rsidRPr="00D856CC">
              <w:rPr>
                <w:rFonts w:ascii="Times New Roman" w:eastAsia="標楷體" w:hAnsi="Times New Roman" w:hint="eastAsia"/>
                <w:lang w:eastAsia="zh-TW"/>
              </w:rPr>
              <w:t>一</w:t>
            </w:r>
            <w:proofErr w:type="gramEnd"/>
            <w:r w:rsidRPr="00D856CC">
              <w:rPr>
                <w:rFonts w:ascii="Times New Roman" w:eastAsia="標楷體" w:hAnsi="Times New Roman" w:hint="eastAsia"/>
                <w:lang w:eastAsia="zh-TW"/>
              </w:rPr>
              <w:t>給付</w:t>
            </w:r>
            <w:r w:rsidRPr="00D856CC">
              <w:rPr>
                <w:rFonts w:ascii="Times New Roman" w:eastAsia="標楷體" w:hAnsi="Times New Roman" w:hint="eastAsia"/>
                <w:lang w:eastAsia="zh-TW"/>
              </w:rPr>
              <w:t>)</w:t>
            </w:r>
            <w:r w:rsidRPr="00D856CC">
              <w:rPr>
                <w:rFonts w:ascii="Times New Roman" w:eastAsia="標楷體" w:hAnsi="Times New Roman" w:hint="eastAsia"/>
                <w:lang w:eastAsia="zh-TW"/>
              </w:rPr>
              <w:t>。</w:t>
            </w:r>
          </w:p>
          <w:p w14:paraId="28BA7912" w14:textId="77777777" w:rsidR="00FC4A5A" w:rsidRDefault="000D126F" w:rsidP="008B0F44">
            <w:pPr>
              <w:pStyle w:val="a3"/>
              <w:numPr>
                <w:ilvl w:val="0"/>
                <w:numId w:val="114"/>
              </w:numPr>
              <w:spacing w:before="96"/>
              <w:jc w:val="both"/>
              <w:rPr>
                <w:rFonts w:ascii="Times New Roman" w:eastAsia="標楷體" w:hAnsi="Times New Roman"/>
                <w:lang w:eastAsia="zh-TW"/>
              </w:rPr>
            </w:pPr>
            <w:r w:rsidRPr="00D856CC">
              <w:rPr>
                <w:rFonts w:ascii="Times New Roman" w:eastAsia="標楷體" w:hAnsi="Times New Roman" w:hint="eastAsia"/>
                <w:lang w:eastAsia="zh-TW"/>
              </w:rPr>
              <w:t>國泰人壽</w:t>
            </w:r>
            <w:proofErr w:type="gramStart"/>
            <w:r w:rsidRPr="00D856CC">
              <w:rPr>
                <w:rFonts w:ascii="Times New Roman" w:eastAsia="標楷體" w:hAnsi="Times New Roman" w:hint="eastAsia"/>
                <w:lang w:eastAsia="zh-TW"/>
              </w:rPr>
              <w:t>倍</w:t>
            </w:r>
            <w:proofErr w:type="gramEnd"/>
            <w:r w:rsidRPr="00D856CC">
              <w:rPr>
                <w:rFonts w:ascii="Times New Roman" w:eastAsia="標楷體" w:hAnsi="Times New Roman" w:hint="eastAsia"/>
                <w:lang w:eastAsia="zh-TW"/>
              </w:rPr>
              <w:t>心守護公教長期照顧終身健康保險</w:t>
            </w:r>
            <w:r w:rsidRPr="00D856CC">
              <w:rPr>
                <w:rFonts w:ascii="Times New Roman" w:eastAsia="標楷體" w:hAnsi="Times New Roman" w:hint="eastAsia"/>
                <w:lang w:eastAsia="zh-TW"/>
              </w:rPr>
              <w:t>(</w:t>
            </w:r>
            <w:r w:rsidRPr="00D856CC">
              <w:rPr>
                <w:rFonts w:ascii="Times New Roman" w:eastAsia="標楷體" w:hAnsi="Times New Roman" w:hint="eastAsia"/>
                <w:lang w:eastAsia="zh-TW"/>
              </w:rPr>
              <w:t>實物給付型保險商品</w:t>
            </w:r>
            <w:r w:rsidRPr="00D856CC">
              <w:rPr>
                <w:rFonts w:ascii="Times New Roman" w:eastAsia="標楷體" w:hAnsi="Times New Roman" w:hint="eastAsia"/>
                <w:lang w:eastAsia="zh-TW"/>
              </w:rPr>
              <w:t>)(</w:t>
            </w:r>
            <w:proofErr w:type="gramStart"/>
            <w:r w:rsidRPr="00D856CC">
              <w:rPr>
                <w:rFonts w:ascii="Times New Roman" w:eastAsia="標楷體" w:hAnsi="Times New Roman" w:hint="eastAsia"/>
                <w:lang w:eastAsia="zh-TW"/>
              </w:rPr>
              <w:t>外溢型</w:t>
            </w:r>
            <w:proofErr w:type="gramEnd"/>
            <w:r w:rsidRPr="00D856CC">
              <w:rPr>
                <w:rFonts w:ascii="Times New Roman" w:eastAsia="標楷體" w:hAnsi="Times New Roman" w:hint="eastAsia"/>
                <w:lang w:eastAsia="zh-TW"/>
              </w:rPr>
              <w:t>)</w:t>
            </w:r>
            <w:r w:rsidRPr="00D856CC">
              <w:rPr>
                <w:rFonts w:ascii="Times New Roman" w:eastAsia="標楷體" w:hAnsi="Times New Roman" w:hint="eastAsia"/>
                <w:lang w:eastAsia="zh-TW"/>
              </w:rPr>
              <w:t>：長期照顧復健保險金或</w:t>
            </w:r>
            <w:proofErr w:type="gramStart"/>
            <w:r w:rsidRPr="00D856CC">
              <w:rPr>
                <w:rFonts w:ascii="Times New Roman" w:eastAsia="標楷體" w:hAnsi="Times New Roman" w:hint="eastAsia"/>
                <w:lang w:eastAsia="zh-TW"/>
              </w:rPr>
              <w:t>特定傷</w:t>
            </w:r>
            <w:proofErr w:type="gramEnd"/>
            <w:r w:rsidRPr="00D856CC">
              <w:rPr>
                <w:rFonts w:ascii="Times New Roman" w:eastAsia="標楷體" w:hAnsi="Times New Roman" w:hint="eastAsia"/>
                <w:lang w:eastAsia="zh-TW"/>
              </w:rPr>
              <w:t>病保險金</w:t>
            </w:r>
            <w:r w:rsidRPr="00D856CC">
              <w:rPr>
                <w:rFonts w:ascii="Times New Roman" w:eastAsia="標楷體" w:hAnsi="Times New Roman" w:hint="eastAsia"/>
                <w:lang w:eastAsia="zh-TW"/>
              </w:rPr>
              <w:t xml:space="preserve">(6 </w:t>
            </w:r>
            <w:proofErr w:type="gramStart"/>
            <w:r w:rsidRPr="00D856CC">
              <w:rPr>
                <w:rFonts w:ascii="Times New Roman" w:eastAsia="標楷體" w:hAnsi="Times New Roman" w:hint="eastAsia"/>
                <w:lang w:eastAsia="zh-TW"/>
              </w:rPr>
              <w:t>倍</w:t>
            </w:r>
            <w:proofErr w:type="gramEnd"/>
            <w:r w:rsidRPr="00D856CC">
              <w:rPr>
                <w:rFonts w:ascii="Times New Roman" w:eastAsia="標楷體" w:hAnsi="Times New Roman" w:hint="eastAsia"/>
                <w:lang w:eastAsia="zh-TW"/>
              </w:rPr>
              <w:t>保額，限</w:t>
            </w:r>
            <w:r w:rsidRPr="00D856CC">
              <w:rPr>
                <w:rFonts w:ascii="Times New Roman" w:eastAsia="標楷體" w:hAnsi="Times New Roman" w:hint="eastAsia"/>
                <w:lang w:eastAsia="zh-TW"/>
              </w:rPr>
              <w:t xml:space="preserve"> 1 </w:t>
            </w:r>
            <w:r w:rsidRPr="00D856CC">
              <w:rPr>
                <w:rFonts w:ascii="Times New Roman" w:eastAsia="標楷體" w:hAnsi="Times New Roman" w:hint="eastAsia"/>
                <w:lang w:eastAsia="zh-TW"/>
              </w:rPr>
              <w:t>次，擇</w:t>
            </w:r>
            <w:proofErr w:type="gramStart"/>
            <w:r w:rsidRPr="00D856CC">
              <w:rPr>
                <w:rFonts w:ascii="Times New Roman" w:eastAsia="標楷體" w:hAnsi="Times New Roman" w:hint="eastAsia"/>
                <w:lang w:eastAsia="zh-TW"/>
              </w:rPr>
              <w:t>一</w:t>
            </w:r>
            <w:proofErr w:type="gramEnd"/>
            <w:r w:rsidRPr="00D856CC">
              <w:rPr>
                <w:rFonts w:ascii="Times New Roman" w:eastAsia="標楷體" w:hAnsi="Times New Roman" w:hint="eastAsia"/>
                <w:lang w:eastAsia="zh-TW"/>
              </w:rPr>
              <w:t>給付</w:t>
            </w:r>
            <w:r w:rsidRPr="00D856CC">
              <w:rPr>
                <w:rFonts w:ascii="Times New Roman" w:eastAsia="標楷體" w:hAnsi="Times New Roman" w:hint="eastAsia"/>
                <w:lang w:eastAsia="zh-TW"/>
              </w:rPr>
              <w:t>)</w:t>
            </w:r>
            <w:r w:rsidRPr="00D856CC">
              <w:rPr>
                <w:rFonts w:ascii="Times New Roman" w:eastAsia="標楷體" w:hAnsi="Times New Roman" w:hint="eastAsia"/>
                <w:lang w:eastAsia="zh-TW"/>
              </w:rPr>
              <w:t>、長期照顧分期保險金或</w:t>
            </w:r>
            <w:proofErr w:type="gramStart"/>
            <w:r w:rsidRPr="00D856CC">
              <w:rPr>
                <w:rFonts w:ascii="Times New Roman" w:eastAsia="標楷體" w:hAnsi="Times New Roman" w:hint="eastAsia"/>
                <w:lang w:eastAsia="zh-TW"/>
              </w:rPr>
              <w:t>特定傷</w:t>
            </w:r>
            <w:proofErr w:type="gramEnd"/>
            <w:r w:rsidRPr="00D856CC">
              <w:rPr>
                <w:rFonts w:ascii="Times New Roman" w:eastAsia="標楷體" w:hAnsi="Times New Roman" w:hint="eastAsia"/>
                <w:lang w:eastAsia="zh-TW"/>
              </w:rPr>
              <w:t>病分期保險金</w:t>
            </w:r>
            <w:r w:rsidRPr="00D856CC">
              <w:rPr>
                <w:rFonts w:ascii="Times New Roman" w:eastAsia="標楷體" w:hAnsi="Times New Roman" w:hint="eastAsia"/>
                <w:lang w:eastAsia="zh-TW"/>
              </w:rPr>
              <w:t>(</w:t>
            </w:r>
            <w:r w:rsidRPr="00D856CC">
              <w:rPr>
                <w:rFonts w:ascii="Times New Roman" w:eastAsia="標楷體" w:hAnsi="Times New Roman" w:hint="eastAsia"/>
                <w:lang w:eastAsia="zh-TW"/>
              </w:rPr>
              <w:t>每年給付</w:t>
            </w:r>
            <w:r w:rsidRPr="00D856CC">
              <w:rPr>
                <w:rFonts w:ascii="Times New Roman" w:eastAsia="標楷體" w:hAnsi="Times New Roman" w:hint="eastAsia"/>
                <w:lang w:eastAsia="zh-TW"/>
              </w:rPr>
              <w:t xml:space="preserve"> 12</w:t>
            </w:r>
            <w:r w:rsidRPr="00D856CC">
              <w:rPr>
                <w:rFonts w:ascii="Times New Roman" w:eastAsia="標楷體" w:hAnsi="Times New Roman" w:hint="eastAsia"/>
                <w:lang w:eastAsia="zh-TW"/>
              </w:rPr>
              <w:t>倍保額，最多</w:t>
            </w:r>
            <w:r w:rsidRPr="00D856CC">
              <w:rPr>
                <w:rFonts w:ascii="Times New Roman" w:eastAsia="標楷體" w:hAnsi="Times New Roman" w:hint="eastAsia"/>
                <w:lang w:eastAsia="zh-TW"/>
              </w:rPr>
              <w:t xml:space="preserve"> 16 </w:t>
            </w:r>
            <w:r w:rsidRPr="00D856CC">
              <w:rPr>
                <w:rFonts w:ascii="Times New Roman" w:eastAsia="標楷體" w:hAnsi="Times New Roman" w:hint="eastAsia"/>
                <w:lang w:eastAsia="zh-TW"/>
              </w:rPr>
              <w:t>次，擇</w:t>
            </w:r>
            <w:proofErr w:type="gramStart"/>
            <w:r w:rsidRPr="00D856CC">
              <w:rPr>
                <w:rFonts w:ascii="Times New Roman" w:eastAsia="標楷體" w:hAnsi="Times New Roman" w:hint="eastAsia"/>
                <w:lang w:eastAsia="zh-TW"/>
              </w:rPr>
              <w:t>一</w:t>
            </w:r>
            <w:proofErr w:type="gramEnd"/>
            <w:r w:rsidRPr="00D856CC">
              <w:rPr>
                <w:rFonts w:ascii="Times New Roman" w:eastAsia="標楷體" w:hAnsi="Times New Roman" w:hint="eastAsia"/>
                <w:lang w:eastAsia="zh-TW"/>
              </w:rPr>
              <w:t>給付</w:t>
            </w:r>
            <w:r w:rsidRPr="00D856CC">
              <w:rPr>
                <w:rFonts w:ascii="Times New Roman" w:eastAsia="標楷體" w:hAnsi="Times New Roman" w:hint="eastAsia"/>
                <w:lang w:eastAsia="zh-TW"/>
              </w:rPr>
              <w:t>)</w:t>
            </w:r>
            <w:r w:rsidRPr="00D856CC">
              <w:rPr>
                <w:rFonts w:ascii="Times New Roman" w:eastAsia="標楷體" w:hAnsi="Times New Roman" w:hint="eastAsia"/>
                <w:lang w:eastAsia="zh-TW"/>
              </w:rPr>
              <w:t>。</w:t>
            </w:r>
          </w:p>
          <w:p w14:paraId="5290E74F" w14:textId="77777777" w:rsidR="00FC4A5A" w:rsidRDefault="000D126F" w:rsidP="008B0F44">
            <w:pPr>
              <w:pStyle w:val="a3"/>
              <w:numPr>
                <w:ilvl w:val="0"/>
                <w:numId w:val="103"/>
              </w:numPr>
              <w:spacing w:before="96"/>
              <w:jc w:val="both"/>
              <w:rPr>
                <w:rFonts w:ascii="Times New Roman" w:eastAsia="標楷體" w:hAnsi="Times New Roman"/>
                <w:lang w:eastAsia="zh-TW"/>
              </w:rPr>
            </w:pPr>
            <w:r w:rsidRPr="00D856CC">
              <w:rPr>
                <w:rFonts w:ascii="Times New Roman" w:eastAsia="標楷體" w:hAnsi="Times New Roman" w:hint="eastAsia"/>
                <w:lang w:eastAsia="zh-TW"/>
              </w:rPr>
              <w:t>辦理方式：</w:t>
            </w:r>
            <w:proofErr w:type="gramStart"/>
            <w:r w:rsidRPr="00D856CC">
              <w:rPr>
                <w:rFonts w:ascii="Times New Roman" w:eastAsia="標楷體" w:hAnsi="Times New Roman" w:hint="eastAsia"/>
                <w:lang w:eastAsia="zh-TW"/>
              </w:rPr>
              <w:t>逕</w:t>
            </w:r>
            <w:proofErr w:type="gramEnd"/>
            <w:r w:rsidRPr="00D856CC">
              <w:rPr>
                <w:rFonts w:ascii="Times New Roman" w:eastAsia="標楷體" w:hAnsi="Times New Roman" w:hint="eastAsia"/>
                <w:lang w:eastAsia="zh-TW"/>
              </w:rPr>
              <w:t>洽國泰人壽辦理</w:t>
            </w:r>
            <w:r w:rsidR="00FC4A5A">
              <w:rPr>
                <w:rFonts w:ascii="Times New Roman" w:eastAsia="標楷體" w:hAnsi="Times New Roman" w:hint="eastAsia"/>
                <w:lang w:eastAsia="zh-TW"/>
              </w:rPr>
              <w:t>。</w:t>
            </w:r>
          </w:p>
          <w:p w14:paraId="26E57997" w14:textId="3AC5D533" w:rsidR="000D126F" w:rsidRPr="00D856CC" w:rsidRDefault="000D126F" w:rsidP="008B0F44">
            <w:pPr>
              <w:pStyle w:val="a3"/>
              <w:spacing w:before="96"/>
              <w:ind w:left="432"/>
              <w:jc w:val="both"/>
              <w:rPr>
                <w:rFonts w:ascii="Times New Roman" w:eastAsia="標楷體" w:hAnsi="Times New Roman"/>
                <w:lang w:eastAsia="zh-TW"/>
              </w:rPr>
            </w:pPr>
            <w:r w:rsidRPr="00D856CC">
              <w:rPr>
                <w:rFonts w:ascii="Times New Roman" w:eastAsia="標楷體" w:hAnsi="Times New Roman" w:hint="eastAsia"/>
                <w:lang w:eastAsia="zh-TW"/>
              </w:rPr>
              <w:t>查詢網址「公教人員長照服務專區」：</w:t>
            </w:r>
            <w:proofErr w:type="gramStart"/>
            <w:r w:rsidRPr="00D856CC">
              <w:rPr>
                <w:rFonts w:ascii="Times New Roman" w:eastAsia="標楷體" w:hAnsi="Times New Roman" w:hint="eastAsia"/>
                <w:lang w:eastAsia="zh-TW"/>
              </w:rPr>
              <w:t>（</w:t>
            </w:r>
            <w:proofErr w:type="gramEnd"/>
            <w:r w:rsidRPr="00D856CC">
              <w:rPr>
                <w:rFonts w:ascii="Times New Roman" w:eastAsia="標楷體" w:hAnsi="Times New Roman" w:hint="eastAsia"/>
                <w:lang w:eastAsia="zh-TW"/>
              </w:rPr>
              <w:t>https://www.cathaylife.com.tw/cathaylife/products/insurance/protection/public-servants</w:t>
            </w:r>
            <w:proofErr w:type="gramStart"/>
            <w:r w:rsidRPr="00D856CC">
              <w:rPr>
                <w:rFonts w:ascii="Times New Roman" w:eastAsia="標楷體" w:hAnsi="Times New Roman" w:hint="eastAsia"/>
                <w:lang w:eastAsia="zh-TW"/>
              </w:rPr>
              <w:t>）</w:t>
            </w:r>
            <w:proofErr w:type="gramEnd"/>
            <w:r w:rsidRPr="00D856CC">
              <w:rPr>
                <w:rFonts w:ascii="Times New Roman" w:eastAsia="標楷體" w:hAnsi="Times New Roman" w:hint="eastAsia"/>
                <w:lang w:eastAsia="zh-TW"/>
              </w:rPr>
              <w:t>；洽詢電話：</w:t>
            </w:r>
            <w:r w:rsidRPr="00D856CC">
              <w:rPr>
                <w:rFonts w:ascii="Times New Roman" w:eastAsia="標楷體" w:hAnsi="Times New Roman" w:hint="eastAsia"/>
                <w:lang w:eastAsia="zh-TW"/>
              </w:rPr>
              <w:t>0800-036-599</w:t>
            </w:r>
            <w:r w:rsidRPr="00D856CC">
              <w:rPr>
                <w:rFonts w:ascii="Times New Roman" w:eastAsia="標楷體" w:hAnsi="Times New Roman" w:hint="eastAsia"/>
                <w:lang w:eastAsia="zh-TW"/>
              </w:rPr>
              <w:t>。</w:t>
            </w:r>
          </w:p>
        </w:tc>
      </w:tr>
      <w:tr w:rsidR="000D126F" w:rsidRPr="000D126F" w14:paraId="220C6595" w14:textId="77777777" w:rsidTr="00754598">
        <w:trPr>
          <w:trHeight w:val="4237"/>
        </w:trPr>
        <w:tc>
          <w:tcPr>
            <w:tcW w:w="1545" w:type="dxa"/>
            <w:tcBorders>
              <w:top w:val="single" w:sz="4" w:space="0" w:color="auto"/>
              <w:bottom w:val="double" w:sz="4" w:space="0" w:color="auto"/>
            </w:tcBorders>
          </w:tcPr>
          <w:p w14:paraId="4C48E303" w14:textId="5B780B28" w:rsidR="000D126F" w:rsidRPr="00FA25C3" w:rsidRDefault="000D126F" w:rsidP="008B0F44">
            <w:pPr>
              <w:pStyle w:val="a3"/>
              <w:spacing w:before="96"/>
              <w:ind w:left="-118" w:rightChars="-75" w:right="-165"/>
              <w:rPr>
                <w:rFonts w:ascii="Times New Roman" w:eastAsia="標楷體" w:hAnsi="Times New Roman"/>
                <w:lang w:eastAsia="zh-TW"/>
              </w:rPr>
            </w:pPr>
            <w:r w:rsidRPr="000D126F">
              <w:rPr>
                <w:rFonts w:ascii="Times New Roman" w:eastAsia="標楷體" w:hAnsi="Times New Roman" w:hint="eastAsia"/>
                <w:lang w:eastAsia="zh-TW"/>
              </w:rPr>
              <w:t>公教旅遊平安卡</w:t>
            </w:r>
          </w:p>
        </w:tc>
        <w:tc>
          <w:tcPr>
            <w:tcW w:w="1559" w:type="dxa"/>
            <w:tcBorders>
              <w:top w:val="single" w:sz="4" w:space="0" w:color="auto"/>
              <w:bottom w:val="double" w:sz="4" w:space="0" w:color="auto"/>
            </w:tcBorders>
          </w:tcPr>
          <w:p w14:paraId="2339B864" w14:textId="116D9593" w:rsidR="000D126F" w:rsidRPr="00FA25C3" w:rsidRDefault="000D126F" w:rsidP="008B0F44">
            <w:pPr>
              <w:pStyle w:val="a3"/>
              <w:spacing w:before="96"/>
              <w:ind w:left="-118" w:rightChars="-75" w:right="-165"/>
              <w:rPr>
                <w:rFonts w:ascii="Times New Roman" w:eastAsia="標楷體" w:hAnsi="Times New Roman"/>
                <w:lang w:eastAsia="zh-TW"/>
              </w:rPr>
            </w:pPr>
            <w:r w:rsidRPr="000D126F">
              <w:rPr>
                <w:rFonts w:ascii="Times New Roman" w:eastAsia="標楷體" w:hAnsi="Times New Roman" w:hint="eastAsia"/>
                <w:lang w:eastAsia="zh-TW"/>
              </w:rPr>
              <w:t>自</w:t>
            </w:r>
            <w:r w:rsidRPr="000D126F">
              <w:rPr>
                <w:rFonts w:ascii="Times New Roman" w:eastAsia="標楷體" w:hAnsi="Times New Roman" w:hint="eastAsia"/>
                <w:lang w:eastAsia="zh-TW"/>
              </w:rPr>
              <w:t>112</w:t>
            </w:r>
            <w:r w:rsidRPr="000D126F">
              <w:rPr>
                <w:rFonts w:ascii="Times New Roman" w:eastAsia="標楷體" w:hAnsi="Times New Roman" w:hint="eastAsia"/>
                <w:lang w:eastAsia="zh-TW"/>
              </w:rPr>
              <w:t>年</w:t>
            </w:r>
            <w:r w:rsidRPr="000D126F">
              <w:rPr>
                <w:rFonts w:ascii="Times New Roman" w:eastAsia="標楷體" w:hAnsi="Times New Roman" w:hint="eastAsia"/>
                <w:lang w:eastAsia="zh-TW"/>
              </w:rPr>
              <w:t>7</w:t>
            </w:r>
            <w:r w:rsidRPr="000D126F">
              <w:rPr>
                <w:rFonts w:ascii="Times New Roman" w:eastAsia="標楷體" w:hAnsi="Times New Roman" w:hint="eastAsia"/>
                <w:lang w:eastAsia="zh-TW"/>
              </w:rPr>
              <w:t>月</w:t>
            </w:r>
            <w:r w:rsidRPr="000D126F">
              <w:rPr>
                <w:rFonts w:ascii="Times New Roman" w:eastAsia="標楷體" w:hAnsi="Times New Roman" w:hint="eastAsia"/>
                <w:lang w:eastAsia="zh-TW"/>
              </w:rPr>
              <w:t>1</w:t>
            </w:r>
            <w:r w:rsidRPr="000D126F">
              <w:rPr>
                <w:rFonts w:ascii="Times New Roman" w:eastAsia="標楷體" w:hAnsi="Times New Roman" w:hint="eastAsia"/>
                <w:lang w:eastAsia="zh-TW"/>
              </w:rPr>
              <w:t>日起至</w:t>
            </w:r>
            <w:r w:rsidRPr="000D126F">
              <w:rPr>
                <w:rFonts w:ascii="Times New Roman" w:eastAsia="標楷體" w:hAnsi="Times New Roman" w:hint="eastAsia"/>
                <w:lang w:eastAsia="zh-TW"/>
              </w:rPr>
              <w:t>115</w:t>
            </w:r>
            <w:r w:rsidRPr="000D126F">
              <w:rPr>
                <w:rFonts w:ascii="Times New Roman" w:eastAsia="標楷體" w:hAnsi="Times New Roman" w:hint="eastAsia"/>
                <w:lang w:eastAsia="zh-TW"/>
              </w:rPr>
              <w:t>年</w:t>
            </w:r>
            <w:r w:rsidRPr="000D126F">
              <w:rPr>
                <w:rFonts w:ascii="Times New Roman" w:eastAsia="標楷體" w:hAnsi="Times New Roman" w:hint="eastAsia"/>
                <w:lang w:eastAsia="zh-TW"/>
              </w:rPr>
              <w:t>6</w:t>
            </w:r>
            <w:r w:rsidRPr="000D126F">
              <w:rPr>
                <w:rFonts w:ascii="Times New Roman" w:eastAsia="標楷體" w:hAnsi="Times New Roman" w:hint="eastAsia"/>
                <w:lang w:eastAsia="zh-TW"/>
              </w:rPr>
              <w:t>月</w:t>
            </w:r>
            <w:r w:rsidRPr="000D126F">
              <w:rPr>
                <w:rFonts w:ascii="Times New Roman" w:eastAsia="標楷體" w:hAnsi="Times New Roman" w:hint="eastAsia"/>
                <w:lang w:eastAsia="zh-TW"/>
              </w:rPr>
              <w:t>30</w:t>
            </w:r>
            <w:r w:rsidRPr="000D126F">
              <w:rPr>
                <w:rFonts w:ascii="Times New Roman" w:eastAsia="標楷體" w:hAnsi="Times New Roman" w:hint="eastAsia"/>
                <w:lang w:eastAsia="zh-TW"/>
              </w:rPr>
              <w:t>日止</w:t>
            </w:r>
          </w:p>
        </w:tc>
        <w:tc>
          <w:tcPr>
            <w:tcW w:w="7371" w:type="dxa"/>
            <w:tcBorders>
              <w:top w:val="single" w:sz="4" w:space="0" w:color="auto"/>
              <w:left w:val="single" w:sz="4" w:space="0" w:color="auto"/>
              <w:bottom w:val="double" w:sz="4" w:space="0" w:color="auto"/>
              <w:right w:val="double" w:sz="6" w:space="0" w:color="000000"/>
            </w:tcBorders>
            <w:shd w:val="clear" w:color="000000" w:fill="FFFFFF"/>
          </w:tcPr>
          <w:p w14:paraId="3FC186BC" w14:textId="77777777" w:rsidR="00FC4A5A" w:rsidRDefault="000D126F" w:rsidP="008B0F44">
            <w:pPr>
              <w:pStyle w:val="a3"/>
              <w:numPr>
                <w:ilvl w:val="0"/>
                <w:numId w:val="117"/>
              </w:numPr>
              <w:spacing w:before="96"/>
              <w:jc w:val="both"/>
              <w:rPr>
                <w:rFonts w:ascii="Times New Roman" w:eastAsia="標楷體" w:hAnsi="Times New Roman"/>
                <w:lang w:eastAsia="zh-TW"/>
              </w:rPr>
            </w:pPr>
            <w:r w:rsidRPr="000D126F">
              <w:rPr>
                <w:rFonts w:ascii="Times New Roman" w:eastAsia="標楷體" w:hAnsi="Times New Roman" w:hint="eastAsia"/>
                <w:lang w:eastAsia="zh-TW"/>
              </w:rPr>
              <w:t>承保公司：富邦產物保險股份有限公司。</w:t>
            </w:r>
          </w:p>
          <w:p w14:paraId="63A5E9CC" w14:textId="77777777" w:rsidR="00FC4A5A" w:rsidRDefault="000D126F" w:rsidP="008B0F44">
            <w:pPr>
              <w:pStyle w:val="a3"/>
              <w:numPr>
                <w:ilvl w:val="0"/>
                <w:numId w:val="117"/>
              </w:numPr>
              <w:spacing w:before="96"/>
              <w:jc w:val="both"/>
              <w:rPr>
                <w:rFonts w:ascii="Times New Roman" w:eastAsia="標楷體" w:hAnsi="Times New Roman"/>
                <w:lang w:eastAsia="zh-TW"/>
              </w:rPr>
            </w:pPr>
            <w:r w:rsidRPr="00FC4A5A">
              <w:rPr>
                <w:rFonts w:ascii="Times New Roman" w:eastAsia="標楷體" w:hAnsi="Times New Roman" w:hint="eastAsia"/>
                <w:lang w:eastAsia="zh-TW"/>
              </w:rPr>
              <w:t>保險適用對象：中央及地方各機關、公私立學校、公營事業機構員工（含退休人員）及其配偶、父母（含配偶之父母）、子女、兄弟姊妹。</w:t>
            </w:r>
          </w:p>
          <w:p w14:paraId="234919E0" w14:textId="77777777" w:rsidR="00FC4A5A" w:rsidRDefault="000D126F" w:rsidP="008B0F44">
            <w:pPr>
              <w:pStyle w:val="a3"/>
              <w:numPr>
                <w:ilvl w:val="0"/>
                <w:numId w:val="117"/>
              </w:numPr>
              <w:spacing w:before="96"/>
              <w:jc w:val="both"/>
              <w:rPr>
                <w:rFonts w:ascii="Times New Roman" w:eastAsia="標楷體" w:hAnsi="Times New Roman"/>
                <w:lang w:eastAsia="zh-TW"/>
              </w:rPr>
            </w:pPr>
            <w:r w:rsidRPr="00FC4A5A">
              <w:rPr>
                <w:rFonts w:ascii="Times New Roman" w:eastAsia="標楷體" w:hAnsi="Times New Roman" w:hint="eastAsia"/>
                <w:lang w:eastAsia="zh-TW"/>
              </w:rPr>
              <w:t>投保項目：旅行保障保險、旅行綜合保險、國內旅行駕駛人責任保險、海外旅行不便保險及海外急難救助服務等項目，最低保險金額為新臺幣（以下同）</w:t>
            </w:r>
            <w:r w:rsidRPr="00FC4A5A">
              <w:rPr>
                <w:rFonts w:ascii="Times New Roman" w:eastAsia="標楷體" w:hAnsi="Times New Roman" w:hint="eastAsia"/>
                <w:lang w:eastAsia="zh-TW"/>
              </w:rPr>
              <w:t>200</w:t>
            </w:r>
            <w:r w:rsidRPr="00FC4A5A">
              <w:rPr>
                <w:rFonts w:ascii="Times New Roman" w:eastAsia="標楷體" w:hAnsi="Times New Roman" w:hint="eastAsia"/>
                <w:lang w:eastAsia="zh-TW"/>
              </w:rPr>
              <w:t>萬元（未滿</w:t>
            </w:r>
            <w:r w:rsidRPr="00FC4A5A">
              <w:rPr>
                <w:rFonts w:ascii="Times New Roman" w:eastAsia="標楷體" w:hAnsi="Times New Roman" w:hint="eastAsia"/>
                <w:lang w:eastAsia="zh-TW"/>
              </w:rPr>
              <w:t>15</w:t>
            </w:r>
            <w:r w:rsidRPr="00FC4A5A">
              <w:rPr>
                <w:rFonts w:ascii="Times New Roman" w:eastAsia="標楷體" w:hAnsi="Times New Roman" w:hint="eastAsia"/>
                <w:lang w:eastAsia="zh-TW"/>
              </w:rPr>
              <w:t>足歲者最高為</w:t>
            </w:r>
            <w:r w:rsidRPr="00FC4A5A">
              <w:rPr>
                <w:rFonts w:ascii="Times New Roman" w:eastAsia="標楷體" w:hAnsi="Times New Roman" w:hint="eastAsia"/>
                <w:lang w:eastAsia="zh-TW"/>
              </w:rPr>
              <w:t>61.5</w:t>
            </w:r>
            <w:r w:rsidRPr="00FC4A5A">
              <w:rPr>
                <w:rFonts w:ascii="Times New Roman" w:eastAsia="標楷體" w:hAnsi="Times New Roman" w:hint="eastAsia"/>
                <w:lang w:eastAsia="zh-TW"/>
              </w:rPr>
              <w:t>萬元），最高投保年齡為</w:t>
            </w:r>
            <w:r w:rsidRPr="00FC4A5A">
              <w:rPr>
                <w:rFonts w:ascii="Times New Roman" w:eastAsia="標楷體" w:hAnsi="Times New Roman" w:hint="eastAsia"/>
                <w:lang w:eastAsia="zh-TW"/>
              </w:rPr>
              <w:t xml:space="preserve"> 85</w:t>
            </w:r>
            <w:r w:rsidRPr="00FC4A5A">
              <w:rPr>
                <w:rFonts w:ascii="Times New Roman" w:eastAsia="標楷體" w:hAnsi="Times New Roman" w:hint="eastAsia"/>
                <w:lang w:eastAsia="zh-TW"/>
              </w:rPr>
              <w:t>歲。</w:t>
            </w:r>
          </w:p>
          <w:p w14:paraId="7863A70C" w14:textId="2D963FC3" w:rsidR="000D126F" w:rsidRPr="00FC4A5A" w:rsidRDefault="000D126F" w:rsidP="008B0F44">
            <w:pPr>
              <w:pStyle w:val="a3"/>
              <w:numPr>
                <w:ilvl w:val="0"/>
                <w:numId w:val="117"/>
              </w:numPr>
              <w:spacing w:before="96"/>
              <w:jc w:val="both"/>
              <w:rPr>
                <w:rFonts w:ascii="Times New Roman" w:eastAsia="標楷體" w:hAnsi="Times New Roman"/>
                <w:lang w:eastAsia="zh-TW"/>
              </w:rPr>
            </w:pPr>
            <w:r w:rsidRPr="00FC4A5A">
              <w:rPr>
                <w:rFonts w:ascii="Times New Roman" w:eastAsia="標楷體" w:hAnsi="Times New Roman" w:hint="eastAsia"/>
                <w:lang w:eastAsia="zh-TW"/>
              </w:rPr>
              <w:t>辦理方式：</w:t>
            </w:r>
            <w:proofErr w:type="gramStart"/>
            <w:r w:rsidRPr="00FC4A5A">
              <w:rPr>
                <w:rFonts w:ascii="Times New Roman" w:eastAsia="標楷體" w:hAnsi="Times New Roman" w:hint="eastAsia"/>
                <w:lang w:eastAsia="zh-TW"/>
              </w:rPr>
              <w:t>逕</w:t>
            </w:r>
            <w:proofErr w:type="gramEnd"/>
            <w:r w:rsidRPr="00FC4A5A">
              <w:rPr>
                <w:rFonts w:ascii="Times New Roman" w:eastAsia="標楷體" w:hAnsi="Times New Roman" w:hint="eastAsia"/>
                <w:lang w:eastAsia="zh-TW"/>
              </w:rPr>
              <w:t>洽富邦產物保險公教員工旅遊平安卡網站</w:t>
            </w:r>
            <w:r w:rsidR="00FC4A5A">
              <w:rPr>
                <w:rFonts w:ascii="Times New Roman" w:eastAsia="標楷體" w:hAnsi="Times New Roman" w:hint="eastAsia"/>
                <w:lang w:eastAsia="zh-TW"/>
              </w:rPr>
              <w:t>。</w:t>
            </w:r>
            <w:proofErr w:type="gramStart"/>
            <w:r w:rsidRPr="00FC4A5A">
              <w:rPr>
                <w:rFonts w:ascii="Times New Roman" w:eastAsia="標楷體" w:hAnsi="Times New Roman" w:hint="eastAsia"/>
                <w:lang w:eastAsia="zh-TW"/>
              </w:rPr>
              <w:t>（</w:t>
            </w:r>
            <w:proofErr w:type="gramEnd"/>
            <w:r w:rsidRPr="00FC4A5A">
              <w:rPr>
                <w:rFonts w:ascii="Times New Roman" w:eastAsia="標楷體" w:hAnsi="Times New Roman" w:hint="eastAsia"/>
                <w:lang w:eastAsia="zh-TW"/>
              </w:rPr>
              <w:t>https://www.fubon.com/hwc</w:t>
            </w:r>
            <w:proofErr w:type="gramStart"/>
            <w:r w:rsidRPr="00FC4A5A">
              <w:rPr>
                <w:rFonts w:ascii="Times New Roman" w:eastAsia="標楷體" w:hAnsi="Times New Roman" w:hint="eastAsia"/>
                <w:lang w:eastAsia="zh-TW"/>
              </w:rPr>
              <w:t>）</w:t>
            </w:r>
            <w:proofErr w:type="gramEnd"/>
            <w:r w:rsidRPr="00FC4A5A">
              <w:rPr>
                <w:rFonts w:ascii="Times New Roman" w:eastAsia="標楷體" w:hAnsi="Times New Roman" w:hint="eastAsia"/>
                <w:lang w:eastAsia="zh-TW"/>
              </w:rPr>
              <w:t>；洽詢電話：</w:t>
            </w:r>
            <w:r w:rsidRPr="00FC4A5A">
              <w:rPr>
                <w:rFonts w:ascii="Times New Roman" w:eastAsia="標楷體" w:hAnsi="Times New Roman" w:hint="eastAsia"/>
                <w:lang w:eastAsia="zh-TW"/>
              </w:rPr>
              <w:t>0809-019-888</w:t>
            </w:r>
            <w:r w:rsidRPr="00FC4A5A">
              <w:rPr>
                <w:rFonts w:ascii="Times New Roman" w:eastAsia="標楷體" w:hAnsi="Times New Roman" w:hint="eastAsia"/>
                <w:lang w:eastAsia="zh-TW"/>
              </w:rPr>
              <w:t>。</w:t>
            </w:r>
          </w:p>
        </w:tc>
      </w:tr>
    </w:tbl>
    <w:p w14:paraId="578596A1" w14:textId="77777777" w:rsidR="00B11004" w:rsidRPr="00FC4A5A" w:rsidRDefault="00000000" w:rsidP="008B0F44">
      <w:pPr>
        <w:pStyle w:val="a3"/>
        <w:rPr>
          <w:rFonts w:ascii="標楷體" w:eastAsia="標楷體" w:hAnsi="標楷體"/>
          <w:b/>
          <w:bCs/>
          <w:lang w:eastAsia="zh-TW"/>
        </w:rPr>
      </w:pPr>
      <w:r w:rsidRPr="00FC4A5A">
        <w:rPr>
          <w:rFonts w:ascii="標楷體" w:eastAsia="標楷體" w:hAnsi="標楷體"/>
          <w:b/>
          <w:bCs/>
          <w:spacing w:val="-1"/>
          <w:lang w:eastAsia="zh-TW"/>
        </w:rPr>
        <w:t>※待遇福利最後</w:t>
      </w:r>
      <w:proofErr w:type="gramStart"/>
      <w:r w:rsidRPr="00FC4A5A">
        <w:rPr>
          <w:rFonts w:ascii="標楷體" w:eastAsia="標楷體" w:hAnsi="標楷體"/>
          <w:b/>
          <w:bCs/>
          <w:spacing w:val="-1"/>
          <w:lang w:eastAsia="zh-TW"/>
        </w:rPr>
        <w:t>結果均以權責</w:t>
      </w:r>
      <w:proofErr w:type="gramEnd"/>
      <w:r w:rsidRPr="00FC4A5A">
        <w:rPr>
          <w:rFonts w:ascii="標楷體" w:eastAsia="標楷體" w:hAnsi="標楷體"/>
          <w:b/>
          <w:bCs/>
          <w:spacing w:val="-1"/>
          <w:lang w:eastAsia="zh-TW"/>
        </w:rPr>
        <w:t>機關審定為</w:t>
      </w:r>
      <w:proofErr w:type="gramStart"/>
      <w:r w:rsidRPr="00FC4A5A">
        <w:rPr>
          <w:rFonts w:ascii="標楷體" w:eastAsia="標楷體" w:hAnsi="標楷體"/>
          <w:b/>
          <w:bCs/>
          <w:spacing w:val="-1"/>
          <w:lang w:eastAsia="zh-TW"/>
        </w:rPr>
        <w:t>準</w:t>
      </w:r>
      <w:proofErr w:type="gramEnd"/>
      <w:r w:rsidRPr="00FC4A5A">
        <w:rPr>
          <w:rFonts w:ascii="標楷體" w:eastAsia="標楷體" w:hAnsi="標楷體"/>
          <w:b/>
          <w:bCs/>
          <w:spacing w:val="-1"/>
          <w:lang w:eastAsia="zh-TW"/>
        </w:rPr>
        <w:t>。</w:t>
      </w:r>
    </w:p>
    <w:p w14:paraId="3AF07448" w14:textId="77777777" w:rsidR="00B11004" w:rsidRPr="00FC4A5A" w:rsidRDefault="00B11004" w:rsidP="008B0F44">
      <w:pPr>
        <w:rPr>
          <w:rFonts w:ascii="標楷體" w:eastAsia="標楷體" w:hAnsi="標楷體"/>
          <w:b/>
          <w:bCs/>
          <w:lang w:eastAsia="zh-TW"/>
        </w:rPr>
        <w:sectPr w:rsidR="00B11004" w:rsidRPr="00FC4A5A">
          <w:type w:val="continuous"/>
          <w:pgSz w:w="11910" w:h="16850"/>
          <w:pgMar w:top="1120" w:right="680" w:bottom="1420" w:left="620" w:header="0" w:footer="1174" w:gutter="0"/>
          <w:cols w:space="720"/>
        </w:sectPr>
      </w:pPr>
    </w:p>
    <w:p w14:paraId="35A9C72C" w14:textId="77777777" w:rsidR="00B11004" w:rsidRPr="007E1F1B" w:rsidRDefault="00000000" w:rsidP="008B0F44">
      <w:pPr>
        <w:pStyle w:val="1"/>
        <w:rPr>
          <w:lang w:eastAsia="zh-TW"/>
        </w:rPr>
      </w:pPr>
      <w:bookmarkStart w:id="106" w:name="_Toc202091867"/>
      <w:bookmarkStart w:id="107" w:name="_Toc202092869"/>
      <w:bookmarkStart w:id="108" w:name="_Toc202093686"/>
      <w:r w:rsidRPr="007E1F1B">
        <w:rPr>
          <w:lang w:eastAsia="zh-TW"/>
        </w:rPr>
        <w:lastRenderedPageBreak/>
        <w:t>陸、退撫資遣篇</w:t>
      </w:r>
      <w:bookmarkEnd w:id="106"/>
      <w:bookmarkEnd w:id="107"/>
      <w:bookmarkEnd w:id="108"/>
    </w:p>
    <w:p w14:paraId="4D4AB4BB" w14:textId="77777777" w:rsidR="00B11004" w:rsidRPr="00032EB7" w:rsidRDefault="00000000" w:rsidP="008B0F44">
      <w:pPr>
        <w:pStyle w:val="2"/>
      </w:pPr>
      <w:bookmarkStart w:id="109" w:name="_bookmark29"/>
      <w:bookmarkStart w:id="110" w:name="_Toc202091868"/>
      <w:bookmarkStart w:id="111" w:name="_Toc202092870"/>
      <w:bookmarkStart w:id="112" w:name="_Toc202093687"/>
      <w:bookmarkEnd w:id="109"/>
      <w:r w:rsidRPr="00032EB7">
        <w:t>一、退休(公務人員)：</w:t>
      </w:r>
      <w:bookmarkEnd w:id="110"/>
      <w:bookmarkEnd w:id="111"/>
      <w:bookmarkEnd w:id="112"/>
    </w:p>
    <w:tbl>
      <w:tblPr>
        <w:tblStyle w:val="TableNormal"/>
        <w:tblW w:w="10267" w:type="dxa"/>
        <w:tblInd w:w="20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435"/>
        <w:gridCol w:w="4030"/>
        <w:gridCol w:w="3260"/>
        <w:gridCol w:w="2542"/>
      </w:tblGrid>
      <w:tr w:rsidR="00B11004" w:rsidRPr="00C14493" w14:paraId="4B39D405" w14:textId="77777777" w:rsidTr="00754598">
        <w:trPr>
          <w:trHeight w:val="722"/>
        </w:trPr>
        <w:tc>
          <w:tcPr>
            <w:tcW w:w="435" w:type="dxa"/>
            <w:vAlign w:val="center"/>
          </w:tcPr>
          <w:p w14:paraId="46044A4B" w14:textId="77777777" w:rsidR="00B11004" w:rsidRPr="00C14493" w:rsidRDefault="00000000" w:rsidP="008B0F44">
            <w:pPr>
              <w:pStyle w:val="TableParagraph"/>
              <w:ind w:left="95"/>
              <w:jc w:val="distribute"/>
              <w:rPr>
                <w:rFonts w:ascii="標楷體" w:eastAsia="標楷體" w:hAnsi="標楷體"/>
                <w:sz w:val="24"/>
              </w:rPr>
            </w:pPr>
            <w:bookmarkStart w:id="113" w:name="_Hlk202084055"/>
            <w:r w:rsidRPr="00C14493">
              <w:rPr>
                <w:rFonts w:ascii="標楷體" w:eastAsia="標楷體" w:hAnsi="標楷體"/>
                <w:spacing w:val="-10"/>
                <w:sz w:val="24"/>
              </w:rPr>
              <w:t>項</w:t>
            </w:r>
          </w:p>
          <w:p w14:paraId="2DA2E95A" w14:textId="77777777" w:rsidR="00B11004" w:rsidRPr="00C14493" w:rsidRDefault="00000000" w:rsidP="008B0F44">
            <w:pPr>
              <w:pStyle w:val="TableParagraph"/>
              <w:spacing w:line="304" w:lineRule="exact"/>
              <w:ind w:left="95"/>
              <w:jc w:val="distribute"/>
              <w:rPr>
                <w:rFonts w:ascii="標楷體" w:eastAsia="標楷體" w:hAnsi="標楷體"/>
                <w:sz w:val="24"/>
              </w:rPr>
            </w:pPr>
            <w:r w:rsidRPr="00C14493">
              <w:rPr>
                <w:rFonts w:ascii="標楷體" w:eastAsia="標楷體" w:hAnsi="標楷體"/>
                <w:spacing w:val="-10"/>
                <w:sz w:val="24"/>
              </w:rPr>
              <w:t>目</w:t>
            </w:r>
          </w:p>
        </w:tc>
        <w:tc>
          <w:tcPr>
            <w:tcW w:w="4030" w:type="dxa"/>
            <w:vAlign w:val="center"/>
          </w:tcPr>
          <w:p w14:paraId="5DDEEDD2" w14:textId="77777777" w:rsidR="00B11004" w:rsidRPr="00C14493" w:rsidRDefault="00000000" w:rsidP="008B0F44">
            <w:pPr>
              <w:pStyle w:val="TableParagraph"/>
              <w:tabs>
                <w:tab w:val="left" w:pos="3271"/>
              </w:tabs>
              <w:jc w:val="distribute"/>
              <w:rPr>
                <w:rFonts w:ascii="標楷體" w:eastAsia="標楷體" w:hAnsi="標楷體"/>
                <w:sz w:val="24"/>
              </w:rPr>
            </w:pPr>
            <w:r w:rsidRPr="00C14493">
              <w:rPr>
                <w:rFonts w:ascii="標楷體" w:eastAsia="標楷體" w:hAnsi="標楷體"/>
                <w:spacing w:val="-10"/>
                <w:sz w:val="24"/>
              </w:rPr>
              <w:t>條</w:t>
            </w:r>
            <w:r w:rsidRPr="00C14493">
              <w:rPr>
                <w:rFonts w:ascii="標楷體" w:eastAsia="標楷體" w:hAnsi="標楷體"/>
                <w:sz w:val="24"/>
              </w:rPr>
              <w:tab/>
            </w:r>
            <w:r w:rsidRPr="00C14493">
              <w:rPr>
                <w:rFonts w:ascii="標楷體" w:eastAsia="標楷體" w:hAnsi="標楷體"/>
                <w:spacing w:val="-10"/>
                <w:sz w:val="24"/>
              </w:rPr>
              <w:t>件</w:t>
            </w:r>
          </w:p>
        </w:tc>
        <w:tc>
          <w:tcPr>
            <w:tcW w:w="3260" w:type="dxa"/>
            <w:vAlign w:val="center"/>
          </w:tcPr>
          <w:p w14:paraId="2D7D7E73" w14:textId="5C07C049" w:rsidR="00B11004" w:rsidRPr="00C14493" w:rsidRDefault="00000000" w:rsidP="008B0F44">
            <w:pPr>
              <w:pStyle w:val="TableParagraph"/>
              <w:tabs>
                <w:tab w:val="left" w:pos="3273"/>
              </w:tabs>
              <w:ind w:left="26"/>
              <w:jc w:val="distribute"/>
              <w:rPr>
                <w:rFonts w:ascii="標楷體" w:eastAsia="標楷體" w:hAnsi="標楷體"/>
                <w:sz w:val="24"/>
              </w:rPr>
            </w:pPr>
            <w:r w:rsidRPr="00C14493">
              <w:rPr>
                <w:rFonts w:ascii="標楷體" w:eastAsia="標楷體" w:hAnsi="標楷體"/>
                <w:spacing w:val="-10"/>
                <w:sz w:val="24"/>
              </w:rPr>
              <w:t>基數內涵</w:t>
            </w:r>
          </w:p>
        </w:tc>
        <w:tc>
          <w:tcPr>
            <w:tcW w:w="2542" w:type="dxa"/>
            <w:vAlign w:val="center"/>
          </w:tcPr>
          <w:p w14:paraId="4268D82B" w14:textId="77777777" w:rsidR="00B11004" w:rsidRPr="00C14493" w:rsidRDefault="00000000" w:rsidP="008B0F44">
            <w:pPr>
              <w:pStyle w:val="TableParagraph"/>
              <w:tabs>
                <w:tab w:val="left" w:pos="2424"/>
              </w:tabs>
              <w:jc w:val="distribute"/>
              <w:rPr>
                <w:rFonts w:ascii="標楷體" w:eastAsia="標楷體" w:hAnsi="標楷體"/>
                <w:sz w:val="24"/>
              </w:rPr>
            </w:pPr>
            <w:r w:rsidRPr="00C14493">
              <w:rPr>
                <w:rFonts w:ascii="標楷體" w:eastAsia="標楷體" w:hAnsi="標楷體"/>
                <w:spacing w:val="-10"/>
                <w:sz w:val="24"/>
              </w:rPr>
              <w:t>備</w:t>
            </w:r>
            <w:r w:rsidRPr="00C14493">
              <w:rPr>
                <w:rFonts w:ascii="標楷體" w:eastAsia="標楷體" w:hAnsi="標楷體"/>
                <w:sz w:val="24"/>
              </w:rPr>
              <w:tab/>
            </w:r>
            <w:r w:rsidRPr="00C14493">
              <w:rPr>
                <w:rFonts w:ascii="標楷體" w:eastAsia="標楷體" w:hAnsi="標楷體"/>
                <w:spacing w:val="-10"/>
                <w:sz w:val="24"/>
              </w:rPr>
              <w:t>註</w:t>
            </w:r>
          </w:p>
        </w:tc>
      </w:tr>
      <w:bookmarkEnd w:id="113"/>
      <w:tr w:rsidR="00B11004" w:rsidRPr="00C14493" w14:paraId="7314F49D" w14:textId="77777777" w:rsidTr="00754598">
        <w:trPr>
          <w:trHeight w:val="10345"/>
        </w:trPr>
        <w:tc>
          <w:tcPr>
            <w:tcW w:w="435" w:type="dxa"/>
            <w:vAlign w:val="center"/>
          </w:tcPr>
          <w:p w14:paraId="41306167" w14:textId="77777777" w:rsidR="00B11004" w:rsidRPr="00C14493" w:rsidRDefault="00000000" w:rsidP="008B0F44">
            <w:pPr>
              <w:pStyle w:val="TableParagraph"/>
              <w:spacing w:before="1" w:line="276" w:lineRule="auto"/>
              <w:ind w:left="28"/>
              <w:jc w:val="both"/>
              <w:rPr>
                <w:rFonts w:ascii="標楷體" w:eastAsia="標楷體" w:hAnsi="標楷體"/>
                <w:sz w:val="24"/>
              </w:rPr>
            </w:pPr>
            <w:r w:rsidRPr="00C14493">
              <w:rPr>
                <w:rFonts w:ascii="標楷體" w:eastAsia="標楷體" w:hAnsi="標楷體"/>
                <w:spacing w:val="-10"/>
                <w:sz w:val="24"/>
              </w:rPr>
              <w:t>自願退休</w:t>
            </w:r>
          </w:p>
        </w:tc>
        <w:tc>
          <w:tcPr>
            <w:tcW w:w="4030" w:type="dxa"/>
          </w:tcPr>
          <w:p w14:paraId="781573AC" w14:textId="3AD56E59" w:rsidR="00B11004" w:rsidRPr="00396657" w:rsidRDefault="00000000" w:rsidP="008B0F44">
            <w:pPr>
              <w:pStyle w:val="TableParagraph"/>
              <w:spacing w:before="11"/>
              <w:ind w:left="263" w:hanging="238"/>
              <w:jc w:val="both"/>
              <w:rPr>
                <w:rFonts w:ascii="標楷體" w:eastAsia="標楷體" w:hAnsi="標楷體"/>
                <w:spacing w:val="-6"/>
                <w:sz w:val="24"/>
                <w:lang w:eastAsia="zh-TW"/>
              </w:rPr>
            </w:pPr>
            <w:r w:rsidRPr="00C14493">
              <w:rPr>
                <w:rFonts w:ascii="標楷體" w:eastAsia="標楷體" w:hAnsi="標楷體"/>
                <w:spacing w:val="-6"/>
                <w:sz w:val="24"/>
                <w:lang w:eastAsia="zh-TW"/>
              </w:rPr>
              <w:t>※公務人員有下列情形之</w:t>
            </w:r>
            <w:proofErr w:type="gramStart"/>
            <w:r w:rsidRPr="00C14493">
              <w:rPr>
                <w:rFonts w:ascii="標楷體" w:eastAsia="標楷體" w:hAnsi="標楷體"/>
                <w:spacing w:val="-6"/>
                <w:sz w:val="24"/>
                <w:lang w:eastAsia="zh-TW"/>
              </w:rPr>
              <w:t>一</w:t>
            </w:r>
            <w:proofErr w:type="gramEnd"/>
            <w:r w:rsidRPr="00C14493">
              <w:rPr>
                <w:rFonts w:ascii="標楷體" w:eastAsia="標楷體" w:hAnsi="標楷體"/>
                <w:spacing w:val="-6"/>
                <w:sz w:val="24"/>
                <w:lang w:eastAsia="zh-TW"/>
              </w:rPr>
              <w:t>者，應</w:t>
            </w:r>
            <w:r w:rsidRPr="00396657">
              <w:rPr>
                <w:rFonts w:ascii="標楷體" w:eastAsia="標楷體" w:hAnsi="標楷體"/>
                <w:spacing w:val="-6"/>
                <w:sz w:val="24"/>
                <w:lang w:eastAsia="zh-TW"/>
              </w:rPr>
              <w:t>准其自願退休</w:t>
            </w:r>
            <w:r w:rsidR="00032EB7" w:rsidRPr="00396657">
              <w:rPr>
                <w:rFonts w:ascii="標楷體" w:eastAsia="標楷體" w:hAnsi="標楷體" w:hint="eastAsia"/>
                <w:spacing w:val="-6"/>
                <w:sz w:val="24"/>
                <w:lang w:eastAsia="zh-TW"/>
              </w:rPr>
              <w:t>。</w:t>
            </w:r>
          </w:p>
          <w:p w14:paraId="6A0383B8" w14:textId="28F7232D" w:rsidR="00B11004" w:rsidRPr="00396657" w:rsidRDefault="00000000" w:rsidP="008B0F44">
            <w:pPr>
              <w:pStyle w:val="TableParagraph"/>
              <w:numPr>
                <w:ilvl w:val="0"/>
                <w:numId w:val="119"/>
              </w:numPr>
              <w:ind w:left="489" w:hanging="489"/>
              <w:jc w:val="both"/>
              <w:rPr>
                <w:rFonts w:ascii="標楷體" w:eastAsia="標楷體" w:hAnsi="標楷體"/>
                <w:spacing w:val="-6"/>
                <w:sz w:val="24"/>
                <w:lang w:eastAsia="zh-TW"/>
              </w:rPr>
            </w:pPr>
            <w:r w:rsidRPr="00396657">
              <w:rPr>
                <w:rFonts w:ascii="標楷體" w:eastAsia="標楷體" w:hAnsi="標楷體"/>
                <w:spacing w:val="-6"/>
                <w:sz w:val="24"/>
                <w:lang w:eastAsia="zh-TW"/>
              </w:rPr>
              <w:t>一般自願退休</w:t>
            </w:r>
          </w:p>
          <w:p w14:paraId="7F1C5153" w14:textId="77777777" w:rsidR="00032EB7" w:rsidRPr="00396657" w:rsidRDefault="00000000" w:rsidP="008B0F44">
            <w:pPr>
              <w:pStyle w:val="TableParagraph"/>
              <w:numPr>
                <w:ilvl w:val="0"/>
                <w:numId w:val="118"/>
              </w:numPr>
              <w:ind w:left="773" w:hanging="567"/>
              <w:jc w:val="both"/>
              <w:rPr>
                <w:rFonts w:ascii="標楷體" w:eastAsia="標楷體" w:hAnsi="標楷體"/>
                <w:spacing w:val="-6"/>
                <w:sz w:val="24"/>
                <w:lang w:eastAsia="zh-TW"/>
              </w:rPr>
            </w:pPr>
            <w:r w:rsidRPr="00396657">
              <w:rPr>
                <w:rFonts w:ascii="標楷體" w:eastAsia="標楷體" w:hAnsi="標楷體"/>
                <w:spacing w:val="-6"/>
                <w:sz w:val="24"/>
                <w:lang w:eastAsia="zh-TW"/>
              </w:rPr>
              <w:t>任職5 年以上，年滿</w:t>
            </w:r>
            <w:r w:rsidR="00032EB7" w:rsidRPr="00396657">
              <w:rPr>
                <w:rFonts w:ascii="標楷體" w:eastAsia="標楷體" w:hAnsi="標楷體" w:hint="eastAsia"/>
                <w:spacing w:val="-6"/>
                <w:sz w:val="24"/>
                <w:lang w:eastAsia="zh-TW"/>
              </w:rPr>
              <w:t xml:space="preserve"> </w:t>
            </w:r>
            <w:r w:rsidRPr="00396657">
              <w:rPr>
                <w:rFonts w:ascii="標楷體" w:eastAsia="標楷體" w:hAnsi="標楷體"/>
                <w:spacing w:val="-6"/>
                <w:sz w:val="24"/>
                <w:lang w:eastAsia="zh-TW"/>
              </w:rPr>
              <w:t>60 歲者(具原住民身分者，降為 55歲，並配合</w:t>
            </w:r>
            <w:proofErr w:type="gramStart"/>
            <w:r w:rsidRPr="00396657">
              <w:rPr>
                <w:rFonts w:ascii="標楷體" w:eastAsia="標楷體" w:hAnsi="標楷體"/>
                <w:spacing w:val="-6"/>
                <w:sz w:val="24"/>
                <w:lang w:eastAsia="zh-TW"/>
              </w:rPr>
              <w:t>平均餘命</w:t>
            </w:r>
            <w:proofErr w:type="gramEnd"/>
            <w:r w:rsidRPr="00396657">
              <w:rPr>
                <w:rFonts w:ascii="標楷體" w:eastAsia="標楷體" w:hAnsi="標楷體"/>
                <w:spacing w:val="-6"/>
                <w:sz w:val="24"/>
                <w:lang w:eastAsia="zh-TW"/>
              </w:rPr>
              <w:t>，逐步提高至 60歲)。</w:t>
            </w:r>
          </w:p>
          <w:p w14:paraId="3E4587B7" w14:textId="439325C2" w:rsidR="00B11004" w:rsidRPr="00396657" w:rsidRDefault="00000000" w:rsidP="008B0F44">
            <w:pPr>
              <w:pStyle w:val="TableParagraph"/>
              <w:numPr>
                <w:ilvl w:val="0"/>
                <w:numId w:val="118"/>
              </w:numPr>
              <w:ind w:left="773" w:hanging="567"/>
              <w:jc w:val="both"/>
              <w:rPr>
                <w:rFonts w:ascii="標楷體" w:eastAsia="標楷體" w:hAnsi="標楷體"/>
                <w:spacing w:val="-6"/>
                <w:sz w:val="24"/>
                <w:lang w:eastAsia="zh-TW"/>
              </w:rPr>
            </w:pPr>
            <w:r w:rsidRPr="00396657">
              <w:rPr>
                <w:rFonts w:ascii="標楷體" w:eastAsia="標楷體" w:hAnsi="標楷體"/>
                <w:spacing w:val="-6"/>
                <w:sz w:val="24"/>
                <w:lang w:eastAsia="zh-TW"/>
              </w:rPr>
              <w:t>任職滿 25 年者。</w:t>
            </w:r>
          </w:p>
          <w:p w14:paraId="64BF8FB4" w14:textId="55537F1A" w:rsidR="00B11004" w:rsidRPr="00396657" w:rsidRDefault="00000000" w:rsidP="008B0F44">
            <w:pPr>
              <w:pStyle w:val="TableParagraph"/>
              <w:numPr>
                <w:ilvl w:val="0"/>
                <w:numId w:val="119"/>
              </w:numPr>
              <w:ind w:left="489" w:hanging="489"/>
              <w:jc w:val="both"/>
              <w:rPr>
                <w:rFonts w:ascii="標楷體" w:eastAsia="標楷體" w:hAnsi="標楷體"/>
                <w:spacing w:val="-6"/>
                <w:sz w:val="24"/>
                <w:lang w:eastAsia="zh-TW"/>
              </w:rPr>
            </w:pPr>
            <w:r w:rsidRPr="00396657">
              <w:rPr>
                <w:rFonts w:ascii="標楷體" w:eastAsia="標楷體" w:hAnsi="標楷體"/>
                <w:spacing w:val="-6"/>
                <w:sz w:val="24"/>
                <w:lang w:eastAsia="zh-TW"/>
              </w:rPr>
              <w:t>身心傷病或障礙自願退休</w:t>
            </w:r>
            <w:r w:rsidR="00032EB7" w:rsidRPr="00396657">
              <w:rPr>
                <w:rFonts w:ascii="標楷體" w:eastAsia="標楷體" w:hAnsi="標楷體" w:hint="eastAsia"/>
                <w:spacing w:val="-6"/>
                <w:sz w:val="24"/>
                <w:lang w:eastAsia="zh-TW"/>
              </w:rPr>
              <w:t>，</w:t>
            </w:r>
            <w:r w:rsidRPr="00396657">
              <w:rPr>
                <w:rFonts w:ascii="標楷體" w:eastAsia="標楷體" w:hAnsi="標楷體"/>
                <w:spacing w:val="-6"/>
                <w:sz w:val="24"/>
                <w:lang w:eastAsia="zh-TW"/>
              </w:rPr>
              <w:t>任職滿 15 年，有下列情形之</w:t>
            </w:r>
            <w:proofErr w:type="gramStart"/>
            <w:r w:rsidRPr="00396657">
              <w:rPr>
                <w:rFonts w:ascii="標楷體" w:eastAsia="標楷體" w:hAnsi="標楷體"/>
                <w:spacing w:val="-6"/>
                <w:sz w:val="24"/>
                <w:lang w:eastAsia="zh-TW"/>
              </w:rPr>
              <w:t>一</w:t>
            </w:r>
            <w:proofErr w:type="gramEnd"/>
            <w:r w:rsidRPr="00396657">
              <w:rPr>
                <w:rFonts w:ascii="標楷體" w:eastAsia="標楷體" w:hAnsi="標楷體"/>
                <w:spacing w:val="-6"/>
                <w:sz w:val="24"/>
                <w:lang w:eastAsia="zh-TW"/>
              </w:rPr>
              <w:t>者：</w:t>
            </w:r>
          </w:p>
          <w:p w14:paraId="23F8C662" w14:textId="45C027B2" w:rsidR="00B11004" w:rsidRPr="00396657" w:rsidRDefault="00000000" w:rsidP="008B0F44">
            <w:pPr>
              <w:pStyle w:val="TableParagraph"/>
              <w:numPr>
                <w:ilvl w:val="0"/>
                <w:numId w:val="122"/>
              </w:numPr>
              <w:ind w:left="773" w:hanging="567"/>
              <w:jc w:val="both"/>
              <w:rPr>
                <w:rFonts w:ascii="標楷體" w:eastAsia="標楷體" w:hAnsi="標楷體"/>
                <w:spacing w:val="-6"/>
                <w:sz w:val="24"/>
                <w:lang w:eastAsia="zh-TW"/>
              </w:rPr>
            </w:pPr>
            <w:r w:rsidRPr="00396657">
              <w:rPr>
                <w:rFonts w:ascii="標楷體" w:eastAsia="標楷體" w:hAnsi="標楷體"/>
                <w:spacing w:val="-6"/>
                <w:sz w:val="24"/>
                <w:lang w:eastAsia="zh-TW"/>
              </w:rPr>
              <w:t>公</w:t>
            </w:r>
            <w:proofErr w:type="gramStart"/>
            <w:r w:rsidRPr="00396657">
              <w:rPr>
                <w:rFonts w:ascii="標楷體" w:eastAsia="標楷體" w:hAnsi="標楷體"/>
                <w:spacing w:val="-6"/>
                <w:sz w:val="24"/>
                <w:lang w:eastAsia="zh-TW"/>
              </w:rPr>
              <w:t>保半失</w:t>
            </w:r>
            <w:proofErr w:type="gramEnd"/>
            <w:r w:rsidRPr="00396657">
              <w:rPr>
                <w:rFonts w:ascii="標楷體" w:eastAsia="標楷體" w:hAnsi="標楷體"/>
                <w:spacing w:val="-6"/>
                <w:sz w:val="24"/>
                <w:lang w:eastAsia="zh-TW"/>
              </w:rPr>
              <w:t>能以上或身心障礙等級為重度以上等級。</w:t>
            </w:r>
          </w:p>
          <w:p w14:paraId="19DF56D9" w14:textId="0D7058F7" w:rsidR="00B11004" w:rsidRPr="00396657" w:rsidRDefault="00000000" w:rsidP="008B0F44">
            <w:pPr>
              <w:pStyle w:val="TableParagraph"/>
              <w:numPr>
                <w:ilvl w:val="0"/>
                <w:numId w:val="122"/>
              </w:numPr>
              <w:ind w:left="773" w:hanging="567"/>
              <w:jc w:val="both"/>
              <w:rPr>
                <w:rFonts w:ascii="標楷體" w:eastAsia="標楷體" w:hAnsi="標楷體"/>
                <w:spacing w:val="-6"/>
                <w:sz w:val="24"/>
                <w:lang w:eastAsia="zh-TW"/>
              </w:rPr>
            </w:pPr>
            <w:proofErr w:type="gramStart"/>
            <w:r w:rsidRPr="00396657">
              <w:rPr>
                <w:rFonts w:ascii="標楷體" w:eastAsia="標楷體" w:hAnsi="標楷體"/>
                <w:spacing w:val="-6"/>
                <w:sz w:val="24"/>
                <w:lang w:eastAsia="zh-TW"/>
              </w:rPr>
              <w:t>罹</w:t>
            </w:r>
            <w:proofErr w:type="gramEnd"/>
            <w:r w:rsidRPr="00396657">
              <w:rPr>
                <w:rFonts w:ascii="標楷體" w:eastAsia="標楷體" w:hAnsi="標楷體"/>
                <w:spacing w:val="-6"/>
                <w:sz w:val="24"/>
                <w:lang w:eastAsia="zh-TW"/>
              </w:rPr>
              <w:t>患末期之惡性腫瘤或為安寧緩和醫療條例所稱之末期病人，</w:t>
            </w:r>
            <w:proofErr w:type="gramStart"/>
            <w:r w:rsidRPr="00396657">
              <w:rPr>
                <w:rFonts w:ascii="標楷體" w:eastAsia="標楷體" w:hAnsi="標楷體"/>
                <w:spacing w:val="-6"/>
                <w:sz w:val="24"/>
                <w:lang w:eastAsia="zh-TW"/>
              </w:rPr>
              <w:t>且繳有合格</w:t>
            </w:r>
            <w:proofErr w:type="gramEnd"/>
            <w:r w:rsidRPr="00396657">
              <w:rPr>
                <w:rFonts w:ascii="標楷體" w:eastAsia="標楷體" w:hAnsi="標楷體"/>
                <w:spacing w:val="-6"/>
                <w:sz w:val="24"/>
                <w:lang w:eastAsia="zh-TW"/>
              </w:rPr>
              <w:t>醫院出具之證明。</w:t>
            </w:r>
          </w:p>
          <w:p w14:paraId="281393FB" w14:textId="7E242859" w:rsidR="00B11004" w:rsidRPr="00396657" w:rsidRDefault="00000000" w:rsidP="008B0F44">
            <w:pPr>
              <w:pStyle w:val="TableParagraph"/>
              <w:numPr>
                <w:ilvl w:val="0"/>
                <w:numId w:val="122"/>
              </w:numPr>
              <w:ind w:left="773" w:hanging="567"/>
              <w:jc w:val="both"/>
              <w:rPr>
                <w:rFonts w:ascii="標楷體" w:eastAsia="標楷體" w:hAnsi="標楷體"/>
                <w:spacing w:val="-6"/>
                <w:sz w:val="24"/>
                <w:lang w:eastAsia="zh-TW"/>
              </w:rPr>
            </w:pPr>
            <w:r w:rsidRPr="00396657">
              <w:rPr>
                <w:rFonts w:ascii="標楷體" w:eastAsia="標楷體" w:hAnsi="標楷體"/>
                <w:spacing w:val="-6"/>
                <w:sz w:val="24"/>
                <w:lang w:eastAsia="zh-TW"/>
              </w:rPr>
              <w:t>永久重大傷病證明，並經服務機關認定不能從事本職工作，亦無法擔任其他相當工作。</w:t>
            </w:r>
          </w:p>
          <w:p w14:paraId="1220D329" w14:textId="3BC5F78F" w:rsidR="00B11004" w:rsidRPr="00396657" w:rsidRDefault="00000000" w:rsidP="008B0F44">
            <w:pPr>
              <w:pStyle w:val="TableParagraph"/>
              <w:numPr>
                <w:ilvl w:val="0"/>
                <w:numId w:val="122"/>
              </w:numPr>
              <w:ind w:left="773" w:hanging="567"/>
              <w:jc w:val="both"/>
              <w:rPr>
                <w:rFonts w:ascii="標楷體" w:eastAsia="標楷體" w:hAnsi="標楷體"/>
                <w:spacing w:val="-6"/>
                <w:sz w:val="24"/>
                <w:lang w:eastAsia="zh-TW"/>
              </w:rPr>
            </w:pPr>
            <w:r w:rsidRPr="00396657">
              <w:rPr>
                <w:rFonts w:ascii="標楷體" w:eastAsia="標楷體" w:hAnsi="標楷體"/>
                <w:spacing w:val="-6"/>
                <w:sz w:val="24"/>
                <w:lang w:eastAsia="zh-TW"/>
              </w:rPr>
              <w:t>符合身心障礙資格(中度以下)且經依勞保條例第 54 條之1 所定個別化專業評估機制，出具為終生無工作能力之證明。</w:t>
            </w:r>
          </w:p>
          <w:p w14:paraId="1051909B" w14:textId="77777777" w:rsidR="00B11004" w:rsidRPr="00396657" w:rsidRDefault="00000000" w:rsidP="008B0F44">
            <w:pPr>
              <w:pStyle w:val="TableParagraph"/>
              <w:spacing w:before="2"/>
              <w:ind w:left="234" w:hanging="212"/>
              <w:jc w:val="both"/>
              <w:rPr>
                <w:rFonts w:ascii="標楷體" w:eastAsia="標楷體" w:hAnsi="標楷體"/>
                <w:spacing w:val="-6"/>
                <w:sz w:val="24"/>
                <w:lang w:eastAsia="zh-TW"/>
              </w:rPr>
            </w:pPr>
            <w:r w:rsidRPr="00C14493">
              <w:rPr>
                <w:rFonts w:ascii="標楷體" w:eastAsia="標楷體" w:hAnsi="標楷體"/>
                <w:spacing w:val="-6"/>
                <w:sz w:val="24"/>
                <w:lang w:eastAsia="zh-TW"/>
              </w:rPr>
              <w:t>※配合機關裁撤、組織變更或業務</w:t>
            </w:r>
            <w:r w:rsidRPr="00396657">
              <w:rPr>
                <w:rFonts w:ascii="標楷體" w:eastAsia="標楷體" w:hAnsi="標楷體"/>
                <w:spacing w:val="-6"/>
                <w:sz w:val="24"/>
                <w:lang w:eastAsia="zh-TW"/>
              </w:rPr>
              <w:t>緊縮並依法令辦理精簡，有下列情形之</w:t>
            </w:r>
            <w:proofErr w:type="gramStart"/>
            <w:r w:rsidRPr="00396657">
              <w:rPr>
                <w:rFonts w:ascii="標楷體" w:eastAsia="標楷體" w:hAnsi="標楷體"/>
                <w:spacing w:val="-6"/>
                <w:sz w:val="24"/>
                <w:lang w:eastAsia="zh-TW"/>
              </w:rPr>
              <w:t>一</w:t>
            </w:r>
            <w:proofErr w:type="gramEnd"/>
            <w:r w:rsidRPr="00396657">
              <w:rPr>
                <w:rFonts w:ascii="標楷體" w:eastAsia="標楷體" w:hAnsi="標楷體"/>
                <w:spacing w:val="-6"/>
                <w:sz w:val="24"/>
                <w:lang w:eastAsia="zh-TW"/>
              </w:rPr>
              <w:t>者，得准其自願退休：</w:t>
            </w:r>
          </w:p>
          <w:p w14:paraId="1E278542" w14:textId="77777777" w:rsidR="00396657" w:rsidRPr="00396657" w:rsidRDefault="00000000" w:rsidP="008B0F44">
            <w:pPr>
              <w:pStyle w:val="TableParagraph"/>
              <w:numPr>
                <w:ilvl w:val="0"/>
                <w:numId w:val="126"/>
              </w:numPr>
              <w:jc w:val="both"/>
              <w:rPr>
                <w:rFonts w:ascii="標楷體" w:eastAsia="標楷體" w:hAnsi="標楷體"/>
                <w:spacing w:val="-6"/>
                <w:sz w:val="24"/>
                <w:lang w:eastAsia="zh-TW"/>
              </w:rPr>
            </w:pPr>
            <w:r w:rsidRPr="00396657">
              <w:rPr>
                <w:rFonts w:ascii="標楷體" w:eastAsia="標楷體" w:hAnsi="標楷體"/>
                <w:spacing w:val="-6"/>
                <w:sz w:val="24"/>
                <w:lang w:eastAsia="zh-TW"/>
              </w:rPr>
              <w:t>任職滿 20 年以上者。</w:t>
            </w:r>
          </w:p>
          <w:p w14:paraId="4A592079" w14:textId="77777777" w:rsidR="00396657" w:rsidRPr="00396657" w:rsidRDefault="00000000" w:rsidP="008B0F44">
            <w:pPr>
              <w:pStyle w:val="TableParagraph"/>
              <w:numPr>
                <w:ilvl w:val="0"/>
                <w:numId w:val="126"/>
              </w:numPr>
              <w:ind w:left="489" w:hanging="489"/>
              <w:jc w:val="both"/>
              <w:rPr>
                <w:rFonts w:ascii="標楷體" w:eastAsia="標楷體" w:hAnsi="標楷體"/>
                <w:spacing w:val="-6"/>
                <w:sz w:val="24"/>
                <w:lang w:eastAsia="zh-TW"/>
              </w:rPr>
            </w:pPr>
            <w:r w:rsidRPr="00396657">
              <w:rPr>
                <w:rFonts w:ascii="標楷體" w:eastAsia="標楷體" w:hAnsi="標楷體"/>
                <w:spacing w:val="-6"/>
                <w:sz w:val="24"/>
                <w:lang w:eastAsia="zh-TW"/>
              </w:rPr>
              <w:t>任職滿 10 年以上，年滿 50 歲者。</w:t>
            </w:r>
          </w:p>
          <w:p w14:paraId="3923FF18" w14:textId="62A761A0" w:rsidR="00B11004" w:rsidRPr="00396657" w:rsidRDefault="00000000" w:rsidP="008B0F44">
            <w:pPr>
              <w:pStyle w:val="TableParagraph"/>
              <w:numPr>
                <w:ilvl w:val="0"/>
                <w:numId w:val="126"/>
              </w:numPr>
              <w:ind w:left="489" w:hanging="489"/>
              <w:jc w:val="both"/>
              <w:rPr>
                <w:rFonts w:ascii="標楷體" w:eastAsia="標楷體" w:hAnsi="標楷體"/>
                <w:spacing w:val="-6"/>
                <w:sz w:val="24"/>
                <w:lang w:eastAsia="zh-TW"/>
              </w:rPr>
            </w:pPr>
            <w:r w:rsidRPr="00396657">
              <w:rPr>
                <w:rFonts w:ascii="標楷體" w:eastAsia="標楷體" w:hAnsi="標楷體"/>
                <w:spacing w:val="-6"/>
                <w:sz w:val="24"/>
                <w:lang w:eastAsia="zh-TW"/>
              </w:rPr>
              <w:t>任本職務</w:t>
            </w:r>
            <w:proofErr w:type="gramStart"/>
            <w:r w:rsidRPr="00396657">
              <w:rPr>
                <w:rFonts w:ascii="標楷體" w:eastAsia="標楷體" w:hAnsi="標楷體"/>
                <w:spacing w:val="-6"/>
                <w:sz w:val="24"/>
                <w:lang w:eastAsia="zh-TW"/>
              </w:rPr>
              <w:t>最</w:t>
            </w:r>
            <w:proofErr w:type="gramEnd"/>
            <w:r w:rsidRPr="00396657">
              <w:rPr>
                <w:rFonts w:ascii="標楷體" w:eastAsia="標楷體" w:hAnsi="標楷體"/>
                <w:spacing w:val="-6"/>
                <w:sz w:val="24"/>
                <w:lang w:eastAsia="zh-TW"/>
              </w:rPr>
              <w:t>高職等年功</w:t>
            </w:r>
            <w:proofErr w:type="gramStart"/>
            <w:r w:rsidRPr="00396657">
              <w:rPr>
                <w:rFonts w:ascii="標楷體" w:eastAsia="標楷體" w:hAnsi="標楷體"/>
                <w:spacing w:val="-6"/>
                <w:sz w:val="24"/>
                <w:lang w:eastAsia="zh-TW"/>
              </w:rPr>
              <w:t>俸</w:t>
            </w:r>
            <w:proofErr w:type="gramEnd"/>
            <w:r w:rsidRPr="00396657">
              <w:rPr>
                <w:rFonts w:ascii="標楷體" w:eastAsia="標楷體" w:hAnsi="標楷體"/>
                <w:spacing w:val="-6"/>
                <w:sz w:val="24"/>
                <w:lang w:eastAsia="zh-TW"/>
              </w:rPr>
              <w:t>最高級滿 3 年者。</w:t>
            </w:r>
          </w:p>
          <w:p w14:paraId="7A327E0B" w14:textId="77777777" w:rsidR="00B11004" w:rsidRDefault="00000000" w:rsidP="008B0F44">
            <w:pPr>
              <w:pStyle w:val="TableParagraph"/>
              <w:spacing w:before="24" w:line="299" w:lineRule="exact"/>
              <w:ind w:left="206" w:hanging="206"/>
              <w:jc w:val="both"/>
              <w:rPr>
                <w:rFonts w:ascii="標楷體" w:eastAsia="標楷體" w:hAnsi="標楷體"/>
                <w:spacing w:val="-6"/>
                <w:sz w:val="24"/>
                <w:lang w:eastAsia="zh-TW"/>
              </w:rPr>
            </w:pPr>
            <w:r w:rsidRPr="00396657">
              <w:rPr>
                <w:rFonts w:ascii="標楷體" w:eastAsia="標楷體" w:hAnsi="標楷體"/>
                <w:spacing w:val="-6"/>
                <w:sz w:val="24"/>
                <w:lang w:eastAsia="zh-TW"/>
              </w:rPr>
              <w:t>※擔任具有危險及勞力等特殊性質</w:t>
            </w:r>
            <w:r w:rsidR="00396657" w:rsidRPr="00396657">
              <w:rPr>
                <w:rFonts w:ascii="標楷體" w:eastAsia="標楷體" w:hAnsi="標楷體" w:hint="eastAsia"/>
                <w:spacing w:val="-6"/>
                <w:sz w:val="24"/>
                <w:lang w:eastAsia="zh-TW"/>
              </w:rPr>
              <w:t>職務者，由權責主管機關就其職務之屬性、人力運用需要及現有人力狀況，統一檢討送</w:t>
            </w:r>
            <w:proofErr w:type="gramStart"/>
            <w:r w:rsidR="00396657" w:rsidRPr="00396657">
              <w:rPr>
                <w:rFonts w:ascii="標楷體" w:eastAsia="標楷體" w:hAnsi="標楷體" w:hint="eastAsia"/>
                <w:spacing w:val="-6"/>
                <w:sz w:val="24"/>
                <w:lang w:eastAsia="zh-TW"/>
              </w:rPr>
              <w:t>銓</w:t>
            </w:r>
            <w:proofErr w:type="gramEnd"/>
            <w:r w:rsidR="00396657" w:rsidRPr="00396657">
              <w:rPr>
                <w:rFonts w:ascii="標楷體" w:eastAsia="標楷體" w:hAnsi="標楷體" w:hint="eastAsia"/>
                <w:spacing w:val="-6"/>
                <w:sz w:val="24"/>
                <w:lang w:eastAsia="zh-TW"/>
              </w:rPr>
              <w:t>敍部核備後，酌予減低，但不得少於</w:t>
            </w:r>
            <w:r w:rsidR="00396657" w:rsidRPr="00396657">
              <w:rPr>
                <w:rFonts w:ascii="標楷體" w:eastAsia="標楷體" w:hAnsi="標楷體"/>
                <w:spacing w:val="-6"/>
                <w:sz w:val="24"/>
                <w:lang w:eastAsia="zh-TW"/>
              </w:rPr>
              <w:t xml:space="preserve"> 50</w:t>
            </w:r>
            <w:r w:rsidR="00396657" w:rsidRPr="00396657">
              <w:rPr>
                <w:rFonts w:ascii="標楷體" w:eastAsia="標楷體" w:hAnsi="標楷體" w:hint="eastAsia"/>
                <w:spacing w:val="-6"/>
                <w:sz w:val="24"/>
                <w:lang w:eastAsia="zh-TW"/>
              </w:rPr>
              <w:t>歲。</w:t>
            </w:r>
          </w:p>
          <w:p w14:paraId="34FE0320" w14:textId="49BDC680" w:rsidR="00102FB5" w:rsidRPr="00396657" w:rsidRDefault="00102FB5" w:rsidP="008B0F44">
            <w:pPr>
              <w:pStyle w:val="TableParagraph"/>
              <w:spacing w:before="24" w:line="299" w:lineRule="exact"/>
              <w:jc w:val="both"/>
              <w:rPr>
                <w:rFonts w:ascii="標楷體" w:eastAsia="標楷體" w:hAnsi="標楷體"/>
                <w:spacing w:val="-6"/>
                <w:sz w:val="24"/>
                <w:lang w:eastAsia="zh-TW"/>
              </w:rPr>
            </w:pPr>
          </w:p>
        </w:tc>
        <w:tc>
          <w:tcPr>
            <w:tcW w:w="3260" w:type="dxa"/>
          </w:tcPr>
          <w:p w14:paraId="080E8100" w14:textId="4025EBDA" w:rsidR="00B11004" w:rsidRPr="00396657" w:rsidRDefault="00000000" w:rsidP="008B0F44">
            <w:pPr>
              <w:pStyle w:val="TableParagraph"/>
              <w:spacing w:before="35" w:line="276" w:lineRule="auto"/>
              <w:ind w:left="266" w:hanging="240"/>
              <w:jc w:val="both"/>
              <w:rPr>
                <w:rFonts w:ascii="標楷體" w:eastAsia="標楷體" w:hAnsi="標楷體"/>
                <w:spacing w:val="-6"/>
                <w:sz w:val="24"/>
                <w:lang w:eastAsia="zh-TW"/>
              </w:rPr>
            </w:pPr>
            <w:r w:rsidRPr="00396657">
              <w:rPr>
                <w:rFonts w:ascii="標楷體" w:eastAsia="標楷體" w:hAnsi="標楷體"/>
                <w:spacing w:val="-6"/>
                <w:sz w:val="24"/>
                <w:lang w:eastAsia="zh-TW"/>
              </w:rPr>
              <w:t>※一次退休金，以退休生效日當年度之平均</w:t>
            </w:r>
            <w:proofErr w:type="gramStart"/>
            <w:r w:rsidRPr="00396657">
              <w:rPr>
                <w:rFonts w:ascii="標楷體" w:eastAsia="標楷體" w:hAnsi="標楷體"/>
                <w:spacing w:val="-6"/>
                <w:sz w:val="24"/>
                <w:lang w:eastAsia="zh-TW"/>
              </w:rPr>
              <w:t>俸</w:t>
            </w:r>
            <w:proofErr w:type="gramEnd"/>
            <w:r w:rsidRPr="00396657">
              <w:rPr>
                <w:rFonts w:ascii="標楷體" w:eastAsia="標楷體" w:hAnsi="標楷體"/>
                <w:spacing w:val="-6"/>
                <w:sz w:val="24"/>
                <w:lang w:eastAsia="zh-TW"/>
              </w:rPr>
              <w:t xml:space="preserve">(薪)額加一倍為基數內涵，每任職 </w:t>
            </w:r>
            <w:r w:rsidRPr="00C14493">
              <w:rPr>
                <w:rFonts w:ascii="標楷體" w:eastAsia="標楷體" w:hAnsi="標楷體"/>
                <w:spacing w:val="-6"/>
                <w:sz w:val="24"/>
                <w:lang w:eastAsia="zh-TW"/>
              </w:rPr>
              <w:t>1</w:t>
            </w:r>
            <w:r w:rsidRPr="00396657">
              <w:rPr>
                <w:rFonts w:ascii="標楷體" w:eastAsia="標楷體" w:hAnsi="標楷體"/>
                <w:spacing w:val="-6"/>
                <w:sz w:val="24"/>
                <w:lang w:eastAsia="zh-TW"/>
              </w:rPr>
              <w:t xml:space="preserve"> 年給與 </w:t>
            </w:r>
            <w:r w:rsidRPr="00C14493">
              <w:rPr>
                <w:rFonts w:ascii="標楷體" w:eastAsia="標楷體" w:hAnsi="標楷體"/>
                <w:spacing w:val="-6"/>
                <w:sz w:val="24"/>
                <w:lang w:eastAsia="zh-TW"/>
              </w:rPr>
              <w:t>1</w:t>
            </w:r>
            <w:r w:rsidRPr="00396657">
              <w:rPr>
                <w:rFonts w:ascii="標楷體" w:eastAsia="標楷體" w:hAnsi="標楷體"/>
                <w:spacing w:val="-6"/>
                <w:sz w:val="24"/>
                <w:lang w:eastAsia="zh-TW"/>
              </w:rPr>
              <w:t xml:space="preserve"> 又 2分之 1 </w:t>
            </w:r>
            <w:proofErr w:type="gramStart"/>
            <w:r w:rsidRPr="00396657">
              <w:rPr>
                <w:rFonts w:ascii="標楷體" w:eastAsia="標楷體" w:hAnsi="標楷體"/>
                <w:spacing w:val="-6"/>
                <w:sz w:val="24"/>
                <w:lang w:eastAsia="zh-TW"/>
              </w:rPr>
              <w:t>個</w:t>
            </w:r>
            <w:proofErr w:type="gramEnd"/>
            <w:r w:rsidRPr="00396657">
              <w:rPr>
                <w:rFonts w:ascii="標楷體" w:eastAsia="標楷體" w:hAnsi="標楷體"/>
                <w:spacing w:val="-6"/>
                <w:sz w:val="24"/>
                <w:lang w:eastAsia="zh-TW"/>
              </w:rPr>
              <w:t>基數，最高 35 年給與</w:t>
            </w:r>
            <w:r w:rsidR="00396657">
              <w:rPr>
                <w:rFonts w:ascii="標楷體" w:eastAsia="標楷體" w:hAnsi="標楷體" w:hint="eastAsia"/>
                <w:spacing w:val="-6"/>
                <w:sz w:val="24"/>
                <w:lang w:eastAsia="zh-TW"/>
              </w:rPr>
              <w:t xml:space="preserve"> </w:t>
            </w:r>
            <w:r w:rsidRPr="00396657">
              <w:rPr>
                <w:rFonts w:ascii="標楷體" w:eastAsia="標楷體" w:hAnsi="標楷體"/>
                <w:spacing w:val="-6"/>
                <w:sz w:val="24"/>
                <w:lang w:eastAsia="zh-TW"/>
              </w:rPr>
              <w:t xml:space="preserve">53 </w:t>
            </w:r>
            <w:proofErr w:type="gramStart"/>
            <w:r w:rsidRPr="00396657">
              <w:rPr>
                <w:rFonts w:ascii="標楷體" w:eastAsia="標楷體" w:hAnsi="標楷體"/>
                <w:spacing w:val="-6"/>
                <w:sz w:val="24"/>
                <w:lang w:eastAsia="zh-TW"/>
              </w:rPr>
              <w:t>個</w:t>
            </w:r>
            <w:proofErr w:type="gramEnd"/>
            <w:r w:rsidRPr="00396657">
              <w:rPr>
                <w:rFonts w:ascii="標楷體" w:eastAsia="標楷體" w:hAnsi="標楷體"/>
                <w:spacing w:val="-6"/>
                <w:sz w:val="24"/>
                <w:lang w:eastAsia="zh-TW"/>
              </w:rPr>
              <w:t xml:space="preserve">基數。退休審定總年資超過 35 年者，自第 36 年起，每增加 1 年增給 1 </w:t>
            </w:r>
            <w:proofErr w:type="gramStart"/>
            <w:r w:rsidRPr="00396657">
              <w:rPr>
                <w:rFonts w:ascii="標楷體" w:eastAsia="標楷體" w:hAnsi="標楷體"/>
                <w:spacing w:val="-6"/>
                <w:sz w:val="24"/>
                <w:lang w:eastAsia="zh-TW"/>
              </w:rPr>
              <w:t>個</w:t>
            </w:r>
            <w:proofErr w:type="gramEnd"/>
            <w:r w:rsidRPr="00396657">
              <w:rPr>
                <w:rFonts w:ascii="標楷體" w:eastAsia="標楷體" w:hAnsi="標楷體"/>
                <w:spacing w:val="-6"/>
                <w:sz w:val="24"/>
                <w:lang w:eastAsia="zh-TW"/>
              </w:rPr>
              <w:t xml:space="preserve">基數，最高給與60 </w:t>
            </w:r>
            <w:proofErr w:type="gramStart"/>
            <w:r w:rsidRPr="00396657">
              <w:rPr>
                <w:rFonts w:ascii="標楷體" w:eastAsia="標楷體" w:hAnsi="標楷體"/>
                <w:spacing w:val="-6"/>
                <w:sz w:val="24"/>
                <w:lang w:eastAsia="zh-TW"/>
              </w:rPr>
              <w:t>個</w:t>
            </w:r>
            <w:proofErr w:type="gramEnd"/>
            <w:r w:rsidRPr="00396657">
              <w:rPr>
                <w:rFonts w:ascii="標楷體" w:eastAsia="標楷體" w:hAnsi="標楷體"/>
                <w:spacing w:val="-6"/>
                <w:sz w:val="24"/>
                <w:lang w:eastAsia="zh-TW"/>
              </w:rPr>
              <w:t>基數。未滿 1 年之</w:t>
            </w:r>
            <w:proofErr w:type="gramStart"/>
            <w:r w:rsidRPr="00396657">
              <w:rPr>
                <w:rFonts w:ascii="標楷體" w:eastAsia="標楷體" w:hAnsi="標楷體"/>
                <w:spacing w:val="-6"/>
                <w:sz w:val="24"/>
                <w:lang w:eastAsia="zh-TW"/>
              </w:rPr>
              <w:t>畸</w:t>
            </w:r>
            <w:proofErr w:type="gramEnd"/>
            <w:r w:rsidRPr="00396657">
              <w:rPr>
                <w:rFonts w:ascii="標楷體" w:eastAsia="標楷體" w:hAnsi="標楷體"/>
                <w:spacing w:val="-6"/>
                <w:sz w:val="24"/>
                <w:lang w:eastAsia="zh-TW"/>
              </w:rPr>
              <w:t>零月數，按</w:t>
            </w:r>
            <w:proofErr w:type="gramStart"/>
            <w:r w:rsidRPr="00396657">
              <w:rPr>
                <w:rFonts w:ascii="標楷體" w:eastAsia="標楷體" w:hAnsi="標楷體"/>
                <w:spacing w:val="-6"/>
                <w:sz w:val="24"/>
                <w:lang w:eastAsia="zh-TW"/>
              </w:rPr>
              <w:t>畸</w:t>
            </w:r>
            <w:proofErr w:type="gramEnd"/>
            <w:r w:rsidRPr="00396657">
              <w:rPr>
                <w:rFonts w:ascii="標楷體" w:eastAsia="標楷體" w:hAnsi="標楷體"/>
                <w:spacing w:val="-6"/>
                <w:sz w:val="24"/>
                <w:lang w:eastAsia="zh-TW"/>
              </w:rPr>
              <w:t>零月數</w:t>
            </w:r>
            <w:proofErr w:type="gramStart"/>
            <w:r w:rsidRPr="00396657">
              <w:rPr>
                <w:rFonts w:ascii="標楷體" w:eastAsia="標楷體" w:hAnsi="標楷體"/>
                <w:spacing w:val="-6"/>
                <w:sz w:val="24"/>
                <w:lang w:eastAsia="zh-TW"/>
              </w:rPr>
              <w:t>比率計給</w:t>
            </w:r>
            <w:proofErr w:type="gramEnd"/>
            <w:r w:rsidRPr="00396657">
              <w:rPr>
                <w:rFonts w:ascii="標楷體" w:eastAsia="標楷體" w:hAnsi="標楷體"/>
                <w:spacing w:val="-6"/>
                <w:sz w:val="24"/>
                <w:lang w:eastAsia="zh-TW"/>
              </w:rPr>
              <w:t>。未滿 1</w:t>
            </w:r>
            <w:r w:rsidRPr="00C14493">
              <w:rPr>
                <w:rFonts w:ascii="標楷體" w:eastAsia="標楷體" w:hAnsi="標楷體"/>
                <w:spacing w:val="-6"/>
                <w:sz w:val="24"/>
                <w:lang w:eastAsia="zh-TW"/>
              </w:rPr>
              <w:t xml:space="preserve"> </w:t>
            </w:r>
            <w:proofErr w:type="gramStart"/>
            <w:r w:rsidRPr="00C14493">
              <w:rPr>
                <w:rFonts w:ascii="標楷體" w:eastAsia="標楷體" w:hAnsi="標楷體"/>
                <w:spacing w:val="-6"/>
                <w:sz w:val="24"/>
                <w:lang w:eastAsia="zh-TW"/>
              </w:rPr>
              <w:t>個</w:t>
            </w:r>
            <w:proofErr w:type="gramEnd"/>
            <w:r w:rsidRPr="00C14493">
              <w:rPr>
                <w:rFonts w:ascii="標楷體" w:eastAsia="標楷體" w:hAnsi="標楷體"/>
                <w:spacing w:val="-6"/>
                <w:sz w:val="24"/>
                <w:lang w:eastAsia="zh-TW"/>
              </w:rPr>
              <w:t xml:space="preserve">月者，以 </w:t>
            </w:r>
            <w:r w:rsidRPr="00396657">
              <w:rPr>
                <w:rFonts w:ascii="標楷體" w:eastAsia="標楷體" w:hAnsi="標楷體"/>
                <w:spacing w:val="-6"/>
                <w:sz w:val="24"/>
                <w:lang w:eastAsia="zh-TW"/>
              </w:rPr>
              <w:t xml:space="preserve">1 </w:t>
            </w:r>
            <w:proofErr w:type="gramStart"/>
            <w:r w:rsidRPr="00396657">
              <w:rPr>
                <w:rFonts w:ascii="標楷體" w:eastAsia="標楷體" w:hAnsi="標楷體"/>
                <w:spacing w:val="-6"/>
                <w:sz w:val="24"/>
                <w:lang w:eastAsia="zh-TW"/>
              </w:rPr>
              <w:t>個</w:t>
            </w:r>
            <w:proofErr w:type="gramEnd"/>
            <w:r w:rsidRPr="00396657">
              <w:rPr>
                <w:rFonts w:ascii="標楷體" w:eastAsia="標楷體" w:hAnsi="標楷體"/>
                <w:spacing w:val="-6"/>
                <w:sz w:val="24"/>
                <w:lang w:eastAsia="zh-TW"/>
              </w:rPr>
              <w:t>月計。</w:t>
            </w:r>
          </w:p>
          <w:p w14:paraId="75F6CC5C" w14:textId="6E3AF7B2" w:rsidR="00B11004" w:rsidRPr="00396657" w:rsidRDefault="00000000" w:rsidP="008B0F44">
            <w:pPr>
              <w:pStyle w:val="TableParagraph"/>
              <w:spacing w:before="4" w:line="276" w:lineRule="auto"/>
              <w:ind w:left="266" w:hanging="240"/>
              <w:jc w:val="both"/>
              <w:rPr>
                <w:rFonts w:ascii="標楷體" w:eastAsia="標楷體" w:hAnsi="標楷體"/>
                <w:spacing w:val="-6"/>
                <w:sz w:val="24"/>
                <w:lang w:eastAsia="zh-TW"/>
              </w:rPr>
            </w:pPr>
            <w:r w:rsidRPr="00396657">
              <w:rPr>
                <w:rFonts w:ascii="標楷體" w:eastAsia="標楷體" w:hAnsi="標楷體"/>
                <w:spacing w:val="-6"/>
                <w:sz w:val="24"/>
                <w:lang w:eastAsia="zh-TW"/>
              </w:rPr>
              <w:t>※月退休金，以退休生效日當年度之平均</w:t>
            </w:r>
            <w:proofErr w:type="gramStart"/>
            <w:r w:rsidRPr="00396657">
              <w:rPr>
                <w:rFonts w:ascii="標楷體" w:eastAsia="標楷體" w:hAnsi="標楷體"/>
                <w:spacing w:val="-6"/>
                <w:sz w:val="24"/>
                <w:lang w:eastAsia="zh-TW"/>
              </w:rPr>
              <w:t>俸</w:t>
            </w:r>
            <w:proofErr w:type="gramEnd"/>
            <w:r w:rsidRPr="00396657">
              <w:rPr>
                <w:rFonts w:ascii="標楷體" w:eastAsia="標楷體" w:hAnsi="標楷體"/>
                <w:spacing w:val="-6"/>
                <w:sz w:val="24"/>
                <w:lang w:eastAsia="zh-TW"/>
              </w:rPr>
              <w:t xml:space="preserve">(薪)額加 1 </w:t>
            </w:r>
            <w:proofErr w:type="gramStart"/>
            <w:r w:rsidRPr="00396657">
              <w:rPr>
                <w:rFonts w:ascii="標楷體" w:eastAsia="標楷體" w:hAnsi="標楷體"/>
                <w:spacing w:val="-6"/>
                <w:sz w:val="24"/>
                <w:lang w:eastAsia="zh-TW"/>
              </w:rPr>
              <w:t>倍</w:t>
            </w:r>
            <w:proofErr w:type="gramEnd"/>
            <w:r w:rsidRPr="00396657">
              <w:rPr>
                <w:rFonts w:ascii="標楷體" w:eastAsia="標楷體" w:hAnsi="標楷體"/>
                <w:spacing w:val="-6"/>
                <w:sz w:val="24"/>
                <w:lang w:eastAsia="zh-TW"/>
              </w:rPr>
              <w:t>為基數內涵，每任職 1 年，照基數內涵 2%給與，最高 35 年，給與 70%為限。退休審定總年資超過 35年者，自第 36 年起，每增加 1年，照基數內涵 1%給與，最高給與 75%。其退休年資未滿 1 年之</w:t>
            </w:r>
            <w:proofErr w:type="gramStart"/>
            <w:r w:rsidRPr="00396657">
              <w:rPr>
                <w:rFonts w:ascii="標楷體" w:eastAsia="標楷體" w:hAnsi="標楷體"/>
                <w:spacing w:val="-6"/>
                <w:sz w:val="24"/>
                <w:lang w:eastAsia="zh-TW"/>
              </w:rPr>
              <w:t>畸</w:t>
            </w:r>
            <w:proofErr w:type="gramEnd"/>
            <w:r w:rsidRPr="00396657">
              <w:rPr>
                <w:rFonts w:ascii="標楷體" w:eastAsia="標楷體" w:hAnsi="標楷體"/>
                <w:spacing w:val="-6"/>
                <w:sz w:val="24"/>
                <w:lang w:eastAsia="zh-TW"/>
              </w:rPr>
              <w:t>零月數，按</w:t>
            </w:r>
            <w:proofErr w:type="gramStart"/>
            <w:r w:rsidRPr="00396657">
              <w:rPr>
                <w:rFonts w:ascii="標楷體" w:eastAsia="標楷體" w:hAnsi="標楷體"/>
                <w:spacing w:val="-6"/>
                <w:sz w:val="24"/>
                <w:lang w:eastAsia="zh-TW"/>
              </w:rPr>
              <w:t>畸</w:t>
            </w:r>
            <w:proofErr w:type="gramEnd"/>
            <w:r w:rsidRPr="00396657">
              <w:rPr>
                <w:rFonts w:ascii="標楷體" w:eastAsia="標楷體" w:hAnsi="標楷體"/>
                <w:spacing w:val="-6"/>
                <w:sz w:val="24"/>
                <w:lang w:eastAsia="zh-TW"/>
              </w:rPr>
              <w:t>零月數</w:t>
            </w:r>
            <w:proofErr w:type="gramStart"/>
            <w:r w:rsidRPr="00396657">
              <w:rPr>
                <w:rFonts w:ascii="標楷體" w:eastAsia="標楷體" w:hAnsi="標楷體"/>
                <w:spacing w:val="-6"/>
                <w:sz w:val="24"/>
                <w:lang w:eastAsia="zh-TW"/>
              </w:rPr>
              <w:t>比率計給</w:t>
            </w:r>
            <w:proofErr w:type="gramEnd"/>
            <w:r w:rsidRPr="00396657">
              <w:rPr>
                <w:rFonts w:ascii="標楷體" w:eastAsia="標楷體" w:hAnsi="標楷體"/>
                <w:spacing w:val="-6"/>
                <w:sz w:val="24"/>
                <w:lang w:eastAsia="zh-TW"/>
              </w:rPr>
              <w:t xml:space="preserve">。未滿 1 </w:t>
            </w:r>
            <w:proofErr w:type="gramStart"/>
            <w:r w:rsidRPr="00396657">
              <w:rPr>
                <w:rFonts w:ascii="標楷體" w:eastAsia="標楷體" w:hAnsi="標楷體"/>
                <w:spacing w:val="-6"/>
                <w:sz w:val="24"/>
                <w:lang w:eastAsia="zh-TW"/>
              </w:rPr>
              <w:t>個</w:t>
            </w:r>
            <w:proofErr w:type="gramEnd"/>
            <w:r w:rsidRPr="00396657">
              <w:rPr>
                <w:rFonts w:ascii="標楷體" w:eastAsia="標楷體" w:hAnsi="標楷體"/>
                <w:spacing w:val="-6"/>
                <w:sz w:val="24"/>
                <w:lang w:eastAsia="zh-TW"/>
              </w:rPr>
              <w:t xml:space="preserve">月者，以 1 </w:t>
            </w:r>
            <w:proofErr w:type="gramStart"/>
            <w:r w:rsidRPr="00396657">
              <w:rPr>
                <w:rFonts w:ascii="標楷體" w:eastAsia="標楷體" w:hAnsi="標楷體"/>
                <w:spacing w:val="-6"/>
                <w:sz w:val="24"/>
                <w:lang w:eastAsia="zh-TW"/>
              </w:rPr>
              <w:t>個</w:t>
            </w:r>
            <w:proofErr w:type="gramEnd"/>
            <w:r w:rsidRPr="00396657">
              <w:rPr>
                <w:rFonts w:ascii="標楷體" w:eastAsia="標楷體" w:hAnsi="標楷體"/>
                <w:spacing w:val="-6"/>
                <w:sz w:val="24"/>
                <w:lang w:eastAsia="zh-TW"/>
              </w:rPr>
              <w:t>月計。</w:t>
            </w:r>
          </w:p>
          <w:p w14:paraId="180AD84A" w14:textId="77777777" w:rsidR="00B11004" w:rsidRPr="00396657" w:rsidRDefault="00000000" w:rsidP="008B0F44">
            <w:pPr>
              <w:pStyle w:val="TableParagraph"/>
              <w:spacing w:before="6" w:line="276" w:lineRule="auto"/>
              <w:ind w:left="266" w:hanging="240"/>
              <w:jc w:val="both"/>
              <w:rPr>
                <w:rFonts w:ascii="標楷體" w:eastAsia="標楷體" w:hAnsi="標楷體"/>
                <w:spacing w:val="-6"/>
                <w:sz w:val="24"/>
                <w:lang w:eastAsia="zh-TW"/>
              </w:rPr>
            </w:pPr>
            <w:r w:rsidRPr="00396657">
              <w:rPr>
                <w:rFonts w:ascii="標楷體" w:eastAsia="標楷體" w:hAnsi="標楷體"/>
                <w:spacing w:val="-6"/>
                <w:sz w:val="24"/>
                <w:lang w:eastAsia="zh-TW"/>
              </w:rPr>
              <w:t>※兼領月退休金之退休給與，各依其應領一次退休金與月退休金按比例計算之。</w:t>
            </w:r>
          </w:p>
          <w:p w14:paraId="731853E4" w14:textId="77777777" w:rsidR="00B11004" w:rsidRPr="00396657" w:rsidRDefault="00000000" w:rsidP="008B0F44">
            <w:pPr>
              <w:pStyle w:val="TableParagraph"/>
              <w:spacing w:before="4" w:line="276" w:lineRule="auto"/>
              <w:ind w:left="266" w:hanging="240"/>
              <w:jc w:val="both"/>
              <w:rPr>
                <w:rFonts w:ascii="標楷體" w:eastAsia="標楷體" w:hAnsi="標楷體"/>
                <w:spacing w:val="-6"/>
                <w:sz w:val="24"/>
                <w:lang w:eastAsia="zh-TW"/>
              </w:rPr>
            </w:pPr>
            <w:r w:rsidRPr="00396657">
              <w:rPr>
                <w:rFonts w:ascii="標楷體" w:eastAsia="標楷體" w:hAnsi="標楷體"/>
                <w:spacing w:val="-6"/>
                <w:sz w:val="24"/>
                <w:lang w:eastAsia="zh-TW"/>
              </w:rPr>
              <w:t>※具民國 84 年 6 月 30 日以前年資者，依公務人員退休資遣撫</w:t>
            </w:r>
            <w:proofErr w:type="gramStart"/>
            <w:r w:rsidRPr="00396657">
              <w:rPr>
                <w:rFonts w:ascii="標楷體" w:eastAsia="標楷體" w:hAnsi="標楷體"/>
                <w:spacing w:val="-6"/>
                <w:sz w:val="24"/>
                <w:lang w:eastAsia="zh-TW"/>
              </w:rPr>
              <w:t>卹</w:t>
            </w:r>
            <w:proofErr w:type="gramEnd"/>
            <w:r w:rsidRPr="00396657">
              <w:rPr>
                <w:rFonts w:ascii="標楷體" w:eastAsia="標楷體" w:hAnsi="標楷體"/>
                <w:spacing w:val="-6"/>
                <w:sz w:val="24"/>
                <w:lang w:eastAsia="zh-TW"/>
              </w:rPr>
              <w:t>法有關退撫新制實施前相關規定辦</w:t>
            </w:r>
            <w:r w:rsidRPr="00C14493">
              <w:rPr>
                <w:rFonts w:ascii="標楷體" w:eastAsia="標楷體" w:hAnsi="標楷體"/>
                <w:spacing w:val="-6"/>
                <w:sz w:val="24"/>
                <w:lang w:eastAsia="zh-TW"/>
              </w:rPr>
              <w:t>理。</w:t>
            </w:r>
          </w:p>
        </w:tc>
        <w:tc>
          <w:tcPr>
            <w:tcW w:w="2542" w:type="dxa"/>
          </w:tcPr>
          <w:p w14:paraId="37DF5D86" w14:textId="526E6BA3" w:rsidR="00B11004" w:rsidRPr="00C14493" w:rsidRDefault="00000000" w:rsidP="008B0F44">
            <w:pPr>
              <w:pStyle w:val="TableParagraph"/>
              <w:spacing w:before="170"/>
              <w:ind w:leftChars="2" w:left="287" w:hangingChars="124" w:hanging="283"/>
              <w:jc w:val="both"/>
              <w:rPr>
                <w:rFonts w:ascii="標楷體" w:eastAsia="標楷體" w:hAnsi="標楷體"/>
                <w:sz w:val="24"/>
                <w:lang w:eastAsia="zh-TW"/>
              </w:rPr>
            </w:pPr>
            <w:r w:rsidRPr="00C14493">
              <w:rPr>
                <w:rFonts w:ascii="標楷體" w:eastAsia="標楷體" w:hAnsi="標楷體"/>
                <w:spacing w:val="-12"/>
                <w:sz w:val="24"/>
                <w:lang w:eastAsia="zh-TW"/>
              </w:rPr>
              <w:t>※退休金之給與種類：分「一次退休金</w:t>
            </w:r>
            <w:r w:rsidRPr="00C14493">
              <w:rPr>
                <w:rFonts w:ascii="標楷體" w:eastAsia="標楷體" w:hAnsi="標楷體"/>
                <w:spacing w:val="-64"/>
                <w:sz w:val="24"/>
                <w:lang w:eastAsia="zh-TW"/>
              </w:rPr>
              <w:t>」、「月退休</w:t>
            </w:r>
            <w:r w:rsidRPr="00C14493">
              <w:rPr>
                <w:rFonts w:ascii="標楷體" w:eastAsia="標楷體" w:hAnsi="標楷體"/>
                <w:spacing w:val="-20"/>
                <w:sz w:val="24"/>
                <w:lang w:eastAsia="zh-TW"/>
              </w:rPr>
              <w:t>金」及「兼領二分之一之</w:t>
            </w:r>
            <w:r w:rsidRPr="00C14493">
              <w:rPr>
                <w:rFonts w:ascii="標楷體" w:eastAsia="標楷體" w:hAnsi="標楷體"/>
                <w:spacing w:val="-2"/>
                <w:sz w:val="24"/>
                <w:lang w:eastAsia="zh-TW"/>
              </w:rPr>
              <w:t>一次退休金與二分之一</w:t>
            </w:r>
            <w:r w:rsidRPr="00C14493">
              <w:rPr>
                <w:rFonts w:ascii="標楷體" w:eastAsia="標楷體" w:hAnsi="標楷體"/>
                <w:spacing w:val="-21"/>
                <w:sz w:val="24"/>
                <w:lang w:eastAsia="zh-TW"/>
              </w:rPr>
              <w:t>之月退休金」。</w:t>
            </w:r>
          </w:p>
          <w:p w14:paraId="025A5C28" w14:textId="77777777" w:rsidR="00B11004" w:rsidRPr="00C14493" w:rsidRDefault="00000000" w:rsidP="008B0F44">
            <w:pPr>
              <w:pStyle w:val="TableParagraph"/>
              <w:spacing w:line="276" w:lineRule="auto"/>
              <w:ind w:left="254" w:hanging="228"/>
              <w:jc w:val="both"/>
              <w:rPr>
                <w:rFonts w:ascii="標楷體" w:eastAsia="標楷體" w:hAnsi="標楷體"/>
                <w:sz w:val="24"/>
                <w:lang w:eastAsia="zh-TW"/>
              </w:rPr>
            </w:pPr>
            <w:r w:rsidRPr="00C14493">
              <w:rPr>
                <w:rFonts w:ascii="標楷體" w:eastAsia="標楷體" w:hAnsi="標楷體"/>
                <w:spacing w:val="-20"/>
                <w:sz w:val="24"/>
                <w:lang w:eastAsia="zh-TW"/>
              </w:rPr>
              <w:t>※一般、身心傷病或障礙自</w:t>
            </w:r>
            <w:r w:rsidRPr="00C14493">
              <w:rPr>
                <w:rFonts w:ascii="標楷體" w:eastAsia="標楷體" w:hAnsi="標楷體"/>
                <w:spacing w:val="-2"/>
                <w:sz w:val="24"/>
                <w:lang w:eastAsia="zh-TW"/>
              </w:rPr>
              <w:t>願退休月退休金之</w:t>
            </w:r>
            <w:proofErr w:type="gramStart"/>
            <w:r w:rsidRPr="00C14493">
              <w:rPr>
                <w:rFonts w:ascii="標楷體" w:eastAsia="標楷體" w:hAnsi="標楷體"/>
                <w:spacing w:val="-2"/>
                <w:sz w:val="24"/>
                <w:lang w:eastAsia="zh-TW"/>
              </w:rPr>
              <w:t>法定起支年齡</w:t>
            </w:r>
            <w:proofErr w:type="gramEnd"/>
            <w:r w:rsidRPr="00C14493">
              <w:rPr>
                <w:rFonts w:ascii="標楷體" w:eastAsia="標楷體" w:hAnsi="標楷體"/>
                <w:spacing w:val="-2"/>
                <w:sz w:val="24"/>
                <w:lang w:eastAsia="zh-TW"/>
              </w:rPr>
              <w:t>：(見</w:t>
            </w:r>
            <w:hyperlink w:anchor="_bookmark30" w:history="1">
              <w:r w:rsidR="00B11004" w:rsidRPr="00C14493">
                <w:rPr>
                  <w:rFonts w:ascii="標楷體" w:eastAsia="標楷體" w:hAnsi="標楷體"/>
                  <w:spacing w:val="-2"/>
                  <w:sz w:val="24"/>
                  <w:u w:val="single"/>
                  <w:lang w:eastAsia="zh-TW"/>
                </w:rPr>
                <w:t>附表</w:t>
              </w:r>
              <w:proofErr w:type="gramStart"/>
              <w:r w:rsidR="00B11004" w:rsidRPr="00C14493">
                <w:rPr>
                  <w:rFonts w:ascii="標楷體" w:eastAsia="標楷體" w:hAnsi="標楷體"/>
                  <w:spacing w:val="-2"/>
                  <w:sz w:val="24"/>
                  <w:u w:val="single"/>
                  <w:lang w:eastAsia="zh-TW"/>
                </w:rPr>
                <w:t>一</w:t>
              </w:r>
              <w:proofErr w:type="gramEnd"/>
            </w:hyperlink>
            <w:r w:rsidRPr="00C14493">
              <w:rPr>
                <w:rFonts w:ascii="標楷體" w:eastAsia="標楷體" w:hAnsi="標楷體"/>
                <w:spacing w:val="-2"/>
                <w:sz w:val="24"/>
                <w:lang w:eastAsia="zh-TW"/>
              </w:rPr>
              <w:t>)</w:t>
            </w:r>
          </w:p>
          <w:p w14:paraId="4DBC29F6" w14:textId="0E8B2060" w:rsidR="00B11004" w:rsidRPr="00C14493" w:rsidRDefault="00000000" w:rsidP="008B0F44">
            <w:pPr>
              <w:pStyle w:val="TableParagraph"/>
              <w:spacing w:before="1" w:line="276" w:lineRule="auto"/>
              <w:ind w:left="254" w:hanging="228"/>
              <w:jc w:val="both"/>
              <w:rPr>
                <w:rFonts w:ascii="標楷體" w:eastAsia="標楷體" w:hAnsi="標楷體"/>
                <w:sz w:val="24"/>
                <w:lang w:eastAsia="zh-TW"/>
              </w:rPr>
            </w:pPr>
            <w:r w:rsidRPr="00C14493">
              <w:rPr>
                <w:rFonts w:ascii="標楷體" w:eastAsia="標楷體" w:hAnsi="標楷體"/>
                <w:spacing w:val="-18"/>
                <w:sz w:val="24"/>
                <w:lang w:eastAsia="zh-TW"/>
              </w:rPr>
              <w:t>※「配合機關裁撤、組織變</w:t>
            </w:r>
            <w:r w:rsidRPr="00C14493">
              <w:rPr>
                <w:rFonts w:ascii="標楷體" w:eastAsia="標楷體" w:hAnsi="標楷體"/>
                <w:spacing w:val="-2"/>
                <w:sz w:val="24"/>
                <w:lang w:eastAsia="zh-TW"/>
              </w:rPr>
              <w:t>更或業務緊縮並依法令</w:t>
            </w:r>
            <w:r w:rsidRPr="00C14493">
              <w:rPr>
                <w:rFonts w:ascii="標楷體" w:eastAsia="標楷體" w:hAnsi="標楷體"/>
                <w:spacing w:val="-21"/>
                <w:sz w:val="24"/>
                <w:lang w:eastAsia="zh-TW"/>
              </w:rPr>
              <w:t>辦理精簡」自願退休之月</w:t>
            </w:r>
            <w:proofErr w:type="gramStart"/>
            <w:r w:rsidRPr="00C14493">
              <w:rPr>
                <w:rFonts w:ascii="標楷體" w:eastAsia="標楷體" w:hAnsi="標楷體"/>
                <w:spacing w:val="-2"/>
                <w:sz w:val="24"/>
                <w:lang w:eastAsia="zh-TW"/>
              </w:rPr>
              <w:t>退休金起支年齡</w:t>
            </w:r>
            <w:proofErr w:type="gramEnd"/>
            <w:r w:rsidRPr="00C14493">
              <w:rPr>
                <w:rFonts w:ascii="標楷體" w:eastAsia="標楷體" w:hAnsi="標楷體"/>
                <w:spacing w:val="-2"/>
                <w:sz w:val="24"/>
                <w:lang w:eastAsia="zh-TW"/>
              </w:rPr>
              <w:t>：</w:t>
            </w:r>
          </w:p>
          <w:p w14:paraId="46A2A546" w14:textId="77777777" w:rsidR="00B11004" w:rsidRPr="00C14493" w:rsidRDefault="00000000" w:rsidP="008B0F44">
            <w:pPr>
              <w:pStyle w:val="TableParagraph"/>
              <w:spacing w:before="5"/>
              <w:ind w:left="242"/>
              <w:jc w:val="both"/>
              <w:rPr>
                <w:rFonts w:ascii="標楷體" w:eastAsia="標楷體" w:hAnsi="標楷體"/>
                <w:sz w:val="24"/>
                <w:lang w:eastAsia="zh-TW"/>
              </w:rPr>
            </w:pPr>
            <w:r w:rsidRPr="00C14493">
              <w:rPr>
                <w:rFonts w:ascii="標楷體" w:eastAsia="標楷體" w:hAnsi="標楷體"/>
                <w:spacing w:val="-12"/>
                <w:sz w:val="24"/>
                <w:lang w:eastAsia="zh-TW"/>
              </w:rPr>
              <w:t>(見</w:t>
            </w:r>
            <w:hyperlink w:anchor="_bookmark31" w:history="1">
              <w:r w:rsidR="00B11004" w:rsidRPr="00C14493">
                <w:rPr>
                  <w:rFonts w:ascii="標楷體" w:eastAsia="標楷體" w:hAnsi="標楷體"/>
                  <w:spacing w:val="-12"/>
                  <w:sz w:val="24"/>
                  <w:u w:val="single"/>
                  <w:lang w:eastAsia="zh-TW"/>
                </w:rPr>
                <w:t>附表二</w:t>
              </w:r>
            </w:hyperlink>
            <w:r w:rsidRPr="00C14493">
              <w:rPr>
                <w:rFonts w:ascii="標楷體" w:eastAsia="標楷體" w:hAnsi="標楷體"/>
                <w:spacing w:val="-12"/>
                <w:sz w:val="24"/>
                <w:lang w:eastAsia="zh-TW"/>
              </w:rPr>
              <w:t>)</w:t>
            </w:r>
          </w:p>
          <w:p w14:paraId="6387BDFB" w14:textId="77777777" w:rsidR="00B11004" w:rsidRDefault="00000000" w:rsidP="008B0F44">
            <w:pPr>
              <w:pStyle w:val="TableParagraph"/>
              <w:spacing w:line="276" w:lineRule="auto"/>
              <w:ind w:left="254" w:hanging="228"/>
              <w:jc w:val="both"/>
              <w:rPr>
                <w:rFonts w:ascii="標楷體" w:eastAsia="標楷體" w:hAnsi="標楷體"/>
                <w:spacing w:val="-2"/>
                <w:sz w:val="24"/>
                <w:lang w:eastAsia="zh-TW"/>
              </w:rPr>
            </w:pPr>
            <w:r w:rsidRPr="00C14493">
              <w:rPr>
                <w:rFonts w:ascii="標楷體" w:eastAsia="標楷體" w:hAnsi="標楷體"/>
                <w:spacing w:val="-23"/>
                <w:sz w:val="24"/>
                <w:lang w:eastAsia="zh-TW"/>
              </w:rPr>
              <w:t xml:space="preserve">※「任職滿 </w:t>
            </w:r>
            <w:r w:rsidRPr="00C14493">
              <w:rPr>
                <w:rFonts w:ascii="標楷體" w:eastAsia="標楷體" w:hAnsi="標楷體"/>
                <w:spacing w:val="-26"/>
                <w:sz w:val="24"/>
                <w:lang w:eastAsia="zh-TW"/>
              </w:rPr>
              <w:t>15</w:t>
            </w:r>
            <w:r w:rsidRPr="00C14493">
              <w:rPr>
                <w:rFonts w:ascii="標楷體" w:eastAsia="標楷體" w:hAnsi="標楷體"/>
                <w:spacing w:val="-19"/>
                <w:sz w:val="24"/>
                <w:lang w:eastAsia="zh-TW"/>
              </w:rPr>
              <w:t xml:space="preserve"> 年、年滿 </w:t>
            </w:r>
            <w:r w:rsidRPr="00C14493">
              <w:rPr>
                <w:rFonts w:ascii="標楷體" w:eastAsia="標楷體" w:hAnsi="標楷體"/>
                <w:spacing w:val="-26"/>
                <w:sz w:val="24"/>
                <w:lang w:eastAsia="zh-TW"/>
              </w:rPr>
              <w:t>60</w:t>
            </w:r>
            <w:r w:rsidRPr="00C14493">
              <w:rPr>
                <w:rFonts w:ascii="標楷體" w:eastAsia="標楷體" w:hAnsi="標楷體"/>
                <w:spacing w:val="-16"/>
                <w:sz w:val="24"/>
                <w:lang w:eastAsia="zh-TW"/>
              </w:rPr>
              <w:t>歲者」或「任職滿 25</w:t>
            </w:r>
            <w:r w:rsidRPr="00C14493">
              <w:rPr>
                <w:rFonts w:ascii="標楷體" w:eastAsia="標楷體" w:hAnsi="標楷體"/>
                <w:spacing w:val="-15"/>
                <w:sz w:val="24"/>
                <w:lang w:eastAsia="zh-TW"/>
              </w:rPr>
              <w:t xml:space="preserve"> 年</w:t>
            </w:r>
            <w:r w:rsidRPr="00C14493">
              <w:rPr>
                <w:rFonts w:ascii="標楷體" w:eastAsia="標楷體" w:hAnsi="標楷體"/>
                <w:spacing w:val="-20"/>
                <w:sz w:val="24"/>
                <w:lang w:eastAsia="zh-TW"/>
              </w:rPr>
              <w:t>者」之自願退休，曾依公</w:t>
            </w:r>
            <w:r w:rsidRPr="00C14493">
              <w:rPr>
                <w:rFonts w:ascii="標楷體" w:eastAsia="標楷體" w:hAnsi="標楷體"/>
                <w:spacing w:val="-2"/>
                <w:sz w:val="24"/>
                <w:lang w:eastAsia="zh-TW"/>
              </w:rPr>
              <w:t>教人員保險法規定領有</w:t>
            </w:r>
            <w:r w:rsidRPr="00C14493">
              <w:rPr>
                <w:rFonts w:ascii="標楷體" w:eastAsia="標楷體" w:hAnsi="標楷體"/>
                <w:spacing w:val="-18"/>
                <w:sz w:val="24"/>
                <w:lang w:eastAsia="zh-TW"/>
              </w:rPr>
              <w:t>失能給付，且於退休前 5</w:t>
            </w:r>
            <w:r w:rsidRPr="00C14493">
              <w:rPr>
                <w:rFonts w:ascii="標楷體" w:eastAsia="標楷體" w:hAnsi="標楷體"/>
                <w:spacing w:val="-2"/>
                <w:sz w:val="24"/>
                <w:lang w:eastAsia="zh-TW"/>
              </w:rPr>
              <w:t>年內有申請延長病假致考績列丙等或無考績之</w:t>
            </w:r>
            <w:r w:rsidRPr="00C14493">
              <w:rPr>
                <w:rFonts w:ascii="標楷體" w:eastAsia="標楷體" w:hAnsi="標楷體"/>
                <w:spacing w:val="-20"/>
                <w:sz w:val="24"/>
                <w:lang w:eastAsia="zh-TW"/>
              </w:rPr>
              <w:t>事實者，得擇領或兼領月退休金，不受月</w:t>
            </w:r>
            <w:proofErr w:type="gramStart"/>
            <w:r w:rsidRPr="00C14493">
              <w:rPr>
                <w:rFonts w:ascii="標楷體" w:eastAsia="標楷體" w:hAnsi="標楷體"/>
                <w:spacing w:val="-20"/>
                <w:sz w:val="24"/>
                <w:lang w:eastAsia="zh-TW"/>
              </w:rPr>
              <w:t>退休金起</w:t>
            </w:r>
            <w:r w:rsidRPr="00C14493">
              <w:rPr>
                <w:rFonts w:ascii="標楷體" w:eastAsia="標楷體" w:hAnsi="標楷體"/>
                <w:spacing w:val="-2"/>
                <w:sz w:val="24"/>
                <w:lang w:eastAsia="zh-TW"/>
              </w:rPr>
              <w:t>支年齡</w:t>
            </w:r>
            <w:proofErr w:type="gramEnd"/>
            <w:r w:rsidRPr="00C14493">
              <w:rPr>
                <w:rFonts w:ascii="標楷體" w:eastAsia="標楷體" w:hAnsi="標楷體"/>
                <w:spacing w:val="-2"/>
                <w:sz w:val="24"/>
                <w:lang w:eastAsia="zh-TW"/>
              </w:rPr>
              <w:t>限制。</w:t>
            </w:r>
          </w:p>
          <w:p w14:paraId="0C24992C" w14:textId="0AD3F812" w:rsidR="00396657" w:rsidRPr="00C14493" w:rsidRDefault="00396657" w:rsidP="008B0F44">
            <w:pPr>
              <w:pStyle w:val="TableParagraph"/>
              <w:spacing w:line="276" w:lineRule="auto"/>
              <w:jc w:val="both"/>
              <w:rPr>
                <w:rFonts w:ascii="標楷體" w:eastAsia="標楷體" w:hAnsi="標楷體"/>
                <w:sz w:val="24"/>
                <w:lang w:eastAsia="zh-TW"/>
              </w:rPr>
            </w:pPr>
          </w:p>
        </w:tc>
      </w:tr>
    </w:tbl>
    <w:p w14:paraId="613BE339" w14:textId="77777777" w:rsidR="00B11004" w:rsidRPr="00C14493" w:rsidRDefault="00B11004" w:rsidP="008B0F44">
      <w:pPr>
        <w:spacing w:line="276" w:lineRule="exact"/>
        <w:rPr>
          <w:rFonts w:ascii="標楷體" w:eastAsia="標楷體" w:hAnsi="標楷體"/>
          <w:sz w:val="24"/>
          <w:lang w:eastAsia="zh-TW"/>
        </w:rPr>
        <w:sectPr w:rsidR="00B11004" w:rsidRPr="00C14493">
          <w:pgSz w:w="11910" w:h="16850"/>
          <w:pgMar w:top="1120" w:right="680" w:bottom="1872" w:left="620" w:header="0" w:footer="1174" w:gutter="0"/>
          <w:cols w:space="720"/>
        </w:sectPr>
      </w:pPr>
    </w:p>
    <w:tbl>
      <w:tblPr>
        <w:tblStyle w:val="TableNormal"/>
        <w:tblW w:w="10267" w:type="dxa"/>
        <w:tblInd w:w="20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435"/>
        <w:gridCol w:w="3605"/>
        <w:gridCol w:w="3817"/>
        <w:gridCol w:w="2410"/>
      </w:tblGrid>
      <w:tr w:rsidR="00102FB5" w:rsidRPr="00C14493" w14:paraId="5ED74DEB" w14:textId="77777777" w:rsidTr="00754598">
        <w:trPr>
          <w:trHeight w:val="722"/>
        </w:trPr>
        <w:tc>
          <w:tcPr>
            <w:tcW w:w="435" w:type="dxa"/>
            <w:vAlign w:val="center"/>
          </w:tcPr>
          <w:p w14:paraId="26CC9477" w14:textId="77777777" w:rsidR="00102FB5" w:rsidRPr="00C14493" w:rsidRDefault="00102FB5" w:rsidP="008B0F44">
            <w:pPr>
              <w:pStyle w:val="TableParagraph"/>
              <w:ind w:left="95"/>
              <w:jc w:val="distribute"/>
              <w:rPr>
                <w:rFonts w:ascii="標楷體" w:eastAsia="標楷體" w:hAnsi="標楷體"/>
                <w:sz w:val="24"/>
              </w:rPr>
            </w:pPr>
            <w:r w:rsidRPr="00C14493">
              <w:rPr>
                <w:rFonts w:ascii="標楷體" w:eastAsia="標楷體" w:hAnsi="標楷體"/>
                <w:spacing w:val="-10"/>
                <w:sz w:val="24"/>
              </w:rPr>
              <w:lastRenderedPageBreak/>
              <w:t>項</w:t>
            </w:r>
          </w:p>
          <w:p w14:paraId="116868A8" w14:textId="77777777" w:rsidR="00102FB5" w:rsidRPr="00C14493" w:rsidRDefault="00102FB5" w:rsidP="008B0F44">
            <w:pPr>
              <w:pStyle w:val="TableParagraph"/>
              <w:ind w:left="95"/>
              <w:jc w:val="distribute"/>
              <w:rPr>
                <w:rFonts w:ascii="標楷體" w:eastAsia="標楷體" w:hAnsi="標楷體"/>
                <w:sz w:val="24"/>
              </w:rPr>
            </w:pPr>
            <w:r w:rsidRPr="00C14493">
              <w:rPr>
                <w:rFonts w:ascii="標楷體" w:eastAsia="標楷體" w:hAnsi="標楷體"/>
                <w:spacing w:val="-10"/>
                <w:sz w:val="24"/>
              </w:rPr>
              <w:t>目</w:t>
            </w:r>
          </w:p>
        </w:tc>
        <w:tc>
          <w:tcPr>
            <w:tcW w:w="3605" w:type="dxa"/>
            <w:vAlign w:val="center"/>
          </w:tcPr>
          <w:p w14:paraId="6D83BD2F" w14:textId="77777777" w:rsidR="00102FB5" w:rsidRPr="00C14493" w:rsidRDefault="00102FB5" w:rsidP="008B0F44">
            <w:pPr>
              <w:pStyle w:val="TableParagraph"/>
              <w:tabs>
                <w:tab w:val="left" w:pos="3271"/>
              </w:tabs>
              <w:jc w:val="distribute"/>
              <w:rPr>
                <w:rFonts w:ascii="標楷體" w:eastAsia="標楷體" w:hAnsi="標楷體"/>
                <w:sz w:val="24"/>
              </w:rPr>
            </w:pPr>
            <w:r w:rsidRPr="00C14493">
              <w:rPr>
                <w:rFonts w:ascii="標楷體" w:eastAsia="標楷體" w:hAnsi="標楷體"/>
                <w:spacing w:val="-10"/>
                <w:sz w:val="24"/>
              </w:rPr>
              <w:t>條</w:t>
            </w:r>
            <w:r w:rsidRPr="00C14493">
              <w:rPr>
                <w:rFonts w:ascii="標楷體" w:eastAsia="標楷體" w:hAnsi="標楷體"/>
                <w:sz w:val="24"/>
              </w:rPr>
              <w:tab/>
            </w:r>
            <w:r w:rsidRPr="00C14493">
              <w:rPr>
                <w:rFonts w:ascii="標楷體" w:eastAsia="標楷體" w:hAnsi="標楷體"/>
                <w:spacing w:val="-10"/>
                <w:sz w:val="24"/>
              </w:rPr>
              <w:t>件</w:t>
            </w:r>
          </w:p>
        </w:tc>
        <w:tc>
          <w:tcPr>
            <w:tcW w:w="3817" w:type="dxa"/>
            <w:vAlign w:val="center"/>
          </w:tcPr>
          <w:p w14:paraId="71FDB134" w14:textId="77777777" w:rsidR="00102FB5" w:rsidRPr="00C14493" w:rsidRDefault="00102FB5" w:rsidP="008B0F44">
            <w:pPr>
              <w:pStyle w:val="TableParagraph"/>
              <w:tabs>
                <w:tab w:val="left" w:pos="3273"/>
              </w:tabs>
              <w:ind w:left="26"/>
              <w:jc w:val="distribute"/>
              <w:rPr>
                <w:rFonts w:ascii="標楷體" w:eastAsia="標楷體" w:hAnsi="標楷體"/>
                <w:sz w:val="24"/>
              </w:rPr>
            </w:pPr>
            <w:r w:rsidRPr="00C14493">
              <w:rPr>
                <w:rFonts w:ascii="標楷體" w:eastAsia="標楷體" w:hAnsi="標楷體"/>
                <w:spacing w:val="-10"/>
                <w:sz w:val="24"/>
              </w:rPr>
              <w:t>基數內涵</w:t>
            </w:r>
          </w:p>
        </w:tc>
        <w:tc>
          <w:tcPr>
            <w:tcW w:w="2410" w:type="dxa"/>
            <w:vAlign w:val="center"/>
          </w:tcPr>
          <w:p w14:paraId="2C83FEEB" w14:textId="77777777" w:rsidR="00102FB5" w:rsidRPr="00C14493" w:rsidRDefault="00102FB5" w:rsidP="008B0F44">
            <w:pPr>
              <w:pStyle w:val="TableParagraph"/>
              <w:tabs>
                <w:tab w:val="left" w:pos="2424"/>
              </w:tabs>
              <w:jc w:val="distribute"/>
              <w:rPr>
                <w:rFonts w:ascii="標楷體" w:eastAsia="標楷體" w:hAnsi="標楷體"/>
                <w:sz w:val="24"/>
              </w:rPr>
            </w:pPr>
            <w:r w:rsidRPr="00C14493">
              <w:rPr>
                <w:rFonts w:ascii="標楷體" w:eastAsia="標楷體" w:hAnsi="標楷體"/>
                <w:spacing w:val="-10"/>
                <w:sz w:val="24"/>
              </w:rPr>
              <w:t>備</w:t>
            </w:r>
            <w:r w:rsidRPr="00C14493">
              <w:rPr>
                <w:rFonts w:ascii="標楷體" w:eastAsia="標楷體" w:hAnsi="標楷體"/>
                <w:sz w:val="24"/>
              </w:rPr>
              <w:tab/>
            </w:r>
            <w:r w:rsidRPr="00C14493">
              <w:rPr>
                <w:rFonts w:ascii="標楷體" w:eastAsia="標楷體" w:hAnsi="標楷體"/>
                <w:spacing w:val="-10"/>
                <w:sz w:val="24"/>
              </w:rPr>
              <w:t>註</w:t>
            </w:r>
          </w:p>
        </w:tc>
      </w:tr>
      <w:tr w:rsidR="002D1634" w:rsidRPr="00C14493" w14:paraId="14ADC9B6" w14:textId="77777777" w:rsidTr="00754598">
        <w:trPr>
          <w:trHeight w:val="2486"/>
        </w:trPr>
        <w:tc>
          <w:tcPr>
            <w:tcW w:w="435" w:type="dxa"/>
            <w:vAlign w:val="center"/>
          </w:tcPr>
          <w:p w14:paraId="0AF6948D" w14:textId="77777777" w:rsidR="002D1634" w:rsidRPr="00C14493" w:rsidRDefault="002D1634" w:rsidP="008B0F44">
            <w:pPr>
              <w:pStyle w:val="TableParagraph"/>
              <w:ind w:left="102"/>
              <w:jc w:val="both"/>
              <w:rPr>
                <w:rFonts w:ascii="標楷體" w:eastAsia="標楷體" w:hAnsi="標楷體"/>
                <w:sz w:val="24"/>
              </w:rPr>
            </w:pPr>
            <w:r w:rsidRPr="00C14493">
              <w:rPr>
                <w:rFonts w:ascii="標楷體" w:eastAsia="標楷體" w:hAnsi="標楷體"/>
                <w:spacing w:val="-10"/>
                <w:sz w:val="24"/>
              </w:rPr>
              <w:t>屆齡退休</w:t>
            </w:r>
          </w:p>
        </w:tc>
        <w:tc>
          <w:tcPr>
            <w:tcW w:w="3605" w:type="dxa"/>
          </w:tcPr>
          <w:p w14:paraId="38797243" w14:textId="77777777" w:rsidR="002D1634" w:rsidRPr="00C14493" w:rsidRDefault="002D1634" w:rsidP="008B0F44">
            <w:pPr>
              <w:pStyle w:val="TableParagraph"/>
              <w:spacing w:before="14"/>
              <w:ind w:left="26"/>
              <w:rPr>
                <w:rFonts w:ascii="標楷體" w:eastAsia="標楷體" w:hAnsi="標楷體"/>
                <w:sz w:val="24"/>
                <w:lang w:eastAsia="zh-TW"/>
              </w:rPr>
            </w:pPr>
            <w:r w:rsidRPr="00C14493">
              <w:rPr>
                <w:rFonts w:ascii="標楷體" w:eastAsia="標楷體" w:hAnsi="標楷體"/>
                <w:spacing w:val="-23"/>
                <w:sz w:val="24"/>
                <w:lang w:eastAsia="zh-TW"/>
              </w:rPr>
              <w:t xml:space="preserve">※任職滿 </w:t>
            </w:r>
            <w:r w:rsidRPr="00C14493">
              <w:rPr>
                <w:rFonts w:ascii="標楷體" w:eastAsia="標楷體" w:hAnsi="標楷體"/>
                <w:spacing w:val="-10"/>
                <w:sz w:val="24"/>
                <w:lang w:eastAsia="zh-TW"/>
              </w:rPr>
              <w:t>5</w:t>
            </w:r>
            <w:r w:rsidRPr="00C14493">
              <w:rPr>
                <w:rFonts w:ascii="標楷體" w:eastAsia="標楷體" w:hAnsi="標楷體"/>
                <w:spacing w:val="-26"/>
                <w:sz w:val="24"/>
                <w:lang w:eastAsia="zh-TW"/>
              </w:rPr>
              <w:t xml:space="preserve"> 年以上，年滿 </w:t>
            </w:r>
            <w:r w:rsidRPr="00C14493">
              <w:rPr>
                <w:rFonts w:ascii="標楷體" w:eastAsia="標楷體" w:hAnsi="標楷體"/>
                <w:spacing w:val="-10"/>
                <w:sz w:val="24"/>
                <w:lang w:eastAsia="zh-TW"/>
              </w:rPr>
              <w:t>65</w:t>
            </w:r>
            <w:r w:rsidRPr="00C14493">
              <w:rPr>
                <w:rFonts w:ascii="標楷體" w:eastAsia="標楷體" w:hAnsi="標楷體"/>
                <w:spacing w:val="-24"/>
                <w:sz w:val="24"/>
                <w:lang w:eastAsia="zh-TW"/>
              </w:rPr>
              <w:t xml:space="preserve"> 歲者。</w:t>
            </w:r>
          </w:p>
          <w:p w14:paraId="26214603" w14:textId="77777777" w:rsidR="002D1634" w:rsidRPr="00C14493" w:rsidRDefault="002D1634" w:rsidP="008B0F44">
            <w:pPr>
              <w:pStyle w:val="TableParagraph"/>
              <w:spacing w:before="146"/>
              <w:ind w:left="302" w:hanging="276"/>
              <w:jc w:val="both"/>
              <w:rPr>
                <w:rFonts w:ascii="標楷體" w:eastAsia="標楷體" w:hAnsi="標楷體"/>
                <w:sz w:val="24"/>
                <w:lang w:eastAsia="zh-TW"/>
              </w:rPr>
            </w:pPr>
            <w:r w:rsidRPr="00C14493">
              <w:rPr>
                <w:rFonts w:ascii="標楷體" w:eastAsia="標楷體" w:hAnsi="標楷體"/>
                <w:spacing w:val="-6"/>
                <w:sz w:val="24"/>
                <w:lang w:eastAsia="zh-TW"/>
              </w:rPr>
              <w:t>※對於擔任具有危險及勞力等特殊</w:t>
            </w:r>
            <w:r w:rsidRPr="00C14493">
              <w:rPr>
                <w:rFonts w:ascii="標楷體" w:eastAsia="標楷體" w:hAnsi="標楷體"/>
                <w:spacing w:val="-10"/>
                <w:sz w:val="24"/>
                <w:lang w:eastAsia="zh-TW"/>
              </w:rPr>
              <w:t>性質職務者，由權責主管機關就其職務之屬性，及其人力運用需要與現有人力狀況，統一檢討送經</w:t>
            </w:r>
            <w:proofErr w:type="gramStart"/>
            <w:r w:rsidRPr="00C14493">
              <w:rPr>
                <w:rFonts w:ascii="標楷體" w:eastAsia="標楷體" w:hAnsi="標楷體"/>
                <w:spacing w:val="-10"/>
                <w:sz w:val="24"/>
                <w:lang w:eastAsia="zh-TW"/>
              </w:rPr>
              <w:t>銓</w:t>
            </w:r>
            <w:proofErr w:type="gramEnd"/>
            <w:r w:rsidRPr="00C14493">
              <w:rPr>
                <w:rFonts w:ascii="標楷體" w:eastAsia="標楷體" w:hAnsi="標楷體"/>
                <w:spacing w:val="-10"/>
                <w:sz w:val="24"/>
                <w:lang w:eastAsia="zh-TW"/>
              </w:rPr>
              <w:t>敍部核備後，酌予減低，但</w:t>
            </w:r>
          </w:p>
          <w:p w14:paraId="30AD9FE5" w14:textId="6587BA7A" w:rsidR="002D1634" w:rsidRPr="00C14493" w:rsidRDefault="002D1634" w:rsidP="008B0F44">
            <w:pPr>
              <w:pStyle w:val="TableParagraph"/>
              <w:spacing w:before="2"/>
              <w:ind w:left="302"/>
              <w:jc w:val="both"/>
              <w:rPr>
                <w:rFonts w:ascii="標楷體" w:eastAsia="標楷體" w:hAnsi="標楷體"/>
                <w:sz w:val="24"/>
                <w:lang w:eastAsia="zh-TW"/>
              </w:rPr>
            </w:pPr>
            <w:r w:rsidRPr="00C14493">
              <w:rPr>
                <w:rFonts w:ascii="標楷體" w:eastAsia="標楷體" w:hAnsi="標楷體"/>
                <w:spacing w:val="-22"/>
                <w:sz w:val="24"/>
              </w:rPr>
              <w:t xml:space="preserve">不得少於 </w:t>
            </w:r>
            <w:r w:rsidRPr="00C14493">
              <w:rPr>
                <w:rFonts w:ascii="標楷體" w:eastAsia="標楷體" w:hAnsi="標楷體"/>
                <w:spacing w:val="-8"/>
                <w:sz w:val="24"/>
              </w:rPr>
              <w:t>55</w:t>
            </w:r>
            <w:r w:rsidRPr="00C14493">
              <w:rPr>
                <w:rFonts w:ascii="標楷體" w:eastAsia="標楷體" w:hAnsi="標楷體"/>
                <w:spacing w:val="-28"/>
                <w:sz w:val="24"/>
              </w:rPr>
              <w:t xml:space="preserve"> 歲。</w:t>
            </w:r>
          </w:p>
        </w:tc>
        <w:tc>
          <w:tcPr>
            <w:tcW w:w="3817" w:type="dxa"/>
            <w:vMerge w:val="restart"/>
          </w:tcPr>
          <w:p w14:paraId="1A827E39" w14:textId="77777777" w:rsidR="002D1634" w:rsidRPr="002D1634" w:rsidRDefault="002D1634" w:rsidP="008B0F44">
            <w:pPr>
              <w:pStyle w:val="TableParagraph"/>
              <w:ind w:left="420" w:hangingChars="191" w:hanging="420"/>
              <w:jc w:val="both"/>
              <w:rPr>
                <w:rFonts w:ascii="標楷體" w:eastAsia="標楷體" w:hAnsi="標楷體"/>
                <w:lang w:eastAsia="zh-TW"/>
              </w:rPr>
            </w:pPr>
            <w:r w:rsidRPr="002D1634">
              <w:rPr>
                <w:rFonts w:ascii="標楷體" w:eastAsia="標楷體" w:hAnsi="標楷體" w:hint="eastAsia"/>
                <w:lang w:eastAsia="zh-TW"/>
              </w:rPr>
              <w:t>※「擔任具有危險及勞力等特殊性質職務」辦理退休者，退休金依下列規定給與：</w:t>
            </w:r>
          </w:p>
          <w:p w14:paraId="36367620" w14:textId="77777777" w:rsidR="002D1634" w:rsidRPr="006E3E52" w:rsidRDefault="002D1634" w:rsidP="008B0F44">
            <w:pPr>
              <w:pStyle w:val="TableParagraph"/>
              <w:numPr>
                <w:ilvl w:val="0"/>
                <w:numId w:val="129"/>
              </w:numPr>
              <w:ind w:left="563" w:hanging="517"/>
              <w:jc w:val="both"/>
              <w:rPr>
                <w:rFonts w:ascii="標楷體" w:eastAsia="標楷體" w:hAnsi="標楷體"/>
                <w:spacing w:val="-38"/>
                <w:sz w:val="24"/>
                <w:lang w:eastAsia="zh-TW"/>
              </w:rPr>
            </w:pPr>
            <w:r w:rsidRPr="006E3E52">
              <w:rPr>
                <w:rFonts w:ascii="標楷體" w:eastAsia="標楷體" w:hAnsi="標楷體" w:hint="eastAsia"/>
                <w:spacing w:val="-38"/>
                <w:sz w:val="24"/>
                <w:lang w:eastAsia="zh-TW"/>
              </w:rPr>
              <w:t>任職</w:t>
            </w:r>
            <w:r w:rsidRPr="006E3E52">
              <w:rPr>
                <w:rFonts w:ascii="標楷體" w:eastAsia="標楷體" w:hAnsi="標楷體"/>
                <w:spacing w:val="-38"/>
                <w:sz w:val="24"/>
                <w:lang w:eastAsia="zh-TW"/>
              </w:rPr>
              <w:t xml:space="preserve"> 5 年以上未滿 15 年者，給與一次退休金。</w:t>
            </w:r>
          </w:p>
          <w:p w14:paraId="6D1C511C" w14:textId="77777777" w:rsidR="002D1634" w:rsidRPr="006E3E52" w:rsidRDefault="002D1634" w:rsidP="008B0F44">
            <w:pPr>
              <w:pStyle w:val="TableParagraph"/>
              <w:numPr>
                <w:ilvl w:val="0"/>
                <w:numId w:val="129"/>
              </w:numPr>
              <w:ind w:left="563" w:hanging="517"/>
              <w:jc w:val="both"/>
              <w:rPr>
                <w:rFonts w:ascii="標楷體" w:eastAsia="標楷體" w:hAnsi="標楷體"/>
                <w:spacing w:val="-38"/>
                <w:sz w:val="24"/>
                <w:lang w:eastAsia="zh-TW"/>
              </w:rPr>
            </w:pPr>
            <w:r w:rsidRPr="006E3E52">
              <w:rPr>
                <w:rFonts w:ascii="標楷體" w:eastAsia="標楷體" w:hAnsi="標楷體" w:hint="eastAsia"/>
                <w:spacing w:val="-38"/>
                <w:sz w:val="24"/>
                <w:lang w:eastAsia="zh-TW"/>
              </w:rPr>
              <w:t>任職滿</w:t>
            </w:r>
            <w:r w:rsidRPr="006E3E52">
              <w:rPr>
                <w:rFonts w:ascii="標楷體" w:eastAsia="標楷體" w:hAnsi="標楷體"/>
                <w:spacing w:val="-38"/>
                <w:sz w:val="24"/>
                <w:lang w:eastAsia="zh-TW"/>
              </w:rPr>
              <w:t xml:space="preserve"> 15 年以上且年滿 55 歲者，由退休人員就退休金之給與種類擇</w:t>
            </w:r>
            <w:proofErr w:type="gramStart"/>
            <w:r w:rsidRPr="006E3E52">
              <w:rPr>
                <w:rFonts w:ascii="標楷體" w:eastAsia="標楷體" w:hAnsi="標楷體"/>
                <w:spacing w:val="-38"/>
                <w:sz w:val="24"/>
                <w:lang w:eastAsia="zh-TW"/>
              </w:rPr>
              <w:t>一</w:t>
            </w:r>
            <w:proofErr w:type="gramEnd"/>
            <w:r w:rsidRPr="006E3E52">
              <w:rPr>
                <w:rFonts w:ascii="標楷體" w:eastAsia="標楷體" w:hAnsi="標楷體"/>
                <w:spacing w:val="-38"/>
                <w:sz w:val="24"/>
                <w:lang w:eastAsia="zh-TW"/>
              </w:rPr>
              <w:t>支領。</w:t>
            </w:r>
          </w:p>
          <w:p w14:paraId="73777185" w14:textId="60B3CF15" w:rsidR="002D1634" w:rsidRPr="006E3E52" w:rsidRDefault="002D1634" w:rsidP="008B0F44">
            <w:pPr>
              <w:pStyle w:val="TableParagraph"/>
              <w:numPr>
                <w:ilvl w:val="0"/>
                <w:numId w:val="129"/>
              </w:numPr>
              <w:ind w:left="563" w:hanging="517"/>
              <w:jc w:val="both"/>
              <w:rPr>
                <w:rFonts w:ascii="標楷體" w:eastAsia="標楷體" w:hAnsi="標楷體"/>
                <w:spacing w:val="-38"/>
                <w:sz w:val="24"/>
                <w:lang w:eastAsia="zh-TW"/>
              </w:rPr>
            </w:pPr>
            <w:r w:rsidRPr="006E3E52">
              <w:rPr>
                <w:rFonts w:ascii="標楷體" w:eastAsia="標楷體" w:hAnsi="標楷體" w:hint="eastAsia"/>
                <w:spacing w:val="-38"/>
                <w:sz w:val="24"/>
                <w:lang w:eastAsia="zh-TW"/>
              </w:rPr>
              <w:t>任職滿</w:t>
            </w:r>
            <w:r w:rsidRPr="006E3E52">
              <w:rPr>
                <w:rFonts w:ascii="標楷體" w:eastAsia="標楷體" w:hAnsi="標楷體"/>
                <w:spacing w:val="-38"/>
                <w:sz w:val="24"/>
                <w:lang w:eastAsia="zh-TW"/>
              </w:rPr>
              <w:t xml:space="preserve"> 15 年以上未滿 55 歲之月</w:t>
            </w:r>
            <w:proofErr w:type="gramStart"/>
            <w:r w:rsidRPr="006E3E52">
              <w:rPr>
                <w:rFonts w:ascii="標楷體" w:eastAsia="標楷體" w:hAnsi="標楷體"/>
                <w:spacing w:val="-38"/>
                <w:sz w:val="24"/>
                <w:lang w:eastAsia="zh-TW"/>
              </w:rPr>
              <w:t>退休金起支年齡</w:t>
            </w:r>
            <w:proofErr w:type="gramEnd"/>
            <w:r w:rsidRPr="006E3E52">
              <w:rPr>
                <w:rFonts w:ascii="標楷體" w:eastAsia="標楷體" w:hAnsi="標楷體"/>
                <w:spacing w:val="-38"/>
                <w:sz w:val="24"/>
                <w:lang w:eastAsia="zh-TW"/>
              </w:rPr>
              <w:t>者，得就一次、展期或減額等方式擇</w:t>
            </w:r>
            <w:proofErr w:type="gramStart"/>
            <w:r w:rsidRPr="006E3E52">
              <w:rPr>
                <w:rFonts w:ascii="標楷體" w:eastAsia="標楷體" w:hAnsi="標楷體"/>
                <w:spacing w:val="-38"/>
                <w:sz w:val="24"/>
                <w:lang w:eastAsia="zh-TW"/>
              </w:rPr>
              <w:t>一</w:t>
            </w:r>
            <w:proofErr w:type="gramEnd"/>
            <w:r w:rsidRPr="006E3E52">
              <w:rPr>
                <w:rFonts w:ascii="標楷體" w:eastAsia="標楷體" w:hAnsi="標楷體"/>
                <w:spacing w:val="-38"/>
                <w:sz w:val="24"/>
                <w:lang w:eastAsia="zh-TW"/>
              </w:rPr>
              <w:t>領取。</w:t>
            </w:r>
          </w:p>
          <w:p w14:paraId="484AF84C" w14:textId="77777777" w:rsidR="002D1634" w:rsidRPr="002D1634" w:rsidRDefault="002D1634" w:rsidP="008B0F44">
            <w:pPr>
              <w:pStyle w:val="TableParagraph"/>
              <w:ind w:leftChars="1" w:left="279" w:hangingChars="126" w:hanging="277"/>
              <w:jc w:val="both"/>
              <w:rPr>
                <w:rFonts w:ascii="標楷體" w:eastAsia="標楷體" w:hAnsi="標楷體"/>
                <w:lang w:eastAsia="zh-TW"/>
              </w:rPr>
            </w:pPr>
            <w:r w:rsidRPr="002D1634">
              <w:rPr>
                <w:rFonts w:ascii="標楷體" w:eastAsia="標楷體" w:hAnsi="標楷體" w:hint="eastAsia"/>
                <w:lang w:eastAsia="zh-TW"/>
              </w:rPr>
              <w:t>※因公傷病之命令退休人員請領一次退休金者，任職未滿</w:t>
            </w:r>
            <w:r w:rsidRPr="002D1634">
              <w:rPr>
                <w:rFonts w:ascii="標楷體" w:eastAsia="標楷體" w:hAnsi="標楷體"/>
                <w:lang w:eastAsia="zh-TW"/>
              </w:rPr>
              <w:t xml:space="preserve"> 5 年，以 5 年計。</w:t>
            </w:r>
            <w:proofErr w:type="gramStart"/>
            <w:r w:rsidRPr="002D1634">
              <w:rPr>
                <w:rFonts w:ascii="標楷體" w:eastAsia="標楷體" w:hAnsi="標楷體"/>
                <w:lang w:eastAsia="zh-TW"/>
              </w:rPr>
              <w:t>如係請領</w:t>
            </w:r>
            <w:proofErr w:type="gramEnd"/>
            <w:r w:rsidRPr="002D1634">
              <w:rPr>
                <w:rFonts w:ascii="標楷體" w:eastAsia="標楷體" w:hAnsi="標楷體"/>
                <w:lang w:eastAsia="zh-TW"/>
              </w:rPr>
              <w:t>月退休金者，任職未滿20 年，以20 年計。</w:t>
            </w:r>
          </w:p>
          <w:p w14:paraId="7F24548C" w14:textId="77777777" w:rsidR="002D1634" w:rsidRPr="002D1634" w:rsidRDefault="002D1634" w:rsidP="008B0F44">
            <w:pPr>
              <w:pStyle w:val="TableParagraph"/>
              <w:ind w:leftChars="1" w:left="279" w:hangingChars="126" w:hanging="277"/>
              <w:jc w:val="both"/>
              <w:rPr>
                <w:rFonts w:ascii="標楷體" w:eastAsia="標楷體" w:hAnsi="標楷體"/>
                <w:lang w:eastAsia="zh-TW"/>
              </w:rPr>
            </w:pPr>
            <w:r w:rsidRPr="002D1634">
              <w:rPr>
                <w:rFonts w:ascii="標楷體" w:eastAsia="標楷體" w:hAnsi="標楷體" w:hint="eastAsia"/>
                <w:lang w:eastAsia="zh-TW"/>
              </w:rPr>
              <w:t>※退撫新制實施前、後之任職年資可連同</w:t>
            </w:r>
            <w:proofErr w:type="gramStart"/>
            <w:r w:rsidRPr="002D1634">
              <w:rPr>
                <w:rFonts w:ascii="標楷體" w:eastAsia="標楷體" w:hAnsi="標楷體" w:hint="eastAsia"/>
                <w:lang w:eastAsia="zh-TW"/>
              </w:rPr>
              <w:t>併</w:t>
            </w:r>
            <w:proofErr w:type="gramEnd"/>
            <w:r w:rsidRPr="002D1634">
              <w:rPr>
                <w:rFonts w:ascii="標楷體" w:eastAsia="標楷體" w:hAnsi="標楷體" w:hint="eastAsia"/>
                <w:lang w:eastAsia="zh-TW"/>
              </w:rPr>
              <w:t>計；擇領月退休金者，最高</w:t>
            </w:r>
            <w:proofErr w:type="gramStart"/>
            <w:r w:rsidRPr="002D1634">
              <w:rPr>
                <w:rFonts w:ascii="標楷體" w:eastAsia="標楷體" w:hAnsi="標楷體" w:hint="eastAsia"/>
                <w:lang w:eastAsia="zh-TW"/>
              </w:rPr>
              <w:t>採</w:t>
            </w:r>
            <w:proofErr w:type="gramEnd"/>
            <w:r w:rsidRPr="002D1634">
              <w:rPr>
                <w:rFonts w:ascii="標楷體" w:eastAsia="標楷體" w:hAnsi="標楷體" w:hint="eastAsia"/>
                <w:lang w:eastAsia="zh-TW"/>
              </w:rPr>
              <w:t>計</w:t>
            </w:r>
            <w:r w:rsidRPr="002D1634">
              <w:rPr>
                <w:rFonts w:ascii="標楷體" w:eastAsia="標楷體" w:hAnsi="標楷體"/>
                <w:lang w:eastAsia="zh-TW"/>
              </w:rPr>
              <w:t xml:space="preserve"> 40 年；擇領一次退休金者，最高</w:t>
            </w:r>
            <w:proofErr w:type="gramStart"/>
            <w:r w:rsidRPr="002D1634">
              <w:rPr>
                <w:rFonts w:ascii="標楷體" w:eastAsia="標楷體" w:hAnsi="標楷體"/>
                <w:lang w:eastAsia="zh-TW"/>
              </w:rPr>
              <w:t>採</w:t>
            </w:r>
            <w:proofErr w:type="gramEnd"/>
            <w:r w:rsidRPr="002D1634">
              <w:rPr>
                <w:rFonts w:ascii="標楷體" w:eastAsia="標楷體" w:hAnsi="標楷體"/>
                <w:lang w:eastAsia="zh-TW"/>
              </w:rPr>
              <w:t>計 42 年。</w:t>
            </w:r>
          </w:p>
          <w:p w14:paraId="0FDBD04A" w14:textId="77777777" w:rsidR="002D1634" w:rsidRPr="002D1634" w:rsidRDefault="002D1634" w:rsidP="008B0F44">
            <w:pPr>
              <w:pStyle w:val="TableParagraph"/>
              <w:rPr>
                <w:rFonts w:ascii="標楷體" w:eastAsia="標楷體" w:hAnsi="標楷體"/>
                <w:lang w:eastAsia="zh-TW"/>
              </w:rPr>
            </w:pPr>
          </w:p>
        </w:tc>
        <w:tc>
          <w:tcPr>
            <w:tcW w:w="2410" w:type="dxa"/>
            <w:vMerge w:val="restart"/>
          </w:tcPr>
          <w:p w14:paraId="199F708E" w14:textId="24DC553D" w:rsidR="006E3E52" w:rsidRPr="00C14493" w:rsidRDefault="006E3E52" w:rsidP="008B0F44">
            <w:pPr>
              <w:pStyle w:val="TableParagraph"/>
              <w:spacing w:before="4"/>
              <w:ind w:left="312" w:hangingChars="130" w:hanging="312"/>
              <w:jc w:val="both"/>
              <w:rPr>
                <w:rFonts w:ascii="標楷體" w:eastAsia="標楷體" w:hAnsi="標楷體"/>
                <w:sz w:val="24"/>
                <w:lang w:eastAsia="zh-TW"/>
              </w:rPr>
            </w:pPr>
            <w:r w:rsidRPr="006E3E52">
              <w:rPr>
                <w:rFonts w:ascii="標楷體" w:eastAsia="標楷體" w:hAnsi="標楷體" w:hint="eastAsia"/>
                <w:sz w:val="24"/>
                <w:lang w:eastAsia="zh-TW"/>
              </w:rPr>
              <w:t>※</w:t>
            </w:r>
            <w:r w:rsidRPr="006E3E52">
              <w:rPr>
                <w:rFonts w:ascii="標楷體" w:eastAsia="標楷體" w:hAnsi="標楷體"/>
                <w:sz w:val="24"/>
                <w:lang w:eastAsia="zh-TW"/>
              </w:rPr>
              <w:t>經服務機關出具其不能從事本職工作，亦無法擔任其他相當工作之證明者</w:t>
            </w:r>
            <w:r w:rsidRPr="006E3E52">
              <w:rPr>
                <w:rFonts w:ascii="標楷體" w:eastAsia="標楷體" w:hAnsi="標楷體" w:hint="eastAsia"/>
                <w:sz w:val="24"/>
                <w:lang w:eastAsia="zh-TW"/>
              </w:rPr>
              <w:t>之</w:t>
            </w:r>
            <w:r w:rsidRPr="006E3E52">
              <w:rPr>
                <w:rFonts w:ascii="標楷體" w:eastAsia="標楷體" w:hAnsi="標楷體"/>
                <w:sz w:val="24"/>
                <w:lang w:eastAsia="zh-TW"/>
              </w:rPr>
              <w:t>情形</w:t>
            </w:r>
            <w:r>
              <w:rPr>
                <w:rFonts w:ascii="標楷體" w:eastAsia="標楷體" w:hAnsi="標楷體" w:hint="eastAsia"/>
                <w:sz w:val="24"/>
                <w:lang w:eastAsia="zh-TW"/>
              </w:rPr>
              <w:t>，</w:t>
            </w:r>
            <w:r w:rsidRPr="006E3E52">
              <w:rPr>
                <w:rFonts w:ascii="標楷體" w:eastAsia="標楷體" w:hAnsi="標楷體"/>
                <w:sz w:val="24"/>
                <w:lang w:eastAsia="zh-TW"/>
              </w:rPr>
              <w:t>主動申辦公務人員之命令退休前，除當事人無繼續任職意願，並以書面表示者外，應比照身心障礙者權益保障法第 33 條規定提供職業重建服務。</w:t>
            </w:r>
          </w:p>
        </w:tc>
      </w:tr>
      <w:tr w:rsidR="006E3E52" w:rsidRPr="00C14493" w14:paraId="0C1FFF92" w14:textId="77777777" w:rsidTr="00754598">
        <w:trPr>
          <w:trHeight w:val="9422"/>
        </w:trPr>
        <w:tc>
          <w:tcPr>
            <w:tcW w:w="435" w:type="dxa"/>
            <w:vAlign w:val="center"/>
          </w:tcPr>
          <w:p w14:paraId="751C2E87" w14:textId="77777777" w:rsidR="006E3E52" w:rsidRPr="00C14493" w:rsidRDefault="006E3E52" w:rsidP="008B0F44">
            <w:pPr>
              <w:pStyle w:val="TableParagraph"/>
              <w:ind w:left="28"/>
              <w:jc w:val="both"/>
              <w:rPr>
                <w:rFonts w:ascii="標楷體" w:eastAsia="標楷體" w:hAnsi="標楷體"/>
                <w:sz w:val="24"/>
              </w:rPr>
            </w:pPr>
            <w:r w:rsidRPr="00C14493">
              <w:rPr>
                <w:rFonts w:ascii="標楷體" w:eastAsia="標楷體" w:hAnsi="標楷體"/>
                <w:spacing w:val="-10"/>
                <w:sz w:val="24"/>
              </w:rPr>
              <w:t>命令退休</w:t>
            </w:r>
          </w:p>
        </w:tc>
        <w:tc>
          <w:tcPr>
            <w:tcW w:w="3605" w:type="dxa"/>
          </w:tcPr>
          <w:p w14:paraId="755A6E27" w14:textId="1F84D78E" w:rsidR="006E3E52" w:rsidRPr="006E3E52" w:rsidRDefault="006E3E52" w:rsidP="008B0F44">
            <w:pPr>
              <w:pStyle w:val="TableParagraph"/>
              <w:ind w:leftChars="20" w:left="325" w:hangingChars="139" w:hanging="281"/>
              <w:rPr>
                <w:rFonts w:ascii="標楷體" w:eastAsia="標楷體" w:hAnsi="標楷體"/>
                <w:spacing w:val="-38"/>
                <w:sz w:val="24"/>
                <w:lang w:eastAsia="zh-TW"/>
              </w:rPr>
            </w:pPr>
            <w:r w:rsidRPr="006E3E52">
              <w:rPr>
                <w:rFonts w:ascii="標楷體" w:eastAsia="標楷體" w:hAnsi="標楷體"/>
                <w:spacing w:val="-38"/>
                <w:sz w:val="24"/>
                <w:lang w:eastAsia="zh-TW"/>
              </w:rPr>
              <w:t>※一般命令退休</w:t>
            </w:r>
            <w:r>
              <w:rPr>
                <w:rFonts w:ascii="標楷體" w:eastAsia="標楷體" w:hAnsi="標楷體" w:hint="eastAsia"/>
                <w:spacing w:val="-38"/>
                <w:sz w:val="24"/>
                <w:lang w:eastAsia="zh-TW"/>
              </w:rPr>
              <w:t>：</w:t>
            </w:r>
            <w:r w:rsidRPr="00C14493">
              <w:rPr>
                <w:rFonts w:ascii="標楷體" w:eastAsia="標楷體" w:hAnsi="標楷體"/>
                <w:spacing w:val="-38"/>
                <w:sz w:val="24"/>
                <w:lang w:eastAsia="zh-TW"/>
              </w:rPr>
              <w:t xml:space="preserve">任職 </w:t>
            </w:r>
            <w:r w:rsidRPr="006E3E52">
              <w:rPr>
                <w:rFonts w:ascii="標楷體" w:eastAsia="標楷體" w:hAnsi="標楷體"/>
                <w:spacing w:val="-38"/>
                <w:sz w:val="24"/>
                <w:lang w:eastAsia="zh-TW"/>
              </w:rPr>
              <w:t>5 年以上，有下列情事之</w:t>
            </w:r>
            <w:proofErr w:type="gramStart"/>
            <w:r w:rsidRPr="006E3E52">
              <w:rPr>
                <w:rFonts w:ascii="標楷體" w:eastAsia="標楷體" w:hAnsi="標楷體"/>
                <w:spacing w:val="-38"/>
                <w:sz w:val="24"/>
                <w:lang w:eastAsia="zh-TW"/>
              </w:rPr>
              <w:t>一</w:t>
            </w:r>
            <w:proofErr w:type="gramEnd"/>
            <w:r w:rsidRPr="006E3E52">
              <w:rPr>
                <w:rFonts w:ascii="標楷體" w:eastAsia="標楷體" w:hAnsi="標楷體"/>
                <w:spacing w:val="-38"/>
                <w:sz w:val="24"/>
                <w:lang w:eastAsia="zh-TW"/>
              </w:rPr>
              <w:t>者，由服務機關主動辦理命令退休：</w:t>
            </w:r>
          </w:p>
          <w:p w14:paraId="6E20EEFD" w14:textId="77777777" w:rsidR="006E3E52" w:rsidRDefault="006E3E52" w:rsidP="008B0F44">
            <w:pPr>
              <w:pStyle w:val="TableParagraph"/>
              <w:numPr>
                <w:ilvl w:val="0"/>
                <w:numId w:val="130"/>
              </w:numPr>
              <w:ind w:left="471" w:hanging="425"/>
              <w:jc w:val="both"/>
              <w:rPr>
                <w:rFonts w:ascii="標楷體" w:eastAsia="標楷體" w:hAnsi="標楷體"/>
                <w:spacing w:val="-38"/>
                <w:sz w:val="24"/>
                <w:lang w:eastAsia="zh-TW"/>
              </w:rPr>
            </w:pPr>
            <w:r w:rsidRPr="006E3E52">
              <w:rPr>
                <w:rFonts w:ascii="標楷體" w:eastAsia="標楷體" w:hAnsi="標楷體"/>
                <w:spacing w:val="-38"/>
                <w:sz w:val="24"/>
                <w:lang w:eastAsia="zh-TW"/>
              </w:rPr>
              <w:t>未符合自願退休條件，並受監護或輔助宣告尚未撤銷者。</w:t>
            </w:r>
          </w:p>
          <w:p w14:paraId="3379A405" w14:textId="4CE451BF" w:rsidR="006E3E52" w:rsidRPr="006E3E52" w:rsidRDefault="006E3E52" w:rsidP="008B0F44">
            <w:pPr>
              <w:pStyle w:val="TableParagraph"/>
              <w:numPr>
                <w:ilvl w:val="0"/>
                <w:numId w:val="130"/>
              </w:numPr>
              <w:ind w:left="471" w:hanging="425"/>
              <w:jc w:val="both"/>
              <w:rPr>
                <w:rFonts w:ascii="標楷體" w:eastAsia="標楷體" w:hAnsi="標楷體"/>
                <w:spacing w:val="-38"/>
                <w:sz w:val="24"/>
                <w:lang w:eastAsia="zh-TW"/>
              </w:rPr>
            </w:pPr>
            <w:r w:rsidRPr="006E3E52">
              <w:rPr>
                <w:rFonts w:ascii="標楷體" w:eastAsia="標楷體" w:hAnsi="標楷體"/>
                <w:spacing w:val="-38"/>
                <w:sz w:val="24"/>
                <w:lang w:eastAsia="zh-TW"/>
              </w:rPr>
              <w:t>有下列情事之一，經服務機關出具其不能從事本職工作，亦無法擔任其他相當工作之證明者：</w:t>
            </w:r>
          </w:p>
          <w:p w14:paraId="353DC442" w14:textId="77777777" w:rsidR="006E3E52" w:rsidRDefault="006E3E52" w:rsidP="008B0F44">
            <w:pPr>
              <w:pStyle w:val="TableParagraph"/>
              <w:numPr>
                <w:ilvl w:val="0"/>
                <w:numId w:val="131"/>
              </w:numPr>
              <w:ind w:left="755" w:hanging="284"/>
              <w:rPr>
                <w:rFonts w:ascii="標楷體" w:eastAsia="標楷體" w:hAnsi="標楷體"/>
                <w:spacing w:val="-38"/>
                <w:sz w:val="24"/>
                <w:lang w:eastAsia="zh-TW"/>
              </w:rPr>
            </w:pPr>
            <w:proofErr w:type="gramStart"/>
            <w:r w:rsidRPr="006E3E52">
              <w:rPr>
                <w:rFonts w:ascii="標楷體" w:eastAsia="標楷體" w:hAnsi="標楷體"/>
                <w:spacing w:val="-38"/>
                <w:sz w:val="24"/>
                <w:lang w:eastAsia="zh-TW"/>
              </w:rPr>
              <w:t>達公保半失</w:t>
            </w:r>
            <w:proofErr w:type="gramEnd"/>
            <w:r w:rsidRPr="006E3E52">
              <w:rPr>
                <w:rFonts w:ascii="標楷體" w:eastAsia="標楷體" w:hAnsi="標楷體"/>
                <w:spacing w:val="-38"/>
                <w:sz w:val="24"/>
                <w:lang w:eastAsia="zh-TW"/>
              </w:rPr>
              <w:t>能以上或身心障礙等級為重度以上等級。</w:t>
            </w:r>
          </w:p>
          <w:p w14:paraId="5DD722D4" w14:textId="616D32AB" w:rsidR="006E3E52" w:rsidRPr="006E3E52" w:rsidRDefault="006E3E52" w:rsidP="008B0F44">
            <w:pPr>
              <w:pStyle w:val="TableParagraph"/>
              <w:numPr>
                <w:ilvl w:val="0"/>
                <w:numId w:val="131"/>
              </w:numPr>
              <w:ind w:left="755" w:hanging="284"/>
              <w:rPr>
                <w:rFonts w:ascii="標楷體" w:eastAsia="標楷體" w:hAnsi="標楷體"/>
                <w:spacing w:val="-38"/>
                <w:sz w:val="24"/>
                <w:lang w:eastAsia="zh-TW"/>
              </w:rPr>
            </w:pPr>
            <w:proofErr w:type="gramStart"/>
            <w:r w:rsidRPr="006E3E52">
              <w:rPr>
                <w:rFonts w:ascii="標楷體" w:eastAsia="標楷體" w:hAnsi="標楷體"/>
                <w:spacing w:val="-38"/>
                <w:sz w:val="24"/>
                <w:lang w:eastAsia="zh-TW"/>
              </w:rPr>
              <w:t>罹</w:t>
            </w:r>
            <w:proofErr w:type="gramEnd"/>
            <w:r w:rsidRPr="006E3E52">
              <w:rPr>
                <w:rFonts w:ascii="標楷體" w:eastAsia="標楷體" w:hAnsi="標楷體"/>
                <w:spacing w:val="-38"/>
                <w:sz w:val="24"/>
                <w:lang w:eastAsia="zh-TW"/>
              </w:rPr>
              <w:t>患第三期以上之惡性腫瘤，</w:t>
            </w:r>
            <w:proofErr w:type="gramStart"/>
            <w:r w:rsidRPr="006E3E52">
              <w:rPr>
                <w:rFonts w:ascii="標楷體" w:eastAsia="標楷體" w:hAnsi="標楷體"/>
                <w:spacing w:val="-38"/>
                <w:sz w:val="24"/>
                <w:lang w:eastAsia="zh-TW"/>
              </w:rPr>
              <w:t>且繳有合格</w:t>
            </w:r>
            <w:proofErr w:type="gramEnd"/>
            <w:r w:rsidRPr="006E3E52">
              <w:rPr>
                <w:rFonts w:ascii="標楷體" w:eastAsia="標楷體" w:hAnsi="標楷體"/>
                <w:spacing w:val="-38"/>
                <w:sz w:val="24"/>
                <w:lang w:eastAsia="zh-TW"/>
              </w:rPr>
              <w:t>醫院出具之證明。</w:t>
            </w:r>
          </w:p>
          <w:p w14:paraId="7E30494F" w14:textId="5875E324" w:rsidR="006E3E52" w:rsidRPr="006E3E52" w:rsidRDefault="006E3E52" w:rsidP="008B0F44">
            <w:pPr>
              <w:pStyle w:val="TableParagraph"/>
              <w:ind w:left="302" w:hanging="276"/>
              <w:rPr>
                <w:rFonts w:ascii="標楷體" w:eastAsia="標楷體" w:hAnsi="標楷體"/>
                <w:spacing w:val="-38"/>
                <w:sz w:val="24"/>
                <w:lang w:eastAsia="zh-TW"/>
              </w:rPr>
            </w:pPr>
            <w:r w:rsidRPr="006E3E52">
              <w:rPr>
                <w:rFonts w:ascii="標楷體" w:eastAsia="標楷體" w:hAnsi="標楷體" w:hint="eastAsia"/>
                <w:spacing w:val="-38"/>
                <w:sz w:val="24"/>
                <w:lang w:eastAsia="zh-TW"/>
              </w:rPr>
              <w:t>※因公命令退休</w:t>
            </w:r>
            <w:r>
              <w:rPr>
                <w:rFonts w:ascii="標楷體" w:eastAsia="標楷體" w:hAnsi="標楷體" w:hint="eastAsia"/>
                <w:spacing w:val="-38"/>
                <w:sz w:val="24"/>
                <w:lang w:eastAsia="zh-TW"/>
              </w:rPr>
              <w:t>：</w:t>
            </w:r>
            <w:r w:rsidRPr="006E3E52">
              <w:rPr>
                <w:rFonts w:ascii="標楷體" w:eastAsia="標楷體" w:hAnsi="標楷體" w:hint="eastAsia"/>
                <w:spacing w:val="-38"/>
                <w:sz w:val="24"/>
                <w:lang w:eastAsia="zh-TW"/>
              </w:rPr>
              <w:t>經服務機關證明並經審定機關審定公務人員之身心傷病或障礙，確與下列情事之</w:t>
            </w:r>
            <w:proofErr w:type="gramStart"/>
            <w:r w:rsidRPr="006E3E52">
              <w:rPr>
                <w:rFonts w:ascii="標楷體" w:eastAsia="標楷體" w:hAnsi="標楷體" w:hint="eastAsia"/>
                <w:spacing w:val="-38"/>
                <w:sz w:val="24"/>
                <w:lang w:eastAsia="zh-TW"/>
              </w:rPr>
              <w:t>一</w:t>
            </w:r>
            <w:proofErr w:type="gramEnd"/>
            <w:r w:rsidRPr="006E3E52">
              <w:rPr>
                <w:rFonts w:ascii="標楷體" w:eastAsia="標楷體" w:hAnsi="標楷體" w:hint="eastAsia"/>
                <w:spacing w:val="-38"/>
                <w:sz w:val="24"/>
                <w:lang w:eastAsia="zh-TW"/>
              </w:rPr>
              <w:t>具有相當因果關係</w:t>
            </w:r>
            <w:r w:rsidRPr="006E3E52">
              <w:rPr>
                <w:rFonts w:ascii="標楷體" w:eastAsia="標楷體" w:hAnsi="標楷體"/>
                <w:spacing w:val="-38"/>
                <w:sz w:val="24"/>
                <w:lang w:eastAsia="zh-TW"/>
              </w:rPr>
              <w:t>者：</w:t>
            </w:r>
          </w:p>
          <w:p w14:paraId="1D79499F" w14:textId="6B336036" w:rsidR="006E3E52" w:rsidRPr="006E3E52" w:rsidRDefault="006E3E52" w:rsidP="008B0F44">
            <w:pPr>
              <w:pStyle w:val="TableParagraph"/>
              <w:numPr>
                <w:ilvl w:val="0"/>
                <w:numId w:val="132"/>
              </w:numPr>
              <w:jc w:val="both"/>
              <w:rPr>
                <w:rFonts w:ascii="標楷體" w:eastAsia="標楷體" w:hAnsi="標楷體"/>
                <w:spacing w:val="-38"/>
                <w:sz w:val="24"/>
                <w:lang w:eastAsia="zh-TW"/>
              </w:rPr>
            </w:pPr>
            <w:r w:rsidRPr="006E3E52">
              <w:rPr>
                <w:rFonts w:ascii="標楷體" w:eastAsia="標楷體" w:hAnsi="標楷體"/>
                <w:spacing w:val="-38"/>
                <w:sz w:val="24"/>
                <w:lang w:eastAsia="zh-TW"/>
              </w:rPr>
              <w:t>於執行職務時，發生意外危險事故、遭受暴力事件或</w:t>
            </w:r>
            <w:proofErr w:type="gramStart"/>
            <w:r w:rsidRPr="006E3E52">
              <w:rPr>
                <w:rFonts w:ascii="標楷體" w:eastAsia="標楷體" w:hAnsi="標楷體"/>
                <w:spacing w:val="-38"/>
                <w:sz w:val="24"/>
                <w:lang w:eastAsia="zh-TW"/>
              </w:rPr>
              <w:t>罹</w:t>
            </w:r>
            <w:proofErr w:type="gramEnd"/>
            <w:r w:rsidRPr="006E3E52">
              <w:rPr>
                <w:rFonts w:ascii="標楷體" w:eastAsia="標楷體" w:hAnsi="標楷體"/>
                <w:spacing w:val="-38"/>
                <w:sz w:val="24"/>
                <w:lang w:eastAsia="zh-TW"/>
              </w:rPr>
              <w:t>患疾病，以致傷病。</w:t>
            </w:r>
          </w:p>
          <w:p w14:paraId="510A1E38" w14:textId="5051747D" w:rsidR="006E3E52" w:rsidRPr="006E3E52" w:rsidRDefault="006E3E52" w:rsidP="008B0F44">
            <w:pPr>
              <w:pStyle w:val="TableParagraph"/>
              <w:numPr>
                <w:ilvl w:val="0"/>
                <w:numId w:val="132"/>
              </w:numPr>
              <w:jc w:val="both"/>
              <w:rPr>
                <w:rFonts w:ascii="標楷體" w:eastAsia="標楷體" w:hAnsi="標楷體"/>
                <w:spacing w:val="-38"/>
                <w:sz w:val="24"/>
                <w:lang w:eastAsia="zh-TW"/>
              </w:rPr>
            </w:pPr>
            <w:r w:rsidRPr="006E3E52">
              <w:rPr>
                <w:rFonts w:ascii="標楷體" w:eastAsia="標楷體" w:hAnsi="標楷體"/>
                <w:spacing w:val="-38"/>
                <w:sz w:val="24"/>
                <w:lang w:eastAsia="zh-TW"/>
              </w:rPr>
              <w:t>於辦公場所、公差期間或因辦 公、公差往返途中，發生意外危險事故，以致傷病。但因公務人員本人之重大交通違規行為以致傷病者，不適用之。</w:t>
            </w:r>
          </w:p>
          <w:p w14:paraId="0C3632CC" w14:textId="5FEEC66F" w:rsidR="006E3E52" w:rsidRPr="006E3E52" w:rsidRDefault="006E3E52" w:rsidP="008B0F44">
            <w:pPr>
              <w:pStyle w:val="TableParagraph"/>
              <w:numPr>
                <w:ilvl w:val="0"/>
                <w:numId w:val="132"/>
              </w:numPr>
              <w:jc w:val="both"/>
              <w:rPr>
                <w:rFonts w:ascii="標楷體" w:eastAsia="標楷體" w:hAnsi="標楷體"/>
                <w:spacing w:val="-38"/>
                <w:sz w:val="24"/>
                <w:lang w:eastAsia="zh-TW"/>
              </w:rPr>
            </w:pPr>
            <w:r w:rsidRPr="006E3E52">
              <w:rPr>
                <w:rFonts w:ascii="標楷體" w:eastAsia="標楷體" w:hAnsi="標楷體"/>
                <w:spacing w:val="-38"/>
                <w:sz w:val="24"/>
                <w:lang w:eastAsia="zh-TW"/>
              </w:rPr>
              <w:t>於執行職務</w:t>
            </w:r>
            <w:proofErr w:type="gramStart"/>
            <w:r w:rsidRPr="006E3E52">
              <w:rPr>
                <w:rFonts w:ascii="標楷體" w:eastAsia="標楷體" w:hAnsi="標楷體"/>
                <w:spacing w:val="-38"/>
                <w:sz w:val="24"/>
                <w:lang w:eastAsia="zh-TW"/>
              </w:rPr>
              <w:t>期間、</w:t>
            </w:r>
            <w:proofErr w:type="gramEnd"/>
            <w:r w:rsidRPr="006E3E52">
              <w:rPr>
                <w:rFonts w:ascii="標楷體" w:eastAsia="標楷體" w:hAnsi="標楷體"/>
                <w:spacing w:val="-38"/>
                <w:sz w:val="24"/>
                <w:lang w:eastAsia="zh-TW"/>
              </w:rPr>
              <w:t>辦公場所或因辦公、公差往返途中，</w:t>
            </w:r>
            <w:proofErr w:type="gramStart"/>
            <w:r w:rsidRPr="006E3E52">
              <w:rPr>
                <w:rFonts w:ascii="標楷體" w:eastAsia="標楷體" w:hAnsi="標楷體"/>
                <w:spacing w:val="-38"/>
                <w:sz w:val="24"/>
                <w:lang w:eastAsia="zh-TW"/>
              </w:rPr>
              <w:t>猝</w:t>
            </w:r>
            <w:proofErr w:type="gramEnd"/>
            <w:r w:rsidRPr="006E3E52">
              <w:rPr>
                <w:rFonts w:ascii="標楷體" w:eastAsia="標楷體" w:hAnsi="標楷體"/>
                <w:spacing w:val="-38"/>
                <w:sz w:val="24"/>
                <w:lang w:eastAsia="zh-TW"/>
              </w:rPr>
              <w:t>發疾病，以致傷病。</w:t>
            </w:r>
          </w:p>
          <w:p w14:paraId="067C8D90" w14:textId="33D7615C" w:rsidR="006E3E52" w:rsidRPr="006E3E52" w:rsidRDefault="006E3E52" w:rsidP="008B0F44">
            <w:pPr>
              <w:pStyle w:val="TableParagraph"/>
              <w:numPr>
                <w:ilvl w:val="0"/>
                <w:numId w:val="132"/>
              </w:numPr>
              <w:jc w:val="both"/>
              <w:rPr>
                <w:rFonts w:ascii="標楷體" w:eastAsia="標楷體" w:hAnsi="標楷體"/>
                <w:spacing w:val="-38"/>
                <w:sz w:val="24"/>
                <w:lang w:eastAsia="zh-TW"/>
              </w:rPr>
            </w:pPr>
            <w:r w:rsidRPr="006E3E52">
              <w:rPr>
                <w:rFonts w:ascii="標楷體" w:eastAsia="標楷體" w:hAnsi="標楷體"/>
                <w:spacing w:val="-38"/>
                <w:sz w:val="24"/>
                <w:lang w:eastAsia="zh-TW"/>
              </w:rPr>
              <w:t>戮力職務，積</w:t>
            </w:r>
            <w:proofErr w:type="gramStart"/>
            <w:r w:rsidRPr="006E3E52">
              <w:rPr>
                <w:rFonts w:ascii="標楷體" w:eastAsia="標楷體" w:hAnsi="標楷體"/>
                <w:spacing w:val="-38"/>
                <w:sz w:val="24"/>
                <w:lang w:eastAsia="zh-TW"/>
              </w:rPr>
              <w:t>勞</w:t>
            </w:r>
            <w:proofErr w:type="gramEnd"/>
            <w:r w:rsidRPr="006E3E52">
              <w:rPr>
                <w:rFonts w:ascii="標楷體" w:eastAsia="標楷體" w:hAnsi="標楷體"/>
                <w:spacing w:val="-38"/>
                <w:sz w:val="24"/>
                <w:lang w:eastAsia="zh-TW"/>
              </w:rPr>
              <w:t>過度，以致傷病。</w:t>
            </w:r>
          </w:p>
        </w:tc>
        <w:tc>
          <w:tcPr>
            <w:tcW w:w="3817" w:type="dxa"/>
            <w:vMerge/>
          </w:tcPr>
          <w:p w14:paraId="734F8641" w14:textId="77777777" w:rsidR="006E3E52" w:rsidRPr="00C14493" w:rsidRDefault="006E3E52" w:rsidP="008B0F44">
            <w:pPr>
              <w:rPr>
                <w:rFonts w:ascii="標楷體" w:eastAsia="標楷體" w:hAnsi="標楷體"/>
                <w:sz w:val="2"/>
                <w:szCs w:val="2"/>
                <w:lang w:eastAsia="zh-TW"/>
              </w:rPr>
            </w:pPr>
          </w:p>
        </w:tc>
        <w:tc>
          <w:tcPr>
            <w:tcW w:w="2410" w:type="dxa"/>
            <w:vMerge/>
          </w:tcPr>
          <w:p w14:paraId="4CDE6D9D" w14:textId="77777777" w:rsidR="006E3E52" w:rsidRPr="00C14493" w:rsidRDefault="006E3E52" w:rsidP="008B0F44">
            <w:pPr>
              <w:rPr>
                <w:rFonts w:ascii="標楷體" w:eastAsia="標楷體" w:hAnsi="標楷體"/>
                <w:sz w:val="2"/>
                <w:szCs w:val="2"/>
                <w:lang w:eastAsia="zh-TW"/>
              </w:rPr>
            </w:pPr>
          </w:p>
        </w:tc>
      </w:tr>
    </w:tbl>
    <w:p w14:paraId="40BB3E23" w14:textId="77777777" w:rsidR="00B11004" w:rsidRPr="00C14493" w:rsidRDefault="00B11004" w:rsidP="008B0F44">
      <w:pPr>
        <w:rPr>
          <w:rFonts w:ascii="標楷體" w:eastAsia="標楷體" w:hAnsi="標楷體"/>
          <w:sz w:val="2"/>
          <w:szCs w:val="2"/>
          <w:lang w:eastAsia="zh-TW"/>
        </w:rPr>
        <w:sectPr w:rsidR="00B11004" w:rsidRPr="00C14493">
          <w:type w:val="continuous"/>
          <w:pgSz w:w="11910" w:h="16850"/>
          <w:pgMar w:top="1120" w:right="680" w:bottom="1420" w:left="620" w:header="0" w:footer="1174" w:gutter="0"/>
          <w:cols w:space="720"/>
        </w:sectPr>
      </w:pPr>
    </w:p>
    <w:p w14:paraId="6A4B8A8C" w14:textId="77777777" w:rsidR="00B11004" w:rsidRPr="00C14493" w:rsidRDefault="00000000" w:rsidP="008B0F44">
      <w:pPr>
        <w:pStyle w:val="a3"/>
        <w:spacing w:before="47" w:after="13"/>
        <w:rPr>
          <w:rFonts w:ascii="標楷體" w:eastAsia="標楷體" w:hAnsi="標楷體"/>
          <w:lang w:eastAsia="zh-TW"/>
        </w:rPr>
      </w:pPr>
      <w:bookmarkStart w:id="114" w:name="_bookmark30"/>
      <w:bookmarkEnd w:id="114"/>
      <w:r w:rsidRPr="00C14493">
        <w:rPr>
          <w:rFonts w:ascii="標楷體" w:eastAsia="標楷體" w:hAnsi="標楷體"/>
          <w:spacing w:val="-1"/>
          <w:lang w:eastAsia="zh-TW"/>
        </w:rPr>
        <w:lastRenderedPageBreak/>
        <w:t>附表</w:t>
      </w:r>
      <w:proofErr w:type="gramStart"/>
      <w:r w:rsidRPr="00C14493">
        <w:rPr>
          <w:rFonts w:ascii="標楷體" w:eastAsia="標楷體" w:hAnsi="標楷體"/>
          <w:spacing w:val="-1"/>
          <w:lang w:eastAsia="zh-TW"/>
        </w:rPr>
        <w:t>一</w:t>
      </w:r>
      <w:proofErr w:type="gramEnd"/>
      <w:r w:rsidRPr="00C14493">
        <w:rPr>
          <w:rFonts w:ascii="標楷體" w:eastAsia="標楷體" w:hAnsi="標楷體"/>
          <w:spacing w:val="-1"/>
          <w:lang w:eastAsia="zh-TW"/>
        </w:rPr>
        <w:t>：一般、身心傷病或障礙自願退休月退休金之</w:t>
      </w:r>
      <w:proofErr w:type="gramStart"/>
      <w:r w:rsidRPr="00C14493">
        <w:rPr>
          <w:rFonts w:ascii="標楷體" w:eastAsia="標楷體" w:hAnsi="標楷體"/>
          <w:spacing w:val="-1"/>
          <w:lang w:eastAsia="zh-TW"/>
        </w:rPr>
        <w:t>法定起支年齡</w:t>
      </w:r>
      <w:proofErr w:type="gramEnd"/>
    </w:p>
    <w:tbl>
      <w:tblPr>
        <w:tblStyle w:val="TableNormal"/>
        <w:tblW w:w="0" w:type="auto"/>
        <w:jc w:val="center"/>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Layout w:type="fixed"/>
        <w:tblLook w:val="01E0" w:firstRow="1" w:lastRow="1" w:firstColumn="1" w:lastColumn="1" w:noHBand="0" w:noVBand="0"/>
      </w:tblPr>
      <w:tblGrid>
        <w:gridCol w:w="456"/>
        <w:gridCol w:w="4207"/>
        <w:gridCol w:w="1890"/>
        <w:gridCol w:w="1890"/>
        <w:gridCol w:w="1890"/>
      </w:tblGrid>
      <w:tr w:rsidR="00B11004" w:rsidRPr="00C14493" w14:paraId="30FA5553" w14:textId="77777777" w:rsidTr="00754598">
        <w:trPr>
          <w:trHeight w:val="721"/>
          <w:jc w:val="center"/>
        </w:trPr>
        <w:tc>
          <w:tcPr>
            <w:tcW w:w="4663" w:type="dxa"/>
            <w:gridSpan w:val="2"/>
            <w:shd w:val="clear" w:color="auto" w:fill="auto"/>
          </w:tcPr>
          <w:p w14:paraId="6F0F01C9" w14:textId="77777777" w:rsidR="00B11004" w:rsidRPr="00C14493" w:rsidRDefault="00000000" w:rsidP="008B0F44">
            <w:pPr>
              <w:pStyle w:val="TableParagraph"/>
              <w:tabs>
                <w:tab w:val="left" w:pos="1377"/>
                <w:tab w:val="left" w:pos="2647"/>
                <w:tab w:val="left" w:pos="3917"/>
              </w:tabs>
              <w:spacing w:before="217"/>
              <w:ind w:left="107"/>
              <w:jc w:val="center"/>
              <w:rPr>
                <w:rFonts w:ascii="標楷體" w:eastAsia="標楷體" w:hAnsi="標楷體"/>
                <w:sz w:val="24"/>
              </w:rPr>
            </w:pPr>
            <w:r w:rsidRPr="00C14493">
              <w:rPr>
                <w:rFonts w:ascii="標楷體" w:eastAsia="標楷體" w:hAnsi="標楷體"/>
                <w:spacing w:val="-10"/>
                <w:sz w:val="24"/>
              </w:rPr>
              <w:t>適</w:t>
            </w:r>
            <w:r w:rsidRPr="00C14493">
              <w:rPr>
                <w:rFonts w:ascii="標楷體" w:eastAsia="標楷體" w:hAnsi="標楷體"/>
                <w:sz w:val="24"/>
              </w:rPr>
              <w:tab/>
            </w:r>
            <w:r w:rsidRPr="00C14493">
              <w:rPr>
                <w:rFonts w:ascii="標楷體" w:eastAsia="標楷體" w:hAnsi="標楷體"/>
                <w:spacing w:val="-10"/>
                <w:sz w:val="24"/>
              </w:rPr>
              <w:t>用</w:t>
            </w:r>
            <w:r w:rsidRPr="00C14493">
              <w:rPr>
                <w:rFonts w:ascii="標楷體" w:eastAsia="標楷體" w:hAnsi="標楷體"/>
                <w:sz w:val="24"/>
              </w:rPr>
              <w:tab/>
            </w:r>
            <w:r w:rsidRPr="00C14493">
              <w:rPr>
                <w:rFonts w:ascii="標楷體" w:eastAsia="標楷體" w:hAnsi="標楷體"/>
                <w:spacing w:val="-10"/>
                <w:sz w:val="24"/>
              </w:rPr>
              <w:t>對</w:t>
            </w:r>
            <w:r w:rsidRPr="00C14493">
              <w:rPr>
                <w:rFonts w:ascii="標楷體" w:eastAsia="標楷體" w:hAnsi="標楷體"/>
                <w:sz w:val="24"/>
              </w:rPr>
              <w:tab/>
            </w:r>
            <w:r w:rsidRPr="00C14493">
              <w:rPr>
                <w:rFonts w:ascii="標楷體" w:eastAsia="標楷體" w:hAnsi="標楷體"/>
                <w:spacing w:val="-10"/>
                <w:sz w:val="24"/>
              </w:rPr>
              <w:t>象</w:t>
            </w:r>
          </w:p>
        </w:tc>
        <w:tc>
          <w:tcPr>
            <w:tcW w:w="1890" w:type="dxa"/>
            <w:shd w:val="clear" w:color="auto" w:fill="auto"/>
            <w:vAlign w:val="center"/>
          </w:tcPr>
          <w:p w14:paraId="2DC46F8F" w14:textId="77777777" w:rsidR="00B11004" w:rsidRPr="00C14493" w:rsidRDefault="00000000" w:rsidP="008B0F44">
            <w:pPr>
              <w:pStyle w:val="TableParagraph"/>
              <w:spacing w:before="217"/>
              <w:ind w:left="27"/>
              <w:jc w:val="center"/>
              <w:rPr>
                <w:rFonts w:ascii="標楷體" w:eastAsia="標楷體" w:hAnsi="標楷體"/>
                <w:sz w:val="24"/>
              </w:rPr>
            </w:pPr>
            <w:r w:rsidRPr="00C14493">
              <w:rPr>
                <w:rFonts w:ascii="標楷體" w:eastAsia="標楷體" w:hAnsi="標楷體"/>
                <w:spacing w:val="-3"/>
                <w:sz w:val="24"/>
              </w:rPr>
              <w:t>任職年資</w:t>
            </w:r>
          </w:p>
        </w:tc>
        <w:tc>
          <w:tcPr>
            <w:tcW w:w="1890" w:type="dxa"/>
            <w:shd w:val="clear" w:color="auto" w:fill="auto"/>
            <w:vAlign w:val="center"/>
          </w:tcPr>
          <w:p w14:paraId="63F89E62" w14:textId="77777777" w:rsidR="00B11004" w:rsidRPr="00C14493" w:rsidRDefault="00000000" w:rsidP="008B0F44">
            <w:pPr>
              <w:pStyle w:val="TableParagraph"/>
              <w:spacing w:before="37"/>
              <w:ind w:left="44"/>
              <w:jc w:val="center"/>
              <w:rPr>
                <w:rFonts w:ascii="標楷體" w:eastAsia="標楷體" w:hAnsi="標楷體"/>
                <w:sz w:val="24"/>
              </w:rPr>
            </w:pPr>
            <w:r w:rsidRPr="00C14493">
              <w:rPr>
                <w:rFonts w:ascii="標楷體" w:eastAsia="標楷體" w:hAnsi="標楷體"/>
                <w:sz w:val="24"/>
              </w:rPr>
              <w:t>114</w:t>
            </w:r>
            <w:r w:rsidRPr="00C14493">
              <w:rPr>
                <w:rFonts w:ascii="標楷體" w:eastAsia="標楷體" w:hAnsi="標楷體"/>
                <w:spacing w:val="-35"/>
                <w:sz w:val="24"/>
              </w:rPr>
              <w:t xml:space="preserve"> 年</w:t>
            </w:r>
          </w:p>
          <w:p w14:paraId="53E102D9" w14:textId="77777777" w:rsidR="00B11004" w:rsidRPr="00C14493" w:rsidRDefault="00000000" w:rsidP="008B0F44">
            <w:pPr>
              <w:pStyle w:val="TableParagraph"/>
              <w:spacing w:before="48" w:line="304" w:lineRule="exact"/>
              <w:ind w:left="44"/>
              <w:jc w:val="center"/>
              <w:rPr>
                <w:rFonts w:ascii="標楷體" w:eastAsia="標楷體" w:hAnsi="標楷體"/>
                <w:sz w:val="24"/>
              </w:rPr>
            </w:pPr>
            <w:r w:rsidRPr="00C14493">
              <w:rPr>
                <w:rFonts w:ascii="標楷體" w:eastAsia="標楷體" w:hAnsi="標楷體"/>
                <w:spacing w:val="-3"/>
                <w:sz w:val="24"/>
              </w:rPr>
              <w:t>起支年齡</w:t>
            </w:r>
          </w:p>
        </w:tc>
        <w:tc>
          <w:tcPr>
            <w:tcW w:w="1890" w:type="dxa"/>
            <w:shd w:val="clear" w:color="auto" w:fill="auto"/>
            <w:vAlign w:val="center"/>
          </w:tcPr>
          <w:p w14:paraId="7A371239" w14:textId="77777777" w:rsidR="00B11004" w:rsidRPr="00C14493" w:rsidRDefault="00000000" w:rsidP="008B0F44">
            <w:pPr>
              <w:pStyle w:val="TableParagraph"/>
              <w:spacing w:before="37"/>
              <w:ind w:left="301"/>
              <w:jc w:val="center"/>
              <w:rPr>
                <w:rFonts w:ascii="標楷體" w:eastAsia="標楷體" w:hAnsi="標楷體"/>
                <w:sz w:val="24"/>
              </w:rPr>
            </w:pPr>
            <w:r w:rsidRPr="00C14493">
              <w:rPr>
                <w:rFonts w:ascii="標楷體" w:eastAsia="標楷體" w:hAnsi="標楷體"/>
                <w:sz w:val="24"/>
              </w:rPr>
              <w:t>115</w:t>
            </w:r>
            <w:r w:rsidRPr="00C14493">
              <w:rPr>
                <w:rFonts w:ascii="標楷體" w:eastAsia="標楷體" w:hAnsi="標楷體"/>
                <w:spacing w:val="-18"/>
                <w:sz w:val="24"/>
              </w:rPr>
              <w:t xml:space="preserve"> 年以後</w:t>
            </w:r>
          </w:p>
          <w:p w14:paraId="2DC31B48" w14:textId="77777777" w:rsidR="00B11004" w:rsidRPr="00C14493" w:rsidRDefault="00000000" w:rsidP="008B0F44">
            <w:pPr>
              <w:pStyle w:val="TableParagraph"/>
              <w:spacing w:before="48" w:line="304" w:lineRule="exact"/>
              <w:ind w:left="389"/>
              <w:jc w:val="center"/>
              <w:rPr>
                <w:rFonts w:ascii="標楷體" w:eastAsia="標楷體" w:hAnsi="標楷體"/>
                <w:sz w:val="24"/>
              </w:rPr>
            </w:pPr>
            <w:r w:rsidRPr="00C14493">
              <w:rPr>
                <w:rFonts w:ascii="標楷體" w:eastAsia="標楷體" w:hAnsi="標楷體"/>
                <w:spacing w:val="-3"/>
                <w:sz w:val="24"/>
              </w:rPr>
              <w:t>起支年齡</w:t>
            </w:r>
          </w:p>
        </w:tc>
      </w:tr>
      <w:tr w:rsidR="00B11004" w:rsidRPr="00C14493" w14:paraId="4BE4A490" w14:textId="77777777" w:rsidTr="00754598">
        <w:trPr>
          <w:trHeight w:val="556"/>
          <w:jc w:val="center"/>
        </w:trPr>
        <w:tc>
          <w:tcPr>
            <w:tcW w:w="456" w:type="dxa"/>
            <w:vMerge w:val="restart"/>
            <w:shd w:val="clear" w:color="auto" w:fill="auto"/>
            <w:vAlign w:val="center"/>
          </w:tcPr>
          <w:p w14:paraId="67A3A3C2" w14:textId="77777777" w:rsidR="00B11004" w:rsidRPr="00C14493" w:rsidRDefault="00000000" w:rsidP="008B0F44">
            <w:pPr>
              <w:pStyle w:val="TableParagraph"/>
              <w:spacing w:line="276" w:lineRule="auto"/>
              <w:ind w:left="107"/>
              <w:jc w:val="both"/>
              <w:rPr>
                <w:rFonts w:ascii="標楷體" w:eastAsia="標楷體" w:hAnsi="標楷體"/>
                <w:sz w:val="24"/>
              </w:rPr>
            </w:pPr>
            <w:r w:rsidRPr="00C14493">
              <w:rPr>
                <w:rFonts w:ascii="標楷體" w:eastAsia="標楷體" w:hAnsi="標楷體"/>
                <w:spacing w:val="-10"/>
                <w:sz w:val="24"/>
              </w:rPr>
              <w:t>自願退休種類</w:t>
            </w:r>
          </w:p>
        </w:tc>
        <w:tc>
          <w:tcPr>
            <w:tcW w:w="4207" w:type="dxa"/>
            <w:shd w:val="clear" w:color="auto" w:fill="auto"/>
          </w:tcPr>
          <w:p w14:paraId="0BCE3022" w14:textId="77777777" w:rsidR="00B11004" w:rsidRPr="00C14493" w:rsidRDefault="00000000" w:rsidP="008B0F44">
            <w:pPr>
              <w:pStyle w:val="TableParagraph"/>
              <w:spacing w:before="138"/>
              <w:ind w:left="117"/>
              <w:rPr>
                <w:rFonts w:ascii="標楷體" w:eastAsia="標楷體" w:hAnsi="標楷體"/>
                <w:sz w:val="24"/>
              </w:rPr>
            </w:pPr>
            <w:r w:rsidRPr="00C14493">
              <w:rPr>
                <w:rFonts w:ascii="標楷體" w:eastAsia="標楷體" w:hAnsi="標楷體"/>
                <w:spacing w:val="-25"/>
                <w:sz w:val="24"/>
              </w:rPr>
              <w:t xml:space="preserve">任職滿 </w:t>
            </w:r>
            <w:r w:rsidRPr="00C14493">
              <w:rPr>
                <w:rFonts w:ascii="標楷體" w:eastAsia="標楷體" w:hAnsi="標楷體"/>
                <w:spacing w:val="-8"/>
                <w:sz w:val="24"/>
              </w:rPr>
              <w:t>5</w:t>
            </w:r>
            <w:r w:rsidRPr="00C14493">
              <w:rPr>
                <w:rFonts w:ascii="標楷體" w:eastAsia="標楷體" w:hAnsi="標楷體"/>
                <w:spacing w:val="-29"/>
                <w:sz w:val="24"/>
              </w:rPr>
              <w:t xml:space="preserve"> 年、年滿 </w:t>
            </w:r>
            <w:r w:rsidRPr="00C14493">
              <w:rPr>
                <w:rFonts w:ascii="標楷體" w:eastAsia="標楷體" w:hAnsi="標楷體"/>
                <w:spacing w:val="-8"/>
                <w:sz w:val="24"/>
              </w:rPr>
              <w:t>60</w:t>
            </w:r>
            <w:r w:rsidRPr="00C14493">
              <w:rPr>
                <w:rFonts w:ascii="標楷體" w:eastAsia="標楷體" w:hAnsi="標楷體"/>
                <w:spacing w:val="-37"/>
                <w:sz w:val="24"/>
              </w:rPr>
              <w:t xml:space="preserve"> 歲</w:t>
            </w:r>
          </w:p>
        </w:tc>
        <w:tc>
          <w:tcPr>
            <w:tcW w:w="1890" w:type="dxa"/>
            <w:shd w:val="clear" w:color="auto" w:fill="auto"/>
            <w:vAlign w:val="center"/>
          </w:tcPr>
          <w:p w14:paraId="001935FD" w14:textId="77777777" w:rsidR="00B11004" w:rsidRPr="00C14493" w:rsidRDefault="00000000" w:rsidP="008B0F44">
            <w:pPr>
              <w:pStyle w:val="TableParagraph"/>
              <w:spacing w:before="138"/>
              <w:ind w:left="27"/>
              <w:jc w:val="center"/>
              <w:rPr>
                <w:rFonts w:ascii="標楷體" w:eastAsia="標楷體" w:hAnsi="標楷體"/>
                <w:sz w:val="24"/>
              </w:rPr>
            </w:pPr>
            <w:r w:rsidRPr="00C14493">
              <w:rPr>
                <w:rFonts w:ascii="標楷體" w:eastAsia="標楷體" w:hAnsi="標楷體"/>
                <w:sz w:val="24"/>
              </w:rPr>
              <w:t>15</w:t>
            </w:r>
            <w:r w:rsidRPr="00C14493">
              <w:rPr>
                <w:rFonts w:ascii="標楷體" w:eastAsia="標楷體" w:hAnsi="標楷體"/>
                <w:spacing w:val="-35"/>
                <w:sz w:val="24"/>
              </w:rPr>
              <w:t xml:space="preserve"> 年</w:t>
            </w:r>
          </w:p>
        </w:tc>
        <w:tc>
          <w:tcPr>
            <w:tcW w:w="1890" w:type="dxa"/>
            <w:shd w:val="clear" w:color="auto" w:fill="auto"/>
            <w:vAlign w:val="center"/>
          </w:tcPr>
          <w:p w14:paraId="6238CFC6" w14:textId="77777777" w:rsidR="00B11004" w:rsidRPr="00C14493" w:rsidRDefault="00000000" w:rsidP="008B0F44">
            <w:pPr>
              <w:pStyle w:val="TableParagraph"/>
              <w:spacing w:before="138"/>
              <w:ind w:left="44"/>
              <w:jc w:val="center"/>
              <w:rPr>
                <w:rFonts w:ascii="標楷體" w:eastAsia="標楷體" w:hAnsi="標楷體"/>
                <w:sz w:val="24"/>
              </w:rPr>
            </w:pPr>
            <w:r w:rsidRPr="00C14493">
              <w:rPr>
                <w:rFonts w:ascii="標楷體" w:eastAsia="標楷體" w:hAnsi="標楷體"/>
                <w:sz w:val="24"/>
              </w:rPr>
              <w:t>64</w:t>
            </w:r>
            <w:r w:rsidRPr="00C14493">
              <w:rPr>
                <w:rFonts w:ascii="標楷體" w:eastAsia="標楷體" w:hAnsi="標楷體"/>
                <w:spacing w:val="-35"/>
                <w:sz w:val="24"/>
              </w:rPr>
              <w:t xml:space="preserve"> 歲</w:t>
            </w:r>
          </w:p>
        </w:tc>
        <w:tc>
          <w:tcPr>
            <w:tcW w:w="1890" w:type="dxa"/>
            <w:shd w:val="clear" w:color="auto" w:fill="auto"/>
            <w:vAlign w:val="center"/>
          </w:tcPr>
          <w:p w14:paraId="3887C6DB" w14:textId="77777777" w:rsidR="00B11004" w:rsidRPr="00C14493" w:rsidRDefault="00000000" w:rsidP="008B0F44">
            <w:pPr>
              <w:pStyle w:val="TableParagraph"/>
              <w:spacing w:before="138"/>
              <w:ind w:left="38"/>
              <w:jc w:val="center"/>
              <w:rPr>
                <w:rFonts w:ascii="標楷體" w:eastAsia="標楷體" w:hAnsi="標楷體"/>
                <w:sz w:val="24"/>
              </w:rPr>
            </w:pPr>
            <w:r w:rsidRPr="00C14493">
              <w:rPr>
                <w:rFonts w:ascii="標楷體" w:eastAsia="標楷體" w:hAnsi="標楷體"/>
                <w:sz w:val="24"/>
              </w:rPr>
              <w:t>65</w:t>
            </w:r>
            <w:r w:rsidRPr="00C14493">
              <w:rPr>
                <w:rFonts w:ascii="標楷體" w:eastAsia="標楷體" w:hAnsi="標楷體"/>
                <w:spacing w:val="-35"/>
                <w:sz w:val="24"/>
              </w:rPr>
              <w:t xml:space="preserve"> 歲</w:t>
            </w:r>
          </w:p>
        </w:tc>
      </w:tr>
      <w:tr w:rsidR="00B11004" w:rsidRPr="00C14493" w14:paraId="6EDABA38" w14:textId="77777777" w:rsidTr="00754598">
        <w:trPr>
          <w:trHeight w:val="490"/>
          <w:jc w:val="center"/>
        </w:trPr>
        <w:tc>
          <w:tcPr>
            <w:tcW w:w="456" w:type="dxa"/>
            <w:vMerge/>
            <w:shd w:val="clear" w:color="auto" w:fill="auto"/>
          </w:tcPr>
          <w:p w14:paraId="1D89FC76" w14:textId="77777777" w:rsidR="00B11004" w:rsidRPr="00C14493" w:rsidRDefault="00B11004" w:rsidP="008B0F44">
            <w:pPr>
              <w:rPr>
                <w:rFonts w:ascii="標楷體" w:eastAsia="標楷體" w:hAnsi="標楷體"/>
                <w:sz w:val="2"/>
                <w:szCs w:val="2"/>
              </w:rPr>
            </w:pPr>
          </w:p>
        </w:tc>
        <w:tc>
          <w:tcPr>
            <w:tcW w:w="4207" w:type="dxa"/>
            <w:shd w:val="clear" w:color="auto" w:fill="auto"/>
          </w:tcPr>
          <w:p w14:paraId="51A6EDAB" w14:textId="77777777" w:rsidR="00B11004" w:rsidRPr="00C14493" w:rsidRDefault="00000000" w:rsidP="008B0F44">
            <w:pPr>
              <w:pStyle w:val="TableParagraph"/>
              <w:spacing w:before="102"/>
              <w:ind w:left="117"/>
              <w:rPr>
                <w:rFonts w:ascii="標楷體" w:eastAsia="標楷體" w:hAnsi="標楷體"/>
                <w:sz w:val="24"/>
              </w:rPr>
            </w:pPr>
            <w:r w:rsidRPr="00C14493">
              <w:rPr>
                <w:rFonts w:ascii="標楷體" w:eastAsia="標楷體" w:hAnsi="標楷體"/>
                <w:spacing w:val="-24"/>
                <w:sz w:val="24"/>
              </w:rPr>
              <w:t xml:space="preserve">任職滿 </w:t>
            </w:r>
            <w:r w:rsidRPr="00C14493">
              <w:rPr>
                <w:rFonts w:ascii="標楷體" w:eastAsia="標楷體" w:hAnsi="標楷體"/>
                <w:spacing w:val="-6"/>
                <w:sz w:val="24"/>
              </w:rPr>
              <w:t>25</w:t>
            </w:r>
            <w:r w:rsidRPr="00C14493">
              <w:rPr>
                <w:rFonts w:ascii="標楷體" w:eastAsia="標楷體" w:hAnsi="標楷體"/>
                <w:spacing w:val="-39"/>
                <w:sz w:val="24"/>
              </w:rPr>
              <w:t xml:space="preserve"> 年</w:t>
            </w:r>
          </w:p>
        </w:tc>
        <w:tc>
          <w:tcPr>
            <w:tcW w:w="1890" w:type="dxa"/>
            <w:shd w:val="clear" w:color="auto" w:fill="auto"/>
            <w:vAlign w:val="center"/>
          </w:tcPr>
          <w:p w14:paraId="0BF898CF" w14:textId="77777777" w:rsidR="00B11004" w:rsidRPr="00C14493" w:rsidRDefault="00000000" w:rsidP="008B0F44">
            <w:pPr>
              <w:pStyle w:val="TableParagraph"/>
              <w:spacing w:before="102"/>
              <w:ind w:left="27"/>
              <w:jc w:val="center"/>
              <w:rPr>
                <w:rFonts w:ascii="標楷體" w:eastAsia="標楷體" w:hAnsi="標楷體"/>
                <w:sz w:val="24"/>
              </w:rPr>
            </w:pPr>
            <w:r w:rsidRPr="00C14493">
              <w:rPr>
                <w:rFonts w:ascii="標楷體" w:eastAsia="標楷體" w:hAnsi="標楷體"/>
                <w:sz w:val="24"/>
              </w:rPr>
              <w:t>25</w:t>
            </w:r>
            <w:r w:rsidRPr="00C14493">
              <w:rPr>
                <w:rFonts w:ascii="標楷體" w:eastAsia="標楷體" w:hAnsi="標楷體"/>
                <w:spacing w:val="-35"/>
                <w:sz w:val="24"/>
              </w:rPr>
              <w:t xml:space="preserve"> 年</w:t>
            </w:r>
          </w:p>
        </w:tc>
        <w:tc>
          <w:tcPr>
            <w:tcW w:w="1890" w:type="dxa"/>
            <w:shd w:val="clear" w:color="auto" w:fill="auto"/>
            <w:vAlign w:val="center"/>
          </w:tcPr>
          <w:p w14:paraId="5B0AEEF3" w14:textId="77777777" w:rsidR="00B11004" w:rsidRPr="00C14493" w:rsidRDefault="00000000" w:rsidP="008B0F44">
            <w:pPr>
              <w:pStyle w:val="TableParagraph"/>
              <w:spacing w:before="102"/>
              <w:ind w:left="44"/>
              <w:jc w:val="center"/>
              <w:rPr>
                <w:rFonts w:ascii="標楷體" w:eastAsia="標楷體" w:hAnsi="標楷體"/>
                <w:sz w:val="24"/>
              </w:rPr>
            </w:pPr>
            <w:r w:rsidRPr="00C14493">
              <w:rPr>
                <w:rFonts w:ascii="標楷體" w:eastAsia="標楷體" w:hAnsi="標楷體"/>
                <w:sz w:val="24"/>
              </w:rPr>
              <w:t>64</w:t>
            </w:r>
            <w:r w:rsidRPr="00C14493">
              <w:rPr>
                <w:rFonts w:ascii="標楷體" w:eastAsia="標楷體" w:hAnsi="標楷體"/>
                <w:spacing w:val="-35"/>
                <w:sz w:val="24"/>
              </w:rPr>
              <w:t xml:space="preserve"> 歲</w:t>
            </w:r>
          </w:p>
        </w:tc>
        <w:tc>
          <w:tcPr>
            <w:tcW w:w="1890" w:type="dxa"/>
            <w:shd w:val="clear" w:color="auto" w:fill="auto"/>
            <w:vAlign w:val="center"/>
          </w:tcPr>
          <w:p w14:paraId="4D7DD17E" w14:textId="77777777" w:rsidR="00B11004" w:rsidRPr="00C14493" w:rsidRDefault="00000000" w:rsidP="008B0F44">
            <w:pPr>
              <w:pStyle w:val="TableParagraph"/>
              <w:spacing w:before="102"/>
              <w:ind w:left="38"/>
              <w:jc w:val="center"/>
              <w:rPr>
                <w:rFonts w:ascii="標楷體" w:eastAsia="標楷體" w:hAnsi="標楷體"/>
                <w:sz w:val="24"/>
              </w:rPr>
            </w:pPr>
            <w:r w:rsidRPr="00C14493">
              <w:rPr>
                <w:rFonts w:ascii="標楷體" w:eastAsia="標楷體" w:hAnsi="標楷體"/>
                <w:sz w:val="24"/>
              </w:rPr>
              <w:t>65</w:t>
            </w:r>
            <w:r w:rsidRPr="00C14493">
              <w:rPr>
                <w:rFonts w:ascii="標楷體" w:eastAsia="標楷體" w:hAnsi="標楷體"/>
                <w:spacing w:val="-35"/>
                <w:sz w:val="24"/>
              </w:rPr>
              <w:t xml:space="preserve"> 歲</w:t>
            </w:r>
          </w:p>
        </w:tc>
      </w:tr>
      <w:tr w:rsidR="00B11004" w:rsidRPr="00C14493" w14:paraId="0F327520" w14:textId="77777777" w:rsidTr="00754598">
        <w:trPr>
          <w:trHeight w:val="699"/>
          <w:jc w:val="center"/>
        </w:trPr>
        <w:tc>
          <w:tcPr>
            <w:tcW w:w="456" w:type="dxa"/>
            <w:vMerge/>
            <w:shd w:val="clear" w:color="auto" w:fill="auto"/>
          </w:tcPr>
          <w:p w14:paraId="5826E250" w14:textId="77777777" w:rsidR="00B11004" w:rsidRPr="00C14493" w:rsidRDefault="00B11004" w:rsidP="008B0F44">
            <w:pPr>
              <w:rPr>
                <w:rFonts w:ascii="標楷體" w:eastAsia="標楷體" w:hAnsi="標楷體"/>
                <w:sz w:val="2"/>
                <w:szCs w:val="2"/>
              </w:rPr>
            </w:pPr>
          </w:p>
        </w:tc>
        <w:tc>
          <w:tcPr>
            <w:tcW w:w="4207" w:type="dxa"/>
            <w:shd w:val="clear" w:color="auto" w:fill="auto"/>
          </w:tcPr>
          <w:p w14:paraId="66C50D86" w14:textId="77777777" w:rsidR="00B11004" w:rsidRPr="00C14493" w:rsidRDefault="00000000" w:rsidP="008B0F44">
            <w:pPr>
              <w:pStyle w:val="TableParagraph"/>
              <w:spacing w:before="25"/>
              <w:ind w:left="117"/>
              <w:rPr>
                <w:rFonts w:ascii="標楷體" w:eastAsia="標楷體" w:hAnsi="標楷體"/>
                <w:sz w:val="24"/>
                <w:lang w:eastAsia="zh-TW"/>
              </w:rPr>
            </w:pPr>
            <w:r w:rsidRPr="00C14493">
              <w:rPr>
                <w:rFonts w:ascii="標楷體" w:eastAsia="標楷體" w:hAnsi="標楷體"/>
                <w:spacing w:val="-12"/>
                <w:sz w:val="24"/>
                <w:lang w:eastAsia="zh-TW"/>
              </w:rPr>
              <w:t>危</w:t>
            </w:r>
            <w:proofErr w:type="gramStart"/>
            <w:r w:rsidRPr="00C14493">
              <w:rPr>
                <w:rFonts w:ascii="標楷體" w:eastAsia="標楷體" w:hAnsi="標楷體"/>
                <w:spacing w:val="-12"/>
                <w:sz w:val="24"/>
                <w:lang w:eastAsia="zh-TW"/>
              </w:rPr>
              <w:t>勞</w:t>
            </w:r>
            <w:proofErr w:type="gramEnd"/>
            <w:r w:rsidRPr="00C14493">
              <w:rPr>
                <w:rFonts w:ascii="標楷體" w:eastAsia="標楷體" w:hAnsi="標楷體"/>
                <w:spacing w:val="-12"/>
                <w:sz w:val="24"/>
                <w:lang w:eastAsia="zh-TW"/>
              </w:rPr>
              <w:t>降齡</w:t>
            </w:r>
          </w:p>
          <w:p w14:paraId="30A4AE30" w14:textId="77777777" w:rsidR="00B11004" w:rsidRPr="00C14493" w:rsidRDefault="00000000" w:rsidP="008B0F44">
            <w:pPr>
              <w:pStyle w:val="TableParagraph"/>
              <w:spacing w:before="48" w:line="294" w:lineRule="exact"/>
              <w:ind w:left="117"/>
              <w:rPr>
                <w:rFonts w:ascii="標楷體" w:eastAsia="標楷體" w:hAnsi="標楷體"/>
                <w:sz w:val="24"/>
                <w:lang w:eastAsia="zh-TW"/>
              </w:rPr>
            </w:pPr>
            <w:r w:rsidRPr="00C14493">
              <w:rPr>
                <w:rFonts w:ascii="標楷體" w:eastAsia="標楷體" w:hAnsi="標楷體"/>
                <w:spacing w:val="-18"/>
                <w:sz w:val="24"/>
                <w:lang w:eastAsia="zh-TW"/>
              </w:rPr>
              <w:t xml:space="preserve">(維持現行規定 </w:t>
            </w:r>
            <w:r w:rsidRPr="00C14493">
              <w:rPr>
                <w:rFonts w:ascii="標楷體" w:eastAsia="標楷體" w:hAnsi="標楷體"/>
                <w:spacing w:val="-10"/>
                <w:sz w:val="24"/>
                <w:lang w:eastAsia="zh-TW"/>
              </w:rPr>
              <w:t>70</w:t>
            </w:r>
            <w:r w:rsidRPr="00C14493">
              <w:rPr>
                <w:rFonts w:ascii="標楷體" w:eastAsia="標楷體" w:hAnsi="標楷體"/>
                <w:spacing w:val="-28"/>
                <w:sz w:val="24"/>
                <w:lang w:eastAsia="zh-TW"/>
              </w:rPr>
              <w:t xml:space="preserve"> 制)</w:t>
            </w:r>
          </w:p>
        </w:tc>
        <w:tc>
          <w:tcPr>
            <w:tcW w:w="1890" w:type="dxa"/>
            <w:shd w:val="clear" w:color="auto" w:fill="auto"/>
            <w:vAlign w:val="center"/>
          </w:tcPr>
          <w:p w14:paraId="38BB3F7B" w14:textId="77777777" w:rsidR="00B11004" w:rsidRPr="00C14493" w:rsidRDefault="00000000" w:rsidP="008B0F44">
            <w:pPr>
              <w:pStyle w:val="TableParagraph"/>
              <w:spacing w:before="205"/>
              <w:ind w:left="27"/>
              <w:jc w:val="center"/>
              <w:rPr>
                <w:rFonts w:ascii="標楷體" w:eastAsia="標楷體" w:hAnsi="標楷體"/>
                <w:sz w:val="24"/>
              </w:rPr>
            </w:pPr>
            <w:r w:rsidRPr="00C14493">
              <w:rPr>
                <w:rFonts w:ascii="標楷體" w:eastAsia="標楷體" w:hAnsi="標楷體"/>
                <w:sz w:val="24"/>
              </w:rPr>
              <w:t>15</w:t>
            </w:r>
            <w:r w:rsidRPr="00C14493">
              <w:rPr>
                <w:rFonts w:ascii="標楷體" w:eastAsia="標楷體" w:hAnsi="標楷體"/>
                <w:spacing w:val="-35"/>
                <w:sz w:val="24"/>
              </w:rPr>
              <w:t xml:space="preserve"> 年</w:t>
            </w:r>
          </w:p>
        </w:tc>
        <w:tc>
          <w:tcPr>
            <w:tcW w:w="1890" w:type="dxa"/>
            <w:shd w:val="clear" w:color="auto" w:fill="auto"/>
            <w:vAlign w:val="center"/>
          </w:tcPr>
          <w:p w14:paraId="027F1593" w14:textId="77777777" w:rsidR="00B11004" w:rsidRPr="00C14493" w:rsidRDefault="00000000" w:rsidP="008B0F44">
            <w:pPr>
              <w:pStyle w:val="TableParagraph"/>
              <w:spacing w:before="205"/>
              <w:ind w:left="44"/>
              <w:jc w:val="center"/>
              <w:rPr>
                <w:rFonts w:ascii="標楷體" w:eastAsia="標楷體" w:hAnsi="標楷體"/>
                <w:sz w:val="24"/>
              </w:rPr>
            </w:pPr>
            <w:r w:rsidRPr="00C14493">
              <w:rPr>
                <w:rFonts w:ascii="標楷體" w:eastAsia="標楷體" w:hAnsi="標楷體"/>
                <w:sz w:val="24"/>
              </w:rPr>
              <w:t>55</w:t>
            </w:r>
            <w:r w:rsidRPr="00C14493">
              <w:rPr>
                <w:rFonts w:ascii="標楷體" w:eastAsia="標楷體" w:hAnsi="標楷體"/>
                <w:spacing w:val="-35"/>
                <w:sz w:val="24"/>
              </w:rPr>
              <w:t xml:space="preserve"> 歲</w:t>
            </w:r>
          </w:p>
        </w:tc>
        <w:tc>
          <w:tcPr>
            <w:tcW w:w="1890" w:type="dxa"/>
            <w:shd w:val="clear" w:color="auto" w:fill="auto"/>
            <w:vAlign w:val="center"/>
          </w:tcPr>
          <w:p w14:paraId="606B4B3E" w14:textId="77777777" w:rsidR="00B11004" w:rsidRPr="00C14493" w:rsidRDefault="00000000" w:rsidP="008B0F44">
            <w:pPr>
              <w:pStyle w:val="TableParagraph"/>
              <w:spacing w:before="205"/>
              <w:ind w:left="38"/>
              <w:jc w:val="center"/>
              <w:rPr>
                <w:rFonts w:ascii="標楷體" w:eastAsia="標楷體" w:hAnsi="標楷體"/>
                <w:sz w:val="24"/>
              </w:rPr>
            </w:pPr>
            <w:r w:rsidRPr="00C14493">
              <w:rPr>
                <w:rFonts w:ascii="標楷體" w:eastAsia="標楷體" w:hAnsi="標楷體"/>
                <w:sz w:val="24"/>
              </w:rPr>
              <w:t>55</w:t>
            </w:r>
            <w:r w:rsidRPr="00C14493">
              <w:rPr>
                <w:rFonts w:ascii="標楷體" w:eastAsia="標楷體" w:hAnsi="標楷體"/>
                <w:spacing w:val="-35"/>
                <w:sz w:val="24"/>
              </w:rPr>
              <w:t xml:space="preserve"> 歲</w:t>
            </w:r>
          </w:p>
        </w:tc>
      </w:tr>
      <w:tr w:rsidR="00B11004" w:rsidRPr="00C14493" w14:paraId="31F6EF64" w14:textId="77777777" w:rsidTr="00754598">
        <w:trPr>
          <w:trHeight w:val="1420"/>
          <w:jc w:val="center"/>
        </w:trPr>
        <w:tc>
          <w:tcPr>
            <w:tcW w:w="456" w:type="dxa"/>
            <w:vMerge/>
            <w:shd w:val="clear" w:color="auto" w:fill="auto"/>
          </w:tcPr>
          <w:p w14:paraId="1DC410D0" w14:textId="77777777" w:rsidR="00B11004" w:rsidRPr="00C14493" w:rsidRDefault="00B11004" w:rsidP="008B0F44">
            <w:pPr>
              <w:rPr>
                <w:rFonts w:ascii="標楷體" w:eastAsia="標楷體" w:hAnsi="標楷體"/>
                <w:sz w:val="2"/>
                <w:szCs w:val="2"/>
              </w:rPr>
            </w:pPr>
          </w:p>
        </w:tc>
        <w:tc>
          <w:tcPr>
            <w:tcW w:w="4207" w:type="dxa"/>
            <w:shd w:val="clear" w:color="auto" w:fill="auto"/>
          </w:tcPr>
          <w:p w14:paraId="05C5BA48" w14:textId="77777777" w:rsidR="00B11004" w:rsidRPr="00C14493" w:rsidRDefault="00000000" w:rsidP="008B0F44">
            <w:pPr>
              <w:pStyle w:val="TableParagraph"/>
              <w:spacing w:before="25" w:line="276" w:lineRule="auto"/>
              <w:ind w:left="117"/>
              <w:jc w:val="both"/>
              <w:rPr>
                <w:rFonts w:ascii="標楷體" w:eastAsia="標楷體" w:hAnsi="標楷體"/>
                <w:sz w:val="24"/>
                <w:lang w:eastAsia="zh-TW"/>
              </w:rPr>
            </w:pPr>
            <w:proofErr w:type="gramStart"/>
            <w:r w:rsidRPr="00C14493">
              <w:rPr>
                <w:rFonts w:ascii="標楷體" w:eastAsia="標楷體" w:hAnsi="標楷體"/>
                <w:spacing w:val="-2"/>
                <w:sz w:val="24"/>
                <w:lang w:eastAsia="zh-TW"/>
              </w:rPr>
              <w:t>達公保半失</w:t>
            </w:r>
            <w:proofErr w:type="gramEnd"/>
            <w:r w:rsidRPr="00C14493">
              <w:rPr>
                <w:rFonts w:ascii="標楷體" w:eastAsia="標楷體" w:hAnsi="標楷體"/>
                <w:spacing w:val="-2"/>
                <w:sz w:val="24"/>
                <w:lang w:eastAsia="zh-TW"/>
              </w:rPr>
              <w:t>能以上或身心障礙為重度以上等級者或末期惡性腫瘤或安</w:t>
            </w:r>
            <w:r w:rsidRPr="00C14493">
              <w:rPr>
                <w:rFonts w:ascii="標楷體" w:eastAsia="標楷體" w:hAnsi="標楷體"/>
                <w:spacing w:val="-1"/>
                <w:sz w:val="24"/>
                <w:lang w:eastAsia="zh-TW"/>
              </w:rPr>
              <w:t>寧病房末期病人或重大傷病不能從</w:t>
            </w:r>
          </w:p>
          <w:p w14:paraId="0D8810E9" w14:textId="77777777" w:rsidR="00B11004" w:rsidRPr="00C14493" w:rsidRDefault="00000000" w:rsidP="008B0F44">
            <w:pPr>
              <w:pStyle w:val="TableParagraph"/>
              <w:spacing w:before="4" w:line="294" w:lineRule="exact"/>
              <w:ind w:left="117"/>
              <w:rPr>
                <w:rFonts w:ascii="標楷體" w:eastAsia="標楷體" w:hAnsi="標楷體"/>
                <w:sz w:val="24"/>
              </w:rPr>
            </w:pPr>
            <w:r w:rsidRPr="00C14493">
              <w:rPr>
                <w:rFonts w:ascii="標楷體" w:eastAsia="標楷體" w:hAnsi="標楷體"/>
                <w:spacing w:val="-12"/>
                <w:sz w:val="24"/>
              </w:rPr>
              <w:t>事本職工作者</w:t>
            </w:r>
          </w:p>
        </w:tc>
        <w:tc>
          <w:tcPr>
            <w:tcW w:w="1890" w:type="dxa"/>
            <w:shd w:val="clear" w:color="auto" w:fill="auto"/>
            <w:vAlign w:val="center"/>
          </w:tcPr>
          <w:p w14:paraId="0FBE7537" w14:textId="77777777" w:rsidR="00B11004" w:rsidRPr="00C14493" w:rsidRDefault="00000000" w:rsidP="008B0F44">
            <w:pPr>
              <w:pStyle w:val="TableParagraph"/>
              <w:ind w:left="27"/>
              <w:jc w:val="center"/>
              <w:rPr>
                <w:rFonts w:ascii="標楷體" w:eastAsia="標楷體" w:hAnsi="標楷體"/>
                <w:sz w:val="24"/>
              </w:rPr>
            </w:pPr>
            <w:r w:rsidRPr="00C14493">
              <w:rPr>
                <w:rFonts w:ascii="標楷體" w:eastAsia="標楷體" w:hAnsi="標楷體"/>
                <w:sz w:val="24"/>
              </w:rPr>
              <w:t>15</w:t>
            </w:r>
            <w:r w:rsidRPr="00C14493">
              <w:rPr>
                <w:rFonts w:ascii="標楷體" w:eastAsia="標楷體" w:hAnsi="標楷體"/>
                <w:spacing w:val="-35"/>
                <w:sz w:val="24"/>
              </w:rPr>
              <w:t xml:space="preserve"> 年</w:t>
            </w:r>
          </w:p>
        </w:tc>
        <w:tc>
          <w:tcPr>
            <w:tcW w:w="1890" w:type="dxa"/>
            <w:shd w:val="clear" w:color="auto" w:fill="auto"/>
            <w:vAlign w:val="center"/>
          </w:tcPr>
          <w:p w14:paraId="50A18D3A" w14:textId="77777777" w:rsidR="00B11004" w:rsidRPr="00C14493" w:rsidRDefault="00000000" w:rsidP="008B0F44">
            <w:pPr>
              <w:pStyle w:val="TableParagraph"/>
              <w:ind w:left="44"/>
              <w:jc w:val="center"/>
              <w:rPr>
                <w:rFonts w:ascii="標楷體" w:eastAsia="標楷體" w:hAnsi="標楷體"/>
                <w:sz w:val="24"/>
              </w:rPr>
            </w:pPr>
            <w:r w:rsidRPr="00C14493">
              <w:rPr>
                <w:rFonts w:ascii="標楷體" w:eastAsia="標楷體" w:hAnsi="標楷體"/>
                <w:sz w:val="24"/>
              </w:rPr>
              <w:t>55</w:t>
            </w:r>
            <w:r w:rsidRPr="00C14493">
              <w:rPr>
                <w:rFonts w:ascii="標楷體" w:eastAsia="標楷體" w:hAnsi="標楷體"/>
                <w:spacing w:val="-35"/>
                <w:sz w:val="24"/>
              </w:rPr>
              <w:t xml:space="preserve"> 歲</w:t>
            </w:r>
          </w:p>
        </w:tc>
        <w:tc>
          <w:tcPr>
            <w:tcW w:w="1890" w:type="dxa"/>
            <w:shd w:val="clear" w:color="auto" w:fill="auto"/>
            <w:vAlign w:val="center"/>
          </w:tcPr>
          <w:p w14:paraId="6E5AF1B0" w14:textId="77777777" w:rsidR="00B11004" w:rsidRPr="00C14493" w:rsidRDefault="00000000" w:rsidP="008B0F44">
            <w:pPr>
              <w:pStyle w:val="TableParagraph"/>
              <w:ind w:left="38"/>
              <w:jc w:val="center"/>
              <w:rPr>
                <w:rFonts w:ascii="標楷體" w:eastAsia="標楷體" w:hAnsi="標楷體"/>
                <w:sz w:val="24"/>
              </w:rPr>
            </w:pPr>
            <w:r w:rsidRPr="00C14493">
              <w:rPr>
                <w:rFonts w:ascii="標楷體" w:eastAsia="標楷體" w:hAnsi="標楷體"/>
                <w:sz w:val="24"/>
              </w:rPr>
              <w:t>55</w:t>
            </w:r>
            <w:r w:rsidRPr="00C14493">
              <w:rPr>
                <w:rFonts w:ascii="標楷體" w:eastAsia="標楷體" w:hAnsi="標楷體"/>
                <w:spacing w:val="-35"/>
                <w:sz w:val="24"/>
              </w:rPr>
              <w:t xml:space="preserve"> 歲</w:t>
            </w:r>
          </w:p>
        </w:tc>
      </w:tr>
      <w:tr w:rsidR="00B11004" w:rsidRPr="00C14493" w14:paraId="46971169" w14:textId="77777777" w:rsidTr="00754598">
        <w:trPr>
          <w:trHeight w:val="711"/>
          <w:jc w:val="center"/>
        </w:trPr>
        <w:tc>
          <w:tcPr>
            <w:tcW w:w="456" w:type="dxa"/>
            <w:vMerge/>
            <w:shd w:val="clear" w:color="auto" w:fill="auto"/>
          </w:tcPr>
          <w:p w14:paraId="694A8BF1" w14:textId="77777777" w:rsidR="00B11004" w:rsidRPr="00C14493" w:rsidRDefault="00B11004" w:rsidP="008B0F44">
            <w:pPr>
              <w:rPr>
                <w:rFonts w:ascii="標楷體" w:eastAsia="標楷體" w:hAnsi="標楷體"/>
                <w:sz w:val="2"/>
                <w:szCs w:val="2"/>
              </w:rPr>
            </w:pPr>
          </w:p>
        </w:tc>
        <w:tc>
          <w:tcPr>
            <w:tcW w:w="4207" w:type="dxa"/>
            <w:shd w:val="clear" w:color="auto" w:fill="auto"/>
            <w:vAlign w:val="center"/>
          </w:tcPr>
          <w:p w14:paraId="2F27CD47" w14:textId="0940EC15" w:rsidR="00B11004" w:rsidRPr="00C14493" w:rsidRDefault="00000000" w:rsidP="008B0F44">
            <w:pPr>
              <w:pStyle w:val="TableParagraph"/>
              <w:spacing w:before="28"/>
              <w:ind w:left="117"/>
              <w:rPr>
                <w:rFonts w:ascii="標楷體" w:eastAsia="標楷體" w:hAnsi="標楷體"/>
                <w:sz w:val="24"/>
              </w:rPr>
            </w:pPr>
            <w:r w:rsidRPr="00C14493">
              <w:rPr>
                <w:rFonts w:ascii="標楷體" w:eastAsia="標楷體" w:hAnsi="標楷體"/>
                <w:spacing w:val="-12"/>
                <w:sz w:val="24"/>
              </w:rPr>
              <w:t>原住民公務人員</w:t>
            </w:r>
          </w:p>
        </w:tc>
        <w:tc>
          <w:tcPr>
            <w:tcW w:w="1890" w:type="dxa"/>
            <w:shd w:val="clear" w:color="auto" w:fill="auto"/>
            <w:vAlign w:val="center"/>
          </w:tcPr>
          <w:p w14:paraId="24FAF270" w14:textId="77777777" w:rsidR="00B11004" w:rsidRPr="00C14493" w:rsidRDefault="00000000" w:rsidP="008B0F44">
            <w:pPr>
              <w:pStyle w:val="TableParagraph"/>
              <w:spacing w:before="208"/>
              <w:ind w:left="27"/>
              <w:jc w:val="center"/>
              <w:rPr>
                <w:rFonts w:ascii="標楷體" w:eastAsia="標楷體" w:hAnsi="標楷體"/>
                <w:sz w:val="24"/>
              </w:rPr>
            </w:pPr>
            <w:r w:rsidRPr="00C14493">
              <w:rPr>
                <w:rFonts w:ascii="標楷體" w:eastAsia="標楷體" w:hAnsi="標楷體"/>
                <w:sz w:val="24"/>
              </w:rPr>
              <w:t>25</w:t>
            </w:r>
            <w:r w:rsidRPr="00C14493">
              <w:rPr>
                <w:rFonts w:ascii="標楷體" w:eastAsia="標楷體" w:hAnsi="標楷體"/>
                <w:spacing w:val="-35"/>
                <w:sz w:val="24"/>
              </w:rPr>
              <w:t xml:space="preserve"> 年</w:t>
            </w:r>
          </w:p>
        </w:tc>
        <w:tc>
          <w:tcPr>
            <w:tcW w:w="1890" w:type="dxa"/>
            <w:shd w:val="clear" w:color="auto" w:fill="auto"/>
            <w:vAlign w:val="center"/>
          </w:tcPr>
          <w:p w14:paraId="4A337DC4" w14:textId="77777777" w:rsidR="00B11004" w:rsidRPr="00C14493" w:rsidRDefault="00000000" w:rsidP="008B0F44">
            <w:pPr>
              <w:pStyle w:val="TableParagraph"/>
              <w:spacing w:before="208"/>
              <w:ind w:left="44"/>
              <w:jc w:val="center"/>
              <w:rPr>
                <w:rFonts w:ascii="標楷體" w:eastAsia="標楷體" w:hAnsi="標楷體"/>
                <w:sz w:val="24"/>
              </w:rPr>
            </w:pPr>
            <w:r w:rsidRPr="00C14493">
              <w:rPr>
                <w:rFonts w:ascii="標楷體" w:eastAsia="標楷體" w:hAnsi="標楷體"/>
                <w:sz w:val="24"/>
              </w:rPr>
              <w:t>59</w:t>
            </w:r>
            <w:r w:rsidRPr="00C14493">
              <w:rPr>
                <w:rFonts w:ascii="標楷體" w:eastAsia="標楷體" w:hAnsi="標楷體"/>
                <w:spacing w:val="-35"/>
                <w:sz w:val="24"/>
              </w:rPr>
              <w:t xml:space="preserve"> 歲</w:t>
            </w:r>
          </w:p>
        </w:tc>
        <w:tc>
          <w:tcPr>
            <w:tcW w:w="1890" w:type="dxa"/>
            <w:shd w:val="clear" w:color="auto" w:fill="auto"/>
            <w:vAlign w:val="center"/>
          </w:tcPr>
          <w:p w14:paraId="346CA231" w14:textId="77777777" w:rsidR="00B11004" w:rsidRPr="00C14493" w:rsidRDefault="00000000" w:rsidP="008B0F44">
            <w:pPr>
              <w:pStyle w:val="TableParagraph"/>
              <w:spacing w:before="208"/>
              <w:ind w:left="38"/>
              <w:jc w:val="center"/>
              <w:rPr>
                <w:rFonts w:ascii="標楷體" w:eastAsia="標楷體" w:hAnsi="標楷體"/>
                <w:sz w:val="24"/>
              </w:rPr>
            </w:pPr>
            <w:r w:rsidRPr="00C14493">
              <w:rPr>
                <w:rFonts w:ascii="標楷體" w:eastAsia="標楷體" w:hAnsi="標楷體"/>
                <w:sz w:val="24"/>
              </w:rPr>
              <w:t>60</w:t>
            </w:r>
            <w:r w:rsidRPr="00C14493">
              <w:rPr>
                <w:rFonts w:ascii="標楷體" w:eastAsia="標楷體" w:hAnsi="標楷體"/>
                <w:spacing w:val="-35"/>
                <w:sz w:val="24"/>
              </w:rPr>
              <w:t xml:space="preserve"> 歲</w:t>
            </w:r>
          </w:p>
        </w:tc>
      </w:tr>
    </w:tbl>
    <w:p w14:paraId="2C83BA4B" w14:textId="77777777" w:rsidR="00B11004" w:rsidRPr="00C14493" w:rsidRDefault="00B11004" w:rsidP="008B0F44">
      <w:pPr>
        <w:pStyle w:val="a3"/>
        <w:ind w:left="0"/>
        <w:rPr>
          <w:rFonts w:ascii="標楷體" w:eastAsia="標楷體" w:hAnsi="標楷體"/>
        </w:rPr>
      </w:pPr>
    </w:p>
    <w:p w14:paraId="548E9E38" w14:textId="77777777" w:rsidR="00B11004" w:rsidRPr="00C14493" w:rsidRDefault="00B11004" w:rsidP="008B0F44">
      <w:pPr>
        <w:pStyle w:val="a3"/>
        <w:ind w:left="0"/>
        <w:rPr>
          <w:rFonts w:ascii="標楷體" w:eastAsia="標楷體" w:hAnsi="標楷體"/>
        </w:rPr>
      </w:pPr>
    </w:p>
    <w:p w14:paraId="7E58B56A" w14:textId="77777777" w:rsidR="00B11004" w:rsidRPr="00C14493" w:rsidRDefault="00B11004" w:rsidP="008B0F44">
      <w:pPr>
        <w:pStyle w:val="a3"/>
        <w:spacing w:before="181"/>
        <w:ind w:left="0"/>
        <w:rPr>
          <w:rFonts w:ascii="標楷體" w:eastAsia="標楷體" w:hAnsi="標楷體"/>
        </w:rPr>
      </w:pPr>
    </w:p>
    <w:tbl>
      <w:tblPr>
        <w:tblStyle w:val="TableNormal"/>
        <w:tblpPr w:leftFromText="180" w:rightFromText="180" w:vertAnchor="text" w:horzAnchor="margin" w:tblpY="607"/>
        <w:tblW w:w="0" w:type="auto"/>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Layout w:type="fixed"/>
        <w:tblLook w:val="01E0" w:firstRow="1" w:lastRow="1" w:firstColumn="1" w:lastColumn="1" w:noHBand="0" w:noVBand="0"/>
      </w:tblPr>
      <w:tblGrid>
        <w:gridCol w:w="476"/>
        <w:gridCol w:w="4329"/>
        <w:gridCol w:w="1842"/>
        <w:gridCol w:w="1843"/>
        <w:gridCol w:w="1843"/>
      </w:tblGrid>
      <w:tr w:rsidR="00D73501" w14:paraId="4D9F96FE" w14:textId="77777777" w:rsidTr="00754598">
        <w:trPr>
          <w:trHeight w:val="675"/>
        </w:trPr>
        <w:tc>
          <w:tcPr>
            <w:tcW w:w="4805" w:type="dxa"/>
            <w:gridSpan w:val="2"/>
          </w:tcPr>
          <w:p w14:paraId="5F98FE3D" w14:textId="2A5856C8" w:rsidR="00D73501" w:rsidRPr="00226A9F" w:rsidRDefault="00D73501" w:rsidP="008B0F44">
            <w:pPr>
              <w:pStyle w:val="TableParagraph"/>
              <w:tabs>
                <w:tab w:val="left" w:pos="1377"/>
                <w:tab w:val="left" w:pos="2647"/>
                <w:tab w:val="left" w:pos="3917"/>
              </w:tabs>
              <w:spacing w:before="217" w:line="300" w:lineRule="exact"/>
              <w:jc w:val="center"/>
              <w:rPr>
                <w:rFonts w:ascii="標楷體" w:eastAsia="標楷體" w:hAnsi="標楷體"/>
                <w:spacing w:val="-10"/>
                <w:sz w:val="24"/>
              </w:rPr>
            </w:pPr>
            <w:r w:rsidRPr="00C14493">
              <w:rPr>
                <w:rFonts w:ascii="標楷體" w:eastAsia="標楷體" w:hAnsi="標楷體"/>
                <w:spacing w:val="-10"/>
                <w:sz w:val="24"/>
              </w:rPr>
              <w:t>適用對象</w:t>
            </w:r>
          </w:p>
        </w:tc>
        <w:tc>
          <w:tcPr>
            <w:tcW w:w="1842" w:type="dxa"/>
          </w:tcPr>
          <w:p w14:paraId="0B5E644C" w14:textId="7CAB44A9" w:rsidR="00D73501" w:rsidRPr="00226A9F" w:rsidRDefault="00D73501" w:rsidP="00754598">
            <w:pPr>
              <w:pStyle w:val="TableParagraph"/>
              <w:tabs>
                <w:tab w:val="left" w:pos="1377"/>
                <w:tab w:val="left" w:pos="2647"/>
                <w:tab w:val="left" w:pos="3917"/>
              </w:tabs>
              <w:spacing w:before="217" w:line="260" w:lineRule="exact"/>
              <w:jc w:val="center"/>
              <w:rPr>
                <w:rFonts w:ascii="標楷體" w:eastAsia="標楷體" w:hAnsi="標楷體"/>
                <w:spacing w:val="-10"/>
                <w:sz w:val="24"/>
              </w:rPr>
            </w:pPr>
            <w:r w:rsidRPr="00C14493">
              <w:rPr>
                <w:rFonts w:ascii="標楷體" w:eastAsia="標楷體" w:hAnsi="標楷體"/>
                <w:spacing w:val="-3"/>
                <w:sz w:val="24"/>
              </w:rPr>
              <w:t>任職年資</w:t>
            </w:r>
          </w:p>
        </w:tc>
        <w:tc>
          <w:tcPr>
            <w:tcW w:w="1843" w:type="dxa"/>
          </w:tcPr>
          <w:p w14:paraId="37B24E78" w14:textId="77777777" w:rsidR="00D73501" w:rsidRPr="00C14493" w:rsidRDefault="00D73501" w:rsidP="00754598">
            <w:pPr>
              <w:pStyle w:val="TableParagraph"/>
              <w:spacing w:before="37" w:line="260" w:lineRule="exact"/>
              <w:ind w:left="44"/>
              <w:jc w:val="center"/>
              <w:rPr>
                <w:rFonts w:ascii="標楷體" w:eastAsia="標楷體" w:hAnsi="標楷體"/>
                <w:sz w:val="24"/>
              </w:rPr>
            </w:pPr>
            <w:r w:rsidRPr="00C14493">
              <w:rPr>
                <w:rFonts w:ascii="標楷體" w:eastAsia="標楷體" w:hAnsi="標楷體"/>
                <w:sz w:val="24"/>
              </w:rPr>
              <w:t>114</w:t>
            </w:r>
            <w:r w:rsidRPr="00C14493">
              <w:rPr>
                <w:rFonts w:ascii="標楷體" w:eastAsia="標楷體" w:hAnsi="標楷體"/>
                <w:spacing w:val="-35"/>
                <w:sz w:val="24"/>
              </w:rPr>
              <w:t xml:space="preserve"> 年</w:t>
            </w:r>
          </w:p>
          <w:p w14:paraId="3F3A6DEF" w14:textId="4E791C5F" w:rsidR="00D73501" w:rsidRPr="00226A9F" w:rsidRDefault="00D73501" w:rsidP="00754598">
            <w:pPr>
              <w:pStyle w:val="TableParagraph"/>
              <w:tabs>
                <w:tab w:val="left" w:pos="1377"/>
                <w:tab w:val="left" w:pos="2647"/>
                <w:tab w:val="left" w:pos="3917"/>
              </w:tabs>
              <w:spacing w:before="217" w:line="260" w:lineRule="exact"/>
              <w:jc w:val="center"/>
              <w:rPr>
                <w:rFonts w:ascii="標楷體" w:eastAsia="標楷體" w:hAnsi="標楷體"/>
                <w:spacing w:val="-10"/>
                <w:sz w:val="24"/>
              </w:rPr>
            </w:pPr>
            <w:r w:rsidRPr="00C14493">
              <w:rPr>
                <w:rFonts w:ascii="標楷體" w:eastAsia="標楷體" w:hAnsi="標楷體"/>
                <w:spacing w:val="-3"/>
                <w:sz w:val="24"/>
              </w:rPr>
              <w:t>起支年齡</w:t>
            </w:r>
          </w:p>
        </w:tc>
        <w:tc>
          <w:tcPr>
            <w:tcW w:w="1843" w:type="dxa"/>
          </w:tcPr>
          <w:p w14:paraId="65907600" w14:textId="6E4286F9" w:rsidR="00D73501" w:rsidRPr="00C14493" w:rsidRDefault="00D73501" w:rsidP="00754598">
            <w:pPr>
              <w:pStyle w:val="TableParagraph"/>
              <w:spacing w:before="37" w:line="260" w:lineRule="exact"/>
              <w:jc w:val="center"/>
              <w:rPr>
                <w:rFonts w:ascii="標楷體" w:eastAsia="標楷體" w:hAnsi="標楷體"/>
                <w:sz w:val="24"/>
              </w:rPr>
            </w:pPr>
            <w:r w:rsidRPr="00C14493">
              <w:rPr>
                <w:rFonts w:ascii="標楷體" w:eastAsia="標楷體" w:hAnsi="標楷體"/>
                <w:sz w:val="24"/>
              </w:rPr>
              <w:t>115</w:t>
            </w:r>
            <w:r>
              <w:rPr>
                <w:rFonts w:ascii="標楷體" w:eastAsia="標楷體" w:hAnsi="標楷體" w:hint="eastAsia"/>
                <w:sz w:val="24"/>
                <w:lang w:eastAsia="zh-TW"/>
              </w:rPr>
              <w:t xml:space="preserve"> </w:t>
            </w:r>
            <w:r w:rsidRPr="00C14493">
              <w:rPr>
                <w:rFonts w:ascii="標楷體" w:eastAsia="標楷體" w:hAnsi="標楷體"/>
                <w:spacing w:val="-18"/>
                <w:sz w:val="24"/>
              </w:rPr>
              <w:t>年以後</w:t>
            </w:r>
          </w:p>
          <w:p w14:paraId="3F9837C0" w14:textId="2F04CA56" w:rsidR="00D73501" w:rsidRPr="00226A9F" w:rsidRDefault="00D73501" w:rsidP="00754598">
            <w:pPr>
              <w:pStyle w:val="TableParagraph"/>
              <w:tabs>
                <w:tab w:val="left" w:pos="1377"/>
                <w:tab w:val="left" w:pos="2647"/>
                <w:tab w:val="left" w:pos="3917"/>
              </w:tabs>
              <w:spacing w:before="217" w:line="260" w:lineRule="exact"/>
              <w:jc w:val="center"/>
              <w:rPr>
                <w:rFonts w:ascii="標楷體" w:eastAsia="標楷體" w:hAnsi="標楷體"/>
                <w:spacing w:val="-10"/>
                <w:sz w:val="24"/>
              </w:rPr>
            </w:pPr>
            <w:r w:rsidRPr="00C14493">
              <w:rPr>
                <w:rFonts w:ascii="標楷體" w:eastAsia="標楷體" w:hAnsi="標楷體"/>
                <w:spacing w:val="-3"/>
                <w:sz w:val="24"/>
              </w:rPr>
              <w:t>起支年齡</w:t>
            </w:r>
          </w:p>
        </w:tc>
      </w:tr>
      <w:tr w:rsidR="00D73501" w14:paraId="01DF19C9" w14:textId="77777777" w:rsidTr="00754598">
        <w:trPr>
          <w:trHeight w:val="535"/>
        </w:trPr>
        <w:tc>
          <w:tcPr>
            <w:tcW w:w="476" w:type="dxa"/>
            <w:vMerge w:val="restart"/>
          </w:tcPr>
          <w:p w14:paraId="7E706ABB" w14:textId="77777777" w:rsidR="00D73501" w:rsidRPr="00226A9F" w:rsidRDefault="00D73501" w:rsidP="008B0F44">
            <w:pPr>
              <w:pStyle w:val="TableParagraph"/>
              <w:tabs>
                <w:tab w:val="left" w:pos="1377"/>
                <w:tab w:val="left" w:pos="2647"/>
                <w:tab w:val="left" w:pos="3917"/>
              </w:tabs>
              <w:spacing w:before="217"/>
              <w:jc w:val="center"/>
              <w:rPr>
                <w:rFonts w:ascii="標楷體" w:eastAsia="標楷體" w:hAnsi="標楷體"/>
                <w:spacing w:val="-10"/>
                <w:sz w:val="24"/>
              </w:rPr>
            </w:pPr>
            <w:r w:rsidRPr="00C14493">
              <w:rPr>
                <w:rFonts w:ascii="標楷體" w:eastAsia="標楷體" w:hAnsi="標楷體"/>
                <w:spacing w:val="-10"/>
                <w:sz w:val="24"/>
              </w:rPr>
              <w:t>自願退休種類</w:t>
            </w:r>
          </w:p>
        </w:tc>
        <w:tc>
          <w:tcPr>
            <w:tcW w:w="4329" w:type="dxa"/>
          </w:tcPr>
          <w:p w14:paraId="39BB8DAE" w14:textId="77777777" w:rsidR="00D73501" w:rsidRPr="00226A9F" w:rsidRDefault="00D73501" w:rsidP="008B0F44">
            <w:pPr>
              <w:pStyle w:val="TableParagraph"/>
              <w:tabs>
                <w:tab w:val="left" w:pos="1377"/>
                <w:tab w:val="left" w:pos="2647"/>
                <w:tab w:val="left" w:pos="3917"/>
              </w:tabs>
              <w:spacing w:before="217"/>
              <w:rPr>
                <w:rFonts w:ascii="標楷體" w:eastAsia="標楷體" w:hAnsi="標楷體"/>
                <w:spacing w:val="-10"/>
                <w:sz w:val="24"/>
              </w:rPr>
            </w:pPr>
            <w:r w:rsidRPr="00226A9F">
              <w:rPr>
                <w:rFonts w:ascii="標楷體" w:eastAsia="標楷體" w:hAnsi="標楷體"/>
                <w:spacing w:val="-10"/>
                <w:sz w:val="24"/>
              </w:rPr>
              <w:t>任職滿 20 年</w:t>
            </w:r>
          </w:p>
        </w:tc>
        <w:tc>
          <w:tcPr>
            <w:tcW w:w="1842" w:type="dxa"/>
            <w:vAlign w:val="center"/>
          </w:tcPr>
          <w:p w14:paraId="6B372EE4" w14:textId="77777777" w:rsidR="00D73501" w:rsidRPr="00226A9F" w:rsidRDefault="00D73501" w:rsidP="008B0F44">
            <w:pPr>
              <w:pStyle w:val="TableParagraph"/>
              <w:tabs>
                <w:tab w:val="left" w:pos="1377"/>
                <w:tab w:val="left" w:pos="2647"/>
                <w:tab w:val="left" w:pos="3917"/>
              </w:tabs>
              <w:spacing w:before="217"/>
              <w:jc w:val="center"/>
              <w:rPr>
                <w:rFonts w:ascii="標楷體" w:eastAsia="標楷體" w:hAnsi="標楷體"/>
                <w:spacing w:val="-10"/>
                <w:sz w:val="24"/>
              </w:rPr>
            </w:pPr>
            <w:r w:rsidRPr="00226A9F">
              <w:rPr>
                <w:rFonts w:ascii="標楷體" w:eastAsia="標楷體" w:hAnsi="標楷體"/>
                <w:spacing w:val="-10"/>
                <w:sz w:val="24"/>
              </w:rPr>
              <w:t>20 年</w:t>
            </w:r>
          </w:p>
        </w:tc>
        <w:tc>
          <w:tcPr>
            <w:tcW w:w="1843" w:type="dxa"/>
            <w:vAlign w:val="center"/>
          </w:tcPr>
          <w:p w14:paraId="3F0EC322" w14:textId="77777777" w:rsidR="00D73501" w:rsidRPr="00226A9F" w:rsidRDefault="00D73501" w:rsidP="008B0F44">
            <w:pPr>
              <w:pStyle w:val="TableParagraph"/>
              <w:tabs>
                <w:tab w:val="left" w:pos="1377"/>
                <w:tab w:val="left" w:pos="2647"/>
                <w:tab w:val="left" w:pos="3917"/>
              </w:tabs>
              <w:spacing w:before="217"/>
              <w:jc w:val="center"/>
              <w:rPr>
                <w:rFonts w:ascii="標楷體" w:eastAsia="標楷體" w:hAnsi="標楷體"/>
                <w:spacing w:val="-10"/>
                <w:sz w:val="24"/>
              </w:rPr>
            </w:pPr>
            <w:r w:rsidRPr="00226A9F">
              <w:rPr>
                <w:rFonts w:ascii="標楷體" w:eastAsia="標楷體" w:hAnsi="標楷體"/>
                <w:spacing w:val="-10"/>
                <w:sz w:val="24"/>
              </w:rPr>
              <w:t>60 歲</w:t>
            </w:r>
          </w:p>
        </w:tc>
        <w:tc>
          <w:tcPr>
            <w:tcW w:w="1843" w:type="dxa"/>
            <w:vAlign w:val="center"/>
          </w:tcPr>
          <w:p w14:paraId="3460D52E" w14:textId="77777777" w:rsidR="00D73501" w:rsidRPr="00226A9F" w:rsidRDefault="00D73501" w:rsidP="008B0F44">
            <w:pPr>
              <w:pStyle w:val="TableParagraph"/>
              <w:tabs>
                <w:tab w:val="left" w:pos="1377"/>
                <w:tab w:val="left" w:pos="2647"/>
                <w:tab w:val="left" w:pos="3917"/>
              </w:tabs>
              <w:spacing w:before="217"/>
              <w:jc w:val="center"/>
              <w:rPr>
                <w:rFonts w:ascii="標楷體" w:eastAsia="標楷體" w:hAnsi="標楷體"/>
                <w:spacing w:val="-10"/>
                <w:sz w:val="24"/>
              </w:rPr>
            </w:pPr>
            <w:r w:rsidRPr="00226A9F">
              <w:rPr>
                <w:rFonts w:ascii="標楷體" w:eastAsia="標楷體" w:hAnsi="標楷體"/>
                <w:spacing w:val="-10"/>
                <w:sz w:val="24"/>
              </w:rPr>
              <w:t>60 歲</w:t>
            </w:r>
          </w:p>
        </w:tc>
      </w:tr>
      <w:tr w:rsidR="00D73501" w14:paraId="53C70F5F" w14:textId="77777777" w:rsidTr="00754598">
        <w:trPr>
          <w:trHeight w:val="1135"/>
        </w:trPr>
        <w:tc>
          <w:tcPr>
            <w:tcW w:w="476" w:type="dxa"/>
            <w:vMerge/>
          </w:tcPr>
          <w:p w14:paraId="66ECDFDA" w14:textId="77777777" w:rsidR="00D73501" w:rsidRPr="00226A9F" w:rsidRDefault="00D73501" w:rsidP="008B0F44">
            <w:pPr>
              <w:pStyle w:val="TableParagraph"/>
              <w:tabs>
                <w:tab w:val="left" w:pos="1377"/>
                <w:tab w:val="left" w:pos="2647"/>
                <w:tab w:val="left" w:pos="3917"/>
              </w:tabs>
              <w:spacing w:before="217"/>
              <w:jc w:val="center"/>
              <w:rPr>
                <w:rFonts w:ascii="標楷體" w:eastAsia="標楷體" w:hAnsi="標楷體"/>
                <w:spacing w:val="-10"/>
                <w:sz w:val="24"/>
              </w:rPr>
            </w:pPr>
          </w:p>
        </w:tc>
        <w:tc>
          <w:tcPr>
            <w:tcW w:w="4329" w:type="dxa"/>
          </w:tcPr>
          <w:p w14:paraId="28549201" w14:textId="77777777" w:rsidR="00D73501" w:rsidRPr="00226A9F" w:rsidRDefault="00D73501" w:rsidP="008B0F44">
            <w:pPr>
              <w:pStyle w:val="TableParagraph"/>
              <w:tabs>
                <w:tab w:val="left" w:pos="1377"/>
                <w:tab w:val="left" w:pos="2647"/>
                <w:tab w:val="left" w:pos="3917"/>
              </w:tabs>
              <w:spacing w:before="217"/>
              <w:rPr>
                <w:rFonts w:ascii="標楷體" w:eastAsia="標楷體" w:hAnsi="標楷體"/>
                <w:spacing w:val="-10"/>
                <w:sz w:val="24"/>
                <w:lang w:eastAsia="zh-TW"/>
              </w:rPr>
            </w:pPr>
            <w:r w:rsidRPr="00D73501">
              <w:rPr>
                <w:rFonts w:ascii="標楷體" w:eastAsia="標楷體" w:hAnsi="標楷體" w:hint="eastAsia"/>
                <w:spacing w:val="-10"/>
                <w:sz w:val="24"/>
                <w:lang w:eastAsia="zh-TW"/>
              </w:rPr>
              <w:t>任職滿</w:t>
            </w:r>
            <w:r w:rsidRPr="00D73501">
              <w:rPr>
                <w:rFonts w:ascii="標楷體" w:eastAsia="標楷體" w:hAnsi="標楷體"/>
                <w:spacing w:val="-10"/>
                <w:sz w:val="24"/>
                <w:lang w:eastAsia="zh-TW"/>
              </w:rPr>
              <w:t xml:space="preserve"> 15 年、未滿 20 年及任本職</w:t>
            </w:r>
            <w:proofErr w:type="gramStart"/>
            <w:r w:rsidRPr="00D73501">
              <w:rPr>
                <w:rFonts w:ascii="標楷體" w:eastAsia="標楷體" w:hAnsi="標楷體"/>
                <w:spacing w:val="-10"/>
                <w:sz w:val="24"/>
                <w:lang w:eastAsia="zh-TW"/>
              </w:rPr>
              <w:t>最</w:t>
            </w:r>
            <w:proofErr w:type="gramEnd"/>
            <w:r w:rsidRPr="00D73501">
              <w:rPr>
                <w:rFonts w:ascii="標楷體" w:eastAsia="標楷體" w:hAnsi="標楷體"/>
                <w:spacing w:val="-10"/>
                <w:sz w:val="24"/>
                <w:lang w:eastAsia="zh-TW"/>
              </w:rPr>
              <w:t>高職等年功</w:t>
            </w:r>
            <w:proofErr w:type="gramStart"/>
            <w:r w:rsidRPr="00D73501">
              <w:rPr>
                <w:rFonts w:ascii="標楷體" w:eastAsia="標楷體" w:hAnsi="標楷體"/>
                <w:spacing w:val="-10"/>
                <w:sz w:val="24"/>
                <w:lang w:eastAsia="zh-TW"/>
              </w:rPr>
              <w:t>俸</w:t>
            </w:r>
            <w:proofErr w:type="gramEnd"/>
            <w:r w:rsidRPr="00D73501">
              <w:rPr>
                <w:rFonts w:ascii="標楷體" w:eastAsia="標楷體" w:hAnsi="標楷體"/>
                <w:spacing w:val="-10"/>
                <w:sz w:val="24"/>
                <w:lang w:eastAsia="zh-TW"/>
              </w:rPr>
              <w:t>最高級滿 3 年且任職滿 15年</w:t>
            </w:r>
          </w:p>
        </w:tc>
        <w:tc>
          <w:tcPr>
            <w:tcW w:w="1842" w:type="dxa"/>
            <w:vAlign w:val="center"/>
          </w:tcPr>
          <w:p w14:paraId="4F71F8BE" w14:textId="77777777" w:rsidR="00D73501" w:rsidRPr="00226A9F" w:rsidRDefault="00D73501" w:rsidP="008B0F44">
            <w:pPr>
              <w:pStyle w:val="TableParagraph"/>
              <w:tabs>
                <w:tab w:val="left" w:pos="1377"/>
                <w:tab w:val="left" w:pos="2647"/>
                <w:tab w:val="left" w:pos="3917"/>
              </w:tabs>
              <w:spacing w:before="217"/>
              <w:jc w:val="center"/>
              <w:rPr>
                <w:rFonts w:ascii="標楷體" w:eastAsia="標楷體" w:hAnsi="標楷體"/>
                <w:spacing w:val="-10"/>
                <w:sz w:val="24"/>
              </w:rPr>
            </w:pPr>
            <w:r w:rsidRPr="00226A9F">
              <w:rPr>
                <w:rFonts w:ascii="標楷體" w:eastAsia="標楷體" w:hAnsi="標楷體"/>
                <w:spacing w:val="-10"/>
                <w:sz w:val="24"/>
              </w:rPr>
              <w:t>15 年</w:t>
            </w:r>
          </w:p>
        </w:tc>
        <w:tc>
          <w:tcPr>
            <w:tcW w:w="1843" w:type="dxa"/>
            <w:vAlign w:val="center"/>
          </w:tcPr>
          <w:p w14:paraId="62607CB2" w14:textId="77777777" w:rsidR="00D73501" w:rsidRPr="00226A9F" w:rsidRDefault="00D73501" w:rsidP="008B0F44">
            <w:pPr>
              <w:pStyle w:val="TableParagraph"/>
              <w:tabs>
                <w:tab w:val="left" w:pos="1377"/>
                <w:tab w:val="left" w:pos="2647"/>
                <w:tab w:val="left" w:pos="3917"/>
              </w:tabs>
              <w:spacing w:before="217"/>
              <w:jc w:val="center"/>
              <w:rPr>
                <w:rFonts w:ascii="標楷體" w:eastAsia="標楷體" w:hAnsi="標楷體"/>
                <w:spacing w:val="-10"/>
                <w:sz w:val="24"/>
              </w:rPr>
            </w:pPr>
            <w:r w:rsidRPr="00226A9F">
              <w:rPr>
                <w:rFonts w:ascii="標楷體" w:eastAsia="標楷體" w:hAnsi="標楷體"/>
                <w:spacing w:val="-10"/>
                <w:sz w:val="24"/>
              </w:rPr>
              <w:t>65 歲</w:t>
            </w:r>
          </w:p>
        </w:tc>
        <w:tc>
          <w:tcPr>
            <w:tcW w:w="1843" w:type="dxa"/>
            <w:vAlign w:val="center"/>
          </w:tcPr>
          <w:p w14:paraId="2A9C932E" w14:textId="77777777" w:rsidR="00D73501" w:rsidRPr="00226A9F" w:rsidRDefault="00D73501" w:rsidP="008B0F44">
            <w:pPr>
              <w:pStyle w:val="TableParagraph"/>
              <w:tabs>
                <w:tab w:val="left" w:pos="1377"/>
                <w:tab w:val="left" w:pos="2647"/>
                <w:tab w:val="left" w:pos="3917"/>
              </w:tabs>
              <w:spacing w:before="217"/>
              <w:jc w:val="center"/>
              <w:rPr>
                <w:rFonts w:ascii="標楷體" w:eastAsia="標楷體" w:hAnsi="標楷體"/>
                <w:spacing w:val="-10"/>
                <w:sz w:val="24"/>
              </w:rPr>
            </w:pPr>
            <w:r w:rsidRPr="00226A9F">
              <w:rPr>
                <w:rFonts w:ascii="標楷體" w:eastAsia="標楷體" w:hAnsi="標楷體"/>
                <w:spacing w:val="-10"/>
                <w:sz w:val="24"/>
              </w:rPr>
              <w:t>65 歲</w:t>
            </w:r>
          </w:p>
        </w:tc>
      </w:tr>
    </w:tbl>
    <w:p w14:paraId="2C349301" w14:textId="6790CE36" w:rsidR="00B11004" w:rsidRPr="00C14493" w:rsidRDefault="00D73501" w:rsidP="008B0F44">
      <w:pPr>
        <w:pStyle w:val="a3"/>
        <w:spacing w:line="278" w:lineRule="auto"/>
        <w:ind w:left="1192" w:hanging="961"/>
        <w:rPr>
          <w:rFonts w:ascii="標楷體" w:eastAsia="標楷體" w:hAnsi="標楷體"/>
          <w:lang w:eastAsia="zh-TW"/>
        </w:rPr>
      </w:pPr>
      <w:r w:rsidRPr="00C14493">
        <w:rPr>
          <w:rFonts w:ascii="標楷體" w:eastAsia="標楷體" w:hAnsi="標楷體"/>
          <w:noProof/>
          <w:lang w:eastAsia="zh-TW"/>
        </w:rPr>
        <w:t xml:space="preserve"> </w:t>
      </w:r>
      <w:bookmarkStart w:id="115" w:name="_bookmark31"/>
      <w:bookmarkEnd w:id="115"/>
      <w:r w:rsidRPr="00C14493">
        <w:rPr>
          <w:rFonts w:ascii="標楷體" w:eastAsia="標楷體" w:hAnsi="標楷體"/>
          <w:spacing w:val="-14"/>
          <w:lang w:eastAsia="zh-TW"/>
        </w:rPr>
        <w:t>附表二：「配合機關裁撤、組織變更或業務緊縮並依法令辦理精簡」之月</w:t>
      </w:r>
      <w:proofErr w:type="gramStart"/>
      <w:r w:rsidRPr="00C14493">
        <w:rPr>
          <w:rFonts w:ascii="標楷體" w:eastAsia="標楷體" w:hAnsi="標楷體"/>
          <w:spacing w:val="-14"/>
          <w:lang w:eastAsia="zh-TW"/>
        </w:rPr>
        <w:t>退休金</w:t>
      </w:r>
      <w:r w:rsidRPr="00C14493">
        <w:rPr>
          <w:rFonts w:ascii="標楷體" w:eastAsia="標楷體" w:hAnsi="標楷體"/>
          <w:spacing w:val="-4"/>
          <w:lang w:eastAsia="zh-TW"/>
        </w:rPr>
        <w:t>起支年齡</w:t>
      </w:r>
      <w:proofErr w:type="gramEnd"/>
    </w:p>
    <w:p w14:paraId="77F84BA0" w14:textId="77777777" w:rsidR="00B11004" w:rsidRPr="00C14493" w:rsidRDefault="00B11004" w:rsidP="008B0F44">
      <w:pPr>
        <w:spacing w:line="278" w:lineRule="auto"/>
        <w:rPr>
          <w:rFonts w:ascii="標楷體" w:eastAsia="標楷體" w:hAnsi="標楷體"/>
          <w:lang w:eastAsia="zh-TW"/>
        </w:rPr>
        <w:sectPr w:rsidR="00B11004" w:rsidRPr="00C14493">
          <w:pgSz w:w="11910" w:h="16850"/>
          <w:pgMar w:top="1120" w:right="680" w:bottom="1420" w:left="620" w:header="0" w:footer="1174" w:gutter="0"/>
          <w:cols w:space="720"/>
        </w:sectPr>
      </w:pPr>
    </w:p>
    <w:p w14:paraId="0B7A3728" w14:textId="77777777" w:rsidR="00B11004" w:rsidRPr="00666E88" w:rsidRDefault="00000000" w:rsidP="008B0F44">
      <w:pPr>
        <w:pStyle w:val="2"/>
      </w:pPr>
      <w:bookmarkStart w:id="116" w:name="_Toc202091869"/>
      <w:bookmarkStart w:id="117" w:name="_Toc202092871"/>
      <w:bookmarkStart w:id="118" w:name="_Toc202093688"/>
      <w:r w:rsidRPr="00666E88">
        <w:lastRenderedPageBreak/>
        <w:t>二、退休(教師)：</w:t>
      </w:r>
      <w:bookmarkEnd w:id="116"/>
      <w:bookmarkEnd w:id="117"/>
      <w:bookmarkEnd w:id="118"/>
    </w:p>
    <w:tbl>
      <w:tblPr>
        <w:tblStyle w:val="TableNormal"/>
        <w:tblW w:w="10267" w:type="dxa"/>
        <w:tblInd w:w="20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435"/>
        <w:gridCol w:w="3567"/>
        <w:gridCol w:w="3543"/>
        <w:gridCol w:w="2722"/>
      </w:tblGrid>
      <w:tr w:rsidR="00B11004" w:rsidRPr="00D73501" w14:paraId="7E20001A" w14:textId="77777777" w:rsidTr="00754598">
        <w:trPr>
          <w:trHeight w:val="722"/>
        </w:trPr>
        <w:tc>
          <w:tcPr>
            <w:tcW w:w="435" w:type="dxa"/>
            <w:vAlign w:val="center"/>
          </w:tcPr>
          <w:p w14:paraId="6AA2C116" w14:textId="77777777" w:rsidR="00B11004" w:rsidRPr="00D73501" w:rsidRDefault="00000000" w:rsidP="008B0F44">
            <w:pPr>
              <w:pStyle w:val="TableParagraph"/>
              <w:ind w:left="95"/>
              <w:jc w:val="distribute"/>
              <w:rPr>
                <w:rFonts w:ascii="Times New Roman" w:eastAsia="標楷體" w:hAnsi="Times New Roman"/>
                <w:sz w:val="24"/>
              </w:rPr>
            </w:pPr>
            <w:bookmarkStart w:id="119" w:name="_Hlk202086638"/>
            <w:r w:rsidRPr="00D73501">
              <w:rPr>
                <w:rFonts w:ascii="Times New Roman" w:eastAsia="標楷體" w:hAnsi="Times New Roman"/>
                <w:spacing w:val="-10"/>
                <w:sz w:val="24"/>
              </w:rPr>
              <w:t>項</w:t>
            </w:r>
          </w:p>
          <w:p w14:paraId="00D654BE" w14:textId="77777777" w:rsidR="00B11004" w:rsidRPr="00D73501" w:rsidRDefault="00000000" w:rsidP="008B0F44">
            <w:pPr>
              <w:pStyle w:val="TableParagraph"/>
              <w:ind w:left="95"/>
              <w:jc w:val="distribute"/>
              <w:rPr>
                <w:rFonts w:ascii="Times New Roman" w:eastAsia="標楷體" w:hAnsi="Times New Roman"/>
                <w:sz w:val="24"/>
              </w:rPr>
            </w:pPr>
            <w:r w:rsidRPr="00D73501">
              <w:rPr>
                <w:rFonts w:ascii="Times New Roman" w:eastAsia="標楷體" w:hAnsi="Times New Roman"/>
                <w:spacing w:val="-10"/>
                <w:sz w:val="24"/>
              </w:rPr>
              <w:t>目</w:t>
            </w:r>
          </w:p>
        </w:tc>
        <w:tc>
          <w:tcPr>
            <w:tcW w:w="3567" w:type="dxa"/>
            <w:vAlign w:val="center"/>
          </w:tcPr>
          <w:p w14:paraId="397DB825" w14:textId="67853C88" w:rsidR="00B11004" w:rsidRPr="00D73501" w:rsidRDefault="00000000" w:rsidP="008B0F44">
            <w:pPr>
              <w:pStyle w:val="TableParagraph"/>
              <w:tabs>
                <w:tab w:val="left" w:pos="3297"/>
              </w:tabs>
              <w:ind w:left="26"/>
              <w:jc w:val="distribute"/>
              <w:rPr>
                <w:rFonts w:ascii="Times New Roman" w:eastAsia="標楷體" w:hAnsi="Times New Roman"/>
                <w:sz w:val="24"/>
              </w:rPr>
            </w:pPr>
            <w:r w:rsidRPr="00D73501">
              <w:rPr>
                <w:rFonts w:ascii="Times New Roman" w:eastAsia="標楷體" w:hAnsi="Times New Roman"/>
                <w:spacing w:val="-10"/>
                <w:sz w:val="24"/>
              </w:rPr>
              <w:t>條件</w:t>
            </w:r>
          </w:p>
        </w:tc>
        <w:tc>
          <w:tcPr>
            <w:tcW w:w="3543" w:type="dxa"/>
            <w:vAlign w:val="center"/>
          </w:tcPr>
          <w:p w14:paraId="6460DDAF" w14:textId="28E80143" w:rsidR="00B11004" w:rsidRPr="00D73501" w:rsidRDefault="00000000" w:rsidP="008B0F44">
            <w:pPr>
              <w:pStyle w:val="TableParagraph"/>
              <w:tabs>
                <w:tab w:val="left" w:pos="3273"/>
              </w:tabs>
              <w:ind w:left="26"/>
              <w:jc w:val="distribute"/>
              <w:rPr>
                <w:rFonts w:ascii="Times New Roman" w:eastAsia="標楷體" w:hAnsi="Times New Roman"/>
                <w:sz w:val="24"/>
              </w:rPr>
            </w:pPr>
            <w:r w:rsidRPr="00D73501">
              <w:rPr>
                <w:rFonts w:ascii="Times New Roman" w:eastAsia="標楷體" w:hAnsi="Times New Roman"/>
                <w:spacing w:val="-10"/>
                <w:sz w:val="24"/>
              </w:rPr>
              <w:t>基數內涵</w:t>
            </w:r>
          </w:p>
        </w:tc>
        <w:tc>
          <w:tcPr>
            <w:tcW w:w="2722" w:type="dxa"/>
            <w:vAlign w:val="center"/>
          </w:tcPr>
          <w:p w14:paraId="73256EFE" w14:textId="7D701B66" w:rsidR="00B11004" w:rsidRPr="00D73501" w:rsidRDefault="00000000" w:rsidP="008B0F44">
            <w:pPr>
              <w:pStyle w:val="TableParagraph"/>
              <w:tabs>
                <w:tab w:val="left" w:pos="2450"/>
              </w:tabs>
              <w:ind w:left="26"/>
              <w:jc w:val="distribute"/>
              <w:rPr>
                <w:rFonts w:ascii="Times New Roman" w:eastAsia="標楷體" w:hAnsi="Times New Roman"/>
                <w:sz w:val="24"/>
              </w:rPr>
            </w:pPr>
            <w:r w:rsidRPr="00D73501">
              <w:rPr>
                <w:rFonts w:ascii="Times New Roman" w:eastAsia="標楷體" w:hAnsi="Times New Roman"/>
                <w:spacing w:val="-10"/>
                <w:sz w:val="24"/>
              </w:rPr>
              <w:t>備註</w:t>
            </w:r>
          </w:p>
        </w:tc>
      </w:tr>
      <w:bookmarkEnd w:id="119"/>
      <w:tr w:rsidR="00B11004" w:rsidRPr="00D73501" w14:paraId="7755277B" w14:textId="77777777" w:rsidTr="00754598">
        <w:trPr>
          <w:trHeight w:val="12824"/>
        </w:trPr>
        <w:tc>
          <w:tcPr>
            <w:tcW w:w="435" w:type="dxa"/>
            <w:vAlign w:val="center"/>
          </w:tcPr>
          <w:p w14:paraId="2976EBED" w14:textId="77777777" w:rsidR="00B11004" w:rsidRPr="00D73501" w:rsidRDefault="00000000" w:rsidP="008B0F44">
            <w:pPr>
              <w:pStyle w:val="TableParagraph"/>
              <w:ind w:left="28"/>
              <w:jc w:val="both"/>
              <w:rPr>
                <w:rFonts w:ascii="Times New Roman" w:eastAsia="標楷體" w:hAnsi="Times New Roman"/>
                <w:sz w:val="24"/>
              </w:rPr>
            </w:pPr>
            <w:r w:rsidRPr="00D73501">
              <w:rPr>
                <w:rFonts w:ascii="Times New Roman" w:eastAsia="標楷體" w:hAnsi="Times New Roman"/>
                <w:spacing w:val="-10"/>
                <w:sz w:val="24"/>
              </w:rPr>
              <w:t>自願退休</w:t>
            </w:r>
          </w:p>
        </w:tc>
        <w:tc>
          <w:tcPr>
            <w:tcW w:w="3567" w:type="dxa"/>
          </w:tcPr>
          <w:p w14:paraId="5245A3AF" w14:textId="77777777" w:rsidR="00B11004" w:rsidRPr="00D73501" w:rsidRDefault="00000000" w:rsidP="008B0F44">
            <w:pPr>
              <w:pStyle w:val="TableParagraph"/>
              <w:ind w:left="26"/>
              <w:jc w:val="both"/>
              <w:rPr>
                <w:rFonts w:ascii="Times New Roman" w:eastAsia="標楷體" w:hAnsi="Times New Roman"/>
                <w:sz w:val="24"/>
                <w:lang w:eastAsia="zh-TW"/>
              </w:rPr>
            </w:pPr>
            <w:r w:rsidRPr="00D73501">
              <w:rPr>
                <w:rFonts w:ascii="Times New Roman" w:eastAsia="標楷體" w:hAnsi="Times New Roman"/>
                <w:spacing w:val="-22"/>
                <w:sz w:val="24"/>
                <w:lang w:eastAsia="zh-TW"/>
              </w:rPr>
              <w:t>一、任職</w:t>
            </w:r>
            <w:r w:rsidRPr="00D73501">
              <w:rPr>
                <w:rFonts w:ascii="Times New Roman" w:eastAsia="標楷體" w:hAnsi="Times New Roman"/>
                <w:spacing w:val="-22"/>
                <w:sz w:val="24"/>
                <w:lang w:eastAsia="zh-TW"/>
              </w:rPr>
              <w:t xml:space="preserve"> </w:t>
            </w:r>
            <w:r w:rsidRPr="00D73501">
              <w:rPr>
                <w:rFonts w:ascii="Times New Roman" w:eastAsia="標楷體" w:hAnsi="Times New Roman"/>
                <w:spacing w:val="-26"/>
                <w:sz w:val="24"/>
                <w:lang w:eastAsia="zh-TW"/>
              </w:rPr>
              <w:t>5</w:t>
            </w:r>
            <w:r w:rsidRPr="00D73501">
              <w:rPr>
                <w:rFonts w:ascii="Times New Roman" w:eastAsia="標楷體" w:hAnsi="Times New Roman"/>
                <w:spacing w:val="-22"/>
                <w:sz w:val="24"/>
                <w:lang w:eastAsia="zh-TW"/>
              </w:rPr>
              <w:t xml:space="preserve"> </w:t>
            </w:r>
            <w:r w:rsidRPr="00D73501">
              <w:rPr>
                <w:rFonts w:ascii="Times New Roman" w:eastAsia="標楷體" w:hAnsi="Times New Roman"/>
                <w:spacing w:val="-22"/>
                <w:sz w:val="24"/>
                <w:lang w:eastAsia="zh-TW"/>
              </w:rPr>
              <w:t>年以上，年滿</w:t>
            </w:r>
            <w:r w:rsidRPr="00D73501">
              <w:rPr>
                <w:rFonts w:ascii="Times New Roman" w:eastAsia="標楷體" w:hAnsi="Times New Roman"/>
                <w:spacing w:val="-22"/>
                <w:sz w:val="24"/>
                <w:lang w:eastAsia="zh-TW"/>
              </w:rPr>
              <w:t xml:space="preserve"> </w:t>
            </w:r>
            <w:r w:rsidRPr="00D73501">
              <w:rPr>
                <w:rFonts w:ascii="Times New Roman" w:eastAsia="標楷體" w:hAnsi="Times New Roman"/>
                <w:spacing w:val="-26"/>
                <w:sz w:val="24"/>
                <w:lang w:eastAsia="zh-TW"/>
              </w:rPr>
              <w:t>60</w:t>
            </w:r>
            <w:r w:rsidRPr="00D73501">
              <w:rPr>
                <w:rFonts w:ascii="Times New Roman" w:eastAsia="標楷體" w:hAnsi="Times New Roman"/>
                <w:spacing w:val="-21"/>
                <w:sz w:val="24"/>
                <w:lang w:eastAsia="zh-TW"/>
              </w:rPr>
              <w:t xml:space="preserve"> </w:t>
            </w:r>
            <w:r w:rsidRPr="00D73501">
              <w:rPr>
                <w:rFonts w:ascii="Times New Roman" w:eastAsia="標楷體" w:hAnsi="Times New Roman"/>
                <w:spacing w:val="-21"/>
                <w:sz w:val="24"/>
                <w:lang w:eastAsia="zh-TW"/>
              </w:rPr>
              <w:t>歲者。</w:t>
            </w:r>
            <w:r w:rsidRPr="00D73501">
              <w:rPr>
                <w:rFonts w:ascii="Times New Roman" w:eastAsia="標楷體" w:hAnsi="Times New Roman"/>
                <w:spacing w:val="-9"/>
                <w:sz w:val="24"/>
                <w:lang w:eastAsia="zh-TW"/>
              </w:rPr>
              <w:t>二、任職滿</w:t>
            </w:r>
            <w:r w:rsidRPr="00D73501">
              <w:rPr>
                <w:rFonts w:ascii="Times New Roman" w:eastAsia="標楷體" w:hAnsi="Times New Roman"/>
                <w:spacing w:val="-9"/>
                <w:sz w:val="24"/>
                <w:lang w:eastAsia="zh-TW"/>
              </w:rPr>
              <w:t xml:space="preserve"> </w:t>
            </w:r>
            <w:r w:rsidRPr="00D73501">
              <w:rPr>
                <w:rFonts w:ascii="Times New Roman" w:eastAsia="標楷體" w:hAnsi="Times New Roman"/>
                <w:sz w:val="24"/>
                <w:lang w:eastAsia="zh-TW"/>
              </w:rPr>
              <w:t>25</w:t>
            </w:r>
            <w:r w:rsidRPr="00D73501">
              <w:rPr>
                <w:rFonts w:ascii="Times New Roman" w:eastAsia="標楷體" w:hAnsi="Times New Roman"/>
                <w:spacing w:val="-10"/>
                <w:sz w:val="24"/>
                <w:lang w:eastAsia="zh-TW"/>
              </w:rPr>
              <w:t xml:space="preserve"> </w:t>
            </w:r>
            <w:r w:rsidRPr="00D73501">
              <w:rPr>
                <w:rFonts w:ascii="Times New Roman" w:eastAsia="標楷體" w:hAnsi="Times New Roman"/>
                <w:spacing w:val="-10"/>
                <w:sz w:val="24"/>
                <w:lang w:eastAsia="zh-TW"/>
              </w:rPr>
              <w:t>年者。</w:t>
            </w:r>
          </w:p>
          <w:p w14:paraId="54A56071" w14:textId="5138A499" w:rsidR="00B11004" w:rsidRPr="00D73501" w:rsidRDefault="00982F96" w:rsidP="008B0F44">
            <w:pPr>
              <w:pStyle w:val="TableParagraph"/>
              <w:ind w:left="249" w:hanging="224"/>
              <w:jc w:val="both"/>
              <w:rPr>
                <w:rFonts w:ascii="Times New Roman" w:eastAsia="標楷體" w:hAnsi="Times New Roman"/>
                <w:sz w:val="24"/>
                <w:lang w:eastAsia="zh-TW"/>
              </w:rPr>
            </w:pPr>
            <w:r w:rsidRPr="00C14493">
              <w:rPr>
                <w:rFonts w:ascii="標楷體" w:eastAsia="標楷體" w:hAnsi="標楷體"/>
                <w:spacing w:val="-6"/>
                <w:sz w:val="24"/>
                <w:lang w:eastAsia="zh-TW"/>
              </w:rPr>
              <w:t>※</w:t>
            </w:r>
            <w:r w:rsidRPr="00D73501">
              <w:rPr>
                <w:rFonts w:ascii="Times New Roman" w:eastAsia="標楷體" w:hAnsi="Times New Roman"/>
                <w:spacing w:val="-6"/>
                <w:sz w:val="24"/>
                <w:lang w:eastAsia="zh-TW"/>
              </w:rPr>
              <w:t>對所任職務有體能上之限制者，第一項年齡得酌予降低，但不得</w:t>
            </w:r>
            <w:r w:rsidRPr="00D73501">
              <w:rPr>
                <w:rFonts w:ascii="Times New Roman" w:eastAsia="標楷體" w:hAnsi="Times New Roman"/>
                <w:spacing w:val="-18"/>
                <w:sz w:val="24"/>
                <w:lang w:eastAsia="zh-TW"/>
              </w:rPr>
              <w:t>少於</w:t>
            </w:r>
            <w:r w:rsidRPr="00D73501">
              <w:rPr>
                <w:rFonts w:ascii="Times New Roman" w:eastAsia="標楷體" w:hAnsi="Times New Roman"/>
                <w:spacing w:val="-18"/>
                <w:sz w:val="24"/>
                <w:lang w:eastAsia="zh-TW"/>
              </w:rPr>
              <w:t xml:space="preserve"> </w:t>
            </w:r>
            <w:r w:rsidRPr="00D73501">
              <w:rPr>
                <w:rFonts w:ascii="Times New Roman" w:eastAsia="標楷體" w:hAnsi="Times New Roman"/>
                <w:sz w:val="24"/>
                <w:lang w:eastAsia="zh-TW"/>
              </w:rPr>
              <w:t>55</w:t>
            </w:r>
            <w:r w:rsidRPr="00D73501">
              <w:rPr>
                <w:rFonts w:ascii="Times New Roman" w:eastAsia="標楷體" w:hAnsi="Times New Roman"/>
                <w:spacing w:val="-13"/>
                <w:sz w:val="24"/>
                <w:lang w:eastAsia="zh-TW"/>
              </w:rPr>
              <w:t xml:space="preserve"> </w:t>
            </w:r>
            <w:r w:rsidRPr="00D73501">
              <w:rPr>
                <w:rFonts w:ascii="Times New Roman" w:eastAsia="標楷體" w:hAnsi="Times New Roman"/>
                <w:spacing w:val="-13"/>
                <w:sz w:val="24"/>
                <w:lang w:eastAsia="zh-TW"/>
              </w:rPr>
              <w:t>歲。</w:t>
            </w:r>
          </w:p>
          <w:p w14:paraId="6771B028" w14:textId="3CEA851A" w:rsidR="00B11004" w:rsidRPr="00D73501" w:rsidRDefault="00982F96" w:rsidP="008B0F44">
            <w:pPr>
              <w:pStyle w:val="TableParagraph"/>
              <w:ind w:left="249" w:hanging="224"/>
              <w:jc w:val="both"/>
              <w:rPr>
                <w:rFonts w:ascii="Times New Roman" w:eastAsia="標楷體" w:hAnsi="Times New Roman"/>
                <w:sz w:val="24"/>
                <w:lang w:eastAsia="zh-TW"/>
              </w:rPr>
            </w:pPr>
            <w:r w:rsidRPr="00C14493">
              <w:rPr>
                <w:rFonts w:ascii="標楷體" w:eastAsia="標楷體" w:hAnsi="標楷體"/>
                <w:spacing w:val="-6"/>
                <w:sz w:val="24"/>
                <w:lang w:eastAsia="zh-TW"/>
              </w:rPr>
              <w:t>※</w:t>
            </w:r>
            <w:r w:rsidRPr="00D73501">
              <w:rPr>
                <w:rFonts w:ascii="Times New Roman" w:eastAsia="標楷體" w:hAnsi="Times New Roman"/>
                <w:spacing w:val="-6"/>
                <w:sz w:val="24"/>
                <w:lang w:eastAsia="zh-TW"/>
              </w:rPr>
              <w:t>具原住民身分者，第一項年齡降</w:t>
            </w:r>
            <w:r w:rsidRPr="00D73501">
              <w:rPr>
                <w:rFonts w:ascii="Times New Roman" w:eastAsia="標楷體" w:hAnsi="Times New Roman"/>
                <w:spacing w:val="-27"/>
                <w:sz w:val="24"/>
                <w:lang w:eastAsia="zh-TW"/>
              </w:rPr>
              <w:t>為</w:t>
            </w:r>
            <w:r w:rsidRPr="00D73501">
              <w:rPr>
                <w:rFonts w:ascii="Times New Roman" w:eastAsia="標楷體" w:hAnsi="Times New Roman"/>
                <w:spacing w:val="-27"/>
                <w:sz w:val="24"/>
                <w:lang w:eastAsia="zh-TW"/>
              </w:rPr>
              <w:t xml:space="preserve"> </w:t>
            </w:r>
            <w:r w:rsidRPr="00D73501">
              <w:rPr>
                <w:rFonts w:ascii="Times New Roman" w:eastAsia="標楷體" w:hAnsi="Times New Roman"/>
                <w:sz w:val="24"/>
                <w:lang w:eastAsia="zh-TW"/>
              </w:rPr>
              <w:t>55</w:t>
            </w:r>
            <w:r w:rsidRPr="00D73501">
              <w:rPr>
                <w:rFonts w:ascii="Times New Roman" w:eastAsia="標楷體" w:hAnsi="Times New Roman"/>
                <w:spacing w:val="-13"/>
                <w:sz w:val="24"/>
                <w:lang w:eastAsia="zh-TW"/>
              </w:rPr>
              <w:t xml:space="preserve"> </w:t>
            </w:r>
            <w:r w:rsidRPr="00D73501">
              <w:rPr>
                <w:rFonts w:ascii="Times New Roman" w:eastAsia="標楷體" w:hAnsi="Times New Roman"/>
                <w:spacing w:val="-13"/>
                <w:sz w:val="24"/>
                <w:lang w:eastAsia="zh-TW"/>
              </w:rPr>
              <w:t>歲。</w:t>
            </w:r>
          </w:p>
          <w:p w14:paraId="0F7FD7F5" w14:textId="77777777" w:rsidR="00B11004" w:rsidRPr="00D73501" w:rsidRDefault="00000000" w:rsidP="008B0F44">
            <w:pPr>
              <w:pStyle w:val="TableParagraph"/>
              <w:ind w:left="494" w:hanging="468"/>
              <w:jc w:val="both"/>
              <w:rPr>
                <w:rFonts w:ascii="Times New Roman" w:eastAsia="標楷體" w:hAnsi="Times New Roman"/>
                <w:sz w:val="24"/>
                <w:lang w:eastAsia="zh-TW"/>
              </w:rPr>
            </w:pPr>
            <w:r w:rsidRPr="00D73501">
              <w:rPr>
                <w:rFonts w:ascii="Times New Roman" w:eastAsia="標楷體" w:hAnsi="Times New Roman"/>
                <w:spacing w:val="-19"/>
                <w:sz w:val="24"/>
                <w:lang w:eastAsia="zh-TW"/>
              </w:rPr>
              <w:t>三、任職滿</w:t>
            </w:r>
            <w:r w:rsidRPr="00D73501">
              <w:rPr>
                <w:rFonts w:ascii="Times New Roman" w:eastAsia="標楷體" w:hAnsi="Times New Roman"/>
                <w:spacing w:val="-19"/>
                <w:sz w:val="24"/>
                <w:lang w:eastAsia="zh-TW"/>
              </w:rPr>
              <w:t xml:space="preserve"> </w:t>
            </w:r>
            <w:r w:rsidRPr="00D73501">
              <w:rPr>
                <w:rFonts w:ascii="Times New Roman" w:eastAsia="標楷體" w:hAnsi="Times New Roman"/>
                <w:spacing w:val="-20"/>
                <w:sz w:val="24"/>
                <w:lang w:eastAsia="zh-TW"/>
              </w:rPr>
              <w:t xml:space="preserve">15 </w:t>
            </w:r>
            <w:r w:rsidRPr="00D73501">
              <w:rPr>
                <w:rFonts w:ascii="Times New Roman" w:eastAsia="標楷體" w:hAnsi="Times New Roman"/>
                <w:spacing w:val="-20"/>
                <w:sz w:val="24"/>
                <w:lang w:eastAsia="zh-TW"/>
              </w:rPr>
              <w:t>年以上，有下列情形</w:t>
            </w:r>
            <w:r w:rsidRPr="00D73501">
              <w:rPr>
                <w:rFonts w:ascii="Times New Roman" w:eastAsia="標楷體" w:hAnsi="Times New Roman"/>
                <w:spacing w:val="-4"/>
                <w:sz w:val="24"/>
                <w:lang w:eastAsia="zh-TW"/>
              </w:rPr>
              <w:t>之</w:t>
            </w:r>
            <w:proofErr w:type="gramStart"/>
            <w:r w:rsidRPr="00D73501">
              <w:rPr>
                <w:rFonts w:ascii="Times New Roman" w:eastAsia="標楷體" w:hAnsi="Times New Roman"/>
                <w:spacing w:val="-4"/>
                <w:sz w:val="24"/>
                <w:lang w:eastAsia="zh-TW"/>
              </w:rPr>
              <w:t>一</w:t>
            </w:r>
            <w:proofErr w:type="gramEnd"/>
            <w:r w:rsidRPr="00D73501">
              <w:rPr>
                <w:rFonts w:ascii="Times New Roman" w:eastAsia="標楷體" w:hAnsi="Times New Roman"/>
                <w:spacing w:val="-4"/>
                <w:sz w:val="24"/>
                <w:lang w:eastAsia="zh-TW"/>
              </w:rPr>
              <w:t>者：</w:t>
            </w:r>
          </w:p>
          <w:p w14:paraId="368C9B49" w14:textId="77777777" w:rsidR="00B11004" w:rsidRPr="00D73501" w:rsidRDefault="00000000" w:rsidP="008B0F44">
            <w:pPr>
              <w:pStyle w:val="TableParagraph"/>
              <w:ind w:left="726" w:hanging="701"/>
              <w:jc w:val="both"/>
              <w:rPr>
                <w:rFonts w:ascii="Times New Roman" w:eastAsia="標楷體" w:hAnsi="Times New Roman"/>
                <w:sz w:val="24"/>
                <w:lang w:eastAsia="zh-TW"/>
              </w:rPr>
            </w:pPr>
            <w:r w:rsidRPr="00D73501">
              <w:rPr>
                <w:rFonts w:ascii="Times New Roman" w:eastAsia="標楷體" w:hAnsi="Times New Roman"/>
                <w:spacing w:val="-6"/>
                <w:sz w:val="24"/>
                <w:lang w:eastAsia="zh-TW"/>
              </w:rPr>
              <w:t>（一）</w:t>
            </w:r>
            <w:proofErr w:type="gramStart"/>
            <w:r w:rsidRPr="00D73501">
              <w:rPr>
                <w:rFonts w:ascii="Times New Roman" w:eastAsia="標楷體" w:hAnsi="Times New Roman"/>
                <w:spacing w:val="-6"/>
                <w:sz w:val="24"/>
                <w:lang w:eastAsia="zh-TW"/>
              </w:rPr>
              <w:t>出具經中央</w:t>
            </w:r>
            <w:proofErr w:type="gramEnd"/>
            <w:r w:rsidRPr="00D73501">
              <w:rPr>
                <w:rFonts w:ascii="Times New Roman" w:eastAsia="標楷體" w:hAnsi="Times New Roman"/>
                <w:spacing w:val="-6"/>
                <w:sz w:val="24"/>
                <w:lang w:eastAsia="zh-TW"/>
              </w:rPr>
              <w:t>衛生主管機關評鑑合格醫院開立已達公教人員保險失能給付標準所</w:t>
            </w:r>
            <w:proofErr w:type="gramStart"/>
            <w:r w:rsidRPr="00D73501">
              <w:rPr>
                <w:rFonts w:ascii="Times New Roman" w:eastAsia="標楷體" w:hAnsi="Times New Roman"/>
                <w:spacing w:val="-6"/>
                <w:sz w:val="24"/>
                <w:lang w:eastAsia="zh-TW"/>
              </w:rPr>
              <w:t>訂半失能</w:t>
            </w:r>
            <w:proofErr w:type="gramEnd"/>
            <w:r w:rsidRPr="00D73501">
              <w:rPr>
                <w:rFonts w:ascii="Times New Roman" w:eastAsia="標楷體" w:hAnsi="Times New Roman"/>
                <w:spacing w:val="-6"/>
                <w:sz w:val="24"/>
                <w:lang w:eastAsia="zh-TW"/>
              </w:rPr>
              <w:t>以上之證明或經鑑定符合中央衛生主管機關所定身</w:t>
            </w:r>
            <w:r w:rsidRPr="00D73501">
              <w:rPr>
                <w:rFonts w:ascii="Times New Roman" w:eastAsia="標楷體" w:hAnsi="Times New Roman"/>
                <w:spacing w:val="14"/>
                <w:sz w:val="24"/>
                <w:lang w:eastAsia="zh-TW"/>
              </w:rPr>
              <w:t>心障礙等級為重度以上等</w:t>
            </w:r>
            <w:r w:rsidRPr="00D73501">
              <w:rPr>
                <w:rFonts w:ascii="Times New Roman" w:eastAsia="標楷體" w:hAnsi="Times New Roman"/>
                <w:spacing w:val="-6"/>
                <w:sz w:val="24"/>
                <w:lang w:eastAsia="zh-TW"/>
              </w:rPr>
              <w:t>級。</w:t>
            </w:r>
          </w:p>
          <w:p w14:paraId="4B2E0BB9" w14:textId="77777777" w:rsidR="00B11004" w:rsidRPr="00D73501" w:rsidRDefault="00000000" w:rsidP="008B0F44">
            <w:pPr>
              <w:pStyle w:val="TableParagraph"/>
              <w:ind w:left="726" w:hanging="701"/>
              <w:jc w:val="both"/>
              <w:rPr>
                <w:rFonts w:ascii="Times New Roman" w:eastAsia="標楷體" w:hAnsi="Times New Roman"/>
                <w:sz w:val="24"/>
                <w:lang w:eastAsia="zh-TW"/>
              </w:rPr>
            </w:pPr>
            <w:r w:rsidRPr="00D73501">
              <w:rPr>
                <w:rFonts w:ascii="Times New Roman" w:eastAsia="標楷體" w:hAnsi="Times New Roman"/>
                <w:spacing w:val="-6"/>
                <w:sz w:val="24"/>
                <w:lang w:eastAsia="zh-TW"/>
              </w:rPr>
              <w:t>（二）</w:t>
            </w:r>
            <w:proofErr w:type="gramStart"/>
            <w:r w:rsidRPr="00D73501">
              <w:rPr>
                <w:rFonts w:ascii="Times New Roman" w:eastAsia="標楷體" w:hAnsi="Times New Roman"/>
                <w:spacing w:val="-6"/>
                <w:sz w:val="24"/>
                <w:lang w:eastAsia="zh-TW"/>
              </w:rPr>
              <w:t>罹</w:t>
            </w:r>
            <w:proofErr w:type="gramEnd"/>
            <w:r w:rsidRPr="00D73501">
              <w:rPr>
                <w:rFonts w:ascii="Times New Roman" w:eastAsia="標楷體" w:hAnsi="Times New Roman"/>
                <w:spacing w:val="-6"/>
                <w:sz w:val="24"/>
                <w:lang w:eastAsia="zh-TW"/>
              </w:rPr>
              <w:t>患末期之惡性腫瘤或為安</w:t>
            </w:r>
            <w:r w:rsidRPr="00D73501">
              <w:rPr>
                <w:rFonts w:ascii="Times New Roman" w:eastAsia="標楷體" w:hAnsi="Times New Roman"/>
                <w:spacing w:val="-13"/>
                <w:sz w:val="24"/>
                <w:lang w:eastAsia="zh-TW"/>
              </w:rPr>
              <w:t>寧緩和醫療條例第</w:t>
            </w:r>
            <w:r w:rsidRPr="00D73501">
              <w:rPr>
                <w:rFonts w:ascii="Times New Roman" w:eastAsia="標楷體" w:hAnsi="Times New Roman"/>
                <w:spacing w:val="-13"/>
                <w:sz w:val="24"/>
                <w:lang w:eastAsia="zh-TW"/>
              </w:rPr>
              <w:t xml:space="preserve"> </w:t>
            </w:r>
            <w:r w:rsidRPr="00D73501">
              <w:rPr>
                <w:rFonts w:ascii="Times New Roman" w:eastAsia="標楷體" w:hAnsi="Times New Roman"/>
                <w:spacing w:val="-12"/>
                <w:sz w:val="24"/>
                <w:lang w:eastAsia="zh-TW"/>
              </w:rPr>
              <w:t>3</w:t>
            </w:r>
            <w:r w:rsidRPr="00D73501">
              <w:rPr>
                <w:rFonts w:ascii="Times New Roman" w:eastAsia="標楷體" w:hAnsi="Times New Roman"/>
                <w:spacing w:val="-15"/>
                <w:sz w:val="24"/>
                <w:lang w:eastAsia="zh-TW"/>
              </w:rPr>
              <w:t xml:space="preserve"> </w:t>
            </w:r>
            <w:r w:rsidRPr="00D73501">
              <w:rPr>
                <w:rFonts w:ascii="Times New Roman" w:eastAsia="標楷體" w:hAnsi="Times New Roman"/>
                <w:spacing w:val="-15"/>
                <w:sz w:val="24"/>
                <w:lang w:eastAsia="zh-TW"/>
              </w:rPr>
              <w:t>條第</w:t>
            </w:r>
            <w:r w:rsidRPr="00D73501">
              <w:rPr>
                <w:rFonts w:ascii="Times New Roman" w:eastAsia="標楷體" w:hAnsi="Times New Roman"/>
                <w:spacing w:val="-15"/>
                <w:sz w:val="24"/>
                <w:lang w:eastAsia="zh-TW"/>
              </w:rPr>
              <w:t xml:space="preserve"> </w:t>
            </w:r>
            <w:r w:rsidRPr="00D73501">
              <w:rPr>
                <w:rFonts w:ascii="Times New Roman" w:eastAsia="標楷體" w:hAnsi="Times New Roman"/>
                <w:spacing w:val="-12"/>
                <w:sz w:val="24"/>
                <w:lang w:eastAsia="zh-TW"/>
              </w:rPr>
              <w:t>2</w:t>
            </w:r>
            <w:r w:rsidRPr="00D73501">
              <w:rPr>
                <w:rFonts w:ascii="Times New Roman" w:eastAsia="標楷體" w:hAnsi="Times New Roman"/>
                <w:spacing w:val="-6"/>
                <w:sz w:val="24"/>
                <w:lang w:eastAsia="zh-TW"/>
              </w:rPr>
              <w:t>款所稱之末期病人，</w:t>
            </w:r>
            <w:proofErr w:type="gramStart"/>
            <w:r w:rsidRPr="00D73501">
              <w:rPr>
                <w:rFonts w:ascii="Times New Roman" w:eastAsia="標楷體" w:hAnsi="Times New Roman"/>
                <w:spacing w:val="-6"/>
                <w:sz w:val="24"/>
                <w:lang w:eastAsia="zh-TW"/>
              </w:rPr>
              <w:t>且繳有</w:t>
            </w:r>
            <w:r w:rsidRPr="00D73501">
              <w:rPr>
                <w:rFonts w:ascii="Times New Roman" w:eastAsia="標楷體" w:hAnsi="Times New Roman"/>
                <w:spacing w:val="-2"/>
                <w:sz w:val="24"/>
                <w:lang w:eastAsia="zh-TW"/>
              </w:rPr>
              <w:t>合格</w:t>
            </w:r>
            <w:proofErr w:type="gramEnd"/>
            <w:r w:rsidRPr="00D73501">
              <w:rPr>
                <w:rFonts w:ascii="Times New Roman" w:eastAsia="標楷體" w:hAnsi="Times New Roman"/>
                <w:spacing w:val="-2"/>
                <w:sz w:val="24"/>
                <w:lang w:eastAsia="zh-TW"/>
              </w:rPr>
              <w:t>醫院出具之證明。</w:t>
            </w:r>
          </w:p>
          <w:p w14:paraId="408487A2" w14:textId="77777777" w:rsidR="00B11004" w:rsidRPr="00D73501" w:rsidRDefault="00000000" w:rsidP="008B0F44">
            <w:pPr>
              <w:pStyle w:val="TableParagraph"/>
              <w:ind w:left="726" w:hanging="701"/>
              <w:jc w:val="both"/>
              <w:rPr>
                <w:rFonts w:ascii="Times New Roman" w:eastAsia="標楷體" w:hAnsi="Times New Roman"/>
                <w:sz w:val="24"/>
                <w:lang w:eastAsia="zh-TW"/>
              </w:rPr>
            </w:pPr>
            <w:r w:rsidRPr="00D73501">
              <w:rPr>
                <w:rFonts w:ascii="Times New Roman" w:eastAsia="標楷體" w:hAnsi="Times New Roman"/>
                <w:spacing w:val="-6"/>
                <w:sz w:val="24"/>
                <w:lang w:eastAsia="zh-TW"/>
              </w:rPr>
              <w:t>（三）領有權責機關核發之全民健康保險永久重大傷病證明，並經服務學校認定不能從事本職工作，亦無法擔任其他</w:t>
            </w:r>
            <w:r w:rsidRPr="00D73501">
              <w:rPr>
                <w:rFonts w:ascii="Times New Roman" w:eastAsia="標楷體" w:hAnsi="Times New Roman"/>
                <w:spacing w:val="-4"/>
                <w:sz w:val="24"/>
                <w:lang w:eastAsia="zh-TW"/>
              </w:rPr>
              <w:t>相當工作。</w:t>
            </w:r>
          </w:p>
          <w:p w14:paraId="37541A02" w14:textId="77777777" w:rsidR="00B11004" w:rsidRPr="00D73501" w:rsidRDefault="00000000" w:rsidP="008B0F44">
            <w:pPr>
              <w:pStyle w:val="TableParagraph"/>
              <w:ind w:left="726" w:hanging="701"/>
              <w:jc w:val="both"/>
              <w:rPr>
                <w:rFonts w:ascii="Times New Roman" w:eastAsia="標楷體" w:hAnsi="Times New Roman"/>
                <w:sz w:val="24"/>
                <w:lang w:eastAsia="zh-TW"/>
              </w:rPr>
            </w:pPr>
            <w:r w:rsidRPr="00D73501">
              <w:rPr>
                <w:rFonts w:ascii="Times New Roman" w:eastAsia="標楷體" w:hAnsi="Times New Roman"/>
                <w:spacing w:val="-6"/>
                <w:sz w:val="24"/>
                <w:lang w:eastAsia="zh-TW"/>
              </w:rPr>
              <w:t>（四）符合法定身心障礙資格，且</w:t>
            </w:r>
            <w:r w:rsidRPr="00D73501">
              <w:rPr>
                <w:rFonts w:ascii="Times New Roman" w:eastAsia="標楷體" w:hAnsi="Times New Roman"/>
                <w:spacing w:val="-8"/>
                <w:sz w:val="24"/>
                <w:lang w:eastAsia="zh-TW"/>
              </w:rPr>
              <w:t>經依勞工保險條例第</w:t>
            </w:r>
            <w:r w:rsidRPr="00D73501">
              <w:rPr>
                <w:rFonts w:ascii="Times New Roman" w:eastAsia="標楷體" w:hAnsi="Times New Roman"/>
                <w:spacing w:val="-8"/>
                <w:sz w:val="24"/>
                <w:lang w:eastAsia="zh-TW"/>
              </w:rPr>
              <w:t>54</w:t>
            </w:r>
            <w:r w:rsidRPr="00D73501">
              <w:rPr>
                <w:rFonts w:ascii="Times New Roman" w:eastAsia="標楷體" w:hAnsi="Times New Roman"/>
                <w:spacing w:val="-35"/>
                <w:sz w:val="24"/>
                <w:lang w:eastAsia="zh-TW"/>
              </w:rPr>
              <w:t xml:space="preserve"> </w:t>
            </w:r>
            <w:r w:rsidRPr="00D73501">
              <w:rPr>
                <w:rFonts w:ascii="Times New Roman" w:eastAsia="標楷體" w:hAnsi="Times New Roman"/>
                <w:spacing w:val="-35"/>
                <w:sz w:val="24"/>
                <w:lang w:eastAsia="zh-TW"/>
              </w:rPr>
              <w:t>條之</w:t>
            </w:r>
          </w:p>
          <w:p w14:paraId="3076957F" w14:textId="77777777" w:rsidR="00B11004" w:rsidRPr="00D73501" w:rsidRDefault="00000000" w:rsidP="008B0F44">
            <w:pPr>
              <w:pStyle w:val="TableParagraph"/>
              <w:ind w:left="726"/>
              <w:jc w:val="both"/>
              <w:rPr>
                <w:rFonts w:ascii="Times New Roman" w:eastAsia="標楷體" w:hAnsi="Times New Roman"/>
                <w:sz w:val="24"/>
                <w:lang w:eastAsia="zh-TW"/>
              </w:rPr>
            </w:pPr>
            <w:r w:rsidRPr="00D73501">
              <w:rPr>
                <w:rFonts w:ascii="Times New Roman" w:eastAsia="標楷體" w:hAnsi="Times New Roman"/>
                <w:sz w:val="24"/>
                <w:lang w:eastAsia="zh-TW"/>
              </w:rPr>
              <w:t>1</w:t>
            </w:r>
            <w:r w:rsidRPr="00D73501">
              <w:rPr>
                <w:rFonts w:ascii="Times New Roman" w:eastAsia="標楷體" w:hAnsi="Times New Roman"/>
                <w:spacing w:val="10"/>
                <w:sz w:val="24"/>
                <w:lang w:eastAsia="zh-TW"/>
              </w:rPr>
              <w:t xml:space="preserve"> </w:t>
            </w:r>
            <w:r w:rsidRPr="00D73501">
              <w:rPr>
                <w:rFonts w:ascii="Times New Roman" w:eastAsia="標楷體" w:hAnsi="Times New Roman"/>
                <w:spacing w:val="10"/>
                <w:sz w:val="24"/>
                <w:lang w:eastAsia="zh-TW"/>
              </w:rPr>
              <w:t>所定個別化專業評估機</w:t>
            </w:r>
            <w:r w:rsidRPr="00D73501">
              <w:rPr>
                <w:rFonts w:ascii="Times New Roman" w:eastAsia="標楷體" w:hAnsi="Times New Roman"/>
                <w:spacing w:val="-6"/>
                <w:sz w:val="24"/>
                <w:lang w:eastAsia="zh-TW"/>
              </w:rPr>
              <w:t>制，出具為終生無工作能力</w:t>
            </w:r>
            <w:r w:rsidRPr="00D73501">
              <w:rPr>
                <w:rFonts w:ascii="Times New Roman" w:eastAsia="標楷體" w:hAnsi="Times New Roman"/>
                <w:spacing w:val="-4"/>
                <w:sz w:val="24"/>
                <w:lang w:eastAsia="zh-TW"/>
              </w:rPr>
              <w:t>之證明。</w:t>
            </w:r>
          </w:p>
          <w:p w14:paraId="6BEE0880" w14:textId="77777777" w:rsidR="001D20A4" w:rsidRPr="007B0E1F" w:rsidRDefault="00000000" w:rsidP="008B0F44">
            <w:pPr>
              <w:pStyle w:val="TableParagraph"/>
              <w:ind w:left="471" w:hangingChars="213" w:hanging="471"/>
              <w:jc w:val="both"/>
              <w:rPr>
                <w:rFonts w:ascii="Times New Roman" w:eastAsia="標楷體" w:hAnsi="Times New Roman"/>
                <w:spacing w:val="-19"/>
                <w:sz w:val="24"/>
                <w:lang w:eastAsia="zh-TW"/>
              </w:rPr>
            </w:pPr>
            <w:r w:rsidRPr="007B0E1F">
              <w:rPr>
                <w:rFonts w:ascii="Times New Roman" w:eastAsia="標楷體" w:hAnsi="Times New Roman"/>
                <w:spacing w:val="-19"/>
                <w:sz w:val="24"/>
                <w:lang w:eastAsia="zh-TW"/>
              </w:rPr>
              <w:t>四、教職員配合學校停辦、合併或組織變更，經服務學校依法令辦理精簡並符合下列情形之</w:t>
            </w:r>
            <w:proofErr w:type="gramStart"/>
            <w:r w:rsidRPr="007B0E1F">
              <w:rPr>
                <w:rFonts w:ascii="Times New Roman" w:eastAsia="標楷體" w:hAnsi="Times New Roman"/>
                <w:spacing w:val="-19"/>
                <w:sz w:val="24"/>
                <w:lang w:eastAsia="zh-TW"/>
              </w:rPr>
              <w:t>一</w:t>
            </w:r>
            <w:proofErr w:type="gramEnd"/>
            <w:r w:rsidR="001D20A4" w:rsidRPr="007B0E1F">
              <w:rPr>
                <w:rFonts w:ascii="Times New Roman" w:eastAsia="標楷體" w:hAnsi="Times New Roman"/>
                <w:spacing w:val="-19"/>
                <w:sz w:val="24"/>
                <w:lang w:eastAsia="zh-TW"/>
              </w:rPr>
              <w:t>者：</w:t>
            </w:r>
          </w:p>
          <w:p w14:paraId="79B160E5" w14:textId="77777777" w:rsidR="001D20A4" w:rsidRDefault="001D20A4" w:rsidP="008B0F44">
            <w:pPr>
              <w:pStyle w:val="TableParagraph"/>
              <w:numPr>
                <w:ilvl w:val="0"/>
                <w:numId w:val="135"/>
              </w:numPr>
              <w:ind w:left="755" w:hanging="567"/>
              <w:jc w:val="both"/>
              <w:rPr>
                <w:rFonts w:ascii="Times New Roman" w:eastAsia="標楷體" w:hAnsi="Times New Roman"/>
                <w:spacing w:val="-6"/>
                <w:sz w:val="24"/>
                <w:lang w:eastAsia="zh-TW"/>
              </w:rPr>
            </w:pPr>
            <w:r w:rsidRPr="001D20A4">
              <w:rPr>
                <w:rFonts w:ascii="Times New Roman" w:eastAsia="標楷體" w:hAnsi="Times New Roman"/>
                <w:spacing w:val="-6"/>
                <w:sz w:val="24"/>
                <w:lang w:eastAsia="zh-TW"/>
              </w:rPr>
              <w:t>任職滿</w:t>
            </w:r>
            <w:r w:rsidRPr="001D20A4">
              <w:rPr>
                <w:rFonts w:ascii="Times New Roman" w:eastAsia="標楷體" w:hAnsi="Times New Roman"/>
                <w:spacing w:val="-6"/>
                <w:sz w:val="24"/>
                <w:lang w:eastAsia="zh-TW"/>
              </w:rPr>
              <w:t xml:space="preserve"> 20 </w:t>
            </w:r>
            <w:r w:rsidRPr="001D20A4">
              <w:rPr>
                <w:rFonts w:ascii="Times New Roman" w:eastAsia="標楷體" w:hAnsi="Times New Roman"/>
                <w:spacing w:val="-6"/>
                <w:sz w:val="24"/>
                <w:lang w:eastAsia="zh-TW"/>
              </w:rPr>
              <w:t>年。</w:t>
            </w:r>
          </w:p>
          <w:p w14:paraId="0ACE50C9" w14:textId="77777777" w:rsidR="001D20A4" w:rsidRDefault="001D20A4" w:rsidP="008B0F44">
            <w:pPr>
              <w:pStyle w:val="TableParagraph"/>
              <w:numPr>
                <w:ilvl w:val="0"/>
                <w:numId w:val="135"/>
              </w:numPr>
              <w:ind w:left="755" w:hanging="567"/>
              <w:jc w:val="both"/>
              <w:rPr>
                <w:rFonts w:ascii="Times New Roman" w:eastAsia="標楷體" w:hAnsi="Times New Roman"/>
                <w:spacing w:val="-6"/>
                <w:sz w:val="24"/>
                <w:lang w:eastAsia="zh-TW"/>
              </w:rPr>
            </w:pPr>
            <w:r w:rsidRPr="001D20A4">
              <w:rPr>
                <w:rFonts w:ascii="Times New Roman" w:eastAsia="標楷體" w:hAnsi="Times New Roman"/>
                <w:spacing w:val="-6"/>
                <w:sz w:val="24"/>
                <w:lang w:eastAsia="zh-TW"/>
              </w:rPr>
              <w:t>任職滿</w:t>
            </w:r>
            <w:r w:rsidRPr="001D20A4">
              <w:rPr>
                <w:rFonts w:ascii="Times New Roman" w:eastAsia="標楷體" w:hAnsi="Times New Roman"/>
                <w:spacing w:val="-6"/>
                <w:sz w:val="24"/>
                <w:lang w:eastAsia="zh-TW"/>
              </w:rPr>
              <w:t xml:space="preserve"> 10 </w:t>
            </w:r>
            <w:r w:rsidRPr="001D20A4">
              <w:rPr>
                <w:rFonts w:ascii="Times New Roman" w:eastAsia="標楷體" w:hAnsi="Times New Roman"/>
                <w:spacing w:val="-6"/>
                <w:sz w:val="24"/>
                <w:lang w:eastAsia="zh-TW"/>
              </w:rPr>
              <w:t>年而未滿</w:t>
            </w:r>
            <w:r w:rsidRPr="001D20A4">
              <w:rPr>
                <w:rFonts w:ascii="Times New Roman" w:eastAsia="標楷體" w:hAnsi="Times New Roman"/>
                <w:spacing w:val="-6"/>
                <w:sz w:val="24"/>
                <w:lang w:eastAsia="zh-TW"/>
              </w:rPr>
              <w:t xml:space="preserve"> 20 </w:t>
            </w:r>
            <w:r w:rsidRPr="001D20A4">
              <w:rPr>
                <w:rFonts w:ascii="Times New Roman" w:eastAsia="標楷體" w:hAnsi="Times New Roman"/>
                <w:spacing w:val="-6"/>
                <w:sz w:val="24"/>
                <w:lang w:eastAsia="zh-TW"/>
              </w:rPr>
              <w:t>年，且年滿</w:t>
            </w:r>
            <w:r w:rsidRPr="001D20A4">
              <w:rPr>
                <w:rFonts w:ascii="Times New Roman" w:eastAsia="標楷體" w:hAnsi="Times New Roman"/>
                <w:spacing w:val="-6"/>
                <w:sz w:val="24"/>
                <w:lang w:eastAsia="zh-TW"/>
              </w:rPr>
              <w:t xml:space="preserve"> 55 </w:t>
            </w:r>
            <w:r w:rsidRPr="001D20A4">
              <w:rPr>
                <w:rFonts w:ascii="Times New Roman" w:eastAsia="標楷體" w:hAnsi="Times New Roman"/>
                <w:spacing w:val="-6"/>
                <w:sz w:val="24"/>
                <w:lang w:eastAsia="zh-TW"/>
              </w:rPr>
              <w:t>歲。</w:t>
            </w:r>
          </w:p>
          <w:p w14:paraId="5051E9A6" w14:textId="2F64B123" w:rsidR="00B11004" w:rsidRPr="001D20A4" w:rsidRDefault="001D20A4" w:rsidP="008B0F44">
            <w:pPr>
              <w:pStyle w:val="TableParagraph"/>
              <w:numPr>
                <w:ilvl w:val="0"/>
                <w:numId w:val="135"/>
              </w:numPr>
              <w:ind w:left="755" w:hanging="567"/>
              <w:jc w:val="both"/>
              <w:rPr>
                <w:rFonts w:ascii="Times New Roman" w:eastAsia="標楷體" w:hAnsi="Times New Roman"/>
                <w:spacing w:val="-6"/>
                <w:sz w:val="24"/>
                <w:lang w:eastAsia="zh-TW"/>
              </w:rPr>
            </w:pPr>
            <w:r w:rsidRPr="001D20A4">
              <w:rPr>
                <w:rFonts w:ascii="Times New Roman" w:eastAsia="標楷體" w:hAnsi="Times New Roman"/>
                <w:spacing w:val="-6"/>
                <w:sz w:val="24"/>
                <w:lang w:eastAsia="zh-TW"/>
              </w:rPr>
              <w:t>任本職務年功薪最高級滿</w:t>
            </w:r>
            <w:r w:rsidRPr="001D20A4">
              <w:rPr>
                <w:rFonts w:ascii="Times New Roman" w:eastAsia="標楷體" w:hAnsi="Times New Roman"/>
                <w:spacing w:val="-6"/>
                <w:sz w:val="24"/>
                <w:lang w:eastAsia="zh-TW"/>
              </w:rPr>
              <w:t xml:space="preserve"> 3</w:t>
            </w:r>
            <w:r w:rsidRPr="001D20A4">
              <w:rPr>
                <w:rFonts w:ascii="Times New Roman" w:eastAsia="標楷體" w:hAnsi="Times New Roman"/>
                <w:spacing w:val="-6"/>
                <w:sz w:val="24"/>
                <w:lang w:eastAsia="zh-TW"/>
              </w:rPr>
              <w:t>年，且年滿</w:t>
            </w:r>
            <w:r w:rsidRPr="001D20A4">
              <w:rPr>
                <w:rFonts w:ascii="Times New Roman" w:eastAsia="標楷體" w:hAnsi="Times New Roman"/>
                <w:spacing w:val="-6"/>
                <w:sz w:val="24"/>
                <w:lang w:eastAsia="zh-TW"/>
              </w:rPr>
              <w:t xml:space="preserve"> 55 </w:t>
            </w:r>
            <w:r w:rsidRPr="001D20A4">
              <w:rPr>
                <w:rFonts w:ascii="Times New Roman" w:eastAsia="標楷體" w:hAnsi="Times New Roman"/>
                <w:spacing w:val="-6"/>
                <w:sz w:val="24"/>
                <w:lang w:eastAsia="zh-TW"/>
              </w:rPr>
              <w:t>歲。</w:t>
            </w:r>
          </w:p>
        </w:tc>
        <w:tc>
          <w:tcPr>
            <w:tcW w:w="3543" w:type="dxa"/>
          </w:tcPr>
          <w:p w14:paraId="73F9A61E" w14:textId="1CF650E8" w:rsidR="00B11004" w:rsidRPr="00D73501" w:rsidRDefault="00982F96" w:rsidP="008B0F44">
            <w:pPr>
              <w:pStyle w:val="TableParagraph"/>
              <w:ind w:left="266" w:hanging="240"/>
              <w:jc w:val="both"/>
              <w:rPr>
                <w:rFonts w:ascii="Times New Roman" w:eastAsia="標楷體" w:hAnsi="Times New Roman"/>
                <w:sz w:val="24"/>
                <w:lang w:eastAsia="zh-TW"/>
              </w:rPr>
            </w:pPr>
            <w:r w:rsidRPr="00C14493">
              <w:rPr>
                <w:rFonts w:ascii="標楷體" w:eastAsia="標楷體" w:hAnsi="標楷體"/>
                <w:spacing w:val="-6"/>
                <w:sz w:val="24"/>
                <w:lang w:eastAsia="zh-TW"/>
              </w:rPr>
              <w:t>※</w:t>
            </w:r>
            <w:r w:rsidRPr="00D73501">
              <w:rPr>
                <w:rFonts w:ascii="Times New Roman" w:eastAsia="標楷體" w:hAnsi="Times New Roman"/>
                <w:spacing w:val="-2"/>
                <w:sz w:val="24"/>
                <w:lang w:eastAsia="zh-TW"/>
              </w:rPr>
              <w:t>教職員於公立學校教職員退休</w:t>
            </w:r>
            <w:r w:rsidRPr="00D73501">
              <w:rPr>
                <w:rFonts w:ascii="Times New Roman" w:eastAsia="標楷體" w:hAnsi="Times New Roman"/>
                <w:spacing w:val="-11"/>
                <w:sz w:val="24"/>
                <w:lang w:eastAsia="zh-TW"/>
              </w:rPr>
              <w:t>資遣撫</w:t>
            </w:r>
            <w:proofErr w:type="gramStart"/>
            <w:r w:rsidRPr="00D73501">
              <w:rPr>
                <w:rFonts w:ascii="Times New Roman" w:eastAsia="標楷體" w:hAnsi="Times New Roman"/>
                <w:spacing w:val="-11"/>
                <w:sz w:val="24"/>
                <w:lang w:eastAsia="zh-TW"/>
              </w:rPr>
              <w:t>卹</w:t>
            </w:r>
            <w:proofErr w:type="gramEnd"/>
            <w:r w:rsidRPr="00D73501">
              <w:rPr>
                <w:rFonts w:ascii="Times New Roman" w:eastAsia="標楷體" w:hAnsi="Times New Roman"/>
                <w:spacing w:val="-11"/>
                <w:sz w:val="24"/>
                <w:lang w:eastAsia="zh-TW"/>
              </w:rPr>
              <w:t>條例施行前退休者，其</w:t>
            </w:r>
            <w:r w:rsidRPr="00D73501">
              <w:rPr>
                <w:rFonts w:ascii="Times New Roman" w:eastAsia="標楷體" w:hAnsi="Times New Roman"/>
                <w:spacing w:val="-2"/>
                <w:sz w:val="24"/>
                <w:lang w:eastAsia="zh-TW"/>
              </w:rPr>
              <w:t>退休金以最後</w:t>
            </w:r>
            <w:proofErr w:type="gramStart"/>
            <w:r w:rsidRPr="00D73501">
              <w:rPr>
                <w:rFonts w:ascii="Times New Roman" w:eastAsia="標楷體" w:hAnsi="Times New Roman"/>
                <w:spacing w:val="-2"/>
                <w:sz w:val="24"/>
                <w:lang w:eastAsia="zh-TW"/>
              </w:rPr>
              <w:t>在職經敘定</w:t>
            </w:r>
            <w:proofErr w:type="gramEnd"/>
            <w:r w:rsidRPr="00D73501">
              <w:rPr>
                <w:rFonts w:ascii="Times New Roman" w:eastAsia="標楷體" w:hAnsi="Times New Roman"/>
                <w:spacing w:val="-2"/>
                <w:sz w:val="24"/>
                <w:lang w:eastAsia="zh-TW"/>
              </w:rPr>
              <w:t>之本</w:t>
            </w:r>
            <w:r w:rsidRPr="00D73501">
              <w:rPr>
                <w:rFonts w:ascii="Times New Roman" w:eastAsia="標楷體" w:hAnsi="Times New Roman"/>
                <w:spacing w:val="-6"/>
                <w:sz w:val="24"/>
                <w:lang w:eastAsia="zh-TW"/>
              </w:rPr>
              <w:t>（年功</w:t>
            </w:r>
            <w:r w:rsidRPr="00D73501">
              <w:rPr>
                <w:rFonts w:ascii="Times New Roman" w:eastAsia="標楷體" w:hAnsi="Times New Roman"/>
                <w:spacing w:val="-58"/>
                <w:sz w:val="24"/>
                <w:lang w:eastAsia="zh-TW"/>
              </w:rPr>
              <w:t>）</w:t>
            </w:r>
            <w:r w:rsidRPr="00D73501">
              <w:rPr>
                <w:rFonts w:ascii="Times New Roman" w:eastAsia="標楷體" w:hAnsi="Times New Roman"/>
                <w:spacing w:val="-6"/>
                <w:sz w:val="24"/>
                <w:lang w:eastAsia="zh-TW"/>
              </w:rPr>
              <w:t>薪額為計算基準，並依</w:t>
            </w:r>
            <w:r w:rsidRPr="00D73501">
              <w:rPr>
                <w:rFonts w:ascii="Times New Roman" w:eastAsia="標楷體" w:hAnsi="Times New Roman"/>
                <w:spacing w:val="-2"/>
                <w:sz w:val="24"/>
                <w:lang w:eastAsia="zh-TW"/>
              </w:rPr>
              <w:t>下列規定計算基數內涵：</w:t>
            </w:r>
          </w:p>
          <w:p w14:paraId="6844E495" w14:textId="77777777" w:rsidR="001D20A4" w:rsidRDefault="00000000" w:rsidP="008B0F44">
            <w:pPr>
              <w:pStyle w:val="TableParagraph"/>
              <w:numPr>
                <w:ilvl w:val="0"/>
                <w:numId w:val="136"/>
              </w:numPr>
              <w:jc w:val="both"/>
              <w:rPr>
                <w:rFonts w:ascii="Times New Roman" w:eastAsia="標楷體" w:hAnsi="Times New Roman"/>
                <w:sz w:val="24"/>
                <w:lang w:eastAsia="zh-TW"/>
              </w:rPr>
            </w:pPr>
            <w:r w:rsidRPr="00D73501">
              <w:rPr>
                <w:rFonts w:ascii="Times New Roman" w:eastAsia="標楷體" w:hAnsi="Times New Roman"/>
                <w:spacing w:val="-4"/>
                <w:sz w:val="24"/>
                <w:lang w:eastAsia="zh-TW"/>
              </w:rPr>
              <w:t>退撫新制實施前年資之給與：</w:t>
            </w:r>
            <w:r w:rsidRPr="00D73501">
              <w:rPr>
                <w:rFonts w:ascii="Times New Roman" w:eastAsia="標楷體" w:hAnsi="Times New Roman"/>
                <w:spacing w:val="-2"/>
                <w:sz w:val="24"/>
                <w:lang w:eastAsia="zh-TW"/>
              </w:rPr>
              <w:t>一次退休金以最後在職同薪</w:t>
            </w:r>
            <w:r w:rsidRPr="00D73501">
              <w:rPr>
                <w:rFonts w:ascii="Times New Roman" w:eastAsia="標楷體" w:hAnsi="Times New Roman"/>
                <w:spacing w:val="-12"/>
                <w:sz w:val="24"/>
                <w:lang w:eastAsia="zh-TW"/>
              </w:rPr>
              <w:t>級人員之本</w:t>
            </w:r>
            <w:r w:rsidRPr="00D73501">
              <w:rPr>
                <w:rFonts w:ascii="Times New Roman" w:eastAsia="標楷體" w:hAnsi="Times New Roman"/>
                <w:spacing w:val="-2"/>
                <w:sz w:val="24"/>
                <w:lang w:eastAsia="zh-TW"/>
              </w:rPr>
              <w:t>（年功</w:t>
            </w:r>
            <w:r w:rsidRPr="00D73501">
              <w:rPr>
                <w:rFonts w:ascii="Times New Roman" w:eastAsia="標楷體" w:hAnsi="Times New Roman"/>
                <w:spacing w:val="-51"/>
                <w:sz w:val="24"/>
                <w:lang w:eastAsia="zh-TW"/>
              </w:rPr>
              <w:t>）</w:t>
            </w:r>
            <w:r w:rsidRPr="00D73501">
              <w:rPr>
                <w:rFonts w:ascii="Times New Roman" w:eastAsia="標楷體" w:hAnsi="Times New Roman"/>
                <w:spacing w:val="-2"/>
                <w:sz w:val="24"/>
                <w:lang w:eastAsia="zh-TW"/>
              </w:rPr>
              <w:t>薪額加新</w:t>
            </w:r>
            <w:r w:rsidRPr="00D73501">
              <w:rPr>
                <w:rFonts w:ascii="Times New Roman" w:eastAsia="標楷體" w:hAnsi="Times New Roman"/>
                <w:spacing w:val="-16"/>
                <w:sz w:val="24"/>
                <w:lang w:eastAsia="zh-TW"/>
              </w:rPr>
              <w:t>臺幣</w:t>
            </w:r>
            <w:r w:rsidRPr="00D73501">
              <w:rPr>
                <w:rFonts w:ascii="Times New Roman" w:eastAsia="標楷體" w:hAnsi="Times New Roman"/>
                <w:spacing w:val="-16"/>
                <w:sz w:val="24"/>
                <w:lang w:eastAsia="zh-TW"/>
              </w:rPr>
              <w:t xml:space="preserve"> </w:t>
            </w:r>
            <w:r w:rsidRPr="00D73501">
              <w:rPr>
                <w:rFonts w:ascii="Times New Roman" w:eastAsia="標楷體" w:hAnsi="Times New Roman"/>
                <w:sz w:val="24"/>
                <w:lang w:eastAsia="zh-TW"/>
              </w:rPr>
              <w:t>930</w:t>
            </w:r>
            <w:r w:rsidRPr="00D73501">
              <w:rPr>
                <w:rFonts w:ascii="Times New Roman" w:eastAsia="標楷體" w:hAnsi="Times New Roman"/>
                <w:spacing w:val="-17"/>
                <w:sz w:val="24"/>
                <w:lang w:eastAsia="zh-TW"/>
              </w:rPr>
              <w:t xml:space="preserve"> </w:t>
            </w:r>
            <w:r w:rsidRPr="00D73501">
              <w:rPr>
                <w:rFonts w:ascii="Times New Roman" w:eastAsia="標楷體" w:hAnsi="Times New Roman"/>
                <w:spacing w:val="-17"/>
                <w:sz w:val="24"/>
                <w:lang w:eastAsia="zh-TW"/>
              </w:rPr>
              <w:t>元為基數內涵；月退</w:t>
            </w:r>
            <w:r w:rsidRPr="00D73501">
              <w:rPr>
                <w:rFonts w:ascii="Times New Roman" w:eastAsia="標楷體" w:hAnsi="Times New Roman"/>
                <w:spacing w:val="-2"/>
                <w:sz w:val="24"/>
                <w:lang w:eastAsia="zh-TW"/>
              </w:rPr>
              <w:t>休金以最後在職同薪級人員之本（年功）薪額為基數內</w:t>
            </w:r>
            <w:r w:rsidRPr="00D73501">
              <w:rPr>
                <w:rFonts w:ascii="Times New Roman" w:eastAsia="標楷體" w:hAnsi="Times New Roman"/>
                <w:spacing w:val="-4"/>
                <w:sz w:val="24"/>
                <w:lang w:eastAsia="zh-TW"/>
              </w:rPr>
              <w:t>涵，另十足發給新臺幣</w:t>
            </w:r>
            <w:r w:rsidRPr="00D73501">
              <w:rPr>
                <w:rFonts w:ascii="Times New Roman" w:eastAsia="標楷體" w:hAnsi="Times New Roman"/>
                <w:spacing w:val="-4"/>
                <w:sz w:val="24"/>
                <w:lang w:eastAsia="zh-TW"/>
              </w:rPr>
              <w:t xml:space="preserve"> </w:t>
            </w:r>
            <w:r w:rsidRPr="00D73501">
              <w:rPr>
                <w:rFonts w:ascii="Times New Roman" w:eastAsia="標楷體" w:hAnsi="Times New Roman"/>
                <w:sz w:val="24"/>
                <w:lang w:eastAsia="zh-TW"/>
              </w:rPr>
              <w:t xml:space="preserve">930 </w:t>
            </w:r>
            <w:r w:rsidRPr="00D73501">
              <w:rPr>
                <w:rFonts w:ascii="Times New Roman" w:eastAsia="標楷體" w:hAnsi="Times New Roman"/>
                <w:spacing w:val="-6"/>
                <w:sz w:val="24"/>
                <w:lang w:eastAsia="zh-TW"/>
              </w:rPr>
              <w:t>元。</w:t>
            </w:r>
          </w:p>
          <w:p w14:paraId="4AA941D6" w14:textId="25CA9863" w:rsidR="00B11004" w:rsidRPr="001D20A4" w:rsidRDefault="00000000" w:rsidP="008B0F44">
            <w:pPr>
              <w:pStyle w:val="TableParagraph"/>
              <w:numPr>
                <w:ilvl w:val="0"/>
                <w:numId w:val="136"/>
              </w:numPr>
              <w:jc w:val="both"/>
              <w:rPr>
                <w:rFonts w:ascii="Times New Roman" w:eastAsia="標楷體" w:hAnsi="Times New Roman"/>
                <w:sz w:val="24"/>
                <w:lang w:eastAsia="zh-TW"/>
              </w:rPr>
            </w:pPr>
            <w:r w:rsidRPr="001D20A4">
              <w:rPr>
                <w:rFonts w:ascii="Times New Roman" w:eastAsia="標楷體" w:hAnsi="Times New Roman"/>
                <w:spacing w:val="-4"/>
                <w:sz w:val="24"/>
                <w:lang w:eastAsia="zh-TW"/>
              </w:rPr>
              <w:t>退撫新制實施後年資之給與：</w:t>
            </w:r>
            <w:r w:rsidRPr="001D20A4">
              <w:rPr>
                <w:rFonts w:ascii="Times New Roman" w:eastAsia="標楷體" w:hAnsi="Times New Roman"/>
                <w:spacing w:val="-2"/>
                <w:sz w:val="24"/>
                <w:lang w:eastAsia="zh-TW"/>
              </w:rPr>
              <w:t>以最後在職同薪級人員之本</w:t>
            </w:r>
            <w:r w:rsidRPr="001D20A4">
              <w:rPr>
                <w:rFonts w:ascii="Times New Roman" w:eastAsia="標楷體" w:hAnsi="Times New Roman"/>
                <w:spacing w:val="-4"/>
                <w:sz w:val="24"/>
                <w:lang w:eastAsia="zh-TW"/>
              </w:rPr>
              <w:t>（年功）薪額加一倍為基數內</w:t>
            </w:r>
            <w:r w:rsidRPr="001D20A4">
              <w:rPr>
                <w:rFonts w:ascii="Times New Roman" w:eastAsia="標楷體" w:hAnsi="Times New Roman"/>
                <w:spacing w:val="-6"/>
                <w:sz w:val="24"/>
                <w:lang w:eastAsia="zh-TW"/>
              </w:rPr>
              <w:t>涵。</w:t>
            </w:r>
          </w:p>
          <w:p w14:paraId="5A4F788C" w14:textId="763B770A" w:rsidR="00B11004" w:rsidRPr="00D73501" w:rsidRDefault="00982F96" w:rsidP="008B0F44">
            <w:pPr>
              <w:pStyle w:val="TableParagraph"/>
              <w:ind w:left="266" w:hanging="240"/>
              <w:jc w:val="both"/>
              <w:rPr>
                <w:rFonts w:ascii="Times New Roman" w:eastAsia="標楷體" w:hAnsi="Times New Roman"/>
                <w:sz w:val="24"/>
                <w:lang w:eastAsia="zh-TW"/>
              </w:rPr>
            </w:pPr>
            <w:r w:rsidRPr="00C14493">
              <w:rPr>
                <w:rFonts w:ascii="標楷體" w:eastAsia="標楷體" w:hAnsi="標楷體"/>
                <w:spacing w:val="-6"/>
                <w:sz w:val="24"/>
                <w:lang w:eastAsia="zh-TW"/>
              </w:rPr>
              <w:t>※</w:t>
            </w:r>
            <w:r w:rsidRPr="00D73501">
              <w:rPr>
                <w:rFonts w:ascii="Times New Roman" w:eastAsia="標楷體" w:hAnsi="Times New Roman"/>
                <w:spacing w:val="-2"/>
                <w:sz w:val="24"/>
                <w:lang w:eastAsia="zh-TW"/>
              </w:rPr>
              <w:t>教職員於公立學校教職員退休</w:t>
            </w:r>
            <w:r w:rsidRPr="00D73501">
              <w:rPr>
                <w:rFonts w:ascii="Times New Roman" w:eastAsia="標楷體" w:hAnsi="Times New Roman"/>
                <w:spacing w:val="-11"/>
                <w:sz w:val="24"/>
                <w:lang w:eastAsia="zh-TW"/>
              </w:rPr>
              <w:t>資遣撫</w:t>
            </w:r>
            <w:proofErr w:type="gramStart"/>
            <w:r w:rsidRPr="00D73501">
              <w:rPr>
                <w:rFonts w:ascii="Times New Roman" w:eastAsia="標楷體" w:hAnsi="Times New Roman"/>
                <w:spacing w:val="-11"/>
                <w:sz w:val="24"/>
                <w:lang w:eastAsia="zh-TW"/>
              </w:rPr>
              <w:t>卹</w:t>
            </w:r>
            <w:proofErr w:type="gramEnd"/>
            <w:r w:rsidRPr="00D73501">
              <w:rPr>
                <w:rFonts w:ascii="Times New Roman" w:eastAsia="標楷體" w:hAnsi="Times New Roman"/>
                <w:spacing w:val="-11"/>
                <w:sz w:val="24"/>
                <w:lang w:eastAsia="zh-TW"/>
              </w:rPr>
              <w:t>條例施行後退休者，其</w:t>
            </w:r>
            <w:r w:rsidRPr="00D73501">
              <w:rPr>
                <w:rFonts w:ascii="Times New Roman" w:eastAsia="標楷體" w:hAnsi="Times New Roman"/>
                <w:spacing w:val="-13"/>
                <w:sz w:val="24"/>
                <w:lang w:eastAsia="zh-TW"/>
              </w:rPr>
              <w:t>退撫新制實施前、後年資應給之</w:t>
            </w:r>
            <w:r w:rsidRPr="00D73501">
              <w:rPr>
                <w:rFonts w:ascii="Times New Roman" w:eastAsia="標楷體" w:hAnsi="Times New Roman"/>
                <w:spacing w:val="-14"/>
                <w:sz w:val="24"/>
                <w:lang w:eastAsia="zh-TW"/>
              </w:rPr>
              <w:t>退休金，依下列規定計算基數內</w:t>
            </w:r>
            <w:r w:rsidRPr="00D73501">
              <w:rPr>
                <w:rFonts w:ascii="Times New Roman" w:eastAsia="標楷體" w:hAnsi="Times New Roman"/>
                <w:spacing w:val="-6"/>
                <w:sz w:val="24"/>
                <w:lang w:eastAsia="zh-TW"/>
              </w:rPr>
              <w:t>涵：</w:t>
            </w:r>
          </w:p>
          <w:p w14:paraId="35D0697A" w14:textId="0962529E" w:rsidR="00B11004" w:rsidRPr="00D73501" w:rsidRDefault="00000000" w:rsidP="008B0F44">
            <w:pPr>
              <w:pStyle w:val="TableParagraph"/>
              <w:numPr>
                <w:ilvl w:val="0"/>
                <w:numId w:val="137"/>
              </w:numPr>
              <w:jc w:val="both"/>
              <w:rPr>
                <w:rFonts w:ascii="Times New Roman" w:eastAsia="標楷體" w:hAnsi="Times New Roman"/>
                <w:sz w:val="24"/>
                <w:lang w:eastAsia="zh-TW"/>
              </w:rPr>
            </w:pPr>
            <w:r w:rsidRPr="00D73501">
              <w:rPr>
                <w:rFonts w:ascii="Times New Roman" w:eastAsia="標楷體" w:hAnsi="Times New Roman"/>
                <w:spacing w:val="-5"/>
                <w:sz w:val="24"/>
                <w:lang w:eastAsia="zh-TW"/>
              </w:rPr>
              <w:t>退撫新制實施前年資之給與：</w:t>
            </w:r>
          </w:p>
          <w:p w14:paraId="6B1FC4E1" w14:textId="77777777" w:rsidR="001D20A4" w:rsidRDefault="00000000" w:rsidP="008B0F44">
            <w:pPr>
              <w:pStyle w:val="TableParagraph"/>
              <w:numPr>
                <w:ilvl w:val="0"/>
                <w:numId w:val="138"/>
              </w:numPr>
              <w:jc w:val="both"/>
              <w:rPr>
                <w:rFonts w:ascii="Times New Roman" w:eastAsia="標楷體" w:hAnsi="Times New Roman"/>
                <w:sz w:val="24"/>
                <w:lang w:eastAsia="zh-TW"/>
              </w:rPr>
            </w:pPr>
            <w:r w:rsidRPr="00D73501">
              <w:rPr>
                <w:rFonts w:ascii="Times New Roman" w:eastAsia="標楷體" w:hAnsi="Times New Roman"/>
                <w:spacing w:val="-6"/>
                <w:sz w:val="24"/>
                <w:lang w:eastAsia="zh-TW"/>
              </w:rPr>
              <w:t>一次退休金：依退休年度適</w:t>
            </w:r>
            <w:r w:rsidRPr="00D73501">
              <w:rPr>
                <w:rFonts w:ascii="Times New Roman" w:eastAsia="標楷體" w:hAnsi="Times New Roman"/>
                <w:spacing w:val="-2"/>
                <w:sz w:val="24"/>
                <w:lang w:eastAsia="zh-TW"/>
              </w:rPr>
              <w:t>用之平均薪額，加新臺幣</w:t>
            </w:r>
            <w:r w:rsidRPr="00D73501">
              <w:rPr>
                <w:rFonts w:ascii="Times New Roman" w:eastAsia="標楷體" w:hAnsi="Times New Roman"/>
                <w:spacing w:val="-2"/>
                <w:sz w:val="24"/>
                <w:lang w:eastAsia="zh-TW"/>
              </w:rPr>
              <w:t xml:space="preserve"> </w:t>
            </w:r>
            <w:r w:rsidRPr="00D73501">
              <w:rPr>
                <w:rFonts w:ascii="Times New Roman" w:eastAsia="標楷體" w:hAnsi="Times New Roman"/>
                <w:sz w:val="24"/>
                <w:lang w:eastAsia="zh-TW"/>
              </w:rPr>
              <w:t>930</w:t>
            </w:r>
            <w:r w:rsidRPr="00D73501">
              <w:rPr>
                <w:rFonts w:ascii="Times New Roman" w:eastAsia="標楷體" w:hAnsi="Times New Roman"/>
                <w:spacing w:val="-7"/>
                <w:sz w:val="24"/>
                <w:lang w:eastAsia="zh-TW"/>
              </w:rPr>
              <w:t xml:space="preserve"> </w:t>
            </w:r>
            <w:r w:rsidRPr="00D73501">
              <w:rPr>
                <w:rFonts w:ascii="Times New Roman" w:eastAsia="標楷體" w:hAnsi="Times New Roman"/>
                <w:spacing w:val="-7"/>
                <w:sz w:val="24"/>
                <w:lang w:eastAsia="zh-TW"/>
              </w:rPr>
              <w:t>元為基數內涵。</w:t>
            </w:r>
          </w:p>
          <w:p w14:paraId="0973431F" w14:textId="752D6F9D" w:rsidR="00B11004" w:rsidRPr="001D20A4" w:rsidRDefault="00000000" w:rsidP="008B0F44">
            <w:pPr>
              <w:pStyle w:val="TableParagraph"/>
              <w:numPr>
                <w:ilvl w:val="0"/>
                <w:numId w:val="138"/>
              </w:numPr>
              <w:jc w:val="both"/>
              <w:rPr>
                <w:rFonts w:ascii="Times New Roman" w:eastAsia="標楷體" w:hAnsi="Times New Roman"/>
                <w:sz w:val="24"/>
                <w:lang w:eastAsia="zh-TW"/>
              </w:rPr>
            </w:pPr>
            <w:r w:rsidRPr="001D20A4">
              <w:rPr>
                <w:rFonts w:ascii="Times New Roman" w:eastAsia="標楷體" w:hAnsi="Times New Roman"/>
                <w:spacing w:val="-6"/>
                <w:sz w:val="24"/>
                <w:lang w:eastAsia="zh-TW"/>
              </w:rPr>
              <w:t>月退休金：依退休年度適用</w:t>
            </w:r>
            <w:r w:rsidRPr="001D20A4">
              <w:rPr>
                <w:rFonts w:ascii="Times New Roman" w:eastAsia="標楷體" w:hAnsi="Times New Roman"/>
                <w:spacing w:val="-8"/>
                <w:sz w:val="24"/>
                <w:lang w:eastAsia="zh-TW"/>
              </w:rPr>
              <w:t>之平均薪額為基數內涵；另</w:t>
            </w:r>
            <w:r w:rsidRPr="001D20A4">
              <w:rPr>
                <w:rFonts w:ascii="Times New Roman" w:eastAsia="標楷體" w:hAnsi="Times New Roman"/>
                <w:spacing w:val="-3"/>
                <w:sz w:val="24"/>
                <w:lang w:eastAsia="zh-TW"/>
              </w:rPr>
              <w:t>十足發給新臺幣</w:t>
            </w:r>
            <w:r w:rsidRPr="001D20A4">
              <w:rPr>
                <w:rFonts w:ascii="Times New Roman" w:eastAsia="標楷體" w:hAnsi="Times New Roman"/>
                <w:spacing w:val="-3"/>
                <w:sz w:val="24"/>
                <w:lang w:eastAsia="zh-TW"/>
              </w:rPr>
              <w:t xml:space="preserve"> </w:t>
            </w:r>
            <w:r w:rsidRPr="001D20A4">
              <w:rPr>
                <w:rFonts w:ascii="Times New Roman" w:eastAsia="標楷體" w:hAnsi="Times New Roman"/>
                <w:sz w:val="24"/>
                <w:lang w:eastAsia="zh-TW"/>
              </w:rPr>
              <w:t>930</w:t>
            </w:r>
            <w:r w:rsidRPr="001D20A4">
              <w:rPr>
                <w:rFonts w:ascii="Times New Roman" w:eastAsia="標楷體" w:hAnsi="Times New Roman"/>
                <w:spacing w:val="-8"/>
                <w:sz w:val="24"/>
                <w:lang w:eastAsia="zh-TW"/>
              </w:rPr>
              <w:t xml:space="preserve"> </w:t>
            </w:r>
            <w:r w:rsidRPr="001D20A4">
              <w:rPr>
                <w:rFonts w:ascii="Times New Roman" w:eastAsia="標楷體" w:hAnsi="Times New Roman"/>
                <w:spacing w:val="-8"/>
                <w:sz w:val="24"/>
                <w:lang w:eastAsia="zh-TW"/>
              </w:rPr>
              <w:t>元。</w:t>
            </w:r>
          </w:p>
          <w:p w14:paraId="25E2BA61" w14:textId="3FC3AE7B" w:rsidR="00B11004" w:rsidRPr="001D20A4" w:rsidRDefault="00000000" w:rsidP="008B0F44">
            <w:pPr>
              <w:pStyle w:val="TableParagraph"/>
              <w:numPr>
                <w:ilvl w:val="0"/>
                <w:numId w:val="137"/>
              </w:numPr>
              <w:jc w:val="both"/>
              <w:rPr>
                <w:rFonts w:ascii="Times New Roman" w:eastAsia="標楷體" w:hAnsi="Times New Roman"/>
                <w:spacing w:val="-5"/>
                <w:sz w:val="24"/>
                <w:lang w:eastAsia="zh-TW"/>
              </w:rPr>
            </w:pPr>
            <w:r w:rsidRPr="001D20A4">
              <w:rPr>
                <w:rFonts w:ascii="Times New Roman" w:eastAsia="標楷體" w:hAnsi="Times New Roman"/>
                <w:spacing w:val="-5"/>
                <w:sz w:val="24"/>
                <w:lang w:eastAsia="zh-TW"/>
              </w:rPr>
              <w:t>退撫新制實施後年資之給與：依各年度平均薪額加一倍為</w:t>
            </w:r>
            <w:r w:rsidRPr="001D20A4">
              <w:rPr>
                <w:rFonts w:ascii="Times New Roman" w:eastAsia="標楷體" w:hAnsi="Times New Roman"/>
                <w:spacing w:val="-5"/>
                <w:sz w:val="24"/>
                <w:lang w:eastAsia="zh-TW"/>
              </w:rPr>
              <w:t xml:space="preserve"> </w:t>
            </w:r>
            <w:r w:rsidRPr="001D20A4">
              <w:rPr>
                <w:rFonts w:ascii="Times New Roman" w:eastAsia="標楷體" w:hAnsi="Times New Roman"/>
                <w:spacing w:val="-5"/>
                <w:sz w:val="24"/>
                <w:lang w:eastAsia="zh-TW"/>
              </w:rPr>
              <w:t>基數內涵。</w:t>
            </w:r>
          </w:p>
          <w:p w14:paraId="0614E4F9" w14:textId="1C3525B7" w:rsidR="00B11004" w:rsidRPr="001D20A4" w:rsidRDefault="00982F96" w:rsidP="008B0F44">
            <w:pPr>
              <w:pStyle w:val="TableParagraph"/>
              <w:ind w:left="254" w:hanging="228"/>
              <w:jc w:val="both"/>
              <w:rPr>
                <w:rFonts w:ascii="Times New Roman" w:eastAsia="標楷體" w:hAnsi="Times New Roman"/>
                <w:spacing w:val="-2"/>
                <w:sz w:val="24"/>
                <w:lang w:eastAsia="zh-TW"/>
              </w:rPr>
            </w:pPr>
            <w:r w:rsidRPr="00C14493">
              <w:rPr>
                <w:rFonts w:ascii="標楷體" w:eastAsia="標楷體" w:hAnsi="標楷體"/>
                <w:spacing w:val="-6"/>
                <w:sz w:val="24"/>
                <w:lang w:eastAsia="zh-TW"/>
              </w:rPr>
              <w:t>※</w:t>
            </w:r>
            <w:r w:rsidRPr="00D73501">
              <w:rPr>
                <w:rFonts w:ascii="Times New Roman" w:eastAsia="標楷體" w:hAnsi="Times New Roman"/>
                <w:spacing w:val="-2"/>
                <w:sz w:val="24"/>
                <w:lang w:eastAsia="zh-TW"/>
              </w:rPr>
              <w:t>教職員於公立學校教職員退休</w:t>
            </w:r>
            <w:r w:rsidRPr="00D73501">
              <w:rPr>
                <w:rFonts w:ascii="Times New Roman" w:eastAsia="標楷體" w:hAnsi="Times New Roman"/>
                <w:spacing w:val="-12"/>
                <w:sz w:val="24"/>
                <w:lang w:eastAsia="zh-TW"/>
              </w:rPr>
              <w:t>資遣撫</w:t>
            </w:r>
            <w:proofErr w:type="gramStart"/>
            <w:r w:rsidRPr="00D73501">
              <w:rPr>
                <w:rFonts w:ascii="Times New Roman" w:eastAsia="標楷體" w:hAnsi="Times New Roman"/>
                <w:spacing w:val="-12"/>
                <w:sz w:val="24"/>
                <w:lang w:eastAsia="zh-TW"/>
              </w:rPr>
              <w:t>卹</w:t>
            </w:r>
            <w:proofErr w:type="gramEnd"/>
            <w:r w:rsidRPr="00D73501">
              <w:rPr>
                <w:rFonts w:ascii="Times New Roman" w:eastAsia="標楷體" w:hAnsi="Times New Roman"/>
                <w:spacing w:val="-12"/>
                <w:sz w:val="24"/>
                <w:lang w:eastAsia="zh-TW"/>
              </w:rPr>
              <w:t>條例施行前，已符合法</w:t>
            </w:r>
            <w:r w:rsidRPr="00D73501">
              <w:rPr>
                <w:rFonts w:ascii="Times New Roman" w:eastAsia="標楷體" w:hAnsi="Times New Roman"/>
                <w:spacing w:val="-2"/>
                <w:sz w:val="24"/>
                <w:lang w:eastAsia="zh-TW"/>
              </w:rPr>
              <w:t>定支領月退休金條件而於施行</w:t>
            </w:r>
            <w:r w:rsidR="001D20A4" w:rsidRPr="001D20A4">
              <w:rPr>
                <w:rFonts w:ascii="Times New Roman" w:eastAsia="標楷體" w:hAnsi="Times New Roman" w:hint="eastAsia"/>
                <w:spacing w:val="-2"/>
                <w:sz w:val="24"/>
                <w:lang w:eastAsia="zh-TW"/>
              </w:rPr>
              <w:t>後退休生效者，其退撫新制實施前、後年資應給之退休金，仍按最後</w:t>
            </w:r>
            <w:proofErr w:type="gramStart"/>
            <w:r w:rsidR="001D20A4" w:rsidRPr="001D20A4">
              <w:rPr>
                <w:rFonts w:ascii="Times New Roman" w:eastAsia="標楷體" w:hAnsi="Times New Roman" w:hint="eastAsia"/>
                <w:spacing w:val="-2"/>
                <w:sz w:val="24"/>
                <w:lang w:eastAsia="zh-TW"/>
              </w:rPr>
              <w:t>在職經敘定</w:t>
            </w:r>
            <w:proofErr w:type="gramEnd"/>
            <w:r w:rsidR="001D20A4" w:rsidRPr="001D20A4">
              <w:rPr>
                <w:rFonts w:ascii="Times New Roman" w:eastAsia="標楷體" w:hAnsi="Times New Roman" w:hint="eastAsia"/>
                <w:spacing w:val="-2"/>
                <w:sz w:val="24"/>
                <w:lang w:eastAsia="zh-TW"/>
              </w:rPr>
              <w:t>之本（年功）薪額為計算基準與基數</w:t>
            </w:r>
            <w:proofErr w:type="gramStart"/>
            <w:r w:rsidR="001D20A4" w:rsidRPr="001D20A4">
              <w:rPr>
                <w:rFonts w:ascii="Times New Roman" w:eastAsia="標楷體" w:hAnsi="Times New Roman" w:hint="eastAsia"/>
                <w:spacing w:val="-2"/>
                <w:sz w:val="24"/>
                <w:lang w:eastAsia="zh-TW"/>
              </w:rPr>
              <w:t>內涵計給</w:t>
            </w:r>
            <w:r w:rsidR="001D20A4">
              <w:rPr>
                <w:rFonts w:ascii="Times New Roman" w:eastAsia="標楷體" w:hAnsi="Times New Roman" w:hint="eastAsia"/>
                <w:spacing w:val="-2"/>
                <w:sz w:val="24"/>
                <w:lang w:eastAsia="zh-TW"/>
              </w:rPr>
              <w:t>之</w:t>
            </w:r>
            <w:proofErr w:type="gramEnd"/>
            <w:r w:rsidR="001D20A4">
              <w:rPr>
                <w:rFonts w:ascii="Times New Roman" w:eastAsia="標楷體" w:hAnsi="Times New Roman" w:hint="eastAsia"/>
                <w:spacing w:val="-2"/>
                <w:sz w:val="24"/>
                <w:lang w:eastAsia="zh-TW"/>
              </w:rPr>
              <w:t>。</w:t>
            </w:r>
          </w:p>
        </w:tc>
        <w:tc>
          <w:tcPr>
            <w:tcW w:w="2722" w:type="dxa"/>
          </w:tcPr>
          <w:p w14:paraId="04260E08" w14:textId="77777777" w:rsidR="00982F96" w:rsidRDefault="00982F96" w:rsidP="008B0F44">
            <w:pPr>
              <w:pStyle w:val="TableParagraph"/>
              <w:ind w:leftChars="13" w:left="310" w:hangingChars="120" w:hanging="281"/>
              <w:jc w:val="both"/>
              <w:rPr>
                <w:rFonts w:ascii="Times New Roman" w:eastAsia="標楷體" w:hAnsi="Times New Roman"/>
                <w:sz w:val="24"/>
                <w:lang w:eastAsia="zh-TW"/>
              </w:rPr>
            </w:pPr>
            <w:r w:rsidRPr="00C14493">
              <w:rPr>
                <w:rFonts w:ascii="標楷體" w:eastAsia="標楷體" w:hAnsi="標楷體"/>
                <w:spacing w:val="-6"/>
                <w:sz w:val="24"/>
                <w:lang w:eastAsia="zh-TW"/>
              </w:rPr>
              <w:t>※</w:t>
            </w:r>
            <w:r w:rsidRPr="00D73501">
              <w:rPr>
                <w:rFonts w:ascii="Times New Roman" w:eastAsia="標楷體" w:hAnsi="Times New Roman"/>
                <w:spacing w:val="-1"/>
                <w:sz w:val="24"/>
                <w:lang w:eastAsia="zh-TW"/>
              </w:rPr>
              <w:t>退休金之給與種類：分</w:t>
            </w:r>
            <w:r w:rsidRPr="00D73501">
              <w:rPr>
                <w:rFonts w:ascii="Times New Roman" w:eastAsia="標楷體" w:hAnsi="Times New Roman"/>
                <w:spacing w:val="-2"/>
                <w:sz w:val="24"/>
                <w:lang w:eastAsia="zh-TW"/>
              </w:rPr>
              <w:t>「一次退休金」、「月</w:t>
            </w:r>
            <w:r w:rsidRPr="00D73501">
              <w:rPr>
                <w:rFonts w:ascii="Times New Roman" w:eastAsia="標楷體" w:hAnsi="Times New Roman"/>
                <w:sz w:val="24"/>
                <w:lang w:eastAsia="zh-TW"/>
              </w:rPr>
              <w:t>退休金」、「兼領</w:t>
            </w:r>
            <w:r w:rsidRPr="00D73501">
              <w:rPr>
                <w:rFonts w:ascii="Times New Roman" w:eastAsia="標楷體" w:hAnsi="Times New Roman"/>
                <w:sz w:val="24"/>
                <w:lang w:eastAsia="zh-TW"/>
              </w:rPr>
              <w:t xml:space="preserve"> 1/2</w:t>
            </w:r>
            <w:r w:rsidRPr="00D73501">
              <w:rPr>
                <w:rFonts w:ascii="Times New Roman" w:eastAsia="標楷體" w:hAnsi="Times New Roman"/>
                <w:spacing w:val="-5"/>
                <w:sz w:val="24"/>
                <w:lang w:eastAsia="zh-TW"/>
              </w:rPr>
              <w:t>一次退休金與</w:t>
            </w:r>
            <w:r w:rsidRPr="00D73501">
              <w:rPr>
                <w:rFonts w:ascii="Times New Roman" w:eastAsia="標楷體" w:hAnsi="Times New Roman"/>
                <w:spacing w:val="-5"/>
                <w:sz w:val="24"/>
                <w:lang w:eastAsia="zh-TW"/>
              </w:rPr>
              <w:t xml:space="preserve"> </w:t>
            </w:r>
            <w:r w:rsidRPr="00D73501">
              <w:rPr>
                <w:rFonts w:ascii="Times New Roman" w:eastAsia="標楷體" w:hAnsi="Times New Roman"/>
                <w:sz w:val="24"/>
                <w:lang w:eastAsia="zh-TW"/>
              </w:rPr>
              <w:t>1/2</w:t>
            </w:r>
            <w:r w:rsidRPr="00D73501">
              <w:rPr>
                <w:rFonts w:ascii="Times New Roman" w:eastAsia="標楷體" w:hAnsi="Times New Roman"/>
                <w:spacing w:val="-10"/>
                <w:sz w:val="24"/>
                <w:lang w:eastAsia="zh-TW"/>
              </w:rPr>
              <w:t xml:space="preserve"> </w:t>
            </w:r>
            <w:r w:rsidRPr="00D73501">
              <w:rPr>
                <w:rFonts w:ascii="Times New Roman" w:eastAsia="標楷體" w:hAnsi="Times New Roman"/>
                <w:spacing w:val="-10"/>
                <w:sz w:val="24"/>
                <w:lang w:eastAsia="zh-TW"/>
              </w:rPr>
              <w:t>月退</w:t>
            </w:r>
            <w:r w:rsidRPr="00D73501">
              <w:rPr>
                <w:rFonts w:ascii="Times New Roman" w:eastAsia="標楷體" w:hAnsi="Times New Roman"/>
                <w:spacing w:val="-2"/>
                <w:sz w:val="24"/>
                <w:lang w:eastAsia="zh-TW"/>
              </w:rPr>
              <w:t>休金」、「展期月退休</w:t>
            </w:r>
            <w:r w:rsidRPr="00D73501">
              <w:rPr>
                <w:rFonts w:ascii="Times New Roman" w:eastAsia="標楷體" w:hAnsi="Times New Roman"/>
                <w:spacing w:val="-37"/>
                <w:sz w:val="24"/>
                <w:lang w:eastAsia="zh-TW"/>
              </w:rPr>
              <w:t>金」、「</w:t>
            </w:r>
            <w:proofErr w:type="gramStart"/>
            <w:r w:rsidRPr="00D73501">
              <w:rPr>
                <w:rFonts w:ascii="Times New Roman" w:eastAsia="標楷體" w:hAnsi="Times New Roman"/>
                <w:spacing w:val="-37"/>
                <w:sz w:val="24"/>
                <w:lang w:eastAsia="zh-TW"/>
              </w:rPr>
              <w:t>減額月退休金</w:t>
            </w:r>
            <w:proofErr w:type="gramEnd"/>
            <w:r w:rsidRPr="00D73501">
              <w:rPr>
                <w:rFonts w:ascii="Times New Roman" w:eastAsia="標楷體" w:hAnsi="Times New Roman"/>
                <w:spacing w:val="-37"/>
                <w:sz w:val="24"/>
                <w:lang w:eastAsia="zh-TW"/>
              </w:rPr>
              <w:t>」、</w:t>
            </w:r>
            <w:r w:rsidRPr="00D73501">
              <w:rPr>
                <w:rFonts w:ascii="Times New Roman" w:eastAsia="標楷體" w:hAnsi="Times New Roman"/>
                <w:spacing w:val="-12"/>
                <w:sz w:val="24"/>
                <w:lang w:eastAsia="zh-TW"/>
              </w:rPr>
              <w:t>「兼領</w:t>
            </w:r>
            <w:r w:rsidRPr="00D73501">
              <w:rPr>
                <w:rFonts w:ascii="Times New Roman" w:eastAsia="標楷體" w:hAnsi="Times New Roman"/>
                <w:spacing w:val="-12"/>
                <w:sz w:val="24"/>
                <w:lang w:eastAsia="zh-TW"/>
              </w:rPr>
              <w:t xml:space="preserve"> </w:t>
            </w:r>
            <w:r w:rsidRPr="00D73501">
              <w:rPr>
                <w:rFonts w:ascii="Times New Roman" w:eastAsia="標楷體" w:hAnsi="Times New Roman"/>
                <w:spacing w:val="-8"/>
                <w:sz w:val="24"/>
                <w:lang w:eastAsia="zh-TW"/>
              </w:rPr>
              <w:t>1/2</w:t>
            </w:r>
            <w:r w:rsidRPr="00D73501">
              <w:rPr>
                <w:rFonts w:ascii="Times New Roman" w:eastAsia="標楷體" w:hAnsi="Times New Roman"/>
                <w:spacing w:val="-12"/>
                <w:sz w:val="24"/>
                <w:lang w:eastAsia="zh-TW"/>
              </w:rPr>
              <w:t xml:space="preserve"> </w:t>
            </w:r>
            <w:r w:rsidRPr="00D73501">
              <w:rPr>
                <w:rFonts w:ascii="Times New Roman" w:eastAsia="標楷體" w:hAnsi="Times New Roman"/>
                <w:spacing w:val="-12"/>
                <w:sz w:val="24"/>
                <w:lang w:eastAsia="zh-TW"/>
              </w:rPr>
              <w:t>一次退休金</w:t>
            </w:r>
            <w:r w:rsidRPr="00D73501">
              <w:rPr>
                <w:rFonts w:ascii="Times New Roman" w:eastAsia="標楷體" w:hAnsi="Times New Roman"/>
                <w:spacing w:val="-15"/>
                <w:sz w:val="24"/>
                <w:lang w:eastAsia="zh-TW"/>
              </w:rPr>
              <w:t>與</w:t>
            </w:r>
            <w:r w:rsidRPr="00D73501">
              <w:rPr>
                <w:rFonts w:ascii="Times New Roman" w:eastAsia="標楷體" w:hAnsi="Times New Roman"/>
                <w:spacing w:val="-15"/>
                <w:sz w:val="24"/>
                <w:lang w:eastAsia="zh-TW"/>
              </w:rPr>
              <w:t xml:space="preserve"> </w:t>
            </w:r>
            <w:r w:rsidRPr="00D73501">
              <w:rPr>
                <w:rFonts w:ascii="Times New Roman" w:eastAsia="標楷體" w:hAnsi="Times New Roman"/>
                <w:sz w:val="24"/>
                <w:lang w:eastAsia="zh-TW"/>
              </w:rPr>
              <w:t>1/2</w:t>
            </w:r>
            <w:r w:rsidRPr="00D73501">
              <w:rPr>
                <w:rFonts w:ascii="Times New Roman" w:eastAsia="標楷體" w:hAnsi="Times New Roman"/>
                <w:spacing w:val="-14"/>
                <w:sz w:val="24"/>
                <w:lang w:eastAsia="zh-TW"/>
              </w:rPr>
              <w:t xml:space="preserve"> </w:t>
            </w:r>
            <w:r w:rsidRPr="00D73501">
              <w:rPr>
                <w:rFonts w:ascii="Times New Roman" w:eastAsia="標楷體" w:hAnsi="Times New Roman"/>
                <w:spacing w:val="-14"/>
                <w:sz w:val="24"/>
                <w:lang w:eastAsia="zh-TW"/>
              </w:rPr>
              <w:t>展</w:t>
            </w:r>
            <w:r w:rsidRPr="00D73501">
              <w:rPr>
                <w:rFonts w:ascii="Times New Roman" w:eastAsia="標楷體" w:hAnsi="Times New Roman"/>
                <w:spacing w:val="-14"/>
                <w:sz w:val="24"/>
                <w:lang w:eastAsia="zh-TW"/>
              </w:rPr>
              <w:t xml:space="preserve"> </w:t>
            </w:r>
            <w:r w:rsidRPr="00D73501">
              <w:rPr>
                <w:rFonts w:ascii="Times New Roman" w:eastAsia="標楷體" w:hAnsi="Times New Roman"/>
                <w:spacing w:val="-14"/>
                <w:sz w:val="24"/>
                <w:lang w:eastAsia="zh-TW"/>
              </w:rPr>
              <w:t>期</w:t>
            </w:r>
            <w:r w:rsidRPr="00D73501">
              <w:rPr>
                <w:rFonts w:ascii="Times New Roman" w:eastAsia="標楷體" w:hAnsi="Times New Roman"/>
                <w:spacing w:val="-14"/>
                <w:sz w:val="24"/>
                <w:lang w:eastAsia="zh-TW"/>
              </w:rPr>
              <w:t xml:space="preserve"> </w:t>
            </w:r>
            <w:r w:rsidRPr="00D73501">
              <w:rPr>
                <w:rFonts w:ascii="Times New Roman" w:eastAsia="標楷體" w:hAnsi="Times New Roman"/>
                <w:spacing w:val="-14"/>
                <w:sz w:val="24"/>
                <w:lang w:eastAsia="zh-TW"/>
              </w:rPr>
              <w:t>月</w:t>
            </w:r>
            <w:r w:rsidRPr="00D73501">
              <w:rPr>
                <w:rFonts w:ascii="Times New Roman" w:eastAsia="標楷體" w:hAnsi="Times New Roman"/>
                <w:spacing w:val="-14"/>
                <w:sz w:val="24"/>
                <w:lang w:eastAsia="zh-TW"/>
              </w:rPr>
              <w:t xml:space="preserve"> </w:t>
            </w:r>
            <w:r w:rsidRPr="00D73501">
              <w:rPr>
                <w:rFonts w:ascii="Times New Roman" w:eastAsia="標楷體" w:hAnsi="Times New Roman"/>
                <w:spacing w:val="-14"/>
                <w:sz w:val="24"/>
                <w:lang w:eastAsia="zh-TW"/>
              </w:rPr>
              <w:t>退</w:t>
            </w:r>
            <w:r w:rsidRPr="00D73501">
              <w:rPr>
                <w:rFonts w:ascii="Times New Roman" w:eastAsia="標楷體" w:hAnsi="Times New Roman"/>
                <w:spacing w:val="-14"/>
                <w:sz w:val="24"/>
                <w:lang w:eastAsia="zh-TW"/>
              </w:rPr>
              <w:t xml:space="preserve"> </w:t>
            </w:r>
            <w:r w:rsidRPr="00D73501">
              <w:rPr>
                <w:rFonts w:ascii="Times New Roman" w:eastAsia="標楷體" w:hAnsi="Times New Roman"/>
                <w:spacing w:val="-14"/>
                <w:sz w:val="24"/>
                <w:lang w:eastAsia="zh-TW"/>
              </w:rPr>
              <w:t>休</w:t>
            </w:r>
            <w:r w:rsidRPr="00D73501">
              <w:rPr>
                <w:rFonts w:ascii="Times New Roman" w:eastAsia="標楷體" w:hAnsi="Times New Roman"/>
                <w:spacing w:val="-11"/>
                <w:sz w:val="24"/>
                <w:lang w:eastAsia="zh-TW"/>
              </w:rPr>
              <w:t>金」、「兼領</w:t>
            </w:r>
            <w:r w:rsidRPr="00D73501">
              <w:rPr>
                <w:rFonts w:ascii="Times New Roman" w:eastAsia="標楷體" w:hAnsi="Times New Roman"/>
                <w:spacing w:val="-11"/>
                <w:sz w:val="24"/>
                <w:lang w:eastAsia="zh-TW"/>
              </w:rPr>
              <w:t xml:space="preserve"> </w:t>
            </w:r>
            <w:r w:rsidRPr="00D73501">
              <w:rPr>
                <w:rFonts w:ascii="Times New Roman" w:eastAsia="標楷體" w:hAnsi="Times New Roman"/>
                <w:spacing w:val="-8"/>
                <w:sz w:val="24"/>
                <w:lang w:eastAsia="zh-TW"/>
              </w:rPr>
              <w:t>1/2</w:t>
            </w:r>
            <w:r w:rsidRPr="00D73501">
              <w:rPr>
                <w:rFonts w:ascii="Times New Roman" w:eastAsia="標楷體" w:hAnsi="Times New Roman"/>
                <w:spacing w:val="-13"/>
                <w:sz w:val="24"/>
                <w:lang w:eastAsia="zh-TW"/>
              </w:rPr>
              <w:t xml:space="preserve"> </w:t>
            </w:r>
            <w:r w:rsidRPr="00D73501">
              <w:rPr>
                <w:rFonts w:ascii="Times New Roman" w:eastAsia="標楷體" w:hAnsi="Times New Roman"/>
                <w:spacing w:val="-13"/>
                <w:sz w:val="24"/>
                <w:lang w:eastAsia="zh-TW"/>
              </w:rPr>
              <w:t>一次</w:t>
            </w:r>
            <w:r w:rsidRPr="00D73501">
              <w:rPr>
                <w:rFonts w:ascii="Times New Roman" w:eastAsia="標楷體" w:hAnsi="Times New Roman"/>
                <w:spacing w:val="-11"/>
                <w:sz w:val="24"/>
                <w:lang w:eastAsia="zh-TW"/>
              </w:rPr>
              <w:t>退休金與</w:t>
            </w:r>
            <w:r w:rsidRPr="00D73501">
              <w:rPr>
                <w:rFonts w:ascii="Times New Roman" w:eastAsia="標楷體" w:hAnsi="Times New Roman"/>
                <w:spacing w:val="-11"/>
                <w:sz w:val="24"/>
                <w:lang w:eastAsia="zh-TW"/>
              </w:rPr>
              <w:t xml:space="preserve"> </w:t>
            </w:r>
            <w:r w:rsidRPr="00D73501">
              <w:rPr>
                <w:rFonts w:ascii="Times New Roman" w:eastAsia="標楷體" w:hAnsi="Times New Roman"/>
                <w:spacing w:val="-8"/>
                <w:sz w:val="24"/>
                <w:lang w:eastAsia="zh-TW"/>
              </w:rPr>
              <w:t>1/2</w:t>
            </w:r>
            <w:r w:rsidRPr="00D73501">
              <w:rPr>
                <w:rFonts w:ascii="Times New Roman" w:eastAsia="標楷體" w:hAnsi="Times New Roman"/>
                <w:spacing w:val="-12"/>
                <w:sz w:val="24"/>
                <w:lang w:eastAsia="zh-TW"/>
              </w:rPr>
              <w:t xml:space="preserve"> </w:t>
            </w:r>
            <w:proofErr w:type="gramStart"/>
            <w:r w:rsidRPr="00D73501">
              <w:rPr>
                <w:rFonts w:ascii="Times New Roman" w:eastAsia="標楷體" w:hAnsi="Times New Roman"/>
                <w:spacing w:val="-12"/>
                <w:sz w:val="24"/>
                <w:lang w:eastAsia="zh-TW"/>
              </w:rPr>
              <w:t>減額月退</w:t>
            </w:r>
            <w:r w:rsidRPr="00D73501">
              <w:rPr>
                <w:rFonts w:ascii="Times New Roman" w:eastAsia="標楷體" w:hAnsi="Times New Roman"/>
                <w:spacing w:val="-4"/>
                <w:sz w:val="24"/>
                <w:lang w:eastAsia="zh-TW"/>
              </w:rPr>
              <w:t>休金</w:t>
            </w:r>
            <w:proofErr w:type="gramEnd"/>
            <w:r w:rsidRPr="00D73501">
              <w:rPr>
                <w:rFonts w:ascii="Times New Roman" w:eastAsia="標楷體" w:hAnsi="Times New Roman"/>
                <w:spacing w:val="-4"/>
                <w:sz w:val="24"/>
                <w:lang w:eastAsia="zh-TW"/>
              </w:rPr>
              <w:t>」。</w:t>
            </w:r>
          </w:p>
          <w:p w14:paraId="01768FB2" w14:textId="645DF8FE" w:rsidR="00B11004" w:rsidRPr="00D73501" w:rsidRDefault="00982F96" w:rsidP="008B0F44">
            <w:pPr>
              <w:pStyle w:val="TableParagraph"/>
              <w:ind w:leftChars="13" w:left="310" w:hangingChars="120" w:hanging="281"/>
              <w:jc w:val="both"/>
              <w:rPr>
                <w:rFonts w:ascii="Times New Roman" w:eastAsia="標楷體" w:hAnsi="Times New Roman"/>
                <w:sz w:val="24"/>
                <w:lang w:eastAsia="zh-TW"/>
              </w:rPr>
            </w:pPr>
            <w:r w:rsidRPr="00C14493">
              <w:rPr>
                <w:rFonts w:ascii="標楷體" w:eastAsia="標楷體" w:hAnsi="標楷體"/>
                <w:spacing w:val="-6"/>
                <w:sz w:val="24"/>
                <w:lang w:eastAsia="zh-TW"/>
              </w:rPr>
              <w:t>※</w:t>
            </w:r>
            <w:r w:rsidRPr="00D73501">
              <w:rPr>
                <w:rFonts w:ascii="Times New Roman" w:eastAsia="標楷體" w:hAnsi="Times New Roman"/>
                <w:spacing w:val="-1"/>
                <w:sz w:val="24"/>
                <w:lang w:eastAsia="zh-TW"/>
              </w:rPr>
              <w:t>教職員任職滿</w:t>
            </w:r>
            <w:r w:rsidRPr="00D73501">
              <w:rPr>
                <w:rFonts w:ascii="Times New Roman" w:eastAsia="標楷體" w:hAnsi="Times New Roman"/>
                <w:spacing w:val="-1"/>
                <w:sz w:val="24"/>
                <w:lang w:eastAsia="zh-TW"/>
              </w:rPr>
              <w:t xml:space="preserve"> </w:t>
            </w:r>
            <w:r w:rsidRPr="00D73501">
              <w:rPr>
                <w:rFonts w:ascii="Times New Roman" w:eastAsia="標楷體" w:hAnsi="Times New Roman"/>
                <w:sz w:val="24"/>
                <w:lang w:eastAsia="zh-TW"/>
              </w:rPr>
              <w:t>15</w:t>
            </w:r>
            <w:r w:rsidRPr="00D73501">
              <w:rPr>
                <w:rFonts w:ascii="Times New Roman" w:eastAsia="標楷體" w:hAnsi="Times New Roman"/>
                <w:spacing w:val="-2"/>
                <w:sz w:val="24"/>
                <w:lang w:eastAsia="zh-TW"/>
              </w:rPr>
              <w:t xml:space="preserve"> </w:t>
            </w:r>
            <w:r w:rsidRPr="00D73501">
              <w:rPr>
                <w:rFonts w:ascii="Times New Roman" w:eastAsia="標楷體" w:hAnsi="Times New Roman"/>
                <w:spacing w:val="-2"/>
                <w:sz w:val="24"/>
                <w:lang w:eastAsia="zh-TW"/>
              </w:rPr>
              <w:t>年依公立學校教職員退休資</w:t>
            </w:r>
            <w:r w:rsidRPr="00D73501">
              <w:rPr>
                <w:rFonts w:ascii="Times New Roman" w:eastAsia="標楷體" w:hAnsi="Times New Roman"/>
                <w:w w:val="90"/>
                <w:sz w:val="24"/>
                <w:lang w:eastAsia="zh-TW"/>
              </w:rPr>
              <w:t>遣撫</w:t>
            </w:r>
            <w:proofErr w:type="gramStart"/>
            <w:r w:rsidRPr="00D73501">
              <w:rPr>
                <w:rFonts w:ascii="Times New Roman" w:eastAsia="標楷體" w:hAnsi="Times New Roman"/>
                <w:w w:val="90"/>
                <w:sz w:val="24"/>
                <w:lang w:eastAsia="zh-TW"/>
              </w:rPr>
              <w:t>卹</w:t>
            </w:r>
            <w:proofErr w:type="gramEnd"/>
            <w:r w:rsidRPr="00D73501">
              <w:rPr>
                <w:rFonts w:ascii="Times New Roman" w:eastAsia="標楷體" w:hAnsi="Times New Roman"/>
                <w:w w:val="90"/>
                <w:sz w:val="24"/>
                <w:lang w:eastAsia="zh-TW"/>
              </w:rPr>
              <w:t>條例第</w:t>
            </w:r>
            <w:r w:rsidRPr="00D73501">
              <w:rPr>
                <w:rFonts w:ascii="Times New Roman" w:eastAsia="標楷體" w:hAnsi="Times New Roman"/>
                <w:w w:val="90"/>
                <w:sz w:val="24"/>
                <w:lang w:eastAsia="zh-TW"/>
              </w:rPr>
              <w:t xml:space="preserve"> 18 </w:t>
            </w:r>
            <w:r w:rsidRPr="00D73501">
              <w:rPr>
                <w:rFonts w:ascii="Times New Roman" w:eastAsia="標楷體" w:hAnsi="Times New Roman"/>
                <w:w w:val="90"/>
                <w:sz w:val="24"/>
                <w:lang w:eastAsia="zh-TW"/>
              </w:rPr>
              <w:t>條第</w:t>
            </w:r>
            <w:r w:rsidRPr="00D73501">
              <w:rPr>
                <w:rFonts w:ascii="Times New Roman" w:eastAsia="標楷體" w:hAnsi="Times New Roman"/>
                <w:w w:val="90"/>
                <w:sz w:val="24"/>
                <w:lang w:eastAsia="zh-TW"/>
              </w:rPr>
              <w:t xml:space="preserve"> 1</w:t>
            </w:r>
            <w:r w:rsidRPr="00D73501">
              <w:rPr>
                <w:rFonts w:ascii="Times New Roman" w:eastAsia="標楷體" w:hAnsi="Times New Roman"/>
                <w:spacing w:val="-2"/>
                <w:sz w:val="24"/>
                <w:lang w:eastAsia="zh-TW"/>
              </w:rPr>
              <w:t>項規定</w:t>
            </w:r>
            <w:r w:rsidRPr="00D73501">
              <w:rPr>
                <w:rFonts w:ascii="Times New Roman" w:eastAsia="標楷體" w:hAnsi="Times New Roman"/>
                <w:spacing w:val="-2"/>
                <w:sz w:val="24"/>
                <w:lang w:eastAsia="zh-TW"/>
              </w:rPr>
              <w:t>(</w:t>
            </w:r>
            <w:r w:rsidRPr="00D73501">
              <w:rPr>
                <w:rFonts w:ascii="Times New Roman" w:eastAsia="標楷體" w:hAnsi="Times New Roman"/>
                <w:spacing w:val="-2"/>
                <w:sz w:val="24"/>
                <w:lang w:eastAsia="zh-TW"/>
              </w:rPr>
              <w:t>一般自願</w:t>
            </w:r>
            <w:r w:rsidRPr="00D73501">
              <w:rPr>
                <w:rFonts w:ascii="Times New Roman" w:eastAsia="標楷體" w:hAnsi="Times New Roman"/>
                <w:spacing w:val="-2"/>
                <w:sz w:val="24"/>
                <w:lang w:eastAsia="zh-TW"/>
              </w:rPr>
              <w:t>)</w:t>
            </w:r>
            <w:r w:rsidRPr="00D73501">
              <w:rPr>
                <w:rFonts w:ascii="Times New Roman" w:eastAsia="標楷體" w:hAnsi="Times New Roman"/>
                <w:spacing w:val="-2"/>
                <w:sz w:val="24"/>
                <w:lang w:eastAsia="zh-TW"/>
              </w:rPr>
              <w:t>辦理退休者，符合下列月</w:t>
            </w:r>
            <w:proofErr w:type="gramStart"/>
            <w:r w:rsidRPr="00D73501">
              <w:rPr>
                <w:rFonts w:ascii="Times New Roman" w:eastAsia="標楷體" w:hAnsi="Times New Roman"/>
                <w:spacing w:val="-2"/>
                <w:sz w:val="24"/>
                <w:lang w:eastAsia="zh-TW"/>
              </w:rPr>
              <w:t>退休金起支年齡</w:t>
            </w:r>
            <w:proofErr w:type="gramEnd"/>
            <w:r w:rsidRPr="00D73501">
              <w:rPr>
                <w:rFonts w:ascii="Times New Roman" w:eastAsia="標楷體" w:hAnsi="Times New Roman"/>
                <w:spacing w:val="-2"/>
                <w:sz w:val="24"/>
                <w:lang w:eastAsia="zh-TW"/>
              </w:rPr>
              <w:t>規定，得擇領全額月退休金：</w:t>
            </w:r>
          </w:p>
          <w:p w14:paraId="3C7357A3" w14:textId="77777777" w:rsidR="00B11004" w:rsidRPr="00D73501" w:rsidRDefault="00000000" w:rsidP="008B0F44">
            <w:pPr>
              <w:pStyle w:val="TableParagraph"/>
              <w:ind w:left="26"/>
              <w:jc w:val="both"/>
              <w:rPr>
                <w:rFonts w:ascii="Times New Roman" w:eastAsia="標楷體" w:hAnsi="Times New Roman"/>
                <w:sz w:val="24"/>
                <w:lang w:eastAsia="zh-TW"/>
              </w:rPr>
            </w:pPr>
            <w:r w:rsidRPr="00D73501">
              <w:rPr>
                <w:rFonts w:ascii="Times New Roman" w:eastAsia="標楷體" w:hAnsi="Times New Roman"/>
                <w:spacing w:val="-12"/>
                <w:sz w:val="24"/>
                <w:lang w:eastAsia="zh-TW"/>
              </w:rPr>
              <w:t>一、年滿</w:t>
            </w:r>
            <w:r w:rsidRPr="00D73501">
              <w:rPr>
                <w:rFonts w:ascii="Times New Roman" w:eastAsia="標楷體" w:hAnsi="Times New Roman"/>
                <w:spacing w:val="-12"/>
                <w:sz w:val="24"/>
                <w:lang w:eastAsia="zh-TW"/>
              </w:rPr>
              <w:t xml:space="preserve"> </w:t>
            </w:r>
            <w:r w:rsidRPr="00D73501">
              <w:rPr>
                <w:rFonts w:ascii="Times New Roman" w:eastAsia="標楷體" w:hAnsi="Times New Roman"/>
                <w:sz w:val="24"/>
                <w:lang w:eastAsia="zh-TW"/>
              </w:rPr>
              <w:t>58</w:t>
            </w:r>
            <w:r w:rsidRPr="00D73501">
              <w:rPr>
                <w:rFonts w:ascii="Times New Roman" w:eastAsia="標楷體" w:hAnsi="Times New Roman"/>
                <w:spacing w:val="-24"/>
                <w:sz w:val="24"/>
                <w:lang w:eastAsia="zh-TW"/>
              </w:rPr>
              <w:t xml:space="preserve"> </w:t>
            </w:r>
            <w:r w:rsidRPr="00D73501">
              <w:rPr>
                <w:rFonts w:ascii="Times New Roman" w:eastAsia="標楷體" w:hAnsi="Times New Roman"/>
                <w:spacing w:val="-24"/>
                <w:sz w:val="24"/>
                <w:lang w:eastAsia="zh-TW"/>
              </w:rPr>
              <w:t>歲。</w:t>
            </w:r>
          </w:p>
          <w:p w14:paraId="2FF5D5FE" w14:textId="77777777" w:rsidR="00B11004" w:rsidRPr="00D73501" w:rsidRDefault="00000000" w:rsidP="008B0F44">
            <w:pPr>
              <w:pStyle w:val="TableParagraph"/>
              <w:ind w:left="518" w:hanging="492"/>
              <w:jc w:val="both"/>
              <w:rPr>
                <w:rFonts w:ascii="Times New Roman" w:eastAsia="標楷體" w:hAnsi="Times New Roman"/>
                <w:sz w:val="24"/>
                <w:lang w:eastAsia="zh-TW"/>
              </w:rPr>
            </w:pPr>
            <w:r w:rsidRPr="00D73501">
              <w:rPr>
                <w:rFonts w:ascii="Times New Roman" w:eastAsia="標楷體" w:hAnsi="Times New Roman"/>
                <w:spacing w:val="-2"/>
                <w:sz w:val="24"/>
                <w:lang w:eastAsia="zh-TW"/>
              </w:rPr>
              <w:t>二、除高級中等以下學校校長及教師外，其餘</w:t>
            </w:r>
            <w:r w:rsidRPr="00D73501">
              <w:rPr>
                <w:rFonts w:ascii="Times New Roman" w:eastAsia="標楷體" w:hAnsi="Times New Roman"/>
                <w:spacing w:val="34"/>
                <w:sz w:val="24"/>
                <w:lang w:eastAsia="zh-TW"/>
              </w:rPr>
              <w:t>教職員自中華民國</w:t>
            </w:r>
            <w:r w:rsidRPr="00D73501">
              <w:rPr>
                <w:rFonts w:ascii="Times New Roman" w:eastAsia="標楷體" w:hAnsi="Times New Roman"/>
                <w:spacing w:val="34"/>
                <w:sz w:val="24"/>
                <w:lang w:eastAsia="zh-TW"/>
              </w:rPr>
              <w:t xml:space="preserve"> </w:t>
            </w:r>
            <w:r w:rsidRPr="00D73501">
              <w:rPr>
                <w:rFonts w:ascii="Times New Roman" w:eastAsia="標楷體" w:hAnsi="Times New Roman"/>
                <w:sz w:val="24"/>
                <w:lang w:eastAsia="zh-TW"/>
              </w:rPr>
              <w:t>115</w:t>
            </w:r>
            <w:r w:rsidRPr="00D73501">
              <w:rPr>
                <w:rFonts w:ascii="Times New Roman" w:eastAsia="標楷體" w:hAnsi="Times New Roman"/>
                <w:spacing w:val="-31"/>
                <w:sz w:val="24"/>
                <w:lang w:eastAsia="zh-TW"/>
              </w:rPr>
              <w:t xml:space="preserve"> </w:t>
            </w:r>
            <w:r w:rsidRPr="00D73501">
              <w:rPr>
                <w:rFonts w:ascii="Times New Roman" w:eastAsia="標楷體" w:hAnsi="Times New Roman"/>
                <w:spacing w:val="-31"/>
                <w:sz w:val="24"/>
                <w:lang w:eastAsia="zh-TW"/>
              </w:rPr>
              <w:t>年</w:t>
            </w:r>
            <w:r w:rsidRPr="00D73501">
              <w:rPr>
                <w:rFonts w:ascii="Times New Roman" w:eastAsia="標楷體" w:hAnsi="Times New Roman"/>
                <w:spacing w:val="-31"/>
                <w:sz w:val="24"/>
                <w:lang w:eastAsia="zh-TW"/>
              </w:rPr>
              <w:t xml:space="preserve"> </w:t>
            </w:r>
            <w:r w:rsidRPr="00D73501">
              <w:rPr>
                <w:rFonts w:ascii="Times New Roman" w:eastAsia="標楷體" w:hAnsi="Times New Roman"/>
                <w:sz w:val="24"/>
                <w:lang w:eastAsia="zh-TW"/>
              </w:rPr>
              <w:t>1</w:t>
            </w:r>
            <w:r w:rsidRPr="00D73501">
              <w:rPr>
                <w:rFonts w:ascii="Times New Roman" w:eastAsia="標楷體" w:hAnsi="Times New Roman"/>
                <w:spacing w:val="-31"/>
                <w:sz w:val="24"/>
                <w:lang w:eastAsia="zh-TW"/>
              </w:rPr>
              <w:t xml:space="preserve"> </w:t>
            </w:r>
            <w:r w:rsidRPr="00D73501">
              <w:rPr>
                <w:rFonts w:ascii="Times New Roman" w:eastAsia="標楷體" w:hAnsi="Times New Roman"/>
                <w:spacing w:val="-31"/>
                <w:sz w:val="24"/>
                <w:lang w:eastAsia="zh-TW"/>
              </w:rPr>
              <w:t>月</w:t>
            </w:r>
            <w:r w:rsidRPr="00D73501">
              <w:rPr>
                <w:rFonts w:ascii="Times New Roman" w:eastAsia="標楷體" w:hAnsi="Times New Roman"/>
                <w:spacing w:val="-31"/>
                <w:sz w:val="24"/>
                <w:lang w:eastAsia="zh-TW"/>
              </w:rPr>
              <w:t xml:space="preserve"> </w:t>
            </w:r>
            <w:r w:rsidRPr="00D73501">
              <w:rPr>
                <w:rFonts w:ascii="Times New Roman" w:eastAsia="標楷體" w:hAnsi="Times New Roman"/>
                <w:sz w:val="24"/>
                <w:lang w:eastAsia="zh-TW"/>
              </w:rPr>
              <w:t>1</w:t>
            </w:r>
            <w:r w:rsidRPr="00D73501">
              <w:rPr>
                <w:rFonts w:ascii="Times New Roman" w:eastAsia="標楷體" w:hAnsi="Times New Roman"/>
                <w:spacing w:val="-15"/>
                <w:sz w:val="24"/>
                <w:lang w:eastAsia="zh-TW"/>
              </w:rPr>
              <w:t xml:space="preserve"> </w:t>
            </w:r>
            <w:r w:rsidRPr="00D73501">
              <w:rPr>
                <w:rFonts w:ascii="Times New Roman" w:eastAsia="標楷體" w:hAnsi="Times New Roman"/>
                <w:spacing w:val="-15"/>
                <w:sz w:val="24"/>
                <w:lang w:eastAsia="zh-TW"/>
              </w:rPr>
              <w:t>日起，</w:t>
            </w:r>
          </w:p>
          <w:p w14:paraId="051F450C" w14:textId="77777777" w:rsidR="00B11004" w:rsidRPr="00D73501" w:rsidRDefault="00000000" w:rsidP="008B0F44">
            <w:pPr>
              <w:pStyle w:val="TableParagraph"/>
              <w:ind w:left="518"/>
              <w:jc w:val="both"/>
              <w:rPr>
                <w:rFonts w:ascii="Times New Roman" w:eastAsia="標楷體" w:hAnsi="Times New Roman"/>
                <w:sz w:val="24"/>
                <w:lang w:eastAsia="zh-TW"/>
              </w:rPr>
            </w:pPr>
            <w:r w:rsidRPr="00D73501">
              <w:rPr>
                <w:rFonts w:ascii="Times New Roman" w:eastAsia="標楷體" w:hAnsi="Times New Roman"/>
                <w:spacing w:val="-12"/>
                <w:sz w:val="24"/>
                <w:lang w:eastAsia="zh-TW"/>
              </w:rPr>
              <w:t>每年提高</w:t>
            </w:r>
            <w:r w:rsidRPr="00D73501">
              <w:rPr>
                <w:rFonts w:ascii="Times New Roman" w:eastAsia="標楷體" w:hAnsi="Times New Roman"/>
                <w:spacing w:val="-12"/>
                <w:sz w:val="24"/>
                <w:lang w:eastAsia="zh-TW"/>
              </w:rPr>
              <w:t xml:space="preserve"> </w:t>
            </w:r>
            <w:r w:rsidRPr="00D73501">
              <w:rPr>
                <w:rFonts w:ascii="Times New Roman" w:eastAsia="標楷體" w:hAnsi="Times New Roman"/>
                <w:sz w:val="24"/>
                <w:lang w:eastAsia="zh-TW"/>
              </w:rPr>
              <w:t>1</w:t>
            </w:r>
            <w:r w:rsidRPr="00D73501">
              <w:rPr>
                <w:rFonts w:ascii="Times New Roman" w:eastAsia="標楷體" w:hAnsi="Times New Roman"/>
                <w:spacing w:val="-14"/>
                <w:sz w:val="24"/>
                <w:lang w:eastAsia="zh-TW"/>
              </w:rPr>
              <w:t xml:space="preserve"> </w:t>
            </w:r>
            <w:r w:rsidRPr="00D73501">
              <w:rPr>
                <w:rFonts w:ascii="Times New Roman" w:eastAsia="標楷體" w:hAnsi="Times New Roman"/>
                <w:spacing w:val="-14"/>
                <w:sz w:val="24"/>
                <w:lang w:eastAsia="zh-TW"/>
              </w:rPr>
              <w:t>歲，提高</w:t>
            </w:r>
          </w:p>
          <w:p w14:paraId="1BA893AF" w14:textId="77777777" w:rsidR="00B11004" w:rsidRPr="00D73501" w:rsidRDefault="00000000" w:rsidP="008B0F44">
            <w:pPr>
              <w:pStyle w:val="TableParagraph"/>
              <w:ind w:left="518"/>
              <w:jc w:val="both"/>
              <w:rPr>
                <w:rFonts w:ascii="Times New Roman" w:eastAsia="標楷體" w:hAnsi="Times New Roman"/>
                <w:sz w:val="24"/>
                <w:lang w:eastAsia="zh-TW"/>
              </w:rPr>
            </w:pPr>
            <w:r w:rsidRPr="00D73501">
              <w:rPr>
                <w:rFonts w:ascii="Times New Roman" w:eastAsia="標楷體" w:hAnsi="Times New Roman"/>
                <w:spacing w:val="-30"/>
                <w:sz w:val="24"/>
                <w:lang w:eastAsia="zh-TW"/>
              </w:rPr>
              <w:t>至</w:t>
            </w:r>
            <w:r w:rsidRPr="00D73501">
              <w:rPr>
                <w:rFonts w:ascii="Times New Roman" w:eastAsia="標楷體" w:hAnsi="Times New Roman"/>
                <w:spacing w:val="-30"/>
                <w:sz w:val="24"/>
                <w:lang w:eastAsia="zh-TW"/>
              </w:rPr>
              <w:t xml:space="preserve"> </w:t>
            </w:r>
            <w:r w:rsidRPr="00D73501">
              <w:rPr>
                <w:rFonts w:ascii="Times New Roman" w:eastAsia="標楷體" w:hAnsi="Times New Roman"/>
                <w:sz w:val="24"/>
                <w:lang w:eastAsia="zh-TW"/>
              </w:rPr>
              <w:t>65</w:t>
            </w:r>
            <w:r w:rsidRPr="00D73501">
              <w:rPr>
                <w:rFonts w:ascii="Times New Roman" w:eastAsia="標楷體" w:hAnsi="Times New Roman"/>
                <w:spacing w:val="-14"/>
                <w:sz w:val="24"/>
                <w:lang w:eastAsia="zh-TW"/>
              </w:rPr>
              <w:t xml:space="preserve"> </w:t>
            </w:r>
            <w:r w:rsidRPr="00D73501">
              <w:rPr>
                <w:rFonts w:ascii="Times New Roman" w:eastAsia="標楷體" w:hAnsi="Times New Roman"/>
                <w:spacing w:val="-14"/>
                <w:sz w:val="24"/>
                <w:lang w:eastAsia="zh-TW"/>
              </w:rPr>
              <w:t>歲為限。</w:t>
            </w:r>
          </w:p>
          <w:p w14:paraId="2D366E80" w14:textId="499A6342" w:rsidR="00B11004" w:rsidRPr="00D73501" w:rsidRDefault="00982F96" w:rsidP="008B0F44">
            <w:pPr>
              <w:pStyle w:val="TableParagraph"/>
              <w:ind w:left="280" w:hanging="255"/>
              <w:jc w:val="both"/>
              <w:rPr>
                <w:rFonts w:ascii="Times New Roman" w:eastAsia="標楷體" w:hAnsi="Times New Roman"/>
                <w:sz w:val="24"/>
                <w:lang w:eastAsia="zh-TW"/>
              </w:rPr>
            </w:pPr>
            <w:r w:rsidRPr="00C14493">
              <w:rPr>
                <w:rFonts w:ascii="標楷體" w:eastAsia="標楷體" w:hAnsi="標楷體"/>
                <w:spacing w:val="-6"/>
                <w:sz w:val="24"/>
                <w:lang w:eastAsia="zh-TW"/>
              </w:rPr>
              <w:t>※</w:t>
            </w:r>
            <w:r w:rsidRPr="00D73501">
              <w:rPr>
                <w:rFonts w:ascii="Times New Roman" w:eastAsia="標楷體" w:hAnsi="Times New Roman"/>
                <w:spacing w:val="-18"/>
                <w:sz w:val="24"/>
                <w:lang w:eastAsia="zh-TW"/>
              </w:rPr>
              <w:t>教職員任職滿</w:t>
            </w:r>
            <w:r w:rsidRPr="00D73501">
              <w:rPr>
                <w:rFonts w:ascii="Times New Roman" w:eastAsia="標楷體" w:hAnsi="Times New Roman"/>
                <w:spacing w:val="-18"/>
                <w:sz w:val="24"/>
                <w:lang w:eastAsia="zh-TW"/>
              </w:rPr>
              <w:t xml:space="preserve"> 15</w:t>
            </w:r>
            <w:r w:rsidRPr="00D73501">
              <w:rPr>
                <w:rFonts w:ascii="Times New Roman" w:eastAsia="標楷體" w:hAnsi="Times New Roman"/>
                <w:spacing w:val="-17"/>
                <w:sz w:val="24"/>
                <w:lang w:eastAsia="zh-TW"/>
              </w:rPr>
              <w:t xml:space="preserve"> </w:t>
            </w:r>
            <w:r w:rsidRPr="00D73501">
              <w:rPr>
                <w:rFonts w:ascii="Times New Roman" w:eastAsia="標楷體" w:hAnsi="Times New Roman"/>
                <w:spacing w:val="-17"/>
                <w:sz w:val="24"/>
                <w:lang w:eastAsia="zh-TW"/>
              </w:rPr>
              <w:t>年，依</w:t>
            </w:r>
            <w:r w:rsidRPr="00D73501">
              <w:rPr>
                <w:rFonts w:ascii="Times New Roman" w:eastAsia="標楷體" w:hAnsi="Times New Roman"/>
                <w:spacing w:val="-2"/>
                <w:sz w:val="24"/>
                <w:lang w:eastAsia="zh-TW"/>
              </w:rPr>
              <w:t>公立學校教職員退休資</w:t>
            </w:r>
            <w:r w:rsidRPr="00D73501">
              <w:rPr>
                <w:rFonts w:ascii="Times New Roman" w:eastAsia="標楷體" w:hAnsi="Times New Roman"/>
                <w:spacing w:val="-1"/>
                <w:w w:val="90"/>
                <w:sz w:val="24"/>
                <w:lang w:eastAsia="zh-TW"/>
              </w:rPr>
              <w:t>遣撫</w:t>
            </w:r>
            <w:proofErr w:type="gramStart"/>
            <w:r w:rsidRPr="00D73501">
              <w:rPr>
                <w:rFonts w:ascii="Times New Roman" w:eastAsia="標楷體" w:hAnsi="Times New Roman"/>
                <w:spacing w:val="-1"/>
                <w:w w:val="90"/>
                <w:sz w:val="24"/>
                <w:lang w:eastAsia="zh-TW"/>
              </w:rPr>
              <w:t>卹</w:t>
            </w:r>
            <w:proofErr w:type="gramEnd"/>
            <w:r w:rsidRPr="00D73501">
              <w:rPr>
                <w:rFonts w:ascii="Times New Roman" w:eastAsia="標楷體" w:hAnsi="Times New Roman"/>
                <w:spacing w:val="-1"/>
                <w:w w:val="90"/>
                <w:sz w:val="24"/>
                <w:lang w:eastAsia="zh-TW"/>
              </w:rPr>
              <w:t>條例第</w:t>
            </w:r>
            <w:r w:rsidRPr="00D73501">
              <w:rPr>
                <w:rFonts w:ascii="Times New Roman" w:eastAsia="標楷體" w:hAnsi="Times New Roman"/>
                <w:spacing w:val="-1"/>
                <w:w w:val="90"/>
                <w:sz w:val="24"/>
                <w:lang w:eastAsia="zh-TW"/>
              </w:rPr>
              <w:t xml:space="preserve"> </w:t>
            </w:r>
            <w:r w:rsidRPr="00D73501">
              <w:rPr>
                <w:rFonts w:ascii="Times New Roman" w:eastAsia="標楷體" w:hAnsi="Times New Roman"/>
                <w:w w:val="90"/>
                <w:sz w:val="24"/>
                <w:lang w:eastAsia="zh-TW"/>
              </w:rPr>
              <w:t>18</w:t>
            </w:r>
            <w:r w:rsidRPr="00D73501">
              <w:rPr>
                <w:rFonts w:ascii="Times New Roman" w:eastAsia="標楷體" w:hAnsi="Times New Roman"/>
                <w:spacing w:val="-2"/>
                <w:w w:val="90"/>
                <w:sz w:val="24"/>
                <w:lang w:eastAsia="zh-TW"/>
              </w:rPr>
              <w:t xml:space="preserve"> </w:t>
            </w:r>
            <w:r w:rsidRPr="00D73501">
              <w:rPr>
                <w:rFonts w:ascii="Times New Roman" w:eastAsia="標楷體" w:hAnsi="Times New Roman"/>
                <w:spacing w:val="-2"/>
                <w:w w:val="90"/>
                <w:sz w:val="24"/>
                <w:lang w:eastAsia="zh-TW"/>
              </w:rPr>
              <w:t>條第</w:t>
            </w:r>
            <w:r w:rsidRPr="00D73501">
              <w:rPr>
                <w:rFonts w:ascii="Times New Roman" w:eastAsia="標楷體" w:hAnsi="Times New Roman"/>
                <w:spacing w:val="-2"/>
                <w:w w:val="90"/>
                <w:sz w:val="24"/>
                <w:lang w:eastAsia="zh-TW"/>
              </w:rPr>
              <w:t xml:space="preserve"> </w:t>
            </w:r>
            <w:r w:rsidRPr="00D73501">
              <w:rPr>
                <w:rFonts w:ascii="Times New Roman" w:eastAsia="標楷體" w:hAnsi="Times New Roman"/>
                <w:w w:val="90"/>
                <w:sz w:val="24"/>
                <w:lang w:eastAsia="zh-TW"/>
              </w:rPr>
              <w:t>2</w:t>
            </w:r>
            <w:r w:rsidRPr="00D73501">
              <w:rPr>
                <w:rFonts w:ascii="Times New Roman" w:eastAsia="標楷體" w:hAnsi="Times New Roman"/>
                <w:spacing w:val="-2"/>
                <w:sz w:val="24"/>
                <w:lang w:eastAsia="zh-TW"/>
              </w:rPr>
              <w:t>項規定</w:t>
            </w:r>
            <w:r w:rsidRPr="00D73501">
              <w:rPr>
                <w:rFonts w:ascii="Times New Roman" w:eastAsia="標楷體" w:hAnsi="Times New Roman"/>
                <w:spacing w:val="-2"/>
                <w:sz w:val="24"/>
                <w:lang w:eastAsia="zh-TW"/>
              </w:rPr>
              <w:t>(</w:t>
            </w:r>
            <w:r w:rsidRPr="00D73501">
              <w:rPr>
                <w:rFonts w:ascii="Times New Roman" w:eastAsia="標楷體" w:hAnsi="Times New Roman"/>
                <w:spacing w:val="-2"/>
                <w:sz w:val="24"/>
                <w:lang w:eastAsia="zh-TW"/>
              </w:rPr>
              <w:t>身心障礙</w:t>
            </w:r>
            <w:r w:rsidRPr="00D73501">
              <w:rPr>
                <w:rFonts w:ascii="Times New Roman" w:eastAsia="標楷體" w:hAnsi="Times New Roman"/>
                <w:spacing w:val="-2"/>
                <w:sz w:val="24"/>
                <w:lang w:eastAsia="zh-TW"/>
              </w:rPr>
              <w:t>)</w:t>
            </w:r>
            <w:r w:rsidRPr="00D73501">
              <w:rPr>
                <w:rFonts w:ascii="Times New Roman" w:eastAsia="標楷體" w:hAnsi="Times New Roman"/>
                <w:spacing w:val="-2"/>
                <w:sz w:val="24"/>
                <w:lang w:eastAsia="zh-TW"/>
              </w:rPr>
              <w:t>辦理</w:t>
            </w:r>
            <w:r w:rsidRPr="00D73501">
              <w:rPr>
                <w:rFonts w:ascii="Times New Roman" w:eastAsia="標楷體" w:hAnsi="Times New Roman"/>
                <w:spacing w:val="-19"/>
                <w:sz w:val="24"/>
                <w:lang w:eastAsia="zh-TW"/>
              </w:rPr>
              <w:t>退休者，年滿</w:t>
            </w:r>
            <w:r w:rsidRPr="00D73501">
              <w:rPr>
                <w:rFonts w:ascii="Times New Roman" w:eastAsia="標楷體" w:hAnsi="Times New Roman"/>
                <w:spacing w:val="-19"/>
                <w:sz w:val="24"/>
                <w:lang w:eastAsia="zh-TW"/>
              </w:rPr>
              <w:t xml:space="preserve"> </w:t>
            </w:r>
            <w:r w:rsidRPr="00D73501">
              <w:rPr>
                <w:rFonts w:ascii="Times New Roman" w:eastAsia="標楷體" w:hAnsi="Times New Roman"/>
                <w:spacing w:val="-20"/>
                <w:sz w:val="24"/>
                <w:lang w:eastAsia="zh-TW"/>
              </w:rPr>
              <w:t>55</w:t>
            </w:r>
            <w:r w:rsidRPr="00D73501">
              <w:rPr>
                <w:rFonts w:ascii="Times New Roman" w:eastAsia="標楷體" w:hAnsi="Times New Roman"/>
                <w:spacing w:val="-18"/>
                <w:sz w:val="24"/>
                <w:lang w:eastAsia="zh-TW"/>
              </w:rPr>
              <w:t xml:space="preserve"> </w:t>
            </w:r>
            <w:r w:rsidRPr="00D73501">
              <w:rPr>
                <w:rFonts w:ascii="Times New Roman" w:eastAsia="標楷體" w:hAnsi="Times New Roman"/>
                <w:spacing w:val="-18"/>
                <w:sz w:val="24"/>
                <w:lang w:eastAsia="zh-TW"/>
              </w:rPr>
              <w:t>歲，得</w:t>
            </w:r>
            <w:r w:rsidRPr="00D73501">
              <w:rPr>
                <w:rFonts w:ascii="Times New Roman" w:eastAsia="標楷體" w:hAnsi="Times New Roman"/>
                <w:spacing w:val="-2"/>
                <w:sz w:val="24"/>
                <w:lang w:eastAsia="zh-TW"/>
              </w:rPr>
              <w:t>擇領全額月退休金。</w:t>
            </w:r>
          </w:p>
          <w:p w14:paraId="2B4044BE" w14:textId="77777777" w:rsidR="007B0E1F" w:rsidRPr="00C14493" w:rsidRDefault="00000000" w:rsidP="008B0F44">
            <w:pPr>
              <w:pStyle w:val="TableParagraph"/>
              <w:spacing w:before="14"/>
              <w:ind w:left="280"/>
              <w:jc w:val="both"/>
              <w:rPr>
                <w:rFonts w:ascii="標楷體" w:eastAsia="標楷體" w:hAnsi="標楷體"/>
                <w:sz w:val="24"/>
                <w:lang w:eastAsia="zh-TW"/>
              </w:rPr>
            </w:pPr>
            <w:r w:rsidRPr="00D73501">
              <w:rPr>
                <w:rFonts w:ascii="Times New Roman" w:eastAsia="標楷體" w:hAnsi="Times New Roman"/>
                <w:spacing w:val="-13"/>
                <w:sz w:val="24"/>
                <w:lang w:eastAsia="zh-TW"/>
              </w:rPr>
              <w:t>※</w:t>
            </w:r>
            <w:r w:rsidRPr="00D73501">
              <w:rPr>
                <w:rFonts w:ascii="Times New Roman" w:eastAsia="標楷體" w:hAnsi="Times New Roman"/>
                <w:spacing w:val="-13"/>
                <w:sz w:val="24"/>
                <w:lang w:eastAsia="zh-TW"/>
              </w:rPr>
              <w:t>教職員任職滿</w:t>
            </w:r>
            <w:r w:rsidRPr="00D73501">
              <w:rPr>
                <w:rFonts w:ascii="Times New Roman" w:eastAsia="標楷體" w:hAnsi="Times New Roman"/>
                <w:spacing w:val="-13"/>
                <w:sz w:val="24"/>
                <w:lang w:eastAsia="zh-TW"/>
              </w:rPr>
              <w:t xml:space="preserve"> </w:t>
            </w:r>
            <w:r w:rsidRPr="00D73501">
              <w:rPr>
                <w:rFonts w:ascii="Times New Roman" w:eastAsia="標楷體" w:hAnsi="Times New Roman"/>
                <w:spacing w:val="-12"/>
                <w:sz w:val="24"/>
                <w:lang w:eastAsia="zh-TW"/>
              </w:rPr>
              <w:t>25</w:t>
            </w:r>
            <w:r w:rsidRPr="00D73501">
              <w:rPr>
                <w:rFonts w:ascii="Times New Roman" w:eastAsia="標楷體" w:hAnsi="Times New Roman"/>
                <w:spacing w:val="-14"/>
                <w:sz w:val="24"/>
                <w:lang w:eastAsia="zh-TW"/>
              </w:rPr>
              <w:t xml:space="preserve"> </w:t>
            </w:r>
            <w:r w:rsidRPr="00D73501">
              <w:rPr>
                <w:rFonts w:ascii="Times New Roman" w:eastAsia="標楷體" w:hAnsi="Times New Roman"/>
                <w:spacing w:val="-14"/>
                <w:sz w:val="24"/>
                <w:lang w:eastAsia="zh-TW"/>
              </w:rPr>
              <w:t>年，依</w:t>
            </w:r>
            <w:r w:rsidRPr="00D73501">
              <w:rPr>
                <w:rFonts w:ascii="Times New Roman" w:eastAsia="標楷體" w:hAnsi="Times New Roman"/>
                <w:spacing w:val="-2"/>
                <w:sz w:val="24"/>
                <w:lang w:eastAsia="zh-TW"/>
              </w:rPr>
              <w:t>公立學校教職員退休資</w:t>
            </w:r>
            <w:r w:rsidRPr="00D73501">
              <w:rPr>
                <w:rFonts w:ascii="Times New Roman" w:eastAsia="標楷體" w:hAnsi="Times New Roman"/>
                <w:spacing w:val="-14"/>
                <w:sz w:val="24"/>
                <w:lang w:eastAsia="zh-TW"/>
              </w:rPr>
              <w:t>遣撫</w:t>
            </w:r>
            <w:proofErr w:type="gramStart"/>
            <w:r w:rsidRPr="00D73501">
              <w:rPr>
                <w:rFonts w:ascii="Times New Roman" w:eastAsia="標楷體" w:hAnsi="Times New Roman"/>
                <w:spacing w:val="-14"/>
                <w:sz w:val="24"/>
                <w:lang w:eastAsia="zh-TW"/>
              </w:rPr>
              <w:t>卹</w:t>
            </w:r>
            <w:proofErr w:type="gramEnd"/>
            <w:r w:rsidRPr="00D73501">
              <w:rPr>
                <w:rFonts w:ascii="Times New Roman" w:eastAsia="標楷體" w:hAnsi="Times New Roman"/>
                <w:spacing w:val="-14"/>
                <w:sz w:val="24"/>
                <w:lang w:eastAsia="zh-TW"/>
              </w:rPr>
              <w:t>條例第</w:t>
            </w:r>
            <w:r w:rsidRPr="00D73501">
              <w:rPr>
                <w:rFonts w:ascii="Times New Roman" w:eastAsia="標楷體" w:hAnsi="Times New Roman"/>
                <w:spacing w:val="-14"/>
                <w:sz w:val="24"/>
                <w:lang w:eastAsia="zh-TW"/>
              </w:rPr>
              <w:t xml:space="preserve"> </w:t>
            </w:r>
            <w:r w:rsidRPr="00D73501">
              <w:rPr>
                <w:rFonts w:ascii="Times New Roman" w:eastAsia="標楷體" w:hAnsi="Times New Roman"/>
                <w:spacing w:val="-12"/>
                <w:sz w:val="24"/>
                <w:lang w:eastAsia="zh-TW"/>
              </w:rPr>
              <w:t>18</w:t>
            </w:r>
            <w:r w:rsidRPr="00D73501">
              <w:rPr>
                <w:rFonts w:ascii="Times New Roman" w:eastAsia="標楷體" w:hAnsi="Times New Roman"/>
                <w:spacing w:val="-15"/>
                <w:sz w:val="24"/>
                <w:lang w:eastAsia="zh-TW"/>
              </w:rPr>
              <w:t xml:space="preserve"> </w:t>
            </w:r>
            <w:r w:rsidRPr="00D73501">
              <w:rPr>
                <w:rFonts w:ascii="Times New Roman" w:eastAsia="標楷體" w:hAnsi="Times New Roman"/>
                <w:spacing w:val="-15"/>
                <w:sz w:val="24"/>
                <w:lang w:eastAsia="zh-TW"/>
              </w:rPr>
              <w:t>條第</w:t>
            </w:r>
            <w:r w:rsidRPr="00D73501">
              <w:rPr>
                <w:rFonts w:ascii="Times New Roman" w:eastAsia="標楷體" w:hAnsi="Times New Roman"/>
                <w:spacing w:val="-15"/>
                <w:sz w:val="24"/>
                <w:lang w:eastAsia="zh-TW"/>
              </w:rPr>
              <w:t xml:space="preserve"> </w:t>
            </w:r>
            <w:r w:rsidRPr="00D73501">
              <w:rPr>
                <w:rFonts w:ascii="Times New Roman" w:eastAsia="標楷體" w:hAnsi="Times New Roman"/>
                <w:spacing w:val="-12"/>
                <w:sz w:val="24"/>
                <w:lang w:eastAsia="zh-TW"/>
              </w:rPr>
              <w:t>4</w:t>
            </w:r>
            <w:r w:rsidRPr="00D73501">
              <w:rPr>
                <w:rFonts w:ascii="Times New Roman" w:eastAsia="標楷體" w:hAnsi="Times New Roman"/>
                <w:spacing w:val="-2"/>
                <w:sz w:val="24"/>
                <w:lang w:eastAsia="zh-TW"/>
              </w:rPr>
              <w:t>項規定</w:t>
            </w:r>
            <w:r w:rsidRPr="00D73501">
              <w:rPr>
                <w:rFonts w:ascii="Times New Roman" w:eastAsia="標楷體" w:hAnsi="Times New Roman"/>
                <w:spacing w:val="-2"/>
                <w:sz w:val="24"/>
                <w:lang w:eastAsia="zh-TW"/>
              </w:rPr>
              <w:t>(</w:t>
            </w:r>
            <w:r w:rsidRPr="00D73501">
              <w:rPr>
                <w:rFonts w:ascii="Times New Roman" w:eastAsia="標楷體" w:hAnsi="Times New Roman"/>
                <w:spacing w:val="-2"/>
                <w:sz w:val="24"/>
                <w:lang w:eastAsia="zh-TW"/>
              </w:rPr>
              <w:t>原住民身分</w:t>
            </w:r>
            <w:r w:rsidRPr="00D73501">
              <w:rPr>
                <w:rFonts w:ascii="Times New Roman" w:eastAsia="標楷體" w:hAnsi="Times New Roman"/>
                <w:spacing w:val="-2"/>
                <w:sz w:val="24"/>
                <w:lang w:eastAsia="zh-TW"/>
              </w:rPr>
              <w:t>)</w:t>
            </w:r>
            <w:r w:rsidRPr="00D73501">
              <w:rPr>
                <w:rFonts w:ascii="Times New Roman" w:eastAsia="標楷體" w:hAnsi="Times New Roman"/>
                <w:spacing w:val="-2"/>
                <w:sz w:val="24"/>
                <w:lang w:eastAsia="zh-TW"/>
              </w:rPr>
              <w:t>辦</w:t>
            </w:r>
            <w:r w:rsidRPr="00D73501">
              <w:rPr>
                <w:rFonts w:ascii="Times New Roman" w:eastAsia="標楷體" w:hAnsi="Times New Roman"/>
                <w:spacing w:val="-13"/>
                <w:sz w:val="24"/>
                <w:lang w:eastAsia="zh-TW"/>
              </w:rPr>
              <w:t>理退休者，年滿</w:t>
            </w:r>
            <w:r w:rsidRPr="00D73501">
              <w:rPr>
                <w:rFonts w:ascii="Times New Roman" w:eastAsia="標楷體" w:hAnsi="Times New Roman"/>
                <w:spacing w:val="-13"/>
                <w:sz w:val="24"/>
                <w:lang w:eastAsia="zh-TW"/>
              </w:rPr>
              <w:t xml:space="preserve"> </w:t>
            </w:r>
            <w:r w:rsidRPr="00D73501">
              <w:rPr>
                <w:rFonts w:ascii="Times New Roman" w:eastAsia="標楷體" w:hAnsi="Times New Roman"/>
                <w:spacing w:val="-6"/>
                <w:sz w:val="24"/>
                <w:lang w:eastAsia="zh-TW"/>
              </w:rPr>
              <w:t>60</w:t>
            </w:r>
            <w:r w:rsidRPr="00D73501">
              <w:rPr>
                <w:rFonts w:ascii="Times New Roman" w:eastAsia="標楷體" w:hAnsi="Times New Roman"/>
                <w:spacing w:val="-25"/>
                <w:sz w:val="24"/>
                <w:lang w:eastAsia="zh-TW"/>
              </w:rPr>
              <w:t xml:space="preserve"> </w:t>
            </w:r>
            <w:r w:rsidRPr="00D73501">
              <w:rPr>
                <w:rFonts w:ascii="Times New Roman" w:eastAsia="標楷體" w:hAnsi="Times New Roman"/>
                <w:spacing w:val="-25"/>
                <w:sz w:val="24"/>
                <w:lang w:eastAsia="zh-TW"/>
              </w:rPr>
              <w:t>歲，</w:t>
            </w:r>
            <w:r w:rsidR="007B0E1F" w:rsidRPr="00C14493">
              <w:rPr>
                <w:rFonts w:ascii="標楷體" w:eastAsia="標楷體" w:hAnsi="標楷體"/>
                <w:spacing w:val="-1"/>
                <w:sz w:val="24"/>
                <w:lang w:eastAsia="zh-TW"/>
              </w:rPr>
              <w:t>得擇領全額月退休金。</w:t>
            </w:r>
          </w:p>
          <w:p w14:paraId="1C39FABF" w14:textId="5B99E61E" w:rsidR="00B11004" w:rsidRPr="007B0E1F" w:rsidRDefault="00B11004" w:rsidP="008B0F44">
            <w:pPr>
              <w:pStyle w:val="TableParagraph"/>
              <w:ind w:left="280" w:hanging="255"/>
              <w:jc w:val="both"/>
              <w:rPr>
                <w:rFonts w:ascii="Times New Roman" w:eastAsia="標楷體" w:hAnsi="Times New Roman"/>
                <w:sz w:val="24"/>
                <w:lang w:eastAsia="zh-TW"/>
              </w:rPr>
            </w:pPr>
          </w:p>
        </w:tc>
      </w:tr>
    </w:tbl>
    <w:p w14:paraId="18D89F6F" w14:textId="77777777" w:rsidR="00B11004" w:rsidRPr="00C14493" w:rsidRDefault="00B11004" w:rsidP="008B0F44">
      <w:pPr>
        <w:jc w:val="both"/>
        <w:rPr>
          <w:rFonts w:ascii="標楷體" w:eastAsia="標楷體" w:hAnsi="標楷體"/>
          <w:sz w:val="24"/>
          <w:lang w:eastAsia="zh-TW"/>
        </w:rPr>
        <w:sectPr w:rsidR="00B11004" w:rsidRPr="00C14493">
          <w:pgSz w:w="11910" w:h="16850"/>
          <w:pgMar w:top="1120" w:right="680" w:bottom="1603" w:left="620" w:header="0" w:footer="1174" w:gutter="0"/>
          <w:cols w:space="720"/>
        </w:sectPr>
      </w:pPr>
    </w:p>
    <w:tbl>
      <w:tblPr>
        <w:tblStyle w:val="TableNormal"/>
        <w:tblW w:w="10267" w:type="dxa"/>
        <w:tblInd w:w="20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435"/>
        <w:gridCol w:w="3567"/>
        <w:gridCol w:w="3543"/>
        <w:gridCol w:w="2722"/>
      </w:tblGrid>
      <w:tr w:rsidR="007B0E1F" w:rsidRPr="002C3AA3" w14:paraId="47A0FDB2" w14:textId="77777777" w:rsidTr="00754598">
        <w:trPr>
          <w:trHeight w:val="722"/>
        </w:trPr>
        <w:tc>
          <w:tcPr>
            <w:tcW w:w="435" w:type="dxa"/>
            <w:vAlign w:val="center"/>
          </w:tcPr>
          <w:p w14:paraId="019703D6" w14:textId="77777777" w:rsidR="007B0E1F" w:rsidRPr="002C3AA3" w:rsidRDefault="007B0E1F" w:rsidP="008B0F44">
            <w:pPr>
              <w:pStyle w:val="TableParagraph"/>
              <w:jc w:val="distribute"/>
              <w:rPr>
                <w:rFonts w:ascii="標楷體" w:eastAsia="標楷體" w:hAnsi="標楷體"/>
                <w:sz w:val="24"/>
                <w:szCs w:val="24"/>
              </w:rPr>
            </w:pPr>
            <w:r w:rsidRPr="002C3AA3">
              <w:rPr>
                <w:rFonts w:ascii="標楷體" w:eastAsia="標楷體" w:hAnsi="標楷體"/>
                <w:sz w:val="24"/>
                <w:szCs w:val="24"/>
              </w:rPr>
              <w:lastRenderedPageBreak/>
              <w:t>項</w:t>
            </w:r>
          </w:p>
          <w:p w14:paraId="197AD4BA" w14:textId="77777777" w:rsidR="007B0E1F" w:rsidRPr="002C3AA3" w:rsidRDefault="007B0E1F" w:rsidP="008B0F44">
            <w:pPr>
              <w:pStyle w:val="TableParagraph"/>
              <w:jc w:val="distribute"/>
              <w:rPr>
                <w:rFonts w:ascii="標楷體" w:eastAsia="標楷體" w:hAnsi="標楷體"/>
                <w:sz w:val="24"/>
                <w:szCs w:val="24"/>
              </w:rPr>
            </w:pPr>
            <w:r w:rsidRPr="002C3AA3">
              <w:rPr>
                <w:rFonts w:ascii="標楷體" w:eastAsia="標楷體" w:hAnsi="標楷體"/>
                <w:sz w:val="24"/>
                <w:szCs w:val="24"/>
              </w:rPr>
              <w:t>目</w:t>
            </w:r>
          </w:p>
        </w:tc>
        <w:tc>
          <w:tcPr>
            <w:tcW w:w="3567" w:type="dxa"/>
            <w:vAlign w:val="center"/>
          </w:tcPr>
          <w:p w14:paraId="183FAEF4" w14:textId="77777777" w:rsidR="007B0E1F" w:rsidRPr="002C3AA3" w:rsidRDefault="007B0E1F" w:rsidP="008B0F44">
            <w:pPr>
              <w:pStyle w:val="TableParagraph"/>
              <w:jc w:val="distribute"/>
              <w:rPr>
                <w:rFonts w:ascii="標楷體" w:eastAsia="標楷體" w:hAnsi="標楷體"/>
                <w:sz w:val="24"/>
                <w:szCs w:val="24"/>
              </w:rPr>
            </w:pPr>
            <w:r w:rsidRPr="002C3AA3">
              <w:rPr>
                <w:rFonts w:ascii="標楷體" w:eastAsia="標楷體" w:hAnsi="標楷體"/>
                <w:sz w:val="24"/>
                <w:szCs w:val="24"/>
              </w:rPr>
              <w:t>條件</w:t>
            </w:r>
          </w:p>
        </w:tc>
        <w:tc>
          <w:tcPr>
            <w:tcW w:w="3543" w:type="dxa"/>
            <w:vAlign w:val="center"/>
          </w:tcPr>
          <w:p w14:paraId="5E277B47" w14:textId="77777777" w:rsidR="007B0E1F" w:rsidRPr="002C3AA3" w:rsidRDefault="007B0E1F" w:rsidP="008B0F44">
            <w:pPr>
              <w:pStyle w:val="TableParagraph"/>
              <w:jc w:val="distribute"/>
              <w:rPr>
                <w:rFonts w:ascii="標楷體" w:eastAsia="標楷體" w:hAnsi="標楷體"/>
                <w:sz w:val="24"/>
                <w:szCs w:val="24"/>
              </w:rPr>
            </w:pPr>
            <w:r w:rsidRPr="002C3AA3">
              <w:rPr>
                <w:rFonts w:ascii="標楷體" w:eastAsia="標楷體" w:hAnsi="標楷體"/>
                <w:sz w:val="24"/>
                <w:szCs w:val="24"/>
              </w:rPr>
              <w:t>基數內涵</w:t>
            </w:r>
          </w:p>
        </w:tc>
        <w:tc>
          <w:tcPr>
            <w:tcW w:w="2722" w:type="dxa"/>
            <w:vAlign w:val="center"/>
          </w:tcPr>
          <w:p w14:paraId="2BB13091" w14:textId="77777777" w:rsidR="007B0E1F" w:rsidRPr="002C3AA3" w:rsidRDefault="007B0E1F" w:rsidP="008B0F44">
            <w:pPr>
              <w:pStyle w:val="TableParagraph"/>
              <w:jc w:val="distribute"/>
              <w:rPr>
                <w:rFonts w:ascii="標楷體" w:eastAsia="標楷體" w:hAnsi="標楷體"/>
                <w:sz w:val="24"/>
                <w:szCs w:val="24"/>
              </w:rPr>
            </w:pPr>
            <w:r w:rsidRPr="002C3AA3">
              <w:rPr>
                <w:rFonts w:ascii="標楷體" w:eastAsia="標楷體" w:hAnsi="標楷體"/>
                <w:sz w:val="24"/>
                <w:szCs w:val="24"/>
              </w:rPr>
              <w:t>備註</w:t>
            </w:r>
          </w:p>
        </w:tc>
      </w:tr>
      <w:tr w:rsidR="002C3AA3" w:rsidRPr="002C3AA3" w14:paraId="08BEE13F" w14:textId="77777777" w:rsidTr="00754598">
        <w:trPr>
          <w:trHeight w:val="722"/>
        </w:trPr>
        <w:tc>
          <w:tcPr>
            <w:tcW w:w="435" w:type="dxa"/>
          </w:tcPr>
          <w:p w14:paraId="4A2491A6" w14:textId="2EAA30EA" w:rsidR="002C3AA3" w:rsidRPr="002C3AA3" w:rsidRDefault="002C3AA3" w:rsidP="008B0F44">
            <w:pPr>
              <w:pStyle w:val="TableParagraph"/>
              <w:rPr>
                <w:rFonts w:ascii="標楷體" w:eastAsia="標楷體" w:hAnsi="標楷體"/>
                <w:sz w:val="24"/>
                <w:szCs w:val="24"/>
              </w:rPr>
            </w:pPr>
            <w:proofErr w:type="gramStart"/>
            <w:r w:rsidRPr="002C3AA3">
              <w:rPr>
                <w:rFonts w:ascii="標楷體" w:eastAsia="標楷體" w:hAnsi="標楷體" w:hint="eastAsia"/>
                <w:sz w:val="24"/>
                <w:szCs w:val="24"/>
                <w:lang w:eastAsia="zh-TW"/>
              </w:rPr>
              <w:t>屆齡退休</w:t>
            </w:r>
            <w:proofErr w:type="gramEnd"/>
          </w:p>
        </w:tc>
        <w:tc>
          <w:tcPr>
            <w:tcW w:w="3567" w:type="dxa"/>
            <w:vAlign w:val="center"/>
          </w:tcPr>
          <w:p w14:paraId="77F476A7" w14:textId="114D4213" w:rsidR="002C3AA3" w:rsidRPr="002C3AA3" w:rsidRDefault="002C3AA3" w:rsidP="008B0F44">
            <w:pPr>
              <w:pStyle w:val="TableParagraph"/>
              <w:rPr>
                <w:rFonts w:ascii="標楷體" w:eastAsia="標楷體" w:hAnsi="標楷體"/>
                <w:sz w:val="24"/>
                <w:szCs w:val="24"/>
                <w:lang w:eastAsia="zh-TW"/>
              </w:rPr>
            </w:pPr>
            <w:r w:rsidRPr="002C3AA3">
              <w:rPr>
                <w:rFonts w:ascii="標楷體" w:eastAsia="標楷體" w:hAnsi="標楷體"/>
                <w:spacing w:val="-16"/>
                <w:sz w:val="24"/>
                <w:szCs w:val="24"/>
                <w:lang w:eastAsia="zh-TW"/>
              </w:rPr>
              <w:t xml:space="preserve">任職滿 </w:t>
            </w:r>
            <w:r w:rsidRPr="002C3AA3">
              <w:rPr>
                <w:rFonts w:ascii="標楷體" w:eastAsia="標楷體" w:hAnsi="標楷體"/>
                <w:sz w:val="24"/>
                <w:szCs w:val="24"/>
                <w:lang w:eastAsia="zh-TW"/>
              </w:rPr>
              <w:t>5</w:t>
            </w:r>
            <w:r w:rsidRPr="002C3AA3">
              <w:rPr>
                <w:rFonts w:ascii="標楷體" w:eastAsia="標楷體" w:hAnsi="標楷體"/>
                <w:spacing w:val="-16"/>
                <w:sz w:val="24"/>
                <w:szCs w:val="24"/>
                <w:lang w:eastAsia="zh-TW"/>
              </w:rPr>
              <w:t xml:space="preserve"> 年以上，年滿 </w:t>
            </w:r>
            <w:r w:rsidRPr="002C3AA3">
              <w:rPr>
                <w:rFonts w:ascii="標楷體" w:eastAsia="標楷體" w:hAnsi="標楷體"/>
                <w:sz w:val="24"/>
                <w:szCs w:val="24"/>
                <w:lang w:eastAsia="zh-TW"/>
              </w:rPr>
              <w:t>65</w:t>
            </w:r>
            <w:r w:rsidRPr="002C3AA3">
              <w:rPr>
                <w:rFonts w:ascii="標楷體" w:eastAsia="標楷體" w:hAnsi="標楷體"/>
                <w:spacing w:val="-18"/>
                <w:sz w:val="24"/>
                <w:szCs w:val="24"/>
                <w:lang w:eastAsia="zh-TW"/>
              </w:rPr>
              <w:t xml:space="preserve"> 歲者。</w:t>
            </w:r>
          </w:p>
        </w:tc>
        <w:tc>
          <w:tcPr>
            <w:tcW w:w="3543" w:type="dxa"/>
            <w:vMerge w:val="restart"/>
          </w:tcPr>
          <w:p w14:paraId="2E2D2C1F" w14:textId="77777777" w:rsidR="002C3AA3" w:rsidRPr="002C3AA3" w:rsidRDefault="002C3AA3" w:rsidP="008B0F44">
            <w:pPr>
              <w:pStyle w:val="TableParagraph"/>
              <w:ind w:leftChars="15" w:left="314" w:hangingChars="118" w:hanging="281"/>
              <w:rPr>
                <w:rFonts w:ascii="標楷體" w:eastAsia="標楷體" w:hAnsi="標楷體"/>
                <w:sz w:val="24"/>
                <w:szCs w:val="24"/>
                <w:lang w:eastAsia="zh-TW"/>
              </w:rPr>
            </w:pPr>
            <w:r w:rsidRPr="002C3AA3">
              <w:rPr>
                <w:rFonts w:ascii="標楷體" w:eastAsia="標楷體" w:hAnsi="標楷體"/>
                <w:spacing w:val="-2"/>
                <w:sz w:val="24"/>
                <w:szCs w:val="24"/>
                <w:lang w:eastAsia="zh-TW"/>
              </w:rPr>
              <w:t>※退休時如未滿月</w:t>
            </w:r>
            <w:proofErr w:type="gramStart"/>
            <w:r w:rsidRPr="002C3AA3">
              <w:rPr>
                <w:rFonts w:ascii="標楷體" w:eastAsia="標楷體" w:hAnsi="標楷體"/>
                <w:spacing w:val="-2"/>
                <w:sz w:val="24"/>
                <w:szCs w:val="24"/>
                <w:lang w:eastAsia="zh-TW"/>
              </w:rPr>
              <w:t>退休金起支年齡</w:t>
            </w:r>
            <w:proofErr w:type="gramEnd"/>
            <w:r w:rsidRPr="002C3AA3">
              <w:rPr>
                <w:rFonts w:ascii="標楷體" w:eastAsia="標楷體" w:hAnsi="標楷體"/>
                <w:spacing w:val="-2"/>
                <w:sz w:val="24"/>
                <w:szCs w:val="24"/>
                <w:lang w:eastAsia="zh-TW"/>
              </w:rPr>
              <w:t>，得就下列方</w:t>
            </w:r>
            <w:r w:rsidRPr="002C3AA3">
              <w:rPr>
                <w:rFonts w:ascii="標楷體" w:eastAsia="標楷體" w:hAnsi="標楷體"/>
                <w:spacing w:val="-1"/>
                <w:sz w:val="24"/>
                <w:szCs w:val="24"/>
                <w:lang w:eastAsia="zh-TW"/>
              </w:rPr>
              <w:t>式，擇一請領退休金：</w:t>
            </w:r>
          </w:p>
          <w:p w14:paraId="7F80BA09" w14:textId="77777777" w:rsidR="002C3AA3" w:rsidRPr="002C3AA3" w:rsidRDefault="002C3AA3" w:rsidP="008B0F44">
            <w:pPr>
              <w:pStyle w:val="TableParagraph"/>
              <w:numPr>
                <w:ilvl w:val="0"/>
                <w:numId w:val="139"/>
              </w:numPr>
              <w:rPr>
                <w:rFonts w:ascii="標楷體" w:eastAsia="標楷體" w:hAnsi="標楷體"/>
                <w:sz w:val="24"/>
                <w:szCs w:val="24"/>
                <w:lang w:eastAsia="zh-TW"/>
              </w:rPr>
            </w:pPr>
            <w:r w:rsidRPr="002C3AA3">
              <w:rPr>
                <w:rFonts w:ascii="標楷體" w:eastAsia="標楷體" w:hAnsi="標楷體"/>
                <w:spacing w:val="-2"/>
                <w:sz w:val="24"/>
                <w:szCs w:val="24"/>
                <w:lang w:eastAsia="zh-TW"/>
              </w:rPr>
              <w:t xml:space="preserve">支領一次退休金。 </w:t>
            </w:r>
          </w:p>
          <w:p w14:paraId="54E2B45A" w14:textId="77777777" w:rsidR="002C3AA3" w:rsidRDefault="002C3AA3" w:rsidP="008B0F44">
            <w:pPr>
              <w:pStyle w:val="TableParagraph"/>
              <w:numPr>
                <w:ilvl w:val="0"/>
                <w:numId w:val="139"/>
              </w:numPr>
              <w:rPr>
                <w:rFonts w:ascii="標楷體" w:eastAsia="標楷體" w:hAnsi="標楷體"/>
                <w:sz w:val="24"/>
                <w:szCs w:val="24"/>
                <w:lang w:eastAsia="zh-TW"/>
              </w:rPr>
            </w:pPr>
            <w:r w:rsidRPr="002C3AA3">
              <w:rPr>
                <w:rFonts w:ascii="標楷體" w:eastAsia="標楷體" w:hAnsi="標楷體"/>
                <w:spacing w:val="-1"/>
                <w:sz w:val="24"/>
                <w:szCs w:val="24"/>
                <w:lang w:eastAsia="zh-TW"/>
              </w:rPr>
              <w:t>至年滿月</w:t>
            </w:r>
            <w:proofErr w:type="gramStart"/>
            <w:r w:rsidRPr="002C3AA3">
              <w:rPr>
                <w:rFonts w:ascii="標楷體" w:eastAsia="標楷體" w:hAnsi="標楷體"/>
                <w:spacing w:val="-1"/>
                <w:sz w:val="24"/>
                <w:szCs w:val="24"/>
                <w:lang w:eastAsia="zh-TW"/>
              </w:rPr>
              <w:t>退休金起支</w:t>
            </w:r>
            <w:r w:rsidRPr="002C3AA3">
              <w:rPr>
                <w:rFonts w:ascii="標楷體" w:eastAsia="標楷體" w:hAnsi="標楷體"/>
                <w:spacing w:val="-2"/>
                <w:sz w:val="24"/>
                <w:szCs w:val="24"/>
                <w:lang w:eastAsia="zh-TW"/>
              </w:rPr>
              <w:t>年齡</w:t>
            </w:r>
            <w:proofErr w:type="gramEnd"/>
            <w:r w:rsidRPr="002C3AA3">
              <w:rPr>
                <w:rFonts w:ascii="標楷體" w:eastAsia="標楷體" w:hAnsi="標楷體"/>
                <w:spacing w:val="-2"/>
                <w:sz w:val="24"/>
                <w:szCs w:val="24"/>
                <w:lang w:eastAsia="zh-TW"/>
              </w:rPr>
              <w:t>之日起，領取全額月退休金（展期月退休金）。</w:t>
            </w:r>
          </w:p>
          <w:p w14:paraId="26AB6738" w14:textId="77777777" w:rsidR="002C3AA3" w:rsidRDefault="002C3AA3" w:rsidP="008B0F44">
            <w:pPr>
              <w:pStyle w:val="TableParagraph"/>
              <w:numPr>
                <w:ilvl w:val="0"/>
                <w:numId w:val="139"/>
              </w:numPr>
              <w:rPr>
                <w:rFonts w:ascii="標楷體" w:eastAsia="標楷體" w:hAnsi="標楷體"/>
                <w:sz w:val="24"/>
                <w:szCs w:val="24"/>
                <w:lang w:eastAsia="zh-TW"/>
              </w:rPr>
            </w:pPr>
            <w:r w:rsidRPr="002C3AA3">
              <w:rPr>
                <w:rFonts w:ascii="標楷體" w:eastAsia="標楷體" w:hAnsi="標楷體"/>
                <w:spacing w:val="-2"/>
                <w:sz w:val="24"/>
                <w:szCs w:val="24"/>
                <w:lang w:eastAsia="zh-TW"/>
              </w:rPr>
              <w:t>提前於年滿月</w:t>
            </w:r>
            <w:proofErr w:type="gramStart"/>
            <w:r w:rsidRPr="002C3AA3">
              <w:rPr>
                <w:rFonts w:ascii="標楷體" w:eastAsia="標楷體" w:hAnsi="標楷體"/>
                <w:spacing w:val="-2"/>
                <w:sz w:val="24"/>
                <w:szCs w:val="24"/>
                <w:lang w:eastAsia="zh-TW"/>
              </w:rPr>
              <w:t>退休金起支年齡</w:t>
            </w:r>
            <w:proofErr w:type="gramEnd"/>
            <w:r w:rsidRPr="002C3AA3">
              <w:rPr>
                <w:rFonts w:ascii="標楷體" w:eastAsia="標楷體" w:hAnsi="標楷體"/>
                <w:spacing w:val="-2"/>
                <w:sz w:val="24"/>
                <w:szCs w:val="24"/>
                <w:lang w:eastAsia="zh-TW"/>
              </w:rPr>
              <w:t xml:space="preserve">前，開始領取月退休金；每提前 </w:t>
            </w:r>
            <w:r w:rsidRPr="002C3AA3">
              <w:rPr>
                <w:rFonts w:ascii="標楷體" w:eastAsia="標楷體" w:hAnsi="標楷體"/>
                <w:sz w:val="24"/>
                <w:szCs w:val="24"/>
                <w:lang w:eastAsia="zh-TW"/>
              </w:rPr>
              <w:t>1</w:t>
            </w:r>
            <w:r w:rsidRPr="002C3AA3">
              <w:rPr>
                <w:rFonts w:ascii="標楷體" w:eastAsia="標楷體" w:hAnsi="標楷體"/>
                <w:spacing w:val="-11"/>
                <w:sz w:val="24"/>
                <w:szCs w:val="24"/>
                <w:lang w:eastAsia="zh-TW"/>
              </w:rPr>
              <w:t xml:space="preserve"> 年，</w:t>
            </w:r>
            <w:proofErr w:type="gramStart"/>
            <w:r w:rsidRPr="002C3AA3">
              <w:rPr>
                <w:rFonts w:ascii="標楷體" w:eastAsia="標楷體" w:hAnsi="標楷體"/>
                <w:spacing w:val="-11"/>
                <w:sz w:val="24"/>
                <w:szCs w:val="24"/>
                <w:lang w:eastAsia="zh-TW"/>
              </w:rPr>
              <w:t>減發</w:t>
            </w:r>
            <w:proofErr w:type="gramEnd"/>
            <w:r w:rsidRPr="002C3AA3">
              <w:rPr>
                <w:rFonts w:ascii="標楷體" w:eastAsia="標楷體" w:hAnsi="標楷體"/>
                <w:spacing w:val="-11"/>
                <w:sz w:val="24"/>
                <w:szCs w:val="24"/>
                <w:lang w:eastAsia="zh-TW"/>
              </w:rPr>
              <w:t xml:space="preserve"> </w:t>
            </w:r>
            <w:r w:rsidRPr="002C3AA3">
              <w:rPr>
                <w:rFonts w:ascii="標楷體" w:eastAsia="標楷體" w:hAnsi="標楷體"/>
                <w:sz w:val="24"/>
                <w:szCs w:val="24"/>
                <w:lang w:eastAsia="zh-TW"/>
              </w:rPr>
              <w:t>4%（減額</w:t>
            </w:r>
            <w:r w:rsidRPr="002C3AA3">
              <w:rPr>
                <w:rFonts w:ascii="標楷體" w:eastAsia="標楷體" w:hAnsi="標楷體"/>
                <w:spacing w:val="-2"/>
                <w:sz w:val="24"/>
                <w:szCs w:val="24"/>
                <w:lang w:eastAsia="zh-TW"/>
              </w:rPr>
              <w:t>月退休金），最多得</w:t>
            </w:r>
            <w:r w:rsidRPr="002C3AA3">
              <w:rPr>
                <w:rFonts w:ascii="標楷體" w:eastAsia="標楷體" w:hAnsi="標楷體"/>
                <w:spacing w:val="-29"/>
                <w:sz w:val="24"/>
                <w:szCs w:val="24"/>
                <w:lang w:eastAsia="zh-TW"/>
              </w:rPr>
              <w:t xml:space="preserve">提前 </w:t>
            </w:r>
            <w:r w:rsidRPr="002C3AA3">
              <w:rPr>
                <w:rFonts w:ascii="標楷體" w:eastAsia="標楷體" w:hAnsi="標楷體"/>
                <w:spacing w:val="-12"/>
                <w:sz w:val="24"/>
                <w:szCs w:val="24"/>
                <w:lang w:eastAsia="zh-TW"/>
              </w:rPr>
              <w:t>5</w:t>
            </w:r>
            <w:r w:rsidRPr="002C3AA3">
              <w:rPr>
                <w:rFonts w:ascii="標楷體" w:eastAsia="標楷體" w:hAnsi="標楷體"/>
                <w:spacing w:val="-28"/>
                <w:sz w:val="24"/>
                <w:szCs w:val="24"/>
                <w:lang w:eastAsia="zh-TW"/>
              </w:rPr>
              <w:t xml:space="preserve"> 年，</w:t>
            </w:r>
            <w:proofErr w:type="gramStart"/>
            <w:r w:rsidRPr="002C3AA3">
              <w:rPr>
                <w:rFonts w:ascii="標楷體" w:eastAsia="標楷體" w:hAnsi="標楷體"/>
                <w:spacing w:val="-28"/>
                <w:sz w:val="24"/>
                <w:szCs w:val="24"/>
                <w:lang w:eastAsia="zh-TW"/>
              </w:rPr>
              <w:t>減發</w:t>
            </w:r>
            <w:proofErr w:type="gramEnd"/>
            <w:r w:rsidRPr="002C3AA3">
              <w:rPr>
                <w:rFonts w:ascii="標楷體" w:eastAsia="標楷體" w:hAnsi="標楷體"/>
                <w:spacing w:val="-28"/>
                <w:sz w:val="24"/>
                <w:szCs w:val="24"/>
                <w:lang w:eastAsia="zh-TW"/>
              </w:rPr>
              <w:t xml:space="preserve"> </w:t>
            </w:r>
            <w:r w:rsidRPr="002C3AA3">
              <w:rPr>
                <w:rFonts w:ascii="標楷體" w:eastAsia="標楷體" w:hAnsi="標楷體"/>
                <w:spacing w:val="-12"/>
                <w:sz w:val="24"/>
                <w:szCs w:val="24"/>
                <w:lang w:eastAsia="zh-TW"/>
              </w:rPr>
              <w:t>20%。</w:t>
            </w:r>
          </w:p>
          <w:p w14:paraId="6F97633E" w14:textId="77777777" w:rsidR="002C3AA3" w:rsidRDefault="002C3AA3" w:rsidP="008B0F44">
            <w:pPr>
              <w:pStyle w:val="TableParagraph"/>
              <w:numPr>
                <w:ilvl w:val="0"/>
                <w:numId w:val="139"/>
              </w:numPr>
              <w:rPr>
                <w:rFonts w:ascii="標楷體" w:eastAsia="標楷體" w:hAnsi="標楷體"/>
                <w:sz w:val="24"/>
                <w:szCs w:val="24"/>
                <w:lang w:eastAsia="zh-TW"/>
              </w:rPr>
            </w:pPr>
            <w:r w:rsidRPr="002C3AA3">
              <w:rPr>
                <w:rFonts w:ascii="標楷體" w:eastAsia="標楷體" w:hAnsi="標楷體"/>
                <w:spacing w:val="-8"/>
                <w:sz w:val="24"/>
                <w:szCs w:val="24"/>
                <w:lang w:eastAsia="zh-TW"/>
              </w:rPr>
              <w:t xml:space="preserve">兼領 </w:t>
            </w:r>
            <w:r w:rsidRPr="002C3AA3">
              <w:rPr>
                <w:rFonts w:ascii="標楷體" w:eastAsia="標楷體" w:hAnsi="標楷體"/>
                <w:spacing w:val="-2"/>
                <w:sz w:val="24"/>
                <w:szCs w:val="24"/>
                <w:lang w:eastAsia="zh-TW"/>
              </w:rPr>
              <w:t>1/2</w:t>
            </w:r>
            <w:r w:rsidRPr="002C3AA3">
              <w:rPr>
                <w:rFonts w:ascii="標楷體" w:eastAsia="標楷體" w:hAnsi="標楷體"/>
                <w:spacing w:val="-7"/>
                <w:sz w:val="24"/>
                <w:szCs w:val="24"/>
                <w:lang w:eastAsia="zh-TW"/>
              </w:rPr>
              <w:t xml:space="preserve"> 一次退休金</w:t>
            </w:r>
            <w:r w:rsidRPr="002C3AA3">
              <w:rPr>
                <w:rFonts w:ascii="標楷體" w:eastAsia="標楷體" w:hAnsi="標楷體"/>
                <w:spacing w:val="10"/>
                <w:sz w:val="24"/>
                <w:szCs w:val="24"/>
                <w:lang w:eastAsia="zh-TW"/>
              </w:rPr>
              <w:t xml:space="preserve">與 </w:t>
            </w:r>
            <w:r w:rsidRPr="002C3AA3">
              <w:rPr>
                <w:rFonts w:ascii="標楷體" w:eastAsia="標楷體" w:hAnsi="標楷體"/>
                <w:sz w:val="24"/>
                <w:szCs w:val="24"/>
                <w:lang w:eastAsia="zh-TW"/>
              </w:rPr>
              <w:t>1/2</w:t>
            </w:r>
            <w:r w:rsidRPr="002C3AA3">
              <w:rPr>
                <w:rFonts w:ascii="標楷體" w:eastAsia="標楷體" w:hAnsi="標楷體"/>
                <w:spacing w:val="19"/>
                <w:sz w:val="24"/>
                <w:szCs w:val="24"/>
                <w:lang w:eastAsia="zh-TW"/>
              </w:rPr>
              <w:t xml:space="preserve"> 展期月退休</w:t>
            </w:r>
            <w:r w:rsidRPr="002C3AA3">
              <w:rPr>
                <w:rFonts w:ascii="標楷體" w:eastAsia="標楷體" w:hAnsi="標楷體" w:hint="eastAsia"/>
                <w:spacing w:val="19"/>
                <w:sz w:val="24"/>
                <w:szCs w:val="24"/>
                <w:lang w:eastAsia="zh-TW"/>
              </w:rPr>
              <w:t>金。</w:t>
            </w:r>
          </w:p>
          <w:p w14:paraId="1BDEBC77" w14:textId="44DC5187" w:rsidR="002C3AA3" w:rsidRPr="002C3AA3" w:rsidRDefault="002C3AA3" w:rsidP="008B0F44">
            <w:pPr>
              <w:pStyle w:val="TableParagraph"/>
              <w:numPr>
                <w:ilvl w:val="0"/>
                <w:numId w:val="139"/>
              </w:numPr>
              <w:rPr>
                <w:rFonts w:ascii="標楷體" w:eastAsia="標楷體" w:hAnsi="標楷體"/>
                <w:sz w:val="24"/>
                <w:szCs w:val="24"/>
                <w:lang w:eastAsia="zh-TW"/>
              </w:rPr>
            </w:pPr>
            <w:r w:rsidRPr="002C3AA3">
              <w:rPr>
                <w:rFonts w:ascii="標楷體" w:eastAsia="標楷體" w:hAnsi="標楷體" w:hint="eastAsia"/>
                <w:spacing w:val="19"/>
                <w:sz w:val="24"/>
                <w:szCs w:val="24"/>
                <w:lang w:eastAsia="zh-TW"/>
              </w:rPr>
              <w:t>兼領</w:t>
            </w:r>
            <w:r w:rsidRPr="002C3AA3">
              <w:rPr>
                <w:rFonts w:ascii="標楷體" w:eastAsia="標楷體" w:hAnsi="標楷體"/>
                <w:spacing w:val="19"/>
                <w:sz w:val="24"/>
                <w:szCs w:val="24"/>
                <w:lang w:eastAsia="zh-TW"/>
              </w:rPr>
              <w:t xml:space="preserve"> 1/2 一次退休金與 1/2 </w:t>
            </w:r>
            <w:proofErr w:type="gramStart"/>
            <w:r w:rsidRPr="002C3AA3">
              <w:rPr>
                <w:rFonts w:ascii="標楷體" w:eastAsia="標楷體" w:hAnsi="標楷體"/>
                <w:spacing w:val="19"/>
                <w:sz w:val="24"/>
                <w:szCs w:val="24"/>
                <w:lang w:eastAsia="zh-TW"/>
              </w:rPr>
              <w:t>減額月退休金</w:t>
            </w:r>
            <w:proofErr w:type="gramEnd"/>
            <w:r w:rsidRPr="002C3AA3">
              <w:rPr>
                <w:rFonts w:ascii="標楷體" w:eastAsia="標楷體" w:hAnsi="標楷體"/>
                <w:spacing w:val="19"/>
                <w:sz w:val="24"/>
                <w:szCs w:val="24"/>
                <w:lang w:eastAsia="zh-TW"/>
              </w:rPr>
              <w:t xml:space="preserve">(每提前 1 </w:t>
            </w:r>
            <w:proofErr w:type="gramStart"/>
            <w:r w:rsidRPr="002C3AA3">
              <w:rPr>
                <w:rFonts w:ascii="標楷體" w:eastAsia="標楷體" w:hAnsi="標楷體"/>
                <w:spacing w:val="19"/>
                <w:sz w:val="24"/>
                <w:szCs w:val="24"/>
                <w:lang w:eastAsia="zh-TW"/>
              </w:rPr>
              <w:t>年減發</w:t>
            </w:r>
            <w:proofErr w:type="gramEnd"/>
            <w:r w:rsidRPr="002C3AA3">
              <w:rPr>
                <w:rFonts w:ascii="標楷體" w:eastAsia="標楷體" w:hAnsi="標楷體"/>
                <w:spacing w:val="19"/>
                <w:sz w:val="24"/>
                <w:szCs w:val="24"/>
                <w:lang w:eastAsia="zh-TW"/>
              </w:rPr>
              <w:t xml:space="preserve">4%，最多得提前 5 </w:t>
            </w:r>
            <w:proofErr w:type="gramStart"/>
            <w:r w:rsidRPr="002C3AA3">
              <w:rPr>
                <w:rFonts w:ascii="標楷體" w:eastAsia="標楷體" w:hAnsi="標楷體"/>
                <w:spacing w:val="19"/>
                <w:sz w:val="24"/>
                <w:szCs w:val="24"/>
                <w:lang w:eastAsia="zh-TW"/>
              </w:rPr>
              <w:t>年減發</w:t>
            </w:r>
            <w:proofErr w:type="gramEnd"/>
            <w:r w:rsidRPr="002C3AA3">
              <w:rPr>
                <w:rFonts w:ascii="標楷體" w:eastAsia="標楷體" w:hAnsi="標楷體"/>
                <w:spacing w:val="19"/>
                <w:sz w:val="24"/>
                <w:szCs w:val="24"/>
                <w:lang w:eastAsia="zh-TW"/>
              </w:rPr>
              <w:t xml:space="preserve"> 20%)。</w:t>
            </w:r>
          </w:p>
          <w:p w14:paraId="7878CD57" w14:textId="6E313D27" w:rsidR="002C3AA3" w:rsidRPr="002C3AA3" w:rsidRDefault="002C3AA3" w:rsidP="008B0F44">
            <w:pPr>
              <w:pStyle w:val="TableParagraph"/>
              <w:ind w:leftChars="15" w:left="314" w:hangingChars="117" w:hanging="281"/>
              <w:jc w:val="both"/>
              <w:rPr>
                <w:rFonts w:ascii="標楷體" w:eastAsia="標楷體" w:hAnsi="標楷體"/>
                <w:sz w:val="24"/>
                <w:szCs w:val="24"/>
                <w:lang w:eastAsia="zh-TW"/>
              </w:rPr>
            </w:pPr>
            <w:r w:rsidRPr="002C3AA3">
              <w:rPr>
                <w:rFonts w:ascii="標楷體" w:eastAsia="標楷體" w:hAnsi="標楷體" w:hint="eastAsia"/>
                <w:sz w:val="24"/>
                <w:szCs w:val="24"/>
                <w:lang w:eastAsia="zh-TW"/>
              </w:rPr>
              <w:t>※因公傷病之命令退休人員請領一次退休金者，任職未滿</w:t>
            </w:r>
            <w:r w:rsidRPr="002C3AA3">
              <w:rPr>
                <w:rFonts w:ascii="標楷體" w:eastAsia="標楷體" w:hAnsi="標楷體"/>
                <w:sz w:val="24"/>
                <w:szCs w:val="24"/>
                <w:lang w:eastAsia="zh-TW"/>
              </w:rPr>
              <w:t xml:space="preserve"> 5 年，以 5 年計。</w:t>
            </w:r>
            <w:proofErr w:type="gramStart"/>
            <w:r w:rsidRPr="002C3AA3">
              <w:rPr>
                <w:rFonts w:ascii="標楷體" w:eastAsia="標楷體" w:hAnsi="標楷體"/>
                <w:sz w:val="24"/>
                <w:szCs w:val="24"/>
                <w:lang w:eastAsia="zh-TW"/>
              </w:rPr>
              <w:t>如係請領</w:t>
            </w:r>
            <w:proofErr w:type="gramEnd"/>
            <w:r w:rsidRPr="002C3AA3">
              <w:rPr>
                <w:rFonts w:ascii="標楷體" w:eastAsia="標楷體" w:hAnsi="標楷體"/>
                <w:sz w:val="24"/>
                <w:szCs w:val="24"/>
                <w:lang w:eastAsia="zh-TW"/>
              </w:rPr>
              <w:t>月退休金者，任職未滿 20 年，以 20 年計。</w:t>
            </w:r>
          </w:p>
        </w:tc>
        <w:tc>
          <w:tcPr>
            <w:tcW w:w="2722" w:type="dxa"/>
            <w:vMerge w:val="restart"/>
          </w:tcPr>
          <w:p w14:paraId="5E1FEB66" w14:textId="77777777" w:rsidR="002C3AA3" w:rsidRDefault="002C3AA3" w:rsidP="008B0F44">
            <w:pPr>
              <w:pStyle w:val="TableParagraph"/>
              <w:ind w:left="316" w:hangingChars="120" w:hanging="316"/>
              <w:jc w:val="both"/>
              <w:rPr>
                <w:rFonts w:ascii="標楷體" w:eastAsia="標楷體" w:hAnsi="標楷體"/>
                <w:sz w:val="24"/>
                <w:szCs w:val="24"/>
                <w:lang w:eastAsia="zh-TW"/>
              </w:rPr>
            </w:pPr>
            <w:r w:rsidRPr="002C3AA3">
              <w:rPr>
                <w:rFonts w:ascii="標楷體" w:eastAsia="標楷體" w:hAnsi="標楷體"/>
                <w:spacing w:val="23"/>
                <w:sz w:val="24"/>
                <w:szCs w:val="24"/>
                <w:lang w:eastAsia="zh-TW"/>
              </w:rPr>
              <w:t>※</w:t>
            </w:r>
            <w:r w:rsidRPr="002C3AA3">
              <w:rPr>
                <w:rFonts w:ascii="標楷體" w:eastAsia="標楷體" w:hAnsi="標楷體"/>
                <w:spacing w:val="-2"/>
                <w:sz w:val="24"/>
                <w:szCs w:val="24"/>
                <w:lang w:eastAsia="zh-TW"/>
              </w:rPr>
              <w:t>公立學校教職員退休資遣撫</w:t>
            </w:r>
            <w:proofErr w:type="gramStart"/>
            <w:r w:rsidRPr="002C3AA3">
              <w:rPr>
                <w:rFonts w:ascii="標楷體" w:eastAsia="標楷體" w:hAnsi="標楷體"/>
                <w:spacing w:val="-2"/>
                <w:sz w:val="24"/>
                <w:szCs w:val="24"/>
                <w:lang w:eastAsia="zh-TW"/>
              </w:rPr>
              <w:t>卹</w:t>
            </w:r>
            <w:proofErr w:type="gramEnd"/>
            <w:r w:rsidRPr="002C3AA3">
              <w:rPr>
                <w:rFonts w:ascii="標楷體" w:eastAsia="標楷體" w:hAnsi="標楷體"/>
                <w:spacing w:val="-2"/>
                <w:sz w:val="24"/>
                <w:szCs w:val="24"/>
                <w:lang w:eastAsia="zh-TW"/>
              </w:rPr>
              <w:t>條例施行前已符合法定支領月退休條件之教職員，辦理自願退休時，不</w:t>
            </w:r>
            <w:proofErr w:type="gramStart"/>
            <w:r w:rsidRPr="002C3AA3">
              <w:rPr>
                <w:rFonts w:ascii="標楷體" w:eastAsia="標楷體" w:hAnsi="標楷體"/>
                <w:spacing w:val="-2"/>
                <w:sz w:val="24"/>
                <w:szCs w:val="24"/>
                <w:lang w:eastAsia="zh-TW"/>
              </w:rPr>
              <w:t>受起支</w:t>
            </w:r>
            <w:proofErr w:type="gramEnd"/>
            <w:r w:rsidRPr="002C3AA3">
              <w:rPr>
                <w:rFonts w:ascii="標楷體" w:eastAsia="標楷體" w:hAnsi="標楷體"/>
                <w:spacing w:val="-2"/>
                <w:sz w:val="24"/>
                <w:szCs w:val="24"/>
                <w:lang w:eastAsia="zh-TW"/>
              </w:rPr>
              <w:t>年齡之</w:t>
            </w:r>
            <w:r w:rsidRPr="002C3AA3">
              <w:rPr>
                <w:rFonts w:ascii="標楷體" w:eastAsia="標楷體" w:hAnsi="標楷體"/>
                <w:spacing w:val="-4"/>
                <w:sz w:val="24"/>
                <w:szCs w:val="24"/>
                <w:lang w:eastAsia="zh-TW"/>
              </w:rPr>
              <w:t>限制。</w:t>
            </w:r>
          </w:p>
          <w:p w14:paraId="6DB51ABF" w14:textId="77777777" w:rsidR="002C3AA3" w:rsidRDefault="002C3AA3" w:rsidP="008B0F44">
            <w:pPr>
              <w:pStyle w:val="TableParagraph"/>
              <w:ind w:left="316" w:hangingChars="120" w:hanging="316"/>
              <w:jc w:val="both"/>
              <w:rPr>
                <w:rFonts w:ascii="標楷體" w:eastAsia="標楷體" w:hAnsi="標楷體"/>
                <w:spacing w:val="-1"/>
                <w:sz w:val="24"/>
                <w:szCs w:val="24"/>
                <w:lang w:eastAsia="zh-TW"/>
              </w:rPr>
            </w:pPr>
            <w:r w:rsidRPr="002C3AA3">
              <w:rPr>
                <w:rFonts w:ascii="標楷體" w:eastAsia="標楷體" w:hAnsi="標楷體"/>
                <w:spacing w:val="23"/>
                <w:sz w:val="24"/>
                <w:szCs w:val="24"/>
                <w:lang w:eastAsia="zh-TW"/>
              </w:rPr>
              <w:t>※教職員辦理自願退休</w:t>
            </w:r>
            <w:r w:rsidRPr="002C3AA3">
              <w:rPr>
                <w:rFonts w:ascii="標楷體" w:eastAsia="標楷體" w:hAnsi="標楷體"/>
                <w:spacing w:val="-2"/>
                <w:sz w:val="24"/>
                <w:szCs w:val="24"/>
                <w:lang w:eastAsia="zh-TW"/>
              </w:rPr>
              <w:t>時，如曾依公教人員保</w:t>
            </w:r>
            <w:r w:rsidRPr="002C3AA3">
              <w:rPr>
                <w:rFonts w:ascii="標楷體" w:eastAsia="標楷體" w:hAnsi="標楷體"/>
                <w:spacing w:val="27"/>
                <w:sz w:val="24"/>
                <w:szCs w:val="24"/>
                <w:lang w:eastAsia="zh-TW"/>
              </w:rPr>
              <w:t>險法規定領有失能給</w:t>
            </w:r>
            <w:r w:rsidRPr="002C3AA3">
              <w:rPr>
                <w:rFonts w:ascii="標楷體" w:eastAsia="標楷體" w:hAnsi="標楷體"/>
                <w:spacing w:val="-7"/>
                <w:sz w:val="24"/>
                <w:szCs w:val="24"/>
                <w:lang w:eastAsia="zh-TW"/>
              </w:rPr>
              <w:t xml:space="preserve">付，且於退休前 </w:t>
            </w:r>
            <w:r w:rsidRPr="002C3AA3">
              <w:rPr>
                <w:rFonts w:ascii="標楷體" w:eastAsia="標楷體" w:hAnsi="標楷體"/>
                <w:spacing w:val="-4"/>
                <w:sz w:val="24"/>
                <w:szCs w:val="24"/>
                <w:lang w:eastAsia="zh-TW"/>
              </w:rPr>
              <w:t>5</w:t>
            </w:r>
            <w:r w:rsidRPr="002C3AA3">
              <w:rPr>
                <w:rFonts w:ascii="標楷體" w:eastAsia="標楷體" w:hAnsi="標楷體"/>
                <w:spacing w:val="-12"/>
                <w:sz w:val="24"/>
                <w:szCs w:val="24"/>
                <w:lang w:eastAsia="zh-TW"/>
              </w:rPr>
              <w:t xml:space="preserve"> 年內</w:t>
            </w:r>
            <w:r w:rsidRPr="002C3AA3">
              <w:rPr>
                <w:rFonts w:ascii="標楷體" w:eastAsia="標楷體" w:hAnsi="標楷體"/>
                <w:spacing w:val="-2"/>
                <w:sz w:val="24"/>
                <w:szCs w:val="24"/>
                <w:lang w:eastAsia="zh-TW"/>
              </w:rPr>
              <w:t>有申請延長病假</w:t>
            </w:r>
            <w:proofErr w:type="gramStart"/>
            <w:r w:rsidRPr="002C3AA3">
              <w:rPr>
                <w:rFonts w:ascii="標楷體" w:eastAsia="標楷體" w:hAnsi="標楷體"/>
                <w:spacing w:val="-2"/>
                <w:sz w:val="24"/>
                <w:szCs w:val="24"/>
                <w:lang w:eastAsia="zh-TW"/>
              </w:rPr>
              <w:t>致留支原</w:t>
            </w:r>
            <w:proofErr w:type="gramEnd"/>
            <w:r w:rsidRPr="002C3AA3">
              <w:rPr>
                <w:rFonts w:ascii="標楷體" w:eastAsia="標楷體" w:hAnsi="標楷體"/>
                <w:spacing w:val="-2"/>
                <w:sz w:val="24"/>
                <w:szCs w:val="24"/>
                <w:lang w:eastAsia="zh-TW"/>
              </w:rPr>
              <w:t>薪、考績列丙等、無考績或成績考核</w:t>
            </w:r>
            <w:proofErr w:type="gramStart"/>
            <w:r w:rsidRPr="002C3AA3">
              <w:rPr>
                <w:rFonts w:ascii="標楷體" w:eastAsia="標楷體" w:hAnsi="標楷體"/>
                <w:spacing w:val="-2"/>
                <w:sz w:val="24"/>
                <w:szCs w:val="24"/>
                <w:lang w:eastAsia="zh-TW"/>
              </w:rPr>
              <w:t>留支原</w:t>
            </w:r>
            <w:proofErr w:type="gramEnd"/>
            <w:r w:rsidRPr="002C3AA3">
              <w:rPr>
                <w:rFonts w:ascii="標楷體" w:eastAsia="標楷體" w:hAnsi="標楷體"/>
                <w:spacing w:val="-2"/>
                <w:sz w:val="24"/>
                <w:szCs w:val="24"/>
                <w:lang w:eastAsia="zh-TW"/>
              </w:rPr>
              <w:t>薪之事實，或符合公立學校教職員退休資遣撫</w:t>
            </w:r>
            <w:proofErr w:type="gramStart"/>
            <w:r w:rsidRPr="002C3AA3">
              <w:rPr>
                <w:rFonts w:ascii="標楷體" w:eastAsia="標楷體" w:hAnsi="標楷體"/>
                <w:spacing w:val="-2"/>
                <w:sz w:val="24"/>
                <w:szCs w:val="24"/>
                <w:lang w:eastAsia="zh-TW"/>
              </w:rPr>
              <w:t>卹</w:t>
            </w:r>
            <w:proofErr w:type="gramEnd"/>
            <w:r w:rsidRPr="002C3AA3">
              <w:rPr>
                <w:rFonts w:ascii="標楷體" w:eastAsia="標楷體" w:hAnsi="標楷體"/>
                <w:spacing w:val="-2"/>
                <w:sz w:val="24"/>
                <w:szCs w:val="24"/>
                <w:lang w:eastAsia="zh-TW"/>
              </w:rPr>
              <w:t>條例附表二所定年度指標數及基本年齡者，</w:t>
            </w:r>
            <w:r w:rsidRPr="002C3AA3">
              <w:rPr>
                <w:rFonts w:ascii="標楷體" w:eastAsia="標楷體" w:hAnsi="標楷體"/>
                <w:spacing w:val="-1"/>
                <w:sz w:val="24"/>
                <w:szCs w:val="24"/>
                <w:lang w:eastAsia="zh-TW"/>
              </w:rPr>
              <w:t>不</w:t>
            </w:r>
            <w:proofErr w:type="gramStart"/>
            <w:r w:rsidRPr="002C3AA3">
              <w:rPr>
                <w:rFonts w:ascii="標楷體" w:eastAsia="標楷體" w:hAnsi="標楷體"/>
                <w:spacing w:val="-1"/>
                <w:sz w:val="24"/>
                <w:szCs w:val="24"/>
                <w:lang w:eastAsia="zh-TW"/>
              </w:rPr>
              <w:t>受起支</w:t>
            </w:r>
            <w:proofErr w:type="gramEnd"/>
            <w:r w:rsidRPr="002C3AA3">
              <w:rPr>
                <w:rFonts w:ascii="標楷體" w:eastAsia="標楷體" w:hAnsi="標楷體"/>
                <w:spacing w:val="-1"/>
                <w:sz w:val="24"/>
                <w:szCs w:val="24"/>
                <w:lang w:eastAsia="zh-TW"/>
              </w:rPr>
              <w:t>年齡之限制</w:t>
            </w:r>
          </w:p>
          <w:p w14:paraId="489DFB82" w14:textId="77777777" w:rsidR="002C3AA3" w:rsidRDefault="002C3AA3" w:rsidP="008B0F44">
            <w:pPr>
              <w:pStyle w:val="TableParagraph"/>
              <w:ind w:left="287" w:hangingChars="120" w:hanging="287"/>
              <w:jc w:val="both"/>
              <w:rPr>
                <w:rFonts w:ascii="標楷體" w:eastAsia="標楷體" w:hAnsi="標楷體"/>
                <w:sz w:val="24"/>
                <w:szCs w:val="24"/>
                <w:lang w:eastAsia="zh-TW"/>
              </w:rPr>
            </w:pPr>
            <w:r w:rsidRPr="002C3AA3">
              <w:rPr>
                <w:rFonts w:ascii="標楷體" w:eastAsia="標楷體" w:hAnsi="標楷體" w:hint="eastAsia"/>
                <w:spacing w:val="-1"/>
                <w:sz w:val="24"/>
                <w:szCs w:val="24"/>
                <w:lang w:eastAsia="zh-TW"/>
              </w:rPr>
              <w:t>※</w:t>
            </w:r>
            <w:r w:rsidRPr="002C3AA3">
              <w:rPr>
                <w:rFonts w:ascii="標楷體" w:eastAsia="標楷體" w:hAnsi="標楷體"/>
                <w:spacing w:val="-1"/>
                <w:sz w:val="24"/>
                <w:szCs w:val="24"/>
                <w:lang w:eastAsia="zh-TW"/>
              </w:rPr>
              <w:t>97 年 1 月 1 日以後之各項代理（課）教師之年資，均不得</w:t>
            </w:r>
            <w:proofErr w:type="gramStart"/>
            <w:r w:rsidRPr="002C3AA3">
              <w:rPr>
                <w:rFonts w:ascii="標楷體" w:eastAsia="標楷體" w:hAnsi="標楷體"/>
                <w:spacing w:val="-1"/>
                <w:sz w:val="24"/>
                <w:szCs w:val="24"/>
                <w:lang w:eastAsia="zh-TW"/>
              </w:rPr>
              <w:t>併</w:t>
            </w:r>
            <w:proofErr w:type="gramEnd"/>
            <w:r w:rsidRPr="002C3AA3">
              <w:rPr>
                <w:rFonts w:ascii="標楷體" w:eastAsia="標楷體" w:hAnsi="標楷體"/>
                <w:spacing w:val="-1"/>
                <w:sz w:val="24"/>
                <w:szCs w:val="24"/>
                <w:lang w:eastAsia="zh-TW"/>
              </w:rPr>
              <w:t>計為退休年資。</w:t>
            </w:r>
          </w:p>
          <w:p w14:paraId="22582D0F" w14:textId="77777777" w:rsidR="002C3AA3" w:rsidRDefault="002C3AA3" w:rsidP="008B0F44">
            <w:pPr>
              <w:pStyle w:val="TableParagraph"/>
              <w:ind w:left="287" w:hangingChars="120" w:hanging="287"/>
              <w:jc w:val="both"/>
              <w:rPr>
                <w:rFonts w:ascii="標楷體" w:eastAsia="標楷體" w:hAnsi="標楷體"/>
                <w:sz w:val="24"/>
                <w:szCs w:val="24"/>
                <w:lang w:eastAsia="zh-TW"/>
              </w:rPr>
            </w:pPr>
            <w:r w:rsidRPr="002C3AA3">
              <w:rPr>
                <w:rFonts w:ascii="標楷體" w:eastAsia="標楷體" w:hAnsi="標楷體" w:hint="eastAsia"/>
                <w:spacing w:val="-1"/>
                <w:sz w:val="24"/>
                <w:szCs w:val="24"/>
                <w:lang w:eastAsia="zh-TW"/>
              </w:rPr>
              <w:t>※教師或校長申請退休者，除特殊原因外，其退休生效日原則上以</w:t>
            </w:r>
            <w:r w:rsidRPr="002C3AA3">
              <w:rPr>
                <w:rFonts w:ascii="標楷體" w:eastAsia="標楷體" w:hAnsi="標楷體"/>
                <w:spacing w:val="-1"/>
                <w:sz w:val="24"/>
                <w:szCs w:val="24"/>
                <w:lang w:eastAsia="zh-TW"/>
              </w:rPr>
              <w:t xml:space="preserve"> 2</w:t>
            </w:r>
            <w:r w:rsidRPr="002C3AA3">
              <w:rPr>
                <w:rFonts w:ascii="標楷體" w:eastAsia="標楷體" w:hAnsi="標楷體" w:hint="eastAsia"/>
                <w:spacing w:val="-1"/>
                <w:sz w:val="24"/>
                <w:szCs w:val="24"/>
                <w:lang w:eastAsia="zh-TW"/>
              </w:rPr>
              <w:t>月</w:t>
            </w:r>
            <w:r w:rsidRPr="002C3AA3">
              <w:rPr>
                <w:rFonts w:ascii="標楷體" w:eastAsia="標楷體" w:hAnsi="標楷體"/>
                <w:spacing w:val="-1"/>
                <w:sz w:val="24"/>
                <w:szCs w:val="24"/>
                <w:lang w:eastAsia="zh-TW"/>
              </w:rPr>
              <w:t>1 日或8 月1 日為</w:t>
            </w:r>
            <w:proofErr w:type="gramStart"/>
            <w:r w:rsidRPr="002C3AA3">
              <w:rPr>
                <w:rFonts w:ascii="標楷體" w:eastAsia="標楷體" w:hAnsi="標楷體"/>
                <w:spacing w:val="-1"/>
                <w:sz w:val="24"/>
                <w:szCs w:val="24"/>
                <w:lang w:eastAsia="zh-TW"/>
              </w:rPr>
              <w:t>準</w:t>
            </w:r>
            <w:proofErr w:type="gramEnd"/>
            <w:r w:rsidRPr="002C3AA3">
              <w:rPr>
                <w:rFonts w:ascii="標楷體" w:eastAsia="標楷體" w:hAnsi="標楷體"/>
                <w:spacing w:val="-1"/>
                <w:sz w:val="24"/>
                <w:szCs w:val="24"/>
                <w:lang w:eastAsia="zh-TW"/>
              </w:rPr>
              <w:t>。</w:t>
            </w:r>
          </w:p>
          <w:p w14:paraId="01956661" w14:textId="77777777" w:rsidR="002C3AA3" w:rsidRDefault="002C3AA3" w:rsidP="008B0F44">
            <w:pPr>
              <w:pStyle w:val="TableParagraph"/>
              <w:ind w:left="287" w:hangingChars="120" w:hanging="287"/>
              <w:jc w:val="both"/>
              <w:rPr>
                <w:rFonts w:ascii="標楷體" w:eastAsia="標楷體" w:hAnsi="標楷體"/>
                <w:sz w:val="24"/>
                <w:szCs w:val="24"/>
                <w:lang w:eastAsia="zh-TW"/>
              </w:rPr>
            </w:pPr>
            <w:r w:rsidRPr="002C3AA3">
              <w:rPr>
                <w:rFonts w:ascii="標楷體" w:eastAsia="標楷體" w:hAnsi="標楷體" w:hint="eastAsia"/>
                <w:spacing w:val="-1"/>
                <w:sz w:val="24"/>
                <w:szCs w:val="24"/>
                <w:lang w:eastAsia="zh-TW"/>
              </w:rPr>
              <w:t>※支領月退休金或兼領月退休金人員死亡時，另給與遺屬一次金。</w:t>
            </w:r>
          </w:p>
          <w:p w14:paraId="4D6A795E" w14:textId="214E5A26" w:rsidR="002C3AA3" w:rsidRPr="002C3AA3" w:rsidRDefault="002C3AA3" w:rsidP="008B0F44">
            <w:pPr>
              <w:pStyle w:val="TableParagraph"/>
              <w:ind w:left="287" w:hangingChars="120" w:hanging="287"/>
              <w:jc w:val="both"/>
              <w:rPr>
                <w:rFonts w:ascii="標楷體" w:eastAsia="標楷體" w:hAnsi="標楷體"/>
                <w:sz w:val="24"/>
                <w:szCs w:val="24"/>
                <w:lang w:eastAsia="zh-TW"/>
              </w:rPr>
            </w:pPr>
            <w:r w:rsidRPr="002C3AA3">
              <w:rPr>
                <w:rFonts w:ascii="標楷體" w:eastAsia="標楷體" w:hAnsi="標楷體" w:hint="eastAsia"/>
                <w:spacing w:val="-1"/>
                <w:sz w:val="24"/>
                <w:szCs w:val="24"/>
                <w:lang w:eastAsia="zh-TW"/>
              </w:rPr>
              <w:t>※遺族為配偶、未成年子女、身心障礙且無工作能力之已成年子女或父母而</w:t>
            </w:r>
            <w:proofErr w:type="gramStart"/>
            <w:r w:rsidRPr="002C3AA3">
              <w:rPr>
                <w:rFonts w:ascii="標楷體" w:eastAsia="標楷體" w:hAnsi="標楷體" w:hint="eastAsia"/>
                <w:spacing w:val="-1"/>
                <w:sz w:val="24"/>
                <w:szCs w:val="24"/>
                <w:lang w:eastAsia="zh-TW"/>
              </w:rPr>
              <w:t>不</w:t>
            </w:r>
            <w:proofErr w:type="gramEnd"/>
            <w:r w:rsidRPr="002C3AA3">
              <w:rPr>
                <w:rFonts w:ascii="標楷體" w:eastAsia="標楷體" w:hAnsi="標楷體" w:hint="eastAsia"/>
                <w:spacing w:val="-1"/>
                <w:sz w:val="24"/>
                <w:szCs w:val="24"/>
                <w:lang w:eastAsia="zh-TW"/>
              </w:rPr>
              <w:t>支領遺屬一次金者，得依規定按退休教職員亡故時所領月退休金之</w:t>
            </w:r>
            <w:r w:rsidRPr="002C3AA3">
              <w:rPr>
                <w:rFonts w:ascii="標楷體" w:eastAsia="標楷體" w:hAnsi="標楷體"/>
                <w:spacing w:val="-1"/>
                <w:sz w:val="24"/>
                <w:szCs w:val="24"/>
                <w:lang w:eastAsia="zh-TW"/>
              </w:rPr>
              <w:t xml:space="preserve"> 1/2 或兼領月退休</w:t>
            </w:r>
            <w:r w:rsidRPr="002C3AA3">
              <w:rPr>
                <w:rFonts w:ascii="標楷體" w:eastAsia="標楷體" w:hAnsi="標楷體" w:hint="eastAsia"/>
                <w:spacing w:val="-1"/>
                <w:sz w:val="24"/>
                <w:szCs w:val="24"/>
                <w:lang w:eastAsia="zh-TW"/>
              </w:rPr>
              <w:t>金之</w:t>
            </w:r>
            <w:r w:rsidRPr="002C3AA3">
              <w:rPr>
                <w:rFonts w:ascii="標楷體" w:eastAsia="標楷體" w:hAnsi="標楷體"/>
                <w:spacing w:val="-1"/>
                <w:sz w:val="24"/>
                <w:szCs w:val="24"/>
                <w:lang w:eastAsia="zh-TW"/>
              </w:rPr>
              <w:t xml:space="preserve"> 1/2，</w:t>
            </w:r>
            <w:proofErr w:type="gramStart"/>
            <w:r w:rsidRPr="002C3AA3">
              <w:rPr>
                <w:rFonts w:ascii="標楷體" w:eastAsia="標楷體" w:hAnsi="標楷體"/>
                <w:spacing w:val="-1"/>
                <w:sz w:val="24"/>
                <w:szCs w:val="24"/>
                <w:lang w:eastAsia="zh-TW"/>
              </w:rPr>
              <w:t>改領遺</w:t>
            </w:r>
            <w:proofErr w:type="gramEnd"/>
            <w:r w:rsidRPr="002C3AA3">
              <w:rPr>
                <w:rFonts w:ascii="標楷體" w:eastAsia="標楷體" w:hAnsi="標楷體"/>
                <w:spacing w:val="-1"/>
                <w:sz w:val="24"/>
                <w:szCs w:val="24"/>
                <w:lang w:eastAsia="zh-TW"/>
              </w:rPr>
              <w:t>屬年金。</w:t>
            </w:r>
          </w:p>
        </w:tc>
      </w:tr>
      <w:tr w:rsidR="002C3AA3" w:rsidRPr="002C3AA3" w14:paraId="7B8F6FB3" w14:textId="77777777" w:rsidTr="00754598">
        <w:trPr>
          <w:trHeight w:val="722"/>
        </w:trPr>
        <w:tc>
          <w:tcPr>
            <w:tcW w:w="435" w:type="dxa"/>
            <w:vAlign w:val="center"/>
          </w:tcPr>
          <w:p w14:paraId="0E91540C" w14:textId="2C65D2D7" w:rsidR="002C3AA3" w:rsidRPr="002C3AA3" w:rsidRDefault="002C3AA3" w:rsidP="008B0F44">
            <w:pPr>
              <w:pStyle w:val="TableParagraph"/>
              <w:rPr>
                <w:rFonts w:ascii="標楷體" w:eastAsia="標楷體" w:hAnsi="標楷體"/>
                <w:sz w:val="24"/>
                <w:szCs w:val="24"/>
                <w:lang w:eastAsia="zh-TW"/>
              </w:rPr>
            </w:pPr>
            <w:r>
              <w:rPr>
                <w:rFonts w:ascii="標楷體" w:eastAsia="標楷體" w:hAnsi="標楷體" w:hint="eastAsia"/>
                <w:sz w:val="24"/>
                <w:szCs w:val="24"/>
                <w:lang w:eastAsia="zh-TW"/>
              </w:rPr>
              <w:t>命令退休</w:t>
            </w:r>
          </w:p>
        </w:tc>
        <w:tc>
          <w:tcPr>
            <w:tcW w:w="3567" w:type="dxa"/>
          </w:tcPr>
          <w:p w14:paraId="28366EC5" w14:textId="5CC2563F" w:rsidR="002C3AA3" w:rsidRPr="002C3AA3" w:rsidRDefault="002C3AA3" w:rsidP="008B0F44">
            <w:pPr>
              <w:pStyle w:val="TableParagraph"/>
              <w:ind w:left="187" w:hangingChars="78" w:hanging="187"/>
              <w:jc w:val="both"/>
              <w:rPr>
                <w:rFonts w:ascii="標楷體" w:eastAsia="標楷體" w:hAnsi="標楷體"/>
                <w:sz w:val="24"/>
                <w:szCs w:val="24"/>
                <w:lang w:eastAsia="zh-TW"/>
              </w:rPr>
            </w:pPr>
            <w:r w:rsidRPr="002C3AA3">
              <w:rPr>
                <w:rFonts w:ascii="標楷體" w:eastAsia="標楷體" w:hAnsi="標楷體" w:hint="eastAsia"/>
                <w:sz w:val="24"/>
                <w:szCs w:val="24"/>
                <w:lang w:eastAsia="zh-TW"/>
              </w:rPr>
              <w:t>※教職員任職滿</w:t>
            </w:r>
            <w:r w:rsidRPr="002C3AA3">
              <w:rPr>
                <w:rFonts w:ascii="標楷體" w:eastAsia="標楷體" w:hAnsi="標楷體"/>
                <w:sz w:val="24"/>
                <w:szCs w:val="24"/>
                <w:lang w:eastAsia="zh-TW"/>
              </w:rPr>
              <w:t xml:space="preserve"> 5 年且有下列情事</w:t>
            </w:r>
            <w:r w:rsidRPr="002C3AA3">
              <w:rPr>
                <w:rFonts w:ascii="標楷體" w:eastAsia="標楷體" w:hAnsi="標楷體" w:hint="eastAsia"/>
                <w:sz w:val="24"/>
                <w:szCs w:val="24"/>
                <w:lang w:eastAsia="zh-TW"/>
              </w:rPr>
              <w:t>之</w:t>
            </w:r>
            <w:proofErr w:type="gramStart"/>
            <w:r w:rsidRPr="002C3AA3">
              <w:rPr>
                <w:rFonts w:ascii="標楷體" w:eastAsia="標楷體" w:hAnsi="標楷體" w:hint="eastAsia"/>
                <w:sz w:val="24"/>
                <w:szCs w:val="24"/>
                <w:lang w:eastAsia="zh-TW"/>
              </w:rPr>
              <w:t>一</w:t>
            </w:r>
            <w:proofErr w:type="gramEnd"/>
            <w:r w:rsidRPr="002C3AA3">
              <w:rPr>
                <w:rFonts w:ascii="標楷體" w:eastAsia="標楷體" w:hAnsi="標楷體" w:hint="eastAsia"/>
                <w:sz w:val="24"/>
                <w:szCs w:val="24"/>
                <w:lang w:eastAsia="zh-TW"/>
              </w:rPr>
              <w:t>者，由其服務學校主動申辦命令退休：</w:t>
            </w:r>
          </w:p>
          <w:p w14:paraId="7899BE27" w14:textId="77777777" w:rsidR="002C3AA3" w:rsidRDefault="002C3AA3" w:rsidP="008B0F44">
            <w:pPr>
              <w:pStyle w:val="TableParagraph"/>
              <w:numPr>
                <w:ilvl w:val="0"/>
                <w:numId w:val="140"/>
              </w:numPr>
              <w:jc w:val="both"/>
              <w:rPr>
                <w:rFonts w:ascii="標楷體" w:eastAsia="標楷體" w:hAnsi="標楷體"/>
                <w:sz w:val="24"/>
                <w:szCs w:val="24"/>
                <w:lang w:eastAsia="zh-TW"/>
              </w:rPr>
            </w:pPr>
            <w:r w:rsidRPr="002C3AA3">
              <w:rPr>
                <w:rFonts w:ascii="標楷體" w:eastAsia="標楷體" w:hAnsi="標楷體" w:hint="eastAsia"/>
                <w:sz w:val="24"/>
                <w:szCs w:val="24"/>
                <w:lang w:eastAsia="zh-TW"/>
              </w:rPr>
              <w:t>未符合公立學校教職員退休資遣撫</w:t>
            </w:r>
            <w:proofErr w:type="gramStart"/>
            <w:r w:rsidRPr="002C3AA3">
              <w:rPr>
                <w:rFonts w:ascii="標楷體" w:eastAsia="標楷體" w:hAnsi="標楷體" w:hint="eastAsia"/>
                <w:sz w:val="24"/>
                <w:szCs w:val="24"/>
                <w:lang w:eastAsia="zh-TW"/>
              </w:rPr>
              <w:t>卹</w:t>
            </w:r>
            <w:proofErr w:type="gramEnd"/>
            <w:r w:rsidRPr="002C3AA3">
              <w:rPr>
                <w:rFonts w:ascii="標楷體" w:eastAsia="標楷體" w:hAnsi="標楷體" w:hint="eastAsia"/>
                <w:sz w:val="24"/>
                <w:szCs w:val="24"/>
                <w:lang w:eastAsia="zh-TW"/>
              </w:rPr>
              <w:t>條例第</w:t>
            </w:r>
            <w:r w:rsidRPr="002C3AA3">
              <w:rPr>
                <w:rFonts w:ascii="標楷體" w:eastAsia="標楷體" w:hAnsi="標楷體"/>
                <w:sz w:val="24"/>
                <w:szCs w:val="24"/>
                <w:lang w:eastAsia="zh-TW"/>
              </w:rPr>
              <w:t xml:space="preserve"> 18 條所定自</w:t>
            </w:r>
            <w:r w:rsidRPr="002C3AA3">
              <w:rPr>
                <w:rFonts w:ascii="標楷體" w:eastAsia="標楷體" w:hAnsi="標楷體" w:hint="eastAsia"/>
                <w:sz w:val="24"/>
                <w:szCs w:val="24"/>
                <w:lang w:eastAsia="zh-TW"/>
              </w:rPr>
              <w:t>願退休條件，並受監護或輔助宣告尚未撤銷。</w:t>
            </w:r>
          </w:p>
          <w:p w14:paraId="3D0F3963" w14:textId="09F53D72" w:rsidR="002C3AA3" w:rsidRPr="002C3AA3" w:rsidRDefault="002C3AA3" w:rsidP="008B0F44">
            <w:pPr>
              <w:pStyle w:val="TableParagraph"/>
              <w:numPr>
                <w:ilvl w:val="0"/>
                <w:numId w:val="140"/>
              </w:numPr>
              <w:jc w:val="both"/>
              <w:rPr>
                <w:rFonts w:ascii="標楷體" w:eastAsia="標楷體" w:hAnsi="標楷體"/>
                <w:sz w:val="24"/>
                <w:szCs w:val="24"/>
                <w:lang w:eastAsia="zh-TW"/>
              </w:rPr>
            </w:pPr>
            <w:r w:rsidRPr="002C3AA3">
              <w:rPr>
                <w:rFonts w:ascii="標楷體" w:eastAsia="標楷體" w:hAnsi="標楷體" w:hint="eastAsia"/>
                <w:sz w:val="24"/>
                <w:szCs w:val="24"/>
                <w:lang w:eastAsia="zh-TW"/>
              </w:rPr>
              <w:t>有下列身心傷病或障礙情事之一，經服務學校出具其不能從事本職工作，亦無法擔任其他相當工作之證明：</w:t>
            </w:r>
          </w:p>
          <w:p w14:paraId="400F2C8C" w14:textId="5865A76A" w:rsidR="002C3AA3" w:rsidRDefault="002C3AA3" w:rsidP="008B0F44">
            <w:pPr>
              <w:pStyle w:val="TableParagraph"/>
              <w:numPr>
                <w:ilvl w:val="0"/>
                <w:numId w:val="141"/>
              </w:numPr>
              <w:jc w:val="both"/>
              <w:rPr>
                <w:rFonts w:ascii="標楷體" w:eastAsia="標楷體" w:hAnsi="標楷體"/>
                <w:sz w:val="24"/>
                <w:szCs w:val="24"/>
                <w:lang w:eastAsia="zh-TW"/>
              </w:rPr>
            </w:pPr>
            <w:proofErr w:type="gramStart"/>
            <w:r w:rsidRPr="002C3AA3">
              <w:rPr>
                <w:rFonts w:ascii="標楷體" w:eastAsia="標楷體" w:hAnsi="標楷體" w:hint="eastAsia"/>
                <w:sz w:val="24"/>
                <w:szCs w:val="24"/>
                <w:lang w:eastAsia="zh-TW"/>
              </w:rPr>
              <w:t>繳有合格</w:t>
            </w:r>
            <w:proofErr w:type="gramEnd"/>
            <w:r w:rsidRPr="002C3AA3">
              <w:rPr>
                <w:rFonts w:ascii="標楷體" w:eastAsia="標楷體" w:hAnsi="標楷體" w:hint="eastAsia"/>
                <w:sz w:val="24"/>
                <w:szCs w:val="24"/>
                <w:lang w:eastAsia="zh-TW"/>
              </w:rPr>
              <w:t>醫院出具已</w:t>
            </w:r>
            <w:proofErr w:type="gramStart"/>
            <w:r w:rsidRPr="002C3AA3">
              <w:rPr>
                <w:rFonts w:ascii="標楷體" w:eastAsia="標楷體" w:hAnsi="標楷體" w:hint="eastAsia"/>
                <w:sz w:val="24"/>
                <w:szCs w:val="24"/>
                <w:lang w:eastAsia="zh-TW"/>
              </w:rPr>
              <w:t>達公保失</w:t>
            </w:r>
            <w:proofErr w:type="gramEnd"/>
            <w:r w:rsidRPr="002C3AA3">
              <w:rPr>
                <w:rFonts w:ascii="標楷體" w:eastAsia="標楷體" w:hAnsi="標楷體" w:hint="eastAsia"/>
                <w:sz w:val="24"/>
                <w:szCs w:val="24"/>
                <w:lang w:eastAsia="zh-TW"/>
              </w:rPr>
              <w:t>能給付標準</w:t>
            </w:r>
            <w:proofErr w:type="gramStart"/>
            <w:r w:rsidRPr="002C3AA3">
              <w:rPr>
                <w:rFonts w:ascii="標楷體" w:eastAsia="標楷體" w:hAnsi="標楷體" w:hint="eastAsia"/>
                <w:sz w:val="24"/>
                <w:szCs w:val="24"/>
                <w:lang w:eastAsia="zh-TW"/>
              </w:rPr>
              <w:t>之半失能</w:t>
            </w:r>
            <w:proofErr w:type="gramEnd"/>
            <w:r w:rsidRPr="002C3AA3">
              <w:rPr>
                <w:rFonts w:ascii="標楷體" w:eastAsia="標楷體" w:hAnsi="標楷體" w:hint="eastAsia"/>
                <w:sz w:val="24"/>
                <w:szCs w:val="24"/>
                <w:lang w:eastAsia="zh-TW"/>
              </w:rPr>
              <w:t>以上之證明，且已依法領取失能給付，或經鑑定符合中央衛生主管機關所定身心障礙等級為重度以上等級之證明。</w:t>
            </w:r>
          </w:p>
          <w:p w14:paraId="1CF961EA" w14:textId="26473A91" w:rsidR="002C3AA3" w:rsidRPr="002C3AA3" w:rsidRDefault="002C3AA3" w:rsidP="008B0F44">
            <w:pPr>
              <w:pStyle w:val="TableParagraph"/>
              <w:numPr>
                <w:ilvl w:val="0"/>
                <w:numId w:val="141"/>
              </w:numPr>
              <w:jc w:val="both"/>
              <w:rPr>
                <w:rFonts w:ascii="標楷體" w:eastAsia="標楷體" w:hAnsi="標楷體"/>
                <w:sz w:val="24"/>
                <w:szCs w:val="24"/>
                <w:lang w:eastAsia="zh-TW"/>
              </w:rPr>
            </w:pPr>
            <w:proofErr w:type="gramStart"/>
            <w:r w:rsidRPr="002C3AA3">
              <w:rPr>
                <w:rFonts w:ascii="標楷體" w:eastAsia="標楷體" w:hAnsi="標楷體" w:hint="eastAsia"/>
                <w:sz w:val="24"/>
                <w:szCs w:val="24"/>
                <w:lang w:eastAsia="zh-TW"/>
              </w:rPr>
              <w:t>罹</w:t>
            </w:r>
            <w:proofErr w:type="gramEnd"/>
            <w:r w:rsidRPr="002C3AA3">
              <w:rPr>
                <w:rFonts w:ascii="標楷體" w:eastAsia="標楷體" w:hAnsi="標楷體" w:hint="eastAsia"/>
                <w:sz w:val="24"/>
                <w:szCs w:val="24"/>
                <w:lang w:eastAsia="zh-TW"/>
              </w:rPr>
              <w:t>患第三期以上之惡性腫瘤，</w:t>
            </w:r>
            <w:proofErr w:type="gramStart"/>
            <w:r w:rsidRPr="002C3AA3">
              <w:rPr>
                <w:rFonts w:ascii="標楷體" w:eastAsia="標楷體" w:hAnsi="標楷體" w:hint="eastAsia"/>
                <w:sz w:val="24"/>
                <w:szCs w:val="24"/>
                <w:lang w:eastAsia="zh-TW"/>
              </w:rPr>
              <w:t>且繳有合格</w:t>
            </w:r>
            <w:proofErr w:type="gramEnd"/>
            <w:r w:rsidRPr="002C3AA3">
              <w:rPr>
                <w:rFonts w:ascii="標楷體" w:eastAsia="標楷體" w:hAnsi="標楷體" w:hint="eastAsia"/>
                <w:sz w:val="24"/>
                <w:szCs w:val="24"/>
                <w:lang w:eastAsia="zh-TW"/>
              </w:rPr>
              <w:t>醫院出具之證明。</w:t>
            </w:r>
          </w:p>
          <w:p w14:paraId="51DB771A" w14:textId="159E9AFB" w:rsidR="002C3AA3" w:rsidRPr="002C3AA3" w:rsidRDefault="002C3AA3" w:rsidP="008B0F44">
            <w:pPr>
              <w:pStyle w:val="TableParagraph"/>
              <w:ind w:left="329" w:hangingChars="137" w:hanging="329"/>
              <w:jc w:val="both"/>
              <w:rPr>
                <w:rFonts w:ascii="標楷體" w:eastAsia="標楷體" w:hAnsi="標楷體"/>
                <w:sz w:val="24"/>
                <w:szCs w:val="24"/>
                <w:lang w:eastAsia="zh-TW"/>
              </w:rPr>
            </w:pPr>
            <w:r w:rsidRPr="002C3AA3">
              <w:rPr>
                <w:rFonts w:ascii="標楷體" w:eastAsia="標楷體" w:hAnsi="標楷體" w:hint="eastAsia"/>
                <w:sz w:val="24"/>
                <w:szCs w:val="24"/>
                <w:lang w:eastAsia="zh-TW"/>
              </w:rPr>
              <w:t>※服務學校依前項</w:t>
            </w:r>
            <w:r w:rsidRPr="002C3AA3">
              <w:rPr>
                <w:rFonts w:ascii="標楷體" w:eastAsia="標楷體" w:hAnsi="標楷體"/>
                <w:sz w:val="24"/>
                <w:szCs w:val="24"/>
                <w:lang w:eastAsia="zh-TW"/>
              </w:rPr>
              <w:t>(</w:t>
            </w:r>
            <w:proofErr w:type="gramStart"/>
            <w:r w:rsidRPr="002C3AA3">
              <w:rPr>
                <w:rFonts w:ascii="標楷體" w:eastAsia="標楷體" w:hAnsi="標楷體"/>
                <w:sz w:val="24"/>
                <w:szCs w:val="24"/>
                <w:lang w:eastAsia="zh-TW"/>
              </w:rPr>
              <w:t>一</w:t>
            </w:r>
            <w:proofErr w:type="gramEnd"/>
            <w:r w:rsidRPr="002C3AA3">
              <w:rPr>
                <w:rFonts w:ascii="標楷體" w:eastAsia="標楷體" w:hAnsi="標楷體"/>
                <w:sz w:val="24"/>
                <w:szCs w:val="24"/>
                <w:lang w:eastAsia="zh-TW"/>
              </w:rPr>
              <w:t>)之規定主動申辦教職員之命令退休前，應比照身心障礙者權益保障法第33 條</w:t>
            </w:r>
            <w:r w:rsidRPr="002C3AA3">
              <w:rPr>
                <w:rFonts w:ascii="標楷體" w:eastAsia="標楷體" w:hAnsi="標楷體" w:hint="eastAsia"/>
                <w:sz w:val="24"/>
                <w:szCs w:val="24"/>
                <w:lang w:eastAsia="zh-TW"/>
              </w:rPr>
              <w:t>規定提供職業重建服務。</w:t>
            </w:r>
          </w:p>
          <w:p w14:paraId="7851F85E" w14:textId="6B74F782" w:rsidR="002C3AA3" w:rsidRPr="002C3AA3" w:rsidRDefault="002C3AA3" w:rsidP="008B0F44">
            <w:pPr>
              <w:pStyle w:val="TableParagraph"/>
              <w:ind w:left="329" w:hangingChars="137" w:hanging="329"/>
              <w:jc w:val="both"/>
              <w:rPr>
                <w:rFonts w:ascii="標楷體" w:eastAsia="標楷體" w:hAnsi="標楷體"/>
                <w:sz w:val="24"/>
                <w:szCs w:val="24"/>
                <w:lang w:eastAsia="zh-TW"/>
              </w:rPr>
            </w:pPr>
            <w:r w:rsidRPr="002C3AA3">
              <w:rPr>
                <w:rFonts w:ascii="標楷體" w:eastAsia="標楷體" w:hAnsi="標楷體" w:hint="eastAsia"/>
                <w:sz w:val="24"/>
                <w:szCs w:val="24"/>
                <w:lang w:eastAsia="zh-TW"/>
              </w:rPr>
              <w:t>※因公傷病致身心障礙而不堪勝任職務者，不受任職</w:t>
            </w:r>
            <w:r w:rsidRPr="002C3AA3">
              <w:rPr>
                <w:rFonts w:ascii="標楷體" w:eastAsia="標楷體" w:hAnsi="標楷體"/>
                <w:sz w:val="24"/>
                <w:szCs w:val="24"/>
                <w:lang w:eastAsia="zh-TW"/>
              </w:rPr>
              <w:t xml:space="preserve"> 5 年以上年資之限制。</w:t>
            </w:r>
          </w:p>
        </w:tc>
        <w:tc>
          <w:tcPr>
            <w:tcW w:w="3543" w:type="dxa"/>
            <w:vMerge/>
          </w:tcPr>
          <w:p w14:paraId="7BB22E33" w14:textId="181EBC79" w:rsidR="002C3AA3" w:rsidRPr="002C3AA3" w:rsidRDefault="002C3AA3" w:rsidP="008B0F44">
            <w:pPr>
              <w:pStyle w:val="TableParagraph"/>
              <w:rPr>
                <w:rFonts w:ascii="標楷體" w:eastAsia="標楷體" w:hAnsi="標楷體"/>
                <w:sz w:val="24"/>
                <w:szCs w:val="24"/>
                <w:lang w:eastAsia="zh-TW"/>
              </w:rPr>
            </w:pPr>
          </w:p>
        </w:tc>
        <w:tc>
          <w:tcPr>
            <w:tcW w:w="2722" w:type="dxa"/>
            <w:vMerge/>
          </w:tcPr>
          <w:p w14:paraId="7DA344B3" w14:textId="77777777" w:rsidR="002C3AA3" w:rsidRPr="002C3AA3" w:rsidRDefault="002C3AA3" w:rsidP="008B0F44">
            <w:pPr>
              <w:pStyle w:val="TableParagraph"/>
              <w:rPr>
                <w:rFonts w:ascii="標楷體" w:eastAsia="標楷體" w:hAnsi="標楷體"/>
                <w:sz w:val="24"/>
                <w:szCs w:val="24"/>
                <w:lang w:eastAsia="zh-TW"/>
              </w:rPr>
            </w:pPr>
          </w:p>
        </w:tc>
      </w:tr>
    </w:tbl>
    <w:p w14:paraId="55C87CA1" w14:textId="77777777" w:rsidR="002C3AA3" w:rsidRDefault="002C3AA3" w:rsidP="008B0F44">
      <w:pPr>
        <w:pStyle w:val="a3"/>
        <w:spacing w:before="47" w:after="13"/>
        <w:rPr>
          <w:rFonts w:ascii="標楷體" w:eastAsia="標楷體" w:hAnsi="標楷體"/>
          <w:spacing w:val="-3"/>
          <w:lang w:eastAsia="zh-TW"/>
        </w:rPr>
      </w:pPr>
      <w:bookmarkStart w:id="120" w:name="_bookmark32"/>
      <w:bookmarkEnd w:id="120"/>
    </w:p>
    <w:p w14:paraId="5A53EB40" w14:textId="77777777" w:rsidR="002C3AA3" w:rsidRDefault="002C3AA3" w:rsidP="008B0F44">
      <w:pPr>
        <w:rPr>
          <w:rFonts w:ascii="標楷體" w:eastAsia="標楷體" w:hAnsi="標楷體"/>
          <w:spacing w:val="-3"/>
          <w:sz w:val="24"/>
          <w:szCs w:val="24"/>
          <w:lang w:eastAsia="zh-TW"/>
        </w:rPr>
      </w:pPr>
      <w:r>
        <w:rPr>
          <w:rFonts w:ascii="標楷體" w:eastAsia="標楷體" w:hAnsi="標楷體"/>
          <w:spacing w:val="-3"/>
          <w:lang w:eastAsia="zh-TW"/>
        </w:rPr>
        <w:br w:type="page"/>
      </w:r>
    </w:p>
    <w:p w14:paraId="6140CC84" w14:textId="07621F35" w:rsidR="00B11004" w:rsidRPr="00666E88" w:rsidRDefault="00000000" w:rsidP="008B0F44">
      <w:pPr>
        <w:pStyle w:val="2"/>
      </w:pPr>
      <w:bookmarkStart w:id="121" w:name="_Toc202091870"/>
      <w:bookmarkStart w:id="122" w:name="_Toc202092872"/>
      <w:bookmarkStart w:id="123" w:name="_Toc202093689"/>
      <w:r w:rsidRPr="00666E88">
        <w:lastRenderedPageBreak/>
        <w:t>三、資遣(公務人員)：</w:t>
      </w:r>
      <w:bookmarkEnd w:id="121"/>
      <w:bookmarkEnd w:id="122"/>
      <w:bookmarkEnd w:id="123"/>
    </w:p>
    <w:tbl>
      <w:tblPr>
        <w:tblStyle w:val="TableNormal"/>
        <w:tblW w:w="0" w:type="auto"/>
        <w:tblInd w:w="20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7687"/>
        <w:gridCol w:w="2552"/>
      </w:tblGrid>
      <w:tr w:rsidR="00B11004" w:rsidRPr="00C14493" w14:paraId="34154529" w14:textId="77777777" w:rsidTr="00666E88">
        <w:trPr>
          <w:trHeight w:val="362"/>
        </w:trPr>
        <w:tc>
          <w:tcPr>
            <w:tcW w:w="7687" w:type="dxa"/>
          </w:tcPr>
          <w:p w14:paraId="0DF2CC42" w14:textId="77777777" w:rsidR="00B11004" w:rsidRPr="00C14493" w:rsidRDefault="00000000" w:rsidP="008B0F44">
            <w:pPr>
              <w:pStyle w:val="TableParagraph"/>
              <w:tabs>
                <w:tab w:val="left" w:pos="7417"/>
              </w:tabs>
              <w:spacing w:before="38" w:line="304" w:lineRule="exact"/>
              <w:ind w:left="28"/>
              <w:rPr>
                <w:rFonts w:ascii="標楷體" w:eastAsia="標楷體" w:hAnsi="標楷體"/>
                <w:sz w:val="24"/>
              </w:rPr>
            </w:pPr>
            <w:r w:rsidRPr="00C14493">
              <w:rPr>
                <w:rFonts w:ascii="標楷體" w:eastAsia="標楷體" w:hAnsi="標楷體"/>
                <w:spacing w:val="-10"/>
                <w:sz w:val="24"/>
              </w:rPr>
              <w:t>條</w:t>
            </w:r>
            <w:r w:rsidRPr="00C14493">
              <w:rPr>
                <w:rFonts w:ascii="標楷體" w:eastAsia="標楷體" w:hAnsi="標楷體"/>
                <w:sz w:val="24"/>
              </w:rPr>
              <w:tab/>
            </w:r>
            <w:r w:rsidRPr="00C14493">
              <w:rPr>
                <w:rFonts w:ascii="標楷體" w:eastAsia="標楷體" w:hAnsi="標楷體"/>
                <w:spacing w:val="-10"/>
                <w:sz w:val="24"/>
              </w:rPr>
              <w:t>件</w:t>
            </w:r>
          </w:p>
        </w:tc>
        <w:tc>
          <w:tcPr>
            <w:tcW w:w="2552" w:type="dxa"/>
          </w:tcPr>
          <w:p w14:paraId="3692AD75" w14:textId="77777777" w:rsidR="00B11004" w:rsidRPr="00C14493" w:rsidRDefault="00000000" w:rsidP="008B0F44">
            <w:pPr>
              <w:pStyle w:val="TableParagraph"/>
              <w:tabs>
                <w:tab w:val="left" w:pos="2282"/>
              </w:tabs>
              <w:spacing w:before="38" w:line="304" w:lineRule="exact"/>
              <w:ind w:left="25"/>
              <w:rPr>
                <w:rFonts w:ascii="標楷體" w:eastAsia="標楷體" w:hAnsi="標楷體"/>
                <w:sz w:val="24"/>
              </w:rPr>
            </w:pPr>
            <w:r w:rsidRPr="00C14493">
              <w:rPr>
                <w:rFonts w:ascii="標楷體" w:eastAsia="標楷體" w:hAnsi="標楷體"/>
                <w:spacing w:val="-10"/>
                <w:sz w:val="24"/>
              </w:rPr>
              <w:t>基</w:t>
            </w:r>
            <w:r w:rsidRPr="00C14493">
              <w:rPr>
                <w:rFonts w:ascii="標楷體" w:eastAsia="標楷體" w:hAnsi="標楷體"/>
                <w:sz w:val="24"/>
              </w:rPr>
              <w:tab/>
            </w:r>
            <w:r w:rsidRPr="00C14493">
              <w:rPr>
                <w:rFonts w:ascii="標楷體" w:eastAsia="標楷體" w:hAnsi="標楷體"/>
                <w:spacing w:val="-10"/>
                <w:sz w:val="24"/>
              </w:rPr>
              <w:t>數</w:t>
            </w:r>
          </w:p>
        </w:tc>
      </w:tr>
      <w:tr w:rsidR="00B11004" w:rsidRPr="00C14493" w14:paraId="5A06906C" w14:textId="77777777" w:rsidTr="00666E88">
        <w:trPr>
          <w:trHeight w:val="2637"/>
        </w:trPr>
        <w:tc>
          <w:tcPr>
            <w:tcW w:w="7687" w:type="dxa"/>
          </w:tcPr>
          <w:p w14:paraId="2F0AFFB3" w14:textId="77777777" w:rsidR="00B11004" w:rsidRPr="00C14493" w:rsidRDefault="00000000" w:rsidP="008B0F44">
            <w:pPr>
              <w:pStyle w:val="TableParagraph"/>
              <w:spacing w:before="35"/>
              <w:ind w:left="28"/>
              <w:rPr>
                <w:rFonts w:ascii="標楷體" w:eastAsia="標楷體" w:hAnsi="標楷體"/>
                <w:sz w:val="24"/>
                <w:lang w:eastAsia="zh-TW"/>
              </w:rPr>
            </w:pPr>
            <w:r w:rsidRPr="00C14493">
              <w:rPr>
                <w:rFonts w:ascii="標楷體" w:eastAsia="標楷體" w:hAnsi="標楷體"/>
                <w:spacing w:val="-1"/>
                <w:sz w:val="24"/>
                <w:lang w:eastAsia="zh-TW"/>
              </w:rPr>
              <w:t>一、公務人員有下列各款情形之</w:t>
            </w:r>
            <w:proofErr w:type="gramStart"/>
            <w:r w:rsidRPr="00C14493">
              <w:rPr>
                <w:rFonts w:ascii="標楷體" w:eastAsia="標楷體" w:hAnsi="標楷體"/>
                <w:spacing w:val="-1"/>
                <w:sz w:val="24"/>
                <w:lang w:eastAsia="zh-TW"/>
              </w:rPr>
              <w:t>一</w:t>
            </w:r>
            <w:proofErr w:type="gramEnd"/>
            <w:r w:rsidRPr="00C14493">
              <w:rPr>
                <w:rFonts w:ascii="標楷體" w:eastAsia="標楷體" w:hAnsi="標楷體"/>
                <w:spacing w:val="-1"/>
                <w:sz w:val="24"/>
                <w:lang w:eastAsia="zh-TW"/>
              </w:rPr>
              <w:t>者，應予資遣：</w:t>
            </w:r>
          </w:p>
          <w:p w14:paraId="54004CA5" w14:textId="77777777" w:rsidR="00B11004" w:rsidRPr="00C14493" w:rsidRDefault="00000000" w:rsidP="008B0F44">
            <w:pPr>
              <w:pStyle w:val="TableParagraph"/>
              <w:spacing w:before="48" w:line="276" w:lineRule="auto"/>
              <w:ind w:left="869" w:hanging="721"/>
              <w:rPr>
                <w:rFonts w:ascii="標楷體" w:eastAsia="標楷體" w:hAnsi="標楷體"/>
                <w:sz w:val="24"/>
                <w:lang w:eastAsia="zh-TW"/>
              </w:rPr>
            </w:pPr>
            <w:r w:rsidRPr="00C14493">
              <w:rPr>
                <w:rFonts w:ascii="標楷體" w:eastAsia="標楷體" w:hAnsi="標楷體"/>
                <w:spacing w:val="-2"/>
                <w:sz w:val="24"/>
                <w:lang w:eastAsia="zh-TW"/>
              </w:rPr>
              <w:t>（一）機關裁撤、組織變更或業務緊縮時，不符公務人員退休資遣撫</w:t>
            </w:r>
            <w:proofErr w:type="gramStart"/>
            <w:r w:rsidRPr="00C14493">
              <w:rPr>
                <w:rFonts w:ascii="標楷體" w:eastAsia="標楷體" w:hAnsi="標楷體"/>
                <w:spacing w:val="-2"/>
                <w:sz w:val="24"/>
                <w:lang w:eastAsia="zh-TW"/>
              </w:rPr>
              <w:t>卹</w:t>
            </w:r>
            <w:proofErr w:type="gramEnd"/>
            <w:r w:rsidRPr="00C14493">
              <w:rPr>
                <w:rFonts w:ascii="標楷體" w:eastAsia="標楷體" w:hAnsi="標楷體"/>
                <w:spacing w:val="-2"/>
                <w:sz w:val="24"/>
                <w:lang w:eastAsia="zh-TW"/>
              </w:rPr>
              <w:t>法所定退休條件而裁減之人員者。</w:t>
            </w:r>
          </w:p>
          <w:p w14:paraId="2A892EE2" w14:textId="77777777" w:rsidR="00B11004" w:rsidRPr="00C14493" w:rsidRDefault="00000000" w:rsidP="008B0F44">
            <w:pPr>
              <w:pStyle w:val="TableParagraph"/>
              <w:spacing w:before="3" w:line="276" w:lineRule="auto"/>
              <w:ind w:left="869" w:hanging="721"/>
              <w:rPr>
                <w:rFonts w:ascii="標楷體" w:eastAsia="標楷體" w:hAnsi="標楷體"/>
                <w:sz w:val="24"/>
                <w:lang w:eastAsia="zh-TW"/>
              </w:rPr>
            </w:pPr>
            <w:r w:rsidRPr="00C14493">
              <w:rPr>
                <w:rFonts w:ascii="標楷體" w:eastAsia="標楷體" w:hAnsi="標楷體"/>
                <w:spacing w:val="-4"/>
                <w:sz w:val="24"/>
                <w:lang w:eastAsia="zh-TW"/>
              </w:rPr>
              <w:t>（二）現職工作不適任，經調整其他相當工作後，仍未能達到要求標準，</w:t>
            </w:r>
            <w:r w:rsidRPr="00C14493">
              <w:rPr>
                <w:rFonts w:ascii="標楷體" w:eastAsia="標楷體" w:hAnsi="標楷體"/>
                <w:spacing w:val="-2"/>
                <w:sz w:val="24"/>
                <w:lang w:eastAsia="zh-TW"/>
              </w:rPr>
              <w:t>或本機關已無其他工作可以調任者。</w:t>
            </w:r>
          </w:p>
          <w:p w14:paraId="6BD85EE1" w14:textId="77777777" w:rsidR="00B11004" w:rsidRPr="00C14493" w:rsidRDefault="00000000" w:rsidP="008B0F44">
            <w:pPr>
              <w:pStyle w:val="TableParagraph"/>
              <w:spacing w:before="2"/>
              <w:ind w:left="148"/>
              <w:rPr>
                <w:rFonts w:ascii="標楷體" w:eastAsia="標楷體" w:hAnsi="標楷體"/>
                <w:sz w:val="24"/>
                <w:lang w:eastAsia="zh-TW"/>
              </w:rPr>
            </w:pPr>
            <w:r w:rsidRPr="00C14493">
              <w:rPr>
                <w:rFonts w:ascii="標楷體" w:eastAsia="標楷體" w:hAnsi="標楷體"/>
                <w:sz w:val="24"/>
                <w:lang w:eastAsia="zh-TW"/>
              </w:rPr>
              <w:t>（三）</w:t>
            </w:r>
            <w:r w:rsidRPr="00C14493">
              <w:rPr>
                <w:rFonts w:ascii="標楷體" w:eastAsia="標楷體" w:hAnsi="標楷體"/>
                <w:spacing w:val="-1"/>
                <w:sz w:val="24"/>
                <w:lang w:eastAsia="zh-TW"/>
              </w:rPr>
              <w:t>依其他法規規定，應辦理資遣者。</w:t>
            </w:r>
          </w:p>
          <w:p w14:paraId="66BCC237" w14:textId="77777777" w:rsidR="00B11004" w:rsidRPr="00C14493" w:rsidRDefault="00000000" w:rsidP="008B0F44">
            <w:pPr>
              <w:pStyle w:val="TableParagraph"/>
              <w:spacing w:before="48" w:line="304" w:lineRule="exact"/>
              <w:ind w:left="28"/>
              <w:rPr>
                <w:rFonts w:ascii="標楷體" w:eastAsia="標楷體" w:hAnsi="標楷體"/>
                <w:sz w:val="24"/>
                <w:lang w:eastAsia="zh-TW"/>
              </w:rPr>
            </w:pPr>
            <w:r w:rsidRPr="00C14493">
              <w:rPr>
                <w:rFonts w:ascii="標楷體" w:eastAsia="標楷體" w:hAnsi="標楷體"/>
                <w:spacing w:val="-9"/>
                <w:sz w:val="24"/>
                <w:lang w:eastAsia="zh-TW"/>
              </w:rPr>
              <w:t>二、以機要人員任用之公務人員，有前項第二款情事者，不適用資遣規定。</w:t>
            </w:r>
          </w:p>
        </w:tc>
        <w:tc>
          <w:tcPr>
            <w:tcW w:w="2552" w:type="dxa"/>
          </w:tcPr>
          <w:p w14:paraId="7273A825" w14:textId="77777777" w:rsidR="00B11004" w:rsidRPr="00C14493" w:rsidRDefault="00000000" w:rsidP="008B0F44">
            <w:pPr>
              <w:pStyle w:val="TableParagraph"/>
              <w:spacing w:before="35" w:line="276" w:lineRule="auto"/>
              <w:ind w:left="25"/>
              <w:rPr>
                <w:rFonts w:ascii="標楷體" w:eastAsia="標楷體" w:hAnsi="標楷體"/>
                <w:sz w:val="24"/>
                <w:lang w:eastAsia="zh-TW"/>
              </w:rPr>
            </w:pPr>
            <w:proofErr w:type="gramStart"/>
            <w:r w:rsidRPr="00C14493">
              <w:rPr>
                <w:rFonts w:ascii="標楷體" w:eastAsia="標楷體" w:hAnsi="標楷體"/>
                <w:sz w:val="24"/>
                <w:lang w:eastAsia="zh-TW"/>
              </w:rPr>
              <w:t>準</w:t>
            </w:r>
            <w:proofErr w:type="gramEnd"/>
            <w:r w:rsidRPr="00C14493">
              <w:rPr>
                <w:rFonts w:ascii="標楷體" w:eastAsia="標楷體" w:hAnsi="標楷體"/>
                <w:sz w:val="24"/>
                <w:lang w:eastAsia="zh-TW"/>
              </w:rPr>
              <w:t>用一次退休金給與標</w:t>
            </w:r>
            <w:r w:rsidRPr="00C14493">
              <w:rPr>
                <w:rFonts w:ascii="標楷體" w:eastAsia="標楷體" w:hAnsi="標楷體"/>
                <w:spacing w:val="-6"/>
                <w:sz w:val="24"/>
                <w:lang w:eastAsia="zh-TW"/>
              </w:rPr>
              <w:t>準。</w:t>
            </w:r>
          </w:p>
        </w:tc>
      </w:tr>
    </w:tbl>
    <w:p w14:paraId="48DF582D" w14:textId="77777777" w:rsidR="00B11004" w:rsidRPr="00C14493" w:rsidRDefault="00B11004" w:rsidP="008B0F44">
      <w:pPr>
        <w:pStyle w:val="a3"/>
        <w:ind w:left="0"/>
        <w:rPr>
          <w:rFonts w:ascii="標楷體" w:eastAsia="標楷體" w:hAnsi="標楷體"/>
          <w:lang w:eastAsia="zh-TW"/>
        </w:rPr>
      </w:pPr>
    </w:p>
    <w:p w14:paraId="3B468120" w14:textId="77777777" w:rsidR="00B11004" w:rsidRPr="00C14493" w:rsidRDefault="00B11004" w:rsidP="008B0F44">
      <w:pPr>
        <w:pStyle w:val="a3"/>
        <w:spacing w:before="132"/>
        <w:ind w:left="0"/>
        <w:rPr>
          <w:rFonts w:ascii="標楷體" w:eastAsia="標楷體" w:hAnsi="標楷體"/>
          <w:lang w:eastAsia="zh-TW"/>
        </w:rPr>
      </w:pPr>
    </w:p>
    <w:p w14:paraId="1AD48D1B" w14:textId="77777777" w:rsidR="00B11004" w:rsidRPr="00666E88" w:rsidRDefault="00000000" w:rsidP="008B0F44">
      <w:pPr>
        <w:pStyle w:val="2"/>
      </w:pPr>
      <w:bookmarkStart w:id="124" w:name="_bookmark33"/>
      <w:bookmarkStart w:id="125" w:name="_Toc202091871"/>
      <w:bookmarkStart w:id="126" w:name="_Toc202092873"/>
      <w:bookmarkStart w:id="127" w:name="_Toc202093690"/>
      <w:bookmarkEnd w:id="124"/>
      <w:r w:rsidRPr="00666E88">
        <w:t>四、資遣(教師)：</w:t>
      </w:r>
      <w:bookmarkEnd w:id="125"/>
      <w:bookmarkEnd w:id="126"/>
      <w:bookmarkEnd w:id="127"/>
    </w:p>
    <w:tbl>
      <w:tblPr>
        <w:tblStyle w:val="TableNormal"/>
        <w:tblW w:w="0" w:type="auto"/>
        <w:tblInd w:w="20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1E0" w:firstRow="1" w:lastRow="1" w:firstColumn="1" w:lastColumn="1" w:noHBand="0" w:noVBand="0"/>
      </w:tblPr>
      <w:tblGrid>
        <w:gridCol w:w="7687"/>
        <w:gridCol w:w="2552"/>
      </w:tblGrid>
      <w:tr w:rsidR="00B11004" w:rsidRPr="00C14493" w14:paraId="52AA3CB7" w14:textId="77777777" w:rsidTr="00666E88">
        <w:trPr>
          <w:trHeight w:val="359"/>
        </w:trPr>
        <w:tc>
          <w:tcPr>
            <w:tcW w:w="7687" w:type="dxa"/>
          </w:tcPr>
          <w:p w14:paraId="67360E89" w14:textId="77777777" w:rsidR="00B11004" w:rsidRPr="00C14493" w:rsidRDefault="00000000" w:rsidP="008B0F44">
            <w:pPr>
              <w:pStyle w:val="TableParagraph"/>
              <w:tabs>
                <w:tab w:val="left" w:pos="7417"/>
              </w:tabs>
              <w:spacing w:before="35" w:line="304" w:lineRule="exact"/>
              <w:ind w:left="28"/>
              <w:rPr>
                <w:rFonts w:ascii="標楷體" w:eastAsia="標楷體" w:hAnsi="標楷體"/>
                <w:sz w:val="24"/>
              </w:rPr>
            </w:pPr>
            <w:r w:rsidRPr="00C14493">
              <w:rPr>
                <w:rFonts w:ascii="標楷體" w:eastAsia="標楷體" w:hAnsi="標楷體"/>
                <w:spacing w:val="-10"/>
                <w:sz w:val="24"/>
              </w:rPr>
              <w:t>條</w:t>
            </w:r>
            <w:r w:rsidRPr="00C14493">
              <w:rPr>
                <w:rFonts w:ascii="標楷體" w:eastAsia="標楷體" w:hAnsi="標楷體"/>
                <w:sz w:val="24"/>
              </w:rPr>
              <w:tab/>
            </w:r>
            <w:r w:rsidRPr="00C14493">
              <w:rPr>
                <w:rFonts w:ascii="標楷體" w:eastAsia="標楷體" w:hAnsi="標楷體"/>
                <w:spacing w:val="-10"/>
                <w:sz w:val="24"/>
              </w:rPr>
              <w:t>件</w:t>
            </w:r>
          </w:p>
        </w:tc>
        <w:tc>
          <w:tcPr>
            <w:tcW w:w="2552" w:type="dxa"/>
          </w:tcPr>
          <w:p w14:paraId="1FD893C9" w14:textId="77777777" w:rsidR="00B11004" w:rsidRPr="00C14493" w:rsidRDefault="00000000" w:rsidP="008B0F44">
            <w:pPr>
              <w:pStyle w:val="TableParagraph"/>
              <w:tabs>
                <w:tab w:val="left" w:pos="2282"/>
              </w:tabs>
              <w:spacing w:before="35" w:line="304" w:lineRule="exact"/>
              <w:ind w:left="25"/>
              <w:rPr>
                <w:rFonts w:ascii="標楷體" w:eastAsia="標楷體" w:hAnsi="標楷體"/>
                <w:sz w:val="24"/>
              </w:rPr>
            </w:pPr>
            <w:r w:rsidRPr="00C14493">
              <w:rPr>
                <w:rFonts w:ascii="標楷體" w:eastAsia="標楷體" w:hAnsi="標楷體"/>
                <w:spacing w:val="-10"/>
                <w:sz w:val="24"/>
              </w:rPr>
              <w:t>基</w:t>
            </w:r>
            <w:r w:rsidRPr="00C14493">
              <w:rPr>
                <w:rFonts w:ascii="標楷體" w:eastAsia="標楷體" w:hAnsi="標楷體"/>
                <w:sz w:val="24"/>
              </w:rPr>
              <w:tab/>
            </w:r>
            <w:r w:rsidRPr="00C14493">
              <w:rPr>
                <w:rFonts w:ascii="標楷體" w:eastAsia="標楷體" w:hAnsi="標楷體"/>
                <w:spacing w:val="-10"/>
                <w:sz w:val="24"/>
              </w:rPr>
              <w:t>數</w:t>
            </w:r>
          </w:p>
        </w:tc>
      </w:tr>
      <w:tr w:rsidR="00B11004" w:rsidRPr="00C14493" w14:paraId="015DAE9B" w14:textId="77777777" w:rsidTr="00666E88">
        <w:trPr>
          <w:trHeight w:val="4097"/>
        </w:trPr>
        <w:tc>
          <w:tcPr>
            <w:tcW w:w="7687" w:type="dxa"/>
          </w:tcPr>
          <w:p w14:paraId="67E8293F" w14:textId="77777777" w:rsidR="00B11004" w:rsidRPr="00C14493" w:rsidRDefault="00000000" w:rsidP="008B0F44">
            <w:pPr>
              <w:pStyle w:val="TableParagraph"/>
              <w:spacing w:before="35" w:line="276" w:lineRule="auto"/>
              <w:ind w:left="509" w:hanging="481"/>
              <w:jc w:val="both"/>
              <w:rPr>
                <w:rFonts w:ascii="標楷體" w:eastAsia="標楷體" w:hAnsi="標楷體"/>
                <w:sz w:val="24"/>
                <w:lang w:eastAsia="zh-TW"/>
              </w:rPr>
            </w:pPr>
            <w:r w:rsidRPr="00C14493">
              <w:rPr>
                <w:rFonts w:ascii="標楷體" w:eastAsia="標楷體" w:hAnsi="標楷體"/>
                <w:spacing w:val="-2"/>
                <w:sz w:val="24"/>
                <w:lang w:eastAsia="zh-TW"/>
              </w:rPr>
              <w:t>一、教師、研究人員、專業技術人員、專業及技術教師、專任運動教練及新制助教有下列各款情事之</w:t>
            </w:r>
            <w:proofErr w:type="gramStart"/>
            <w:r w:rsidRPr="00C14493">
              <w:rPr>
                <w:rFonts w:ascii="標楷體" w:eastAsia="標楷體" w:hAnsi="標楷體"/>
                <w:spacing w:val="-2"/>
                <w:sz w:val="24"/>
                <w:lang w:eastAsia="zh-TW"/>
              </w:rPr>
              <w:t>一</w:t>
            </w:r>
            <w:proofErr w:type="gramEnd"/>
            <w:r w:rsidRPr="00C14493">
              <w:rPr>
                <w:rFonts w:ascii="標楷體" w:eastAsia="標楷體" w:hAnsi="標楷體"/>
                <w:spacing w:val="-2"/>
                <w:sz w:val="24"/>
                <w:lang w:eastAsia="zh-TW"/>
              </w:rPr>
              <w:t>者，由服務學校報主管機關核定後，予</w:t>
            </w:r>
            <w:r w:rsidRPr="00C14493">
              <w:rPr>
                <w:rFonts w:ascii="標楷體" w:eastAsia="標楷體" w:hAnsi="標楷體"/>
                <w:spacing w:val="-4"/>
                <w:sz w:val="24"/>
                <w:lang w:eastAsia="zh-TW"/>
              </w:rPr>
              <w:t>以資遣：</w:t>
            </w:r>
          </w:p>
          <w:p w14:paraId="50833DE3" w14:textId="77777777" w:rsidR="00B11004" w:rsidRPr="00C14493" w:rsidRDefault="00000000" w:rsidP="008B0F44">
            <w:pPr>
              <w:pStyle w:val="TableParagraph"/>
              <w:spacing w:before="4" w:line="276" w:lineRule="auto"/>
              <w:ind w:left="737" w:hanging="469"/>
              <w:rPr>
                <w:rFonts w:ascii="標楷體" w:eastAsia="標楷體" w:hAnsi="標楷體"/>
                <w:sz w:val="24"/>
                <w:lang w:eastAsia="zh-TW"/>
              </w:rPr>
            </w:pPr>
            <w:r w:rsidRPr="00C14493">
              <w:rPr>
                <w:rFonts w:ascii="標楷體" w:eastAsia="標楷體" w:hAnsi="標楷體"/>
                <w:spacing w:val="-8"/>
                <w:sz w:val="24"/>
                <w:lang w:eastAsia="zh-TW"/>
              </w:rPr>
              <w:t>(</w:t>
            </w:r>
            <w:proofErr w:type="gramStart"/>
            <w:r w:rsidRPr="00C14493">
              <w:rPr>
                <w:rFonts w:ascii="標楷體" w:eastAsia="標楷體" w:hAnsi="標楷體"/>
                <w:spacing w:val="-8"/>
                <w:sz w:val="24"/>
                <w:lang w:eastAsia="zh-TW"/>
              </w:rPr>
              <w:t>一</w:t>
            </w:r>
            <w:proofErr w:type="gramEnd"/>
            <w:r w:rsidRPr="00C14493">
              <w:rPr>
                <w:rFonts w:ascii="標楷體" w:eastAsia="標楷體" w:hAnsi="標楷體"/>
                <w:spacing w:val="-8"/>
                <w:sz w:val="24"/>
                <w:lang w:eastAsia="zh-TW"/>
              </w:rPr>
              <w:t>)因系、所、科、組、課程調整或學校減班、停辦、合併、組織變更，</w:t>
            </w:r>
            <w:r w:rsidRPr="00C14493">
              <w:rPr>
                <w:rFonts w:ascii="標楷體" w:eastAsia="標楷體" w:hAnsi="標楷體"/>
                <w:spacing w:val="-2"/>
                <w:sz w:val="24"/>
                <w:lang w:eastAsia="zh-TW"/>
              </w:rPr>
              <w:t>現職已無工作又無其他適當工作可以調任。</w:t>
            </w:r>
          </w:p>
          <w:p w14:paraId="55EA0BCC" w14:textId="77777777" w:rsidR="00B11004" w:rsidRPr="00C14493" w:rsidRDefault="00000000" w:rsidP="008B0F44">
            <w:pPr>
              <w:pStyle w:val="TableParagraph"/>
              <w:spacing w:before="3" w:line="276" w:lineRule="auto"/>
              <w:ind w:left="737" w:hanging="469"/>
              <w:rPr>
                <w:rFonts w:ascii="標楷體" w:eastAsia="標楷體" w:hAnsi="標楷體"/>
                <w:sz w:val="24"/>
                <w:lang w:eastAsia="zh-TW"/>
              </w:rPr>
            </w:pPr>
            <w:r w:rsidRPr="00C14493">
              <w:rPr>
                <w:rFonts w:ascii="標楷體" w:eastAsia="標楷體" w:hAnsi="標楷體"/>
                <w:spacing w:val="-2"/>
                <w:sz w:val="24"/>
                <w:lang w:eastAsia="zh-TW"/>
              </w:rPr>
              <w:t>(二)不能勝任現職工作，有具體事實，且無其他適當工作可以調任，經教師評審委員會或教練評審委員會審議認定屬實。</w:t>
            </w:r>
          </w:p>
          <w:p w14:paraId="0ED38540" w14:textId="77777777" w:rsidR="00B11004" w:rsidRPr="00C14493" w:rsidRDefault="00000000" w:rsidP="008B0F44">
            <w:pPr>
              <w:pStyle w:val="TableParagraph"/>
              <w:spacing w:before="2"/>
              <w:ind w:left="268"/>
              <w:rPr>
                <w:rFonts w:ascii="標楷體" w:eastAsia="標楷體" w:hAnsi="標楷體"/>
                <w:sz w:val="24"/>
                <w:lang w:eastAsia="zh-TW"/>
              </w:rPr>
            </w:pPr>
            <w:r w:rsidRPr="00C14493">
              <w:rPr>
                <w:rFonts w:ascii="標楷體" w:eastAsia="標楷體" w:hAnsi="標楷體"/>
                <w:spacing w:val="-1"/>
                <w:sz w:val="24"/>
                <w:lang w:eastAsia="zh-TW"/>
              </w:rPr>
              <w:t>(三)受監護宣告或輔助宣告，尚未撤銷。</w:t>
            </w:r>
          </w:p>
          <w:p w14:paraId="63ABB08E" w14:textId="77777777" w:rsidR="00B11004" w:rsidRPr="00C14493" w:rsidRDefault="00000000" w:rsidP="008B0F44">
            <w:pPr>
              <w:pStyle w:val="TableParagraph"/>
              <w:spacing w:before="48"/>
              <w:ind w:left="28"/>
              <w:rPr>
                <w:rFonts w:ascii="標楷體" w:eastAsia="標楷體" w:hAnsi="標楷體"/>
                <w:sz w:val="24"/>
                <w:lang w:eastAsia="zh-TW"/>
              </w:rPr>
            </w:pPr>
            <w:r w:rsidRPr="00C14493">
              <w:rPr>
                <w:rFonts w:ascii="標楷體" w:eastAsia="標楷體" w:hAnsi="標楷體"/>
                <w:spacing w:val="-1"/>
                <w:sz w:val="24"/>
                <w:lang w:eastAsia="zh-TW"/>
              </w:rPr>
              <w:t>二、校長具有前項規定之情事者，由主管機關予以資遣。</w:t>
            </w:r>
          </w:p>
          <w:p w14:paraId="4CA11C4A" w14:textId="77777777" w:rsidR="00B11004" w:rsidRPr="00C14493" w:rsidRDefault="00000000" w:rsidP="008B0F44">
            <w:pPr>
              <w:pStyle w:val="TableParagraph"/>
              <w:spacing w:line="360" w:lineRule="atLeast"/>
              <w:ind w:left="509" w:hanging="481"/>
              <w:rPr>
                <w:rFonts w:ascii="標楷體" w:eastAsia="標楷體" w:hAnsi="標楷體"/>
                <w:sz w:val="24"/>
                <w:lang w:eastAsia="zh-TW"/>
              </w:rPr>
            </w:pPr>
            <w:r w:rsidRPr="00C14493">
              <w:rPr>
                <w:rFonts w:ascii="標楷體" w:eastAsia="標楷體" w:hAnsi="標楷體"/>
                <w:spacing w:val="-2"/>
                <w:sz w:val="24"/>
                <w:lang w:eastAsia="zh-TW"/>
              </w:rPr>
              <w:t>三、職員及稀少性科技人員之資遣，比照公務人員資遣情事及程序之相關</w:t>
            </w:r>
            <w:r w:rsidRPr="00C14493">
              <w:rPr>
                <w:rFonts w:ascii="標楷體" w:eastAsia="標楷體" w:hAnsi="標楷體"/>
                <w:spacing w:val="-4"/>
                <w:sz w:val="24"/>
                <w:lang w:eastAsia="zh-TW"/>
              </w:rPr>
              <w:t>規定辦理。</w:t>
            </w:r>
          </w:p>
        </w:tc>
        <w:tc>
          <w:tcPr>
            <w:tcW w:w="2552" w:type="dxa"/>
          </w:tcPr>
          <w:p w14:paraId="5BC72184" w14:textId="77777777" w:rsidR="00B11004" w:rsidRPr="00C14493" w:rsidRDefault="00000000" w:rsidP="008B0F44">
            <w:pPr>
              <w:pStyle w:val="TableParagraph"/>
              <w:spacing w:before="11"/>
              <w:ind w:left="25"/>
              <w:jc w:val="both"/>
              <w:rPr>
                <w:rFonts w:ascii="標楷體" w:eastAsia="標楷體" w:hAnsi="標楷體"/>
                <w:sz w:val="24"/>
                <w:lang w:eastAsia="zh-TW"/>
              </w:rPr>
            </w:pPr>
            <w:r w:rsidRPr="00C14493">
              <w:rPr>
                <w:rFonts w:ascii="標楷體" w:eastAsia="標楷體" w:hAnsi="標楷體"/>
                <w:spacing w:val="-12"/>
                <w:sz w:val="24"/>
                <w:lang w:eastAsia="zh-TW"/>
              </w:rPr>
              <w:t>教職員之資遣給與，</w:t>
            </w:r>
            <w:proofErr w:type="gramStart"/>
            <w:r w:rsidRPr="00C14493">
              <w:rPr>
                <w:rFonts w:ascii="標楷體" w:eastAsia="標楷體" w:hAnsi="標楷體"/>
                <w:spacing w:val="-12"/>
                <w:sz w:val="24"/>
                <w:lang w:eastAsia="zh-TW"/>
              </w:rPr>
              <w:t>準</w:t>
            </w:r>
            <w:proofErr w:type="gramEnd"/>
            <w:r w:rsidRPr="00C14493">
              <w:rPr>
                <w:rFonts w:ascii="標楷體" w:eastAsia="標楷體" w:hAnsi="標楷體"/>
                <w:spacing w:val="-12"/>
                <w:sz w:val="24"/>
                <w:lang w:eastAsia="zh-TW"/>
              </w:rPr>
              <w:t>用</w:t>
            </w:r>
            <w:r w:rsidRPr="00C14493">
              <w:rPr>
                <w:rFonts w:ascii="標楷體" w:eastAsia="標楷體" w:hAnsi="標楷體"/>
                <w:spacing w:val="10"/>
                <w:sz w:val="24"/>
                <w:lang w:eastAsia="zh-TW"/>
              </w:rPr>
              <w:t>第二十九條及第三十條所定一次退休金給與</w:t>
            </w:r>
            <w:proofErr w:type="gramStart"/>
            <w:r w:rsidRPr="00C14493">
              <w:rPr>
                <w:rFonts w:ascii="標楷體" w:eastAsia="標楷體" w:hAnsi="標楷體"/>
                <w:spacing w:val="10"/>
                <w:sz w:val="24"/>
                <w:lang w:eastAsia="zh-TW"/>
              </w:rPr>
              <w:t>標</w:t>
            </w:r>
            <w:r w:rsidRPr="00C14493">
              <w:rPr>
                <w:rFonts w:ascii="標楷體" w:eastAsia="標楷體" w:hAnsi="標楷體"/>
                <w:spacing w:val="-4"/>
                <w:sz w:val="24"/>
                <w:lang w:eastAsia="zh-TW"/>
              </w:rPr>
              <w:t>準計給</w:t>
            </w:r>
            <w:proofErr w:type="gramEnd"/>
            <w:r w:rsidRPr="00C14493">
              <w:rPr>
                <w:rFonts w:ascii="標楷體" w:eastAsia="標楷體" w:hAnsi="標楷體"/>
                <w:spacing w:val="-4"/>
                <w:sz w:val="24"/>
                <w:lang w:eastAsia="zh-TW"/>
              </w:rPr>
              <w:t>。</w:t>
            </w:r>
          </w:p>
        </w:tc>
      </w:tr>
    </w:tbl>
    <w:p w14:paraId="02002822" w14:textId="77777777" w:rsidR="00B11004" w:rsidRPr="00C14493" w:rsidRDefault="00B11004" w:rsidP="008B0F44">
      <w:pPr>
        <w:jc w:val="both"/>
        <w:rPr>
          <w:rFonts w:ascii="標楷體" w:eastAsia="標楷體" w:hAnsi="標楷體"/>
          <w:sz w:val="24"/>
          <w:lang w:eastAsia="zh-TW"/>
        </w:rPr>
        <w:sectPr w:rsidR="00B11004" w:rsidRPr="00C14493">
          <w:pgSz w:w="11910" w:h="16850"/>
          <w:pgMar w:top="1120" w:right="680" w:bottom="1420" w:left="620" w:header="0" w:footer="1174" w:gutter="0"/>
          <w:cols w:space="720"/>
        </w:sectPr>
      </w:pPr>
    </w:p>
    <w:p w14:paraId="5B106031" w14:textId="77777777" w:rsidR="00B11004" w:rsidRPr="00666E88" w:rsidRDefault="00000000" w:rsidP="008B0F44">
      <w:pPr>
        <w:pStyle w:val="2"/>
      </w:pPr>
      <w:bookmarkStart w:id="128" w:name="_Toc202091872"/>
      <w:bookmarkStart w:id="129" w:name="_Toc202092874"/>
      <w:bookmarkStart w:id="130" w:name="_Toc202093691"/>
      <w:r w:rsidRPr="00666E88">
        <w:lastRenderedPageBreak/>
        <w:t>五、撫</w:t>
      </w:r>
      <w:proofErr w:type="gramStart"/>
      <w:r w:rsidRPr="00666E88">
        <w:t>卹</w:t>
      </w:r>
      <w:proofErr w:type="gramEnd"/>
      <w:r w:rsidRPr="00666E88">
        <w:t>（公務人員）：</w:t>
      </w:r>
      <w:bookmarkEnd w:id="128"/>
      <w:bookmarkEnd w:id="129"/>
      <w:bookmarkEnd w:id="130"/>
    </w:p>
    <w:tbl>
      <w:tblPr>
        <w:tblStyle w:val="TableNormal"/>
        <w:tblW w:w="0" w:type="auto"/>
        <w:tblInd w:w="211"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1E0" w:firstRow="1" w:lastRow="1" w:firstColumn="1" w:lastColumn="1" w:noHBand="0" w:noVBand="0"/>
      </w:tblPr>
      <w:tblGrid>
        <w:gridCol w:w="601"/>
        <w:gridCol w:w="1016"/>
        <w:gridCol w:w="2949"/>
        <w:gridCol w:w="2863"/>
        <w:gridCol w:w="2809"/>
      </w:tblGrid>
      <w:tr w:rsidR="00B11004" w:rsidRPr="00666E88" w14:paraId="1FCA94FA" w14:textId="77777777" w:rsidTr="00001DD6">
        <w:trPr>
          <w:trHeight w:val="721"/>
        </w:trPr>
        <w:tc>
          <w:tcPr>
            <w:tcW w:w="1617" w:type="dxa"/>
            <w:gridSpan w:val="2"/>
            <w:vAlign w:val="center"/>
          </w:tcPr>
          <w:p w14:paraId="1E4713DA" w14:textId="315C8BE9" w:rsidR="00B11004" w:rsidRPr="00666E88" w:rsidRDefault="00000000" w:rsidP="008B0F44">
            <w:pPr>
              <w:pStyle w:val="TableParagraph"/>
              <w:tabs>
                <w:tab w:val="left" w:pos="1461"/>
              </w:tabs>
              <w:ind w:left="28"/>
              <w:jc w:val="distribute"/>
              <w:rPr>
                <w:rFonts w:ascii="Times New Roman" w:eastAsia="標楷體" w:hAnsi="Times New Roman"/>
                <w:sz w:val="24"/>
              </w:rPr>
            </w:pPr>
            <w:r w:rsidRPr="00666E88">
              <w:rPr>
                <w:rFonts w:ascii="Times New Roman" w:eastAsia="標楷體" w:hAnsi="Times New Roman"/>
                <w:spacing w:val="-10"/>
                <w:sz w:val="24"/>
              </w:rPr>
              <w:t>條件</w:t>
            </w:r>
          </w:p>
        </w:tc>
        <w:tc>
          <w:tcPr>
            <w:tcW w:w="2949" w:type="dxa"/>
            <w:vAlign w:val="center"/>
          </w:tcPr>
          <w:p w14:paraId="27D14779" w14:textId="77777777" w:rsidR="00B11004" w:rsidRPr="00666E88" w:rsidRDefault="00000000" w:rsidP="008B0F44">
            <w:pPr>
              <w:pStyle w:val="TableParagraph"/>
              <w:tabs>
                <w:tab w:val="left" w:pos="873"/>
                <w:tab w:val="left" w:pos="1717"/>
                <w:tab w:val="left" w:pos="2564"/>
              </w:tabs>
              <w:ind w:left="25"/>
              <w:jc w:val="distribute"/>
              <w:rPr>
                <w:rFonts w:ascii="Times New Roman" w:eastAsia="標楷體" w:hAnsi="Times New Roman"/>
                <w:sz w:val="24"/>
              </w:rPr>
            </w:pPr>
            <w:r w:rsidRPr="00666E88">
              <w:rPr>
                <w:rFonts w:ascii="Times New Roman" w:eastAsia="標楷體" w:hAnsi="Times New Roman"/>
                <w:spacing w:val="-10"/>
                <w:sz w:val="24"/>
              </w:rPr>
              <w:t>撫</w:t>
            </w:r>
            <w:r w:rsidRPr="00666E88">
              <w:rPr>
                <w:rFonts w:ascii="Times New Roman" w:eastAsia="標楷體" w:hAnsi="Times New Roman"/>
                <w:sz w:val="24"/>
              </w:rPr>
              <w:tab/>
            </w:r>
            <w:r w:rsidRPr="00666E88">
              <w:rPr>
                <w:rFonts w:ascii="Times New Roman" w:eastAsia="標楷體" w:hAnsi="Times New Roman"/>
                <w:spacing w:val="-10"/>
                <w:sz w:val="24"/>
              </w:rPr>
              <w:t>卹</w:t>
            </w:r>
            <w:r w:rsidRPr="00666E88">
              <w:rPr>
                <w:rFonts w:ascii="Times New Roman" w:eastAsia="標楷體" w:hAnsi="Times New Roman"/>
                <w:sz w:val="24"/>
              </w:rPr>
              <w:tab/>
            </w:r>
            <w:r w:rsidRPr="00666E88">
              <w:rPr>
                <w:rFonts w:ascii="Times New Roman" w:eastAsia="標楷體" w:hAnsi="Times New Roman"/>
                <w:spacing w:val="-10"/>
                <w:sz w:val="24"/>
              </w:rPr>
              <w:t>給</w:t>
            </w:r>
            <w:r w:rsidRPr="00666E88">
              <w:rPr>
                <w:rFonts w:ascii="Times New Roman" w:eastAsia="標楷體" w:hAnsi="Times New Roman"/>
                <w:sz w:val="24"/>
              </w:rPr>
              <w:tab/>
            </w:r>
            <w:r w:rsidRPr="00666E88">
              <w:rPr>
                <w:rFonts w:ascii="Times New Roman" w:eastAsia="標楷體" w:hAnsi="Times New Roman"/>
                <w:spacing w:val="-10"/>
                <w:sz w:val="24"/>
              </w:rPr>
              <w:t>與</w:t>
            </w:r>
          </w:p>
        </w:tc>
        <w:tc>
          <w:tcPr>
            <w:tcW w:w="2863" w:type="dxa"/>
            <w:vAlign w:val="center"/>
          </w:tcPr>
          <w:p w14:paraId="22AFA60E" w14:textId="77777777" w:rsidR="00B11004" w:rsidRPr="00666E88" w:rsidRDefault="00000000" w:rsidP="008B0F44">
            <w:pPr>
              <w:pStyle w:val="TableParagraph"/>
              <w:tabs>
                <w:tab w:val="left" w:pos="822"/>
                <w:tab w:val="left" w:pos="1618"/>
                <w:tab w:val="left" w:pos="2417"/>
              </w:tabs>
              <w:ind w:left="25"/>
              <w:jc w:val="distribute"/>
              <w:rPr>
                <w:rFonts w:ascii="Times New Roman" w:eastAsia="標楷體" w:hAnsi="Times New Roman"/>
                <w:sz w:val="24"/>
              </w:rPr>
            </w:pPr>
            <w:r w:rsidRPr="00666E88">
              <w:rPr>
                <w:rFonts w:ascii="Times New Roman" w:eastAsia="標楷體" w:hAnsi="Times New Roman"/>
                <w:spacing w:val="-10"/>
                <w:sz w:val="24"/>
              </w:rPr>
              <w:t>月</w:t>
            </w:r>
            <w:r w:rsidRPr="00666E88">
              <w:rPr>
                <w:rFonts w:ascii="Times New Roman" w:eastAsia="標楷體" w:hAnsi="Times New Roman"/>
                <w:sz w:val="24"/>
              </w:rPr>
              <w:tab/>
            </w:r>
            <w:r w:rsidRPr="00666E88">
              <w:rPr>
                <w:rFonts w:ascii="Times New Roman" w:eastAsia="標楷體" w:hAnsi="Times New Roman"/>
                <w:spacing w:val="-10"/>
                <w:sz w:val="24"/>
              </w:rPr>
              <w:t>撫</w:t>
            </w:r>
            <w:r w:rsidRPr="00666E88">
              <w:rPr>
                <w:rFonts w:ascii="Times New Roman" w:eastAsia="標楷體" w:hAnsi="Times New Roman"/>
                <w:sz w:val="24"/>
              </w:rPr>
              <w:tab/>
            </w:r>
            <w:r w:rsidRPr="00666E88">
              <w:rPr>
                <w:rFonts w:ascii="Times New Roman" w:eastAsia="標楷體" w:hAnsi="Times New Roman"/>
                <w:spacing w:val="-10"/>
                <w:sz w:val="24"/>
              </w:rPr>
              <w:t>卹</w:t>
            </w:r>
            <w:r w:rsidRPr="00666E88">
              <w:rPr>
                <w:rFonts w:ascii="Times New Roman" w:eastAsia="標楷體" w:hAnsi="Times New Roman"/>
                <w:sz w:val="24"/>
              </w:rPr>
              <w:tab/>
            </w:r>
            <w:r w:rsidRPr="00666E88">
              <w:rPr>
                <w:rFonts w:ascii="Times New Roman" w:eastAsia="標楷體" w:hAnsi="Times New Roman"/>
                <w:spacing w:val="-10"/>
                <w:sz w:val="24"/>
              </w:rPr>
              <w:t>金</w:t>
            </w:r>
          </w:p>
          <w:p w14:paraId="47822A4C" w14:textId="77777777" w:rsidR="00B11004" w:rsidRPr="00666E88" w:rsidRDefault="00000000" w:rsidP="008B0F44">
            <w:pPr>
              <w:pStyle w:val="TableParagraph"/>
              <w:tabs>
                <w:tab w:val="left" w:pos="822"/>
                <w:tab w:val="left" w:pos="1618"/>
                <w:tab w:val="left" w:pos="2417"/>
              </w:tabs>
              <w:spacing w:line="304" w:lineRule="exact"/>
              <w:ind w:left="25"/>
              <w:jc w:val="distribute"/>
              <w:rPr>
                <w:rFonts w:ascii="Times New Roman" w:eastAsia="標楷體" w:hAnsi="Times New Roman"/>
                <w:sz w:val="24"/>
              </w:rPr>
            </w:pPr>
            <w:r w:rsidRPr="00666E88">
              <w:rPr>
                <w:rFonts w:ascii="Times New Roman" w:eastAsia="標楷體" w:hAnsi="Times New Roman"/>
                <w:spacing w:val="-10"/>
                <w:sz w:val="24"/>
              </w:rPr>
              <w:t>給</w:t>
            </w:r>
            <w:r w:rsidRPr="00666E88">
              <w:rPr>
                <w:rFonts w:ascii="Times New Roman" w:eastAsia="標楷體" w:hAnsi="Times New Roman"/>
                <w:sz w:val="24"/>
              </w:rPr>
              <w:tab/>
            </w:r>
            <w:r w:rsidRPr="00666E88">
              <w:rPr>
                <w:rFonts w:ascii="Times New Roman" w:eastAsia="標楷體" w:hAnsi="Times New Roman"/>
                <w:spacing w:val="-10"/>
                <w:sz w:val="24"/>
              </w:rPr>
              <w:t>付</w:t>
            </w:r>
            <w:r w:rsidRPr="00666E88">
              <w:rPr>
                <w:rFonts w:ascii="Times New Roman" w:eastAsia="標楷體" w:hAnsi="Times New Roman"/>
                <w:sz w:val="24"/>
              </w:rPr>
              <w:tab/>
            </w:r>
            <w:r w:rsidRPr="00666E88">
              <w:rPr>
                <w:rFonts w:ascii="Times New Roman" w:eastAsia="標楷體" w:hAnsi="Times New Roman"/>
                <w:spacing w:val="-10"/>
                <w:sz w:val="24"/>
              </w:rPr>
              <w:t>月</w:t>
            </w:r>
            <w:r w:rsidRPr="00666E88">
              <w:rPr>
                <w:rFonts w:ascii="Times New Roman" w:eastAsia="標楷體" w:hAnsi="Times New Roman"/>
                <w:sz w:val="24"/>
              </w:rPr>
              <w:tab/>
            </w:r>
            <w:r w:rsidRPr="00666E88">
              <w:rPr>
                <w:rFonts w:ascii="Times New Roman" w:eastAsia="標楷體" w:hAnsi="Times New Roman"/>
                <w:spacing w:val="-10"/>
                <w:sz w:val="24"/>
              </w:rPr>
              <w:t>數</w:t>
            </w:r>
          </w:p>
        </w:tc>
        <w:tc>
          <w:tcPr>
            <w:tcW w:w="2809" w:type="dxa"/>
            <w:vAlign w:val="center"/>
          </w:tcPr>
          <w:p w14:paraId="679D7CD3" w14:textId="242E02DA" w:rsidR="00B11004" w:rsidRPr="00666E88" w:rsidRDefault="00000000" w:rsidP="008B0F44">
            <w:pPr>
              <w:pStyle w:val="TableParagraph"/>
              <w:tabs>
                <w:tab w:val="left" w:pos="921"/>
                <w:tab w:val="left" w:pos="1816"/>
                <w:tab w:val="left" w:pos="2711"/>
              </w:tabs>
              <w:ind w:left="26"/>
              <w:jc w:val="distribute"/>
              <w:rPr>
                <w:rFonts w:ascii="Times New Roman" w:eastAsia="標楷體" w:hAnsi="Times New Roman"/>
                <w:sz w:val="24"/>
              </w:rPr>
            </w:pPr>
            <w:r w:rsidRPr="00666E88">
              <w:rPr>
                <w:rFonts w:ascii="Times New Roman" w:eastAsia="標楷體" w:hAnsi="Times New Roman"/>
                <w:spacing w:val="-10"/>
                <w:sz w:val="24"/>
              </w:rPr>
              <w:t>給卹對象</w:t>
            </w:r>
          </w:p>
        </w:tc>
      </w:tr>
      <w:tr w:rsidR="00B11004" w:rsidRPr="00666E88" w14:paraId="2E37B7A7" w14:textId="77777777" w:rsidTr="00001DD6">
        <w:trPr>
          <w:trHeight w:val="11881"/>
        </w:trPr>
        <w:tc>
          <w:tcPr>
            <w:tcW w:w="1617" w:type="dxa"/>
            <w:gridSpan w:val="2"/>
            <w:vAlign w:val="center"/>
          </w:tcPr>
          <w:p w14:paraId="6778DCB5" w14:textId="77777777" w:rsidR="00B8148E" w:rsidRDefault="00000000" w:rsidP="008B0F44">
            <w:pPr>
              <w:pStyle w:val="TableParagraph"/>
              <w:spacing w:line="276" w:lineRule="auto"/>
              <w:ind w:left="46" w:hanging="19"/>
              <w:jc w:val="center"/>
              <w:rPr>
                <w:rFonts w:ascii="Times New Roman" w:eastAsia="標楷體" w:hAnsi="Times New Roman"/>
                <w:spacing w:val="-2"/>
                <w:sz w:val="24"/>
                <w:lang w:eastAsia="zh-TW"/>
              </w:rPr>
            </w:pPr>
            <w:r w:rsidRPr="00666E88">
              <w:rPr>
                <w:rFonts w:ascii="Times New Roman" w:eastAsia="標楷體" w:hAnsi="Times New Roman"/>
                <w:spacing w:val="-2"/>
                <w:sz w:val="24"/>
              </w:rPr>
              <w:t>病故</w:t>
            </w:r>
          </w:p>
          <w:p w14:paraId="626B0680" w14:textId="09D20621" w:rsidR="00B11004" w:rsidRPr="00666E88" w:rsidRDefault="00000000" w:rsidP="008B0F44">
            <w:pPr>
              <w:pStyle w:val="TableParagraph"/>
              <w:spacing w:line="276" w:lineRule="auto"/>
              <w:ind w:left="46" w:hanging="19"/>
              <w:jc w:val="center"/>
              <w:rPr>
                <w:rFonts w:ascii="Times New Roman" w:eastAsia="標楷體" w:hAnsi="Times New Roman"/>
                <w:sz w:val="24"/>
                <w:lang w:eastAsia="zh-TW"/>
              </w:rPr>
            </w:pPr>
            <w:r w:rsidRPr="00666E88">
              <w:rPr>
                <w:rFonts w:ascii="Times New Roman" w:eastAsia="標楷體" w:hAnsi="Times New Roman"/>
                <w:spacing w:val="-2"/>
                <w:sz w:val="24"/>
              </w:rPr>
              <w:t>或意外</w:t>
            </w:r>
            <w:r w:rsidRPr="00666E88">
              <w:rPr>
                <w:rFonts w:ascii="Times New Roman" w:eastAsia="標楷體" w:hAnsi="Times New Roman"/>
                <w:spacing w:val="-4"/>
                <w:sz w:val="24"/>
              </w:rPr>
              <w:t>死亡</w:t>
            </w:r>
          </w:p>
        </w:tc>
        <w:tc>
          <w:tcPr>
            <w:tcW w:w="2949" w:type="dxa"/>
          </w:tcPr>
          <w:p w14:paraId="7D875510" w14:textId="6AC8B468" w:rsidR="00B11004" w:rsidRPr="00666E88" w:rsidRDefault="00982F96" w:rsidP="008B0F44">
            <w:pPr>
              <w:pStyle w:val="TableParagraph"/>
              <w:ind w:leftChars="14" w:left="307" w:hangingChars="118" w:hanging="276"/>
              <w:rPr>
                <w:rFonts w:ascii="Times New Roman" w:eastAsia="標楷體" w:hAnsi="Times New Roman"/>
                <w:sz w:val="24"/>
                <w:lang w:eastAsia="zh-TW"/>
              </w:rPr>
            </w:pPr>
            <w:r w:rsidRPr="00C14493">
              <w:rPr>
                <w:rFonts w:ascii="標楷體" w:eastAsia="標楷體" w:hAnsi="標楷體"/>
                <w:spacing w:val="-6"/>
                <w:sz w:val="24"/>
                <w:lang w:eastAsia="zh-TW"/>
              </w:rPr>
              <w:t>※</w:t>
            </w:r>
            <w:r w:rsidRPr="00666E88">
              <w:rPr>
                <w:rFonts w:ascii="Times New Roman" w:eastAsia="標楷體" w:hAnsi="Times New Roman"/>
                <w:spacing w:val="-2"/>
                <w:sz w:val="24"/>
                <w:lang w:eastAsia="zh-TW"/>
              </w:rPr>
              <w:t>一次撫卹金：</w:t>
            </w:r>
            <w:r w:rsidRPr="00666E88">
              <w:rPr>
                <w:rFonts w:ascii="Times New Roman" w:eastAsia="標楷體" w:hAnsi="Times New Roman"/>
                <w:spacing w:val="-12"/>
                <w:sz w:val="24"/>
                <w:lang w:eastAsia="zh-TW"/>
              </w:rPr>
              <w:t>任職未滿</w:t>
            </w:r>
            <w:r w:rsidRPr="00666E88">
              <w:rPr>
                <w:rFonts w:ascii="Times New Roman" w:eastAsia="標楷體" w:hAnsi="Times New Roman"/>
                <w:spacing w:val="-12"/>
                <w:sz w:val="24"/>
                <w:lang w:eastAsia="zh-TW"/>
              </w:rPr>
              <w:t xml:space="preserve"> </w:t>
            </w:r>
            <w:r w:rsidRPr="00666E88">
              <w:rPr>
                <w:rFonts w:ascii="Times New Roman" w:eastAsia="標楷體" w:hAnsi="Times New Roman"/>
                <w:spacing w:val="-2"/>
                <w:sz w:val="24"/>
                <w:lang w:eastAsia="zh-TW"/>
              </w:rPr>
              <w:t>15</w:t>
            </w:r>
            <w:r w:rsidRPr="00666E88">
              <w:rPr>
                <w:rFonts w:ascii="Times New Roman" w:eastAsia="標楷體" w:hAnsi="Times New Roman"/>
                <w:spacing w:val="-11"/>
                <w:sz w:val="24"/>
                <w:lang w:eastAsia="zh-TW"/>
              </w:rPr>
              <w:t xml:space="preserve"> </w:t>
            </w:r>
            <w:r w:rsidRPr="00666E88">
              <w:rPr>
                <w:rFonts w:ascii="Times New Roman" w:eastAsia="標楷體" w:hAnsi="Times New Roman"/>
                <w:spacing w:val="-11"/>
                <w:sz w:val="24"/>
                <w:lang w:eastAsia="zh-TW"/>
              </w:rPr>
              <w:t>年者，給與一</w:t>
            </w:r>
            <w:r w:rsidRPr="00666E88">
              <w:rPr>
                <w:rFonts w:ascii="Times New Roman" w:eastAsia="標楷體" w:hAnsi="Times New Roman"/>
                <w:spacing w:val="-2"/>
                <w:sz w:val="24"/>
                <w:lang w:eastAsia="zh-TW"/>
              </w:rPr>
              <w:t>次撫卹金。</w:t>
            </w:r>
          </w:p>
          <w:p w14:paraId="3A05EAD4" w14:textId="77777777" w:rsidR="00067AA1" w:rsidRDefault="00000000" w:rsidP="008B0F44">
            <w:pPr>
              <w:pStyle w:val="TableParagraph"/>
              <w:numPr>
                <w:ilvl w:val="0"/>
                <w:numId w:val="142"/>
              </w:numPr>
              <w:ind w:left="599" w:hanging="599"/>
              <w:jc w:val="both"/>
              <w:rPr>
                <w:rFonts w:ascii="Times New Roman" w:eastAsia="標楷體" w:hAnsi="Times New Roman"/>
                <w:sz w:val="24"/>
                <w:lang w:eastAsia="zh-TW"/>
              </w:rPr>
            </w:pPr>
            <w:r w:rsidRPr="00067AA1">
              <w:rPr>
                <w:rFonts w:ascii="Times New Roman" w:eastAsia="標楷體" w:hAnsi="Times New Roman"/>
                <w:sz w:val="24"/>
                <w:lang w:eastAsia="zh-TW"/>
              </w:rPr>
              <w:t>任職滿</w:t>
            </w:r>
            <w:r w:rsidRPr="00067AA1">
              <w:rPr>
                <w:rFonts w:ascii="Times New Roman" w:eastAsia="標楷體" w:hAnsi="Times New Roman"/>
                <w:sz w:val="24"/>
                <w:lang w:eastAsia="zh-TW"/>
              </w:rPr>
              <w:t xml:space="preserve"> 10</w:t>
            </w:r>
            <w:r w:rsidRPr="00067AA1">
              <w:rPr>
                <w:rFonts w:ascii="Times New Roman" w:eastAsia="標楷體" w:hAnsi="Times New Roman"/>
                <w:spacing w:val="1"/>
                <w:sz w:val="24"/>
                <w:lang w:eastAsia="zh-TW"/>
              </w:rPr>
              <w:t xml:space="preserve"> </w:t>
            </w:r>
            <w:r w:rsidRPr="00067AA1">
              <w:rPr>
                <w:rFonts w:ascii="Times New Roman" w:eastAsia="標楷體" w:hAnsi="Times New Roman"/>
                <w:spacing w:val="1"/>
                <w:sz w:val="24"/>
                <w:lang w:eastAsia="zh-TW"/>
              </w:rPr>
              <w:t>年未滿</w:t>
            </w:r>
            <w:r w:rsidRPr="00067AA1">
              <w:rPr>
                <w:rFonts w:ascii="Times New Roman" w:eastAsia="標楷體" w:hAnsi="Times New Roman"/>
                <w:spacing w:val="1"/>
                <w:sz w:val="24"/>
                <w:lang w:eastAsia="zh-TW"/>
              </w:rPr>
              <w:t xml:space="preserve"> </w:t>
            </w:r>
            <w:r w:rsidRPr="00067AA1">
              <w:rPr>
                <w:rFonts w:ascii="Times New Roman" w:eastAsia="標楷體" w:hAnsi="Times New Roman"/>
                <w:spacing w:val="-5"/>
                <w:sz w:val="24"/>
                <w:lang w:eastAsia="zh-TW"/>
              </w:rPr>
              <w:t>15</w:t>
            </w:r>
            <w:r w:rsidRPr="00067AA1">
              <w:rPr>
                <w:rFonts w:ascii="Times New Roman" w:eastAsia="標楷體" w:hAnsi="Times New Roman"/>
                <w:spacing w:val="-25"/>
                <w:sz w:val="24"/>
                <w:lang w:eastAsia="zh-TW"/>
              </w:rPr>
              <w:t>年者，每任職</w:t>
            </w:r>
            <w:r w:rsidRPr="00067AA1">
              <w:rPr>
                <w:rFonts w:ascii="Times New Roman" w:eastAsia="標楷體" w:hAnsi="Times New Roman"/>
                <w:spacing w:val="-25"/>
                <w:sz w:val="24"/>
                <w:lang w:eastAsia="zh-TW"/>
              </w:rPr>
              <w:t xml:space="preserve"> </w:t>
            </w:r>
            <w:r w:rsidRPr="00067AA1">
              <w:rPr>
                <w:rFonts w:ascii="Times New Roman" w:eastAsia="標楷體" w:hAnsi="Times New Roman"/>
                <w:sz w:val="24"/>
                <w:lang w:eastAsia="zh-TW"/>
              </w:rPr>
              <w:t>1</w:t>
            </w:r>
            <w:r w:rsidRPr="00067AA1">
              <w:rPr>
                <w:rFonts w:ascii="Times New Roman" w:eastAsia="標楷體" w:hAnsi="Times New Roman"/>
                <w:spacing w:val="-18"/>
                <w:sz w:val="24"/>
                <w:lang w:eastAsia="zh-TW"/>
              </w:rPr>
              <w:t xml:space="preserve"> </w:t>
            </w:r>
            <w:r w:rsidRPr="00067AA1">
              <w:rPr>
                <w:rFonts w:ascii="Times New Roman" w:eastAsia="標楷體" w:hAnsi="Times New Roman"/>
                <w:spacing w:val="-18"/>
                <w:sz w:val="24"/>
                <w:lang w:eastAsia="zh-TW"/>
              </w:rPr>
              <w:t>年給與</w:t>
            </w:r>
            <w:r w:rsidRPr="00067AA1">
              <w:rPr>
                <w:rFonts w:ascii="Times New Roman" w:eastAsia="標楷體" w:hAnsi="Times New Roman"/>
                <w:sz w:val="24"/>
                <w:lang w:eastAsia="zh-TW"/>
              </w:rPr>
              <w:t>1</w:t>
            </w:r>
            <w:r w:rsidRPr="00067AA1">
              <w:rPr>
                <w:rFonts w:ascii="Times New Roman" w:eastAsia="標楷體" w:hAnsi="Times New Roman"/>
                <w:spacing w:val="-40"/>
                <w:sz w:val="24"/>
                <w:lang w:eastAsia="zh-TW"/>
              </w:rPr>
              <w:t xml:space="preserve"> </w:t>
            </w:r>
            <w:r w:rsidRPr="00067AA1">
              <w:rPr>
                <w:rFonts w:ascii="Times New Roman" w:eastAsia="標楷體" w:hAnsi="Times New Roman"/>
                <w:spacing w:val="-40"/>
                <w:sz w:val="24"/>
                <w:lang w:eastAsia="zh-TW"/>
              </w:rPr>
              <w:t>又</w:t>
            </w:r>
            <w:r w:rsidRPr="00067AA1">
              <w:rPr>
                <w:rFonts w:ascii="Times New Roman" w:eastAsia="標楷體" w:hAnsi="Times New Roman"/>
                <w:spacing w:val="-40"/>
                <w:sz w:val="24"/>
                <w:lang w:eastAsia="zh-TW"/>
              </w:rPr>
              <w:t xml:space="preserve"> </w:t>
            </w:r>
            <w:r w:rsidRPr="00067AA1">
              <w:rPr>
                <w:rFonts w:ascii="Times New Roman" w:eastAsia="標楷體" w:hAnsi="Times New Roman"/>
                <w:sz w:val="24"/>
                <w:lang w:eastAsia="zh-TW"/>
              </w:rPr>
              <w:t>2</w:t>
            </w:r>
            <w:r w:rsidRPr="00067AA1">
              <w:rPr>
                <w:rFonts w:ascii="Times New Roman" w:eastAsia="標楷體" w:hAnsi="Times New Roman"/>
                <w:spacing w:val="-30"/>
                <w:sz w:val="24"/>
                <w:lang w:eastAsia="zh-TW"/>
              </w:rPr>
              <w:t xml:space="preserve"> </w:t>
            </w:r>
            <w:r w:rsidRPr="00067AA1">
              <w:rPr>
                <w:rFonts w:ascii="Times New Roman" w:eastAsia="標楷體" w:hAnsi="Times New Roman"/>
                <w:spacing w:val="-30"/>
                <w:sz w:val="24"/>
                <w:lang w:eastAsia="zh-TW"/>
              </w:rPr>
              <w:t>分之</w:t>
            </w:r>
            <w:r w:rsidRPr="00067AA1">
              <w:rPr>
                <w:rFonts w:ascii="Times New Roman" w:eastAsia="標楷體" w:hAnsi="Times New Roman"/>
                <w:spacing w:val="-30"/>
                <w:sz w:val="24"/>
                <w:lang w:eastAsia="zh-TW"/>
              </w:rPr>
              <w:t xml:space="preserve"> </w:t>
            </w:r>
            <w:r w:rsidRPr="00067AA1">
              <w:rPr>
                <w:rFonts w:ascii="Times New Roman" w:eastAsia="標楷體" w:hAnsi="Times New Roman"/>
                <w:sz w:val="24"/>
                <w:lang w:eastAsia="zh-TW"/>
              </w:rPr>
              <w:t>1</w:t>
            </w:r>
            <w:r w:rsidRPr="00067AA1">
              <w:rPr>
                <w:rFonts w:ascii="Times New Roman" w:eastAsia="標楷體" w:hAnsi="Times New Roman"/>
                <w:spacing w:val="-14"/>
                <w:sz w:val="24"/>
                <w:lang w:eastAsia="zh-TW"/>
              </w:rPr>
              <w:t xml:space="preserve"> </w:t>
            </w:r>
            <w:proofErr w:type="gramStart"/>
            <w:r w:rsidRPr="00067AA1">
              <w:rPr>
                <w:rFonts w:ascii="Times New Roman" w:eastAsia="標楷體" w:hAnsi="Times New Roman"/>
                <w:spacing w:val="-14"/>
                <w:sz w:val="24"/>
                <w:lang w:eastAsia="zh-TW"/>
              </w:rPr>
              <w:t>個</w:t>
            </w:r>
            <w:proofErr w:type="gramEnd"/>
            <w:r w:rsidRPr="00067AA1">
              <w:rPr>
                <w:rFonts w:ascii="Times New Roman" w:eastAsia="標楷體" w:hAnsi="Times New Roman"/>
                <w:spacing w:val="-14"/>
                <w:sz w:val="24"/>
                <w:lang w:eastAsia="zh-TW"/>
              </w:rPr>
              <w:t>基數，</w:t>
            </w:r>
            <w:r w:rsidRPr="00067AA1">
              <w:rPr>
                <w:rFonts w:ascii="Times New Roman" w:eastAsia="標楷體" w:hAnsi="Times New Roman"/>
                <w:spacing w:val="-20"/>
                <w:sz w:val="24"/>
                <w:lang w:eastAsia="zh-TW"/>
              </w:rPr>
              <w:t>未滿</w:t>
            </w:r>
            <w:r w:rsidRPr="00067AA1">
              <w:rPr>
                <w:rFonts w:ascii="Times New Roman" w:eastAsia="標楷體" w:hAnsi="Times New Roman"/>
                <w:spacing w:val="-20"/>
                <w:sz w:val="24"/>
                <w:lang w:eastAsia="zh-TW"/>
              </w:rPr>
              <w:t xml:space="preserve"> </w:t>
            </w:r>
            <w:r w:rsidRPr="00067AA1">
              <w:rPr>
                <w:rFonts w:ascii="Times New Roman" w:eastAsia="標楷體" w:hAnsi="Times New Roman"/>
                <w:sz w:val="24"/>
                <w:lang w:eastAsia="zh-TW"/>
              </w:rPr>
              <w:t>1</w:t>
            </w:r>
            <w:r w:rsidRPr="00067AA1">
              <w:rPr>
                <w:rFonts w:ascii="Times New Roman" w:eastAsia="標楷體" w:hAnsi="Times New Roman"/>
                <w:spacing w:val="-38"/>
                <w:sz w:val="24"/>
                <w:lang w:eastAsia="zh-TW"/>
              </w:rPr>
              <w:t xml:space="preserve"> </w:t>
            </w:r>
            <w:r w:rsidRPr="00067AA1">
              <w:rPr>
                <w:rFonts w:ascii="Times New Roman" w:eastAsia="標楷體" w:hAnsi="Times New Roman"/>
                <w:spacing w:val="-38"/>
                <w:sz w:val="24"/>
                <w:lang w:eastAsia="zh-TW"/>
              </w:rPr>
              <w:t>年者，每</w:t>
            </w:r>
            <w:r w:rsidRPr="00067AA1">
              <w:rPr>
                <w:rFonts w:ascii="Times New Roman" w:eastAsia="標楷體" w:hAnsi="Times New Roman"/>
                <w:spacing w:val="-38"/>
                <w:sz w:val="24"/>
                <w:lang w:eastAsia="zh-TW"/>
              </w:rPr>
              <w:t xml:space="preserve"> </w:t>
            </w:r>
            <w:r w:rsidRPr="00067AA1">
              <w:rPr>
                <w:rFonts w:ascii="Times New Roman" w:eastAsia="標楷體" w:hAnsi="Times New Roman"/>
                <w:sz w:val="24"/>
                <w:lang w:eastAsia="zh-TW"/>
              </w:rPr>
              <w:t>1</w:t>
            </w:r>
            <w:r w:rsidRPr="00067AA1">
              <w:rPr>
                <w:rFonts w:ascii="Times New Roman" w:eastAsia="標楷體" w:hAnsi="Times New Roman"/>
                <w:spacing w:val="-24"/>
                <w:sz w:val="24"/>
                <w:lang w:eastAsia="zh-TW"/>
              </w:rPr>
              <w:t xml:space="preserve"> </w:t>
            </w:r>
            <w:proofErr w:type="gramStart"/>
            <w:r w:rsidRPr="00067AA1">
              <w:rPr>
                <w:rFonts w:ascii="Times New Roman" w:eastAsia="標楷體" w:hAnsi="Times New Roman"/>
                <w:spacing w:val="-24"/>
                <w:sz w:val="24"/>
                <w:lang w:eastAsia="zh-TW"/>
              </w:rPr>
              <w:t>個</w:t>
            </w:r>
            <w:proofErr w:type="gramEnd"/>
            <w:r w:rsidRPr="00067AA1">
              <w:rPr>
                <w:rFonts w:ascii="Times New Roman" w:eastAsia="標楷體" w:hAnsi="Times New Roman"/>
                <w:spacing w:val="-24"/>
                <w:sz w:val="24"/>
                <w:lang w:eastAsia="zh-TW"/>
              </w:rPr>
              <w:t>月給與</w:t>
            </w:r>
            <w:r w:rsidRPr="00067AA1">
              <w:rPr>
                <w:rFonts w:ascii="Times New Roman" w:eastAsia="標楷體" w:hAnsi="Times New Roman"/>
                <w:spacing w:val="-24"/>
                <w:sz w:val="24"/>
                <w:lang w:eastAsia="zh-TW"/>
              </w:rPr>
              <w:t xml:space="preserve"> </w:t>
            </w:r>
            <w:r w:rsidRPr="00067AA1">
              <w:rPr>
                <w:rFonts w:ascii="Times New Roman" w:eastAsia="標楷體" w:hAnsi="Times New Roman"/>
                <w:spacing w:val="-6"/>
                <w:sz w:val="24"/>
                <w:lang w:eastAsia="zh-TW"/>
              </w:rPr>
              <w:t>8</w:t>
            </w:r>
            <w:r w:rsidRPr="00067AA1">
              <w:rPr>
                <w:rFonts w:ascii="Times New Roman" w:eastAsia="標楷體" w:hAnsi="Times New Roman"/>
                <w:spacing w:val="-33"/>
                <w:sz w:val="24"/>
                <w:lang w:eastAsia="zh-TW"/>
              </w:rPr>
              <w:t xml:space="preserve"> </w:t>
            </w:r>
            <w:r w:rsidRPr="00067AA1">
              <w:rPr>
                <w:rFonts w:ascii="Times New Roman" w:eastAsia="標楷體" w:hAnsi="Times New Roman"/>
                <w:spacing w:val="-33"/>
                <w:sz w:val="24"/>
                <w:lang w:eastAsia="zh-TW"/>
              </w:rPr>
              <w:t>分之</w:t>
            </w:r>
            <w:r w:rsidRPr="00067AA1">
              <w:rPr>
                <w:rFonts w:ascii="Times New Roman" w:eastAsia="標楷體" w:hAnsi="Times New Roman"/>
                <w:spacing w:val="-33"/>
                <w:sz w:val="24"/>
                <w:lang w:eastAsia="zh-TW"/>
              </w:rPr>
              <w:t xml:space="preserve"> </w:t>
            </w:r>
            <w:r w:rsidRPr="00067AA1">
              <w:rPr>
                <w:rFonts w:ascii="Times New Roman" w:eastAsia="標楷體" w:hAnsi="Times New Roman"/>
                <w:spacing w:val="-6"/>
                <w:sz w:val="24"/>
                <w:lang w:eastAsia="zh-TW"/>
              </w:rPr>
              <w:t>1</w:t>
            </w:r>
            <w:r w:rsidRPr="00067AA1">
              <w:rPr>
                <w:rFonts w:ascii="Times New Roman" w:eastAsia="標楷體" w:hAnsi="Times New Roman"/>
                <w:spacing w:val="-18"/>
                <w:sz w:val="24"/>
                <w:lang w:eastAsia="zh-TW"/>
              </w:rPr>
              <w:t xml:space="preserve"> </w:t>
            </w:r>
            <w:proofErr w:type="gramStart"/>
            <w:r w:rsidRPr="00067AA1">
              <w:rPr>
                <w:rFonts w:ascii="Times New Roman" w:eastAsia="標楷體" w:hAnsi="Times New Roman"/>
                <w:spacing w:val="-18"/>
                <w:sz w:val="24"/>
                <w:lang w:eastAsia="zh-TW"/>
              </w:rPr>
              <w:t>個</w:t>
            </w:r>
            <w:proofErr w:type="gramEnd"/>
            <w:r w:rsidRPr="00067AA1">
              <w:rPr>
                <w:rFonts w:ascii="Times New Roman" w:eastAsia="標楷體" w:hAnsi="Times New Roman"/>
                <w:spacing w:val="-18"/>
                <w:sz w:val="24"/>
                <w:lang w:eastAsia="zh-TW"/>
              </w:rPr>
              <w:t>基數。</w:t>
            </w:r>
            <w:r w:rsidRPr="00067AA1">
              <w:rPr>
                <w:rFonts w:ascii="Times New Roman" w:eastAsia="標楷體" w:hAnsi="Times New Roman"/>
                <w:spacing w:val="1"/>
                <w:sz w:val="24"/>
                <w:lang w:eastAsia="zh-TW"/>
              </w:rPr>
              <w:t>未滿</w:t>
            </w:r>
            <w:r w:rsidRPr="00067AA1">
              <w:rPr>
                <w:rFonts w:ascii="Times New Roman" w:eastAsia="標楷體" w:hAnsi="Times New Roman"/>
                <w:spacing w:val="1"/>
                <w:sz w:val="24"/>
                <w:lang w:eastAsia="zh-TW"/>
              </w:rPr>
              <w:t xml:space="preserve"> </w:t>
            </w:r>
            <w:r w:rsidRPr="00067AA1">
              <w:rPr>
                <w:rFonts w:ascii="Times New Roman" w:eastAsia="標楷體" w:hAnsi="Times New Roman"/>
                <w:sz w:val="24"/>
                <w:lang w:eastAsia="zh-TW"/>
              </w:rPr>
              <w:t xml:space="preserve">1 </w:t>
            </w:r>
            <w:proofErr w:type="gramStart"/>
            <w:r w:rsidRPr="00067AA1">
              <w:rPr>
                <w:rFonts w:ascii="Times New Roman" w:eastAsia="標楷體" w:hAnsi="Times New Roman"/>
                <w:sz w:val="24"/>
                <w:lang w:eastAsia="zh-TW"/>
              </w:rPr>
              <w:t>個</w:t>
            </w:r>
            <w:proofErr w:type="gramEnd"/>
            <w:r w:rsidRPr="00067AA1">
              <w:rPr>
                <w:rFonts w:ascii="Times New Roman" w:eastAsia="標楷體" w:hAnsi="Times New Roman"/>
                <w:sz w:val="24"/>
                <w:lang w:eastAsia="zh-TW"/>
              </w:rPr>
              <w:t>月者，以</w:t>
            </w:r>
            <w:r w:rsidRPr="00067AA1">
              <w:rPr>
                <w:rFonts w:ascii="Times New Roman" w:eastAsia="標楷體" w:hAnsi="Times New Roman"/>
                <w:sz w:val="24"/>
                <w:lang w:eastAsia="zh-TW"/>
              </w:rPr>
              <w:t xml:space="preserve"> </w:t>
            </w:r>
            <w:r w:rsidRPr="00067AA1">
              <w:rPr>
                <w:rFonts w:ascii="Times New Roman" w:eastAsia="標楷體" w:hAnsi="Times New Roman"/>
                <w:spacing w:val="-12"/>
                <w:sz w:val="24"/>
                <w:lang w:eastAsia="zh-TW"/>
              </w:rPr>
              <w:t>1</w:t>
            </w:r>
            <w:r w:rsidRPr="00067AA1">
              <w:rPr>
                <w:rFonts w:ascii="Times New Roman" w:eastAsia="標楷體" w:hAnsi="Times New Roman"/>
                <w:spacing w:val="-3"/>
                <w:sz w:val="24"/>
                <w:lang w:eastAsia="zh-TW"/>
              </w:rPr>
              <w:t>個月計。</w:t>
            </w:r>
          </w:p>
          <w:p w14:paraId="6370898E" w14:textId="16865209" w:rsidR="00B11004" w:rsidRPr="00067AA1" w:rsidRDefault="00000000" w:rsidP="008B0F44">
            <w:pPr>
              <w:pStyle w:val="TableParagraph"/>
              <w:numPr>
                <w:ilvl w:val="0"/>
                <w:numId w:val="142"/>
              </w:numPr>
              <w:ind w:left="599" w:hanging="599"/>
              <w:jc w:val="both"/>
              <w:rPr>
                <w:rFonts w:ascii="Times New Roman" w:eastAsia="標楷體" w:hAnsi="Times New Roman"/>
                <w:sz w:val="24"/>
                <w:lang w:eastAsia="zh-TW"/>
              </w:rPr>
            </w:pPr>
            <w:r w:rsidRPr="00067AA1">
              <w:rPr>
                <w:rFonts w:ascii="Times New Roman" w:eastAsia="標楷體" w:hAnsi="Times New Roman"/>
                <w:spacing w:val="-8"/>
                <w:sz w:val="24"/>
                <w:lang w:eastAsia="zh-TW"/>
              </w:rPr>
              <w:t>任職未滿</w:t>
            </w:r>
            <w:r w:rsidRPr="00067AA1">
              <w:rPr>
                <w:rFonts w:ascii="Times New Roman" w:eastAsia="標楷體" w:hAnsi="Times New Roman"/>
                <w:spacing w:val="-8"/>
                <w:sz w:val="24"/>
                <w:lang w:eastAsia="zh-TW"/>
              </w:rPr>
              <w:t xml:space="preserve"> </w:t>
            </w:r>
            <w:r w:rsidRPr="00067AA1">
              <w:rPr>
                <w:rFonts w:ascii="Times New Roman" w:eastAsia="標楷體" w:hAnsi="Times New Roman"/>
                <w:sz w:val="24"/>
                <w:lang w:eastAsia="zh-TW"/>
              </w:rPr>
              <w:t>10</w:t>
            </w:r>
            <w:r w:rsidRPr="00067AA1">
              <w:rPr>
                <w:rFonts w:ascii="Times New Roman" w:eastAsia="標楷體" w:hAnsi="Times New Roman"/>
                <w:spacing w:val="-14"/>
                <w:sz w:val="24"/>
                <w:lang w:eastAsia="zh-TW"/>
              </w:rPr>
              <w:t xml:space="preserve"> </w:t>
            </w:r>
            <w:r w:rsidRPr="00067AA1">
              <w:rPr>
                <w:rFonts w:ascii="Times New Roman" w:eastAsia="標楷體" w:hAnsi="Times New Roman"/>
                <w:spacing w:val="-14"/>
                <w:sz w:val="24"/>
                <w:lang w:eastAsia="zh-TW"/>
              </w:rPr>
              <w:t>年者，除</w:t>
            </w:r>
            <w:r w:rsidRPr="00067AA1">
              <w:rPr>
                <w:rFonts w:ascii="Times New Roman" w:eastAsia="標楷體" w:hAnsi="Times New Roman"/>
                <w:spacing w:val="-11"/>
                <w:sz w:val="24"/>
                <w:lang w:eastAsia="zh-TW"/>
              </w:rPr>
              <w:t>依規定給</w:t>
            </w:r>
            <w:proofErr w:type="gramStart"/>
            <w:r w:rsidRPr="00067AA1">
              <w:rPr>
                <w:rFonts w:ascii="Times New Roman" w:eastAsia="標楷體" w:hAnsi="Times New Roman"/>
                <w:spacing w:val="-11"/>
                <w:sz w:val="24"/>
                <w:lang w:eastAsia="zh-TW"/>
              </w:rPr>
              <w:t>卹</w:t>
            </w:r>
            <w:proofErr w:type="gramEnd"/>
            <w:r w:rsidRPr="00067AA1">
              <w:rPr>
                <w:rFonts w:ascii="Times New Roman" w:eastAsia="標楷體" w:hAnsi="Times New Roman"/>
                <w:spacing w:val="-11"/>
                <w:sz w:val="24"/>
                <w:lang w:eastAsia="zh-TW"/>
              </w:rPr>
              <w:t>外，</w:t>
            </w:r>
            <w:proofErr w:type="gramStart"/>
            <w:r w:rsidRPr="00067AA1">
              <w:rPr>
                <w:rFonts w:ascii="Times New Roman" w:eastAsia="標楷體" w:hAnsi="Times New Roman"/>
                <w:spacing w:val="-11"/>
                <w:sz w:val="24"/>
                <w:lang w:eastAsia="zh-TW"/>
              </w:rPr>
              <w:t>每減</w:t>
            </w:r>
            <w:r w:rsidRPr="00067AA1">
              <w:rPr>
                <w:rFonts w:ascii="Times New Roman" w:eastAsia="標楷體" w:hAnsi="Times New Roman"/>
                <w:spacing w:val="-10"/>
                <w:sz w:val="24"/>
                <w:lang w:eastAsia="zh-TW"/>
              </w:rPr>
              <w:t>個</w:t>
            </w:r>
            <w:proofErr w:type="gramEnd"/>
            <w:r w:rsidRPr="00067AA1">
              <w:rPr>
                <w:rFonts w:ascii="Times New Roman" w:eastAsia="標楷體" w:hAnsi="Times New Roman"/>
                <w:spacing w:val="-10"/>
                <w:sz w:val="24"/>
                <w:lang w:eastAsia="zh-TW"/>
              </w:rPr>
              <w:t>月加給</w:t>
            </w:r>
            <w:r w:rsidRPr="00067AA1">
              <w:rPr>
                <w:rFonts w:ascii="Times New Roman" w:eastAsia="標楷體" w:hAnsi="Times New Roman"/>
                <w:spacing w:val="-10"/>
                <w:sz w:val="24"/>
                <w:lang w:eastAsia="zh-TW"/>
              </w:rPr>
              <w:t xml:space="preserve"> </w:t>
            </w:r>
            <w:r w:rsidRPr="00067AA1">
              <w:rPr>
                <w:rFonts w:ascii="Times New Roman" w:eastAsia="標楷體" w:hAnsi="Times New Roman"/>
                <w:sz w:val="24"/>
                <w:lang w:eastAsia="zh-TW"/>
              </w:rPr>
              <w:t>12</w:t>
            </w:r>
            <w:r w:rsidRPr="00067AA1">
              <w:rPr>
                <w:rFonts w:ascii="Times New Roman" w:eastAsia="標楷體" w:hAnsi="Times New Roman"/>
                <w:spacing w:val="-24"/>
                <w:sz w:val="24"/>
                <w:lang w:eastAsia="zh-TW"/>
              </w:rPr>
              <w:t xml:space="preserve"> </w:t>
            </w:r>
            <w:r w:rsidRPr="00067AA1">
              <w:rPr>
                <w:rFonts w:ascii="Times New Roman" w:eastAsia="標楷體" w:hAnsi="Times New Roman"/>
                <w:spacing w:val="-24"/>
                <w:sz w:val="24"/>
                <w:lang w:eastAsia="zh-TW"/>
              </w:rPr>
              <w:t>分之</w:t>
            </w:r>
            <w:r w:rsidRPr="00067AA1">
              <w:rPr>
                <w:rFonts w:ascii="Times New Roman" w:eastAsia="標楷體" w:hAnsi="Times New Roman"/>
                <w:spacing w:val="-24"/>
                <w:sz w:val="24"/>
                <w:lang w:eastAsia="zh-TW"/>
              </w:rPr>
              <w:t xml:space="preserve"> </w:t>
            </w:r>
            <w:r w:rsidRPr="00067AA1">
              <w:rPr>
                <w:rFonts w:ascii="Times New Roman" w:eastAsia="標楷體" w:hAnsi="Times New Roman"/>
                <w:sz w:val="24"/>
                <w:lang w:eastAsia="zh-TW"/>
              </w:rPr>
              <w:t>1</w:t>
            </w:r>
            <w:r w:rsidRPr="00067AA1">
              <w:rPr>
                <w:rFonts w:ascii="Times New Roman" w:eastAsia="標楷體" w:hAnsi="Times New Roman"/>
                <w:spacing w:val="-24"/>
                <w:sz w:val="24"/>
                <w:lang w:eastAsia="zh-TW"/>
              </w:rPr>
              <w:t xml:space="preserve"> </w:t>
            </w:r>
            <w:proofErr w:type="gramStart"/>
            <w:r w:rsidR="00067AA1" w:rsidRPr="00067AA1">
              <w:rPr>
                <w:rFonts w:ascii="Times New Roman" w:eastAsia="標楷體" w:hAnsi="Times New Roman" w:hint="eastAsia"/>
                <w:spacing w:val="-24"/>
                <w:sz w:val="24"/>
                <w:lang w:eastAsia="zh-TW"/>
              </w:rPr>
              <w:t>個</w:t>
            </w:r>
            <w:proofErr w:type="gramEnd"/>
            <w:r w:rsidRPr="00067AA1">
              <w:rPr>
                <w:rFonts w:ascii="Times New Roman" w:eastAsia="標楷體" w:hAnsi="Times New Roman"/>
                <w:spacing w:val="-4"/>
                <w:sz w:val="24"/>
                <w:lang w:eastAsia="zh-TW"/>
              </w:rPr>
              <w:t>基數。已領退休（職、</w:t>
            </w:r>
            <w:r w:rsidRPr="00067AA1">
              <w:rPr>
                <w:rFonts w:ascii="Times New Roman" w:eastAsia="標楷體" w:hAnsi="Times New Roman"/>
                <w:spacing w:val="-2"/>
                <w:sz w:val="24"/>
                <w:lang w:eastAsia="zh-TW"/>
              </w:rPr>
              <w:t>伍</w:t>
            </w:r>
            <w:r w:rsidRPr="00067AA1">
              <w:rPr>
                <w:rFonts w:ascii="Times New Roman" w:eastAsia="標楷體" w:hAnsi="Times New Roman"/>
                <w:spacing w:val="-51"/>
                <w:sz w:val="24"/>
                <w:lang w:eastAsia="zh-TW"/>
              </w:rPr>
              <w:t>）</w:t>
            </w:r>
            <w:r w:rsidRPr="00067AA1">
              <w:rPr>
                <w:rFonts w:ascii="Times New Roman" w:eastAsia="標楷體" w:hAnsi="Times New Roman"/>
                <w:spacing w:val="-2"/>
                <w:sz w:val="24"/>
                <w:lang w:eastAsia="zh-TW"/>
              </w:rPr>
              <w:t>金或資遣給與者，</w:t>
            </w:r>
            <w:r w:rsidRPr="00067AA1">
              <w:rPr>
                <w:rFonts w:ascii="Times New Roman" w:eastAsia="標楷體" w:hAnsi="Times New Roman"/>
                <w:spacing w:val="-18"/>
                <w:sz w:val="24"/>
                <w:lang w:eastAsia="zh-TW"/>
              </w:rPr>
              <w:t>其年資應合併計算；逾</w:t>
            </w:r>
            <w:r w:rsidRPr="00067AA1">
              <w:rPr>
                <w:rFonts w:ascii="Times New Roman" w:eastAsia="標楷體" w:hAnsi="Times New Roman"/>
                <w:spacing w:val="-51"/>
                <w:sz w:val="24"/>
                <w:lang w:eastAsia="zh-TW"/>
              </w:rPr>
              <w:t xml:space="preserve"> </w:t>
            </w:r>
            <w:r w:rsidRPr="00067AA1">
              <w:rPr>
                <w:rFonts w:ascii="Times New Roman" w:eastAsia="標楷體" w:hAnsi="Times New Roman"/>
                <w:sz w:val="24"/>
                <w:lang w:eastAsia="zh-TW"/>
              </w:rPr>
              <w:t>10</w:t>
            </w:r>
            <w:r w:rsidRPr="00067AA1">
              <w:rPr>
                <w:rFonts w:ascii="Times New Roman" w:eastAsia="標楷體" w:hAnsi="Times New Roman"/>
                <w:spacing w:val="-7"/>
                <w:sz w:val="24"/>
                <w:lang w:eastAsia="zh-TW"/>
              </w:rPr>
              <w:t xml:space="preserve"> </w:t>
            </w:r>
            <w:r w:rsidRPr="00067AA1">
              <w:rPr>
                <w:rFonts w:ascii="Times New Roman" w:eastAsia="標楷體" w:hAnsi="Times New Roman"/>
                <w:spacing w:val="-7"/>
                <w:sz w:val="24"/>
                <w:lang w:eastAsia="zh-TW"/>
              </w:rPr>
              <w:t>年者不再加給。</w:t>
            </w:r>
          </w:p>
          <w:p w14:paraId="6F5A05AB" w14:textId="7FF8CF39" w:rsidR="00B11004" w:rsidRPr="00666E88" w:rsidRDefault="00982F96" w:rsidP="008B0F44">
            <w:pPr>
              <w:pStyle w:val="TableParagraph"/>
              <w:ind w:left="25"/>
              <w:rPr>
                <w:rFonts w:ascii="Times New Roman" w:eastAsia="標楷體" w:hAnsi="Times New Roman"/>
                <w:sz w:val="24"/>
                <w:lang w:eastAsia="zh-TW"/>
              </w:rPr>
            </w:pPr>
            <w:r w:rsidRPr="00C14493">
              <w:rPr>
                <w:rFonts w:ascii="標楷體" w:eastAsia="標楷體" w:hAnsi="標楷體"/>
                <w:spacing w:val="-6"/>
                <w:sz w:val="24"/>
                <w:lang w:eastAsia="zh-TW"/>
              </w:rPr>
              <w:t>※</w:t>
            </w:r>
            <w:r w:rsidRPr="00666E88">
              <w:rPr>
                <w:rFonts w:ascii="Times New Roman" w:eastAsia="標楷體" w:hAnsi="Times New Roman"/>
                <w:spacing w:val="-2"/>
                <w:sz w:val="24"/>
                <w:lang w:eastAsia="zh-TW"/>
              </w:rPr>
              <w:t>一次及月撫卹金：</w:t>
            </w:r>
          </w:p>
          <w:p w14:paraId="64A34775" w14:textId="77777777" w:rsidR="00067AA1" w:rsidRDefault="00000000" w:rsidP="008B0F44">
            <w:pPr>
              <w:pStyle w:val="TableParagraph"/>
              <w:numPr>
                <w:ilvl w:val="0"/>
                <w:numId w:val="143"/>
              </w:numPr>
              <w:ind w:left="599" w:hanging="599"/>
              <w:jc w:val="both"/>
              <w:rPr>
                <w:rFonts w:ascii="Times New Roman" w:eastAsia="標楷體" w:hAnsi="Times New Roman"/>
                <w:sz w:val="24"/>
                <w:lang w:eastAsia="zh-TW"/>
              </w:rPr>
            </w:pPr>
            <w:r w:rsidRPr="00067AA1">
              <w:rPr>
                <w:rFonts w:ascii="Times New Roman" w:eastAsia="標楷體" w:hAnsi="Times New Roman"/>
                <w:sz w:val="24"/>
                <w:lang w:eastAsia="zh-TW"/>
              </w:rPr>
              <w:t>任職滿</w:t>
            </w:r>
            <w:r w:rsidRPr="00067AA1">
              <w:rPr>
                <w:rFonts w:ascii="Times New Roman" w:eastAsia="標楷體" w:hAnsi="Times New Roman"/>
                <w:sz w:val="24"/>
                <w:lang w:eastAsia="zh-TW"/>
              </w:rPr>
              <w:t xml:space="preserve"> 15 </w:t>
            </w:r>
            <w:r w:rsidRPr="00067AA1">
              <w:rPr>
                <w:rFonts w:ascii="Times New Roman" w:eastAsia="標楷體" w:hAnsi="Times New Roman"/>
                <w:sz w:val="24"/>
                <w:lang w:eastAsia="zh-TW"/>
              </w:rPr>
              <w:t>年以上者，除每年給與</w:t>
            </w:r>
            <w:r w:rsidRPr="00067AA1">
              <w:rPr>
                <w:rFonts w:ascii="Times New Roman" w:eastAsia="標楷體" w:hAnsi="Times New Roman"/>
                <w:sz w:val="24"/>
                <w:lang w:eastAsia="zh-TW"/>
              </w:rPr>
              <w:t xml:space="preserve"> 2 </w:t>
            </w:r>
            <w:r w:rsidRPr="00067AA1">
              <w:rPr>
                <w:rFonts w:ascii="Times New Roman" w:eastAsia="標楷體" w:hAnsi="Times New Roman"/>
                <w:sz w:val="24"/>
                <w:lang w:eastAsia="zh-TW"/>
              </w:rPr>
              <w:t>分之</w:t>
            </w:r>
            <w:r w:rsidRPr="00067AA1">
              <w:rPr>
                <w:rFonts w:ascii="Times New Roman" w:eastAsia="標楷體" w:hAnsi="Times New Roman"/>
                <w:sz w:val="24"/>
                <w:lang w:eastAsia="zh-TW"/>
              </w:rPr>
              <w:t xml:space="preserve"> 1</w:t>
            </w:r>
            <w:r w:rsidRPr="00067AA1">
              <w:rPr>
                <w:rFonts w:ascii="Times New Roman" w:eastAsia="標楷體" w:hAnsi="Times New Roman"/>
                <w:sz w:val="24"/>
                <w:lang w:eastAsia="zh-TW"/>
              </w:rPr>
              <w:t>個基數之月撫卹金。</w:t>
            </w:r>
          </w:p>
          <w:p w14:paraId="1A700F60" w14:textId="256F646B" w:rsidR="00B11004" w:rsidRDefault="00000000" w:rsidP="008B0F44">
            <w:pPr>
              <w:pStyle w:val="TableParagraph"/>
              <w:numPr>
                <w:ilvl w:val="0"/>
                <w:numId w:val="143"/>
              </w:numPr>
              <w:ind w:left="599" w:hanging="599"/>
              <w:jc w:val="both"/>
              <w:rPr>
                <w:rFonts w:ascii="Times New Roman" w:eastAsia="標楷體" w:hAnsi="Times New Roman"/>
                <w:sz w:val="24"/>
                <w:lang w:eastAsia="zh-TW"/>
              </w:rPr>
            </w:pPr>
            <w:r w:rsidRPr="00067AA1">
              <w:rPr>
                <w:rFonts w:ascii="Times New Roman" w:eastAsia="標楷體" w:hAnsi="Times New Roman"/>
                <w:sz w:val="24"/>
                <w:lang w:eastAsia="zh-TW"/>
              </w:rPr>
              <w:t>任職其滿</w:t>
            </w:r>
            <w:r w:rsidRPr="00067AA1">
              <w:rPr>
                <w:rFonts w:ascii="Times New Roman" w:eastAsia="標楷體" w:hAnsi="Times New Roman"/>
                <w:sz w:val="24"/>
                <w:lang w:eastAsia="zh-TW"/>
              </w:rPr>
              <w:t xml:space="preserve"> 15 </w:t>
            </w:r>
            <w:r w:rsidRPr="00067AA1">
              <w:rPr>
                <w:rFonts w:ascii="Times New Roman" w:eastAsia="標楷體" w:hAnsi="Times New Roman"/>
                <w:sz w:val="24"/>
                <w:lang w:eastAsia="zh-TW"/>
              </w:rPr>
              <w:t>年部分，給與</w:t>
            </w:r>
            <w:r w:rsidRPr="00067AA1">
              <w:rPr>
                <w:rFonts w:ascii="Times New Roman" w:eastAsia="標楷體" w:hAnsi="Times New Roman"/>
                <w:sz w:val="24"/>
                <w:lang w:eastAsia="zh-TW"/>
              </w:rPr>
              <w:t xml:space="preserve"> 15 </w:t>
            </w:r>
            <w:proofErr w:type="gramStart"/>
            <w:r w:rsidRPr="00067AA1">
              <w:rPr>
                <w:rFonts w:ascii="Times New Roman" w:eastAsia="標楷體" w:hAnsi="Times New Roman"/>
                <w:sz w:val="24"/>
                <w:lang w:eastAsia="zh-TW"/>
              </w:rPr>
              <w:t>個</w:t>
            </w:r>
            <w:proofErr w:type="gramEnd"/>
            <w:r w:rsidRPr="00067AA1">
              <w:rPr>
                <w:rFonts w:ascii="Times New Roman" w:eastAsia="標楷體" w:hAnsi="Times New Roman"/>
                <w:sz w:val="24"/>
                <w:lang w:eastAsia="zh-TW"/>
              </w:rPr>
              <w:t>基數之一次撫卹金。以後每增</w:t>
            </w:r>
            <w:r w:rsidRPr="00067AA1">
              <w:rPr>
                <w:rFonts w:ascii="Times New Roman" w:eastAsia="標楷體" w:hAnsi="Times New Roman"/>
                <w:sz w:val="24"/>
                <w:lang w:eastAsia="zh-TW"/>
              </w:rPr>
              <w:t xml:space="preserve"> 1</w:t>
            </w:r>
            <w:r w:rsidRPr="00067AA1">
              <w:rPr>
                <w:rFonts w:ascii="Times New Roman" w:eastAsia="標楷體" w:hAnsi="Times New Roman"/>
                <w:sz w:val="24"/>
                <w:lang w:eastAsia="zh-TW"/>
              </w:rPr>
              <w:t>年加給</w:t>
            </w:r>
            <w:r w:rsidRPr="00067AA1">
              <w:rPr>
                <w:rFonts w:ascii="Times New Roman" w:eastAsia="標楷體" w:hAnsi="Times New Roman"/>
                <w:sz w:val="24"/>
                <w:lang w:eastAsia="zh-TW"/>
              </w:rPr>
              <w:t xml:space="preserve"> 2 </w:t>
            </w:r>
            <w:r w:rsidRPr="00067AA1">
              <w:rPr>
                <w:rFonts w:ascii="Times New Roman" w:eastAsia="標楷體" w:hAnsi="Times New Roman"/>
                <w:sz w:val="24"/>
                <w:lang w:eastAsia="zh-TW"/>
              </w:rPr>
              <w:t>分之</w:t>
            </w:r>
            <w:r w:rsidRPr="00067AA1">
              <w:rPr>
                <w:rFonts w:ascii="Times New Roman" w:eastAsia="標楷體" w:hAnsi="Times New Roman"/>
                <w:sz w:val="24"/>
                <w:lang w:eastAsia="zh-TW"/>
              </w:rPr>
              <w:t xml:space="preserve"> 1 </w:t>
            </w:r>
            <w:proofErr w:type="gramStart"/>
            <w:r w:rsidRPr="00067AA1">
              <w:rPr>
                <w:rFonts w:ascii="Times New Roman" w:eastAsia="標楷體" w:hAnsi="Times New Roman"/>
                <w:sz w:val="24"/>
                <w:lang w:eastAsia="zh-TW"/>
              </w:rPr>
              <w:t>個</w:t>
            </w:r>
            <w:proofErr w:type="gramEnd"/>
            <w:r w:rsidRPr="00067AA1">
              <w:rPr>
                <w:rFonts w:ascii="Times New Roman" w:eastAsia="標楷體" w:hAnsi="Times New Roman"/>
                <w:sz w:val="24"/>
                <w:lang w:eastAsia="zh-TW"/>
              </w:rPr>
              <w:t>基數，最高給與</w:t>
            </w:r>
            <w:r w:rsidRPr="00067AA1">
              <w:rPr>
                <w:rFonts w:ascii="Times New Roman" w:eastAsia="標楷體" w:hAnsi="Times New Roman"/>
                <w:sz w:val="24"/>
                <w:lang w:eastAsia="zh-TW"/>
              </w:rPr>
              <w:t xml:space="preserve"> 27 </w:t>
            </w:r>
            <w:r w:rsidRPr="00067AA1">
              <w:rPr>
                <w:rFonts w:ascii="Times New Roman" w:eastAsia="標楷體" w:hAnsi="Times New Roman"/>
                <w:sz w:val="24"/>
                <w:lang w:eastAsia="zh-TW"/>
              </w:rPr>
              <w:t>又</w:t>
            </w:r>
            <w:r w:rsidRPr="00067AA1">
              <w:rPr>
                <w:rFonts w:ascii="Times New Roman" w:eastAsia="標楷體" w:hAnsi="Times New Roman"/>
                <w:sz w:val="24"/>
                <w:lang w:eastAsia="zh-TW"/>
              </w:rPr>
              <w:t xml:space="preserve"> 2</w:t>
            </w:r>
            <w:r w:rsidRPr="00067AA1">
              <w:rPr>
                <w:rFonts w:ascii="Times New Roman" w:eastAsia="標楷體" w:hAnsi="Times New Roman"/>
                <w:sz w:val="24"/>
                <w:lang w:eastAsia="zh-TW"/>
              </w:rPr>
              <w:t>分之</w:t>
            </w:r>
            <w:r w:rsidRPr="00067AA1">
              <w:rPr>
                <w:rFonts w:ascii="Times New Roman" w:eastAsia="標楷體" w:hAnsi="Times New Roman"/>
                <w:sz w:val="24"/>
                <w:lang w:eastAsia="zh-TW"/>
              </w:rPr>
              <w:t xml:space="preserve"> 1 </w:t>
            </w:r>
            <w:proofErr w:type="gramStart"/>
            <w:r w:rsidRPr="00067AA1">
              <w:rPr>
                <w:rFonts w:ascii="Times New Roman" w:eastAsia="標楷體" w:hAnsi="Times New Roman"/>
                <w:sz w:val="24"/>
                <w:lang w:eastAsia="zh-TW"/>
              </w:rPr>
              <w:t>個</w:t>
            </w:r>
            <w:proofErr w:type="gramEnd"/>
            <w:r w:rsidRPr="00067AA1">
              <w:rPr>
                <w:rFonts w:ascii="Times New Roman" w:eastAsia="標楷體" w:hAnsi="Times New Roman"/>
                <w:sz w:val="24"/>
                <w:lang w:eastAsia="zh-TW"/>
              </w:rPr>
              <w:t>基數。未滿</w:t>
            </w:r>
            <w:r w:rsidRPr="00067AA1">
              <w:rPr>
                <w:rFonts w:ascii="Times New Roman" w:eastAsia="標楷體" w:hAnsi="Times New Roman"/>
                <w:sz w:val="24"/>
                <w:lang w:eastAsia="zh-TW"/>
              </w:rPr>
              <w:t xml:space="preserve"> 1</w:t>
            </w:r>
            <w:r w:rsidRPr="00067AA1">
              <w:rPr>
                <w:rFonts w:ascii="Times New Roman" w:eastAsia="標楷體" w:hAnsi="Times New Roman"/>
                <w:sz w:val="24"/>
                <w:lang w:eastAsia="zh-TW"/>
              </w:rPr>
              <w:t>年者，每</w:t>
            </w:r>
            <w:r w:rsidRPr="00067AA1">
              <w:rPr>
                <w:rFonts w:ascii="Times New Roman" w:eastAsia="標楷體" w:hAnsi="Times New Roman"/>
                <w:sz w:val="24"/>
                <w:lang w:eastAsia="zh-TW"/>
              </w:rPr>
              <w:t xml:space="preserve"> 1 </w:t>
            </w:r>
            <w:proofErr w:type="gramStart"/>
            <w:r w:rsidRPr="00067AA1">
              <w:rPr>
                <w:rFonts w:ascii="Times New Roman" w:eastAsia="標楷體" w:hAnsi="Times New Roman"/>
                <w:sz w:val="24"/>
                <w:lang w:eastAsia="zh-TW"/>
              </w:rPr>
              <w:t>個</w:t>
            </w:r>
            <w:proofErr w:type="gramEnd"/>
            <w:r w:rsidRPr="00067AA1">
              <w:rPr>
                <w:rFonts w:ascii="Times New Roman" w:eastAsia="標楷體" w:hAnsi="Times New Roman"/>
                <w:sz w:val="24"/>
                <w:lang w:eastAsia="zh-TW"/>
              </w:rPr>
              <w:t>月給與</w:t>
            </w:r>
            <w:r w:rsidRPr="00067AA1">
              <w:rPr>
                <w:rFonts w:ascii="Times New Roman" w:eastAsia="標楷體" w:hAnsi="Times New Roman"/>
                <w:sz w:val="24"/>
                <w:lang w:eastAsia="zh-TW"/>
              </w:rPr>
              <w:t xml:space="preserve">24 </w:t>
            </w:r>
            <w:r w:rsidRPr="00067AA1">
              <w:rPr>
                <w:rFonts w:ascii="Times New Roman" w:eastAsia="標楷體" w:hAnsi="Times New Roman"/>
                <w:sz w:val="24"/>
                <w:lang w:eastAsia="zh-TW"/>
              </w:rPr>
              <w:t>分之</w:t>
            </w:r>
            <w:r w:rsidRPr="00067AA1">
              <w:rPr>
                <w:rFonts w:ascii="Times New Roman" w:eastAsia="標楷體" w:hAnsi="Times New Roman"/>
                <w:sz w:val="24"/>
                <w:lang w:eastAsia="zh-TW"/>
              </w:rPr>
              <w:t xml:space="preserve"> 1 </w:t>
            </w:r>
            <w:proofErr w:type="gramStart"/>
            <w:r w:rsidRPr="00067AA1">
              <w:rPr>
                <w:rFonts w:ascii="Times New Roman" w:eastAsia="標楷體" w:hAnsi="Times New Roman"/>
                <w:sz w:val="24"/>
                <w:lang w:eastAsia="zh-TW"/>
              </w:rPr>
              <w:t>個</w:t>
            </w:r>
            <w:proofErr w:type="gramEnd"/>
            <w:r w:rsidRPr="00067AA1">
              <w:rPr>
                <w:rFonts w:ascii="Times New Roman" w:eastAsia="標楷體" w:hAnsi="Times New Roman"/>
                <w:sz w:val="24"/>
                <w:lang w:eastAsia="zh-TW"/>
              </w:rPr>
              <w:t>基數。未滿</w:t>
            </w:r>
            <w:r w:rsidRPr="00067AA1">
              <w:rPr>
                <w:rFonts w:ascii="Times New Roman" w:eastAsia="標楷體" w:hAnsi="Times New Roman"/>
                <w:sz w:val="24"/>
                <w:lang w:eastAsia="zh-TW"/>
              </w:rPr>
              <w:t xml:space="preserve"> 1 </w:t>
            </w:r>
            <w:proofErr w:type="gramStart"/>
            <w:r w:rsidRPr="00067AA1">
              <w:rPr>
                <w:rFonts w:ascii="Times New Roman" w:eastAsia="標楷體" w:hAnsi="Times New Roman"/>
                <w:sz w:val="24"/>
                <w:lang w:eastAsia="zh-TW"/>
              </w:rPr>
              <w:t>個</w:t>
            </w:r>
            <w:proofErr w:type="gramEnd"/>
            <w:r w:rsidRPr="00067AA1">
              <w:rPr>
                <w:rFonts w:ascii="Times New Roman" w:eastAsia="標楷體" w:hAnsi="Times New Roman"/>
                <w:sz w:val="24"/>
                <w:lang w:eastAsia="zh-TW"/>
              </w:rPr>
              <w:t>月者，以</w:t>
            </w:r>
            <w:r w:rsidRPr="00067AA1">
              <w:rPr>
                <w:rFonts w:ascii="Times New Roman" w:eastAsia="標楷體" w:hAnsi="Times New Roman"/>
                <w:sz w:val="24"/>
                <w:lang w:eastAsia="zh-TW"/>
              </w:rPr>
              <w:t xml:space="preserve"> 1 </w:t>
            </w:r>
            <w:proofErr w:type="gramStart"/>
            <w:r w:rsidRPr="00067AA1">
              <w:rPr>
                <w:rFonts w:ascii="Times New Roman" w:eastAsia="標楷體" w:hAnsi="Times New Roman"/>
                <w:sz w:val="24"/>
                <w:lang w:eastAsia="zh-TW"/>
              </w:rPr>
              <w:t>個</w:t>
            </w:r>
            <w:proofErr w:type="gramEnd"/>
            <w:r w:rsidRPr="00067AA1">
              <w:rPr>
                <w:rFonts w:ascii="Times New Roman" w:eastAsia="標楷體" w:hAnsi="Times New Roman"/>
                <w:sz w:val="24"/>
                <w:lang w:eastAsia="zh-TW"/>
              </w:rPr>
              <w:t>月計。</w:t>
            </w:r>
          </w:p>
          <w:p w14:paraId="4B9FA1D1" w14:textId="77777777" w:rsidR="00B8148E" w:rsidRPr="00067AA1" w:rsidRDefault="00B8148E" w:rsidP="008B0F44">
            <w:pPr>
              <w:pStyle w:val="TableParagraph"/>
              <w:ind w:left="599"/>
              <w:jc w:val="both"/>
              <w:rPr>
                <w:rFonts w:ascii="Times New Roman" w:eastAsia="標楷體" w:hAnsi="Times New Roman"/>
                <w:sz w:val="24"/>
                <w:lang w:eastAsia="zh-TW"/>
              </w:rPr>
            </w:pPr>
          </w:p>
          <w:p w14:paraId="28A5A376" w14:textId="407B87AA" w:rsidR="00B11004" w:rsidRPr="00666E88" w:rsidRDefault="00982F96" w:rsidP="008B0F44">
            <w:pPr>
              <w:pStyle w:val="TableParagraph"/>
              <w:ind w:left="309" w:hangingChars="132" w:hanging="309"/>
              <w:jc w:val="both"/>
              <w:rPr>
                <w:rFonts w:ascii="Times New Roman" w:eastAsia="標楷體" w:hAnsi="Times New Roman"/>
                <w:sz w:val="24"/>
                <w:lang w:eastAsia="zh-TW"/>
              </w:rPr>
            </w:pPr>
            <w:r w:rsidRPr="00C14493">
              <w:rPr>
                <w:rFonts w:ascii="標楷體" w:eastAsia="標楷體" w:hAnsi="標楷體"/>
                <w:spacing w:val="-6"/>
                <w:sz w:val="24"/>
                <w:lang w:eastAsia="zh-TW"/>
              </w:rPr>
              <w:t>※</w:t>
            </w:r>
            <w:r w:rsidRPr="00067AA1">
              <w:rPr>
                <w:rFonts w:ascii="Times New Roman" w:eastAsia="標楷體" w:hAnsi="Times New Roman"/>
                <w:spacing w:val="-2"/>
                <w:sz w:val="24"/>
                <w:lang w:eastAsia="zh-TW"/>
              </w:rPr>
              <w:t>基數內涵之計算，以平均</w:t>
            </w:r>
            <w:proofErr w:type="gramStart"/>
            <w:r w:rsidRPr="00067AA1">
              <w:rPr>
                <w:rFonts w:ascii="Times New Roman" w:eastAsia="標楷體" w:hAnsi="Times New Roman"/>
                <w:spacing w:val="-2"/>
                <w:sz w:val="24"/>
                <w:lang w:eastAsia="zh-TW"/>
              </w:rPr>
              <w:t>俸</w:t>
            </w:r>
            <w:proofErr w:type="gramEnd"/>
            <w:r w:rsidRPr="00067AA1">
              <w:rPr>
                <w:rFonts w:ascii="Times New Roman" w:eastAsia="標楷體" w:hAnsi="Times New Roman"/>
                <w:spacing w:val="-2"/>
                <w:sz w:val="24"/>
                <w:lang w:eastAsia="zh-TW"/>
              </w:rPr>
              <w:t>額加一倍為</w:t>
            </w:r>
            <w:proofErr w:type="gramStart"/>
            <w:r w:rsidRPr="00067AA1">
              <w:rPr>
                <w:rFonts w:ascii="Times New Roman" w:eastAsia="標楷體" w:hAnsi="Times New Roman"/>
                <w:spacing w:val="-2"/>
                <w:sz w:val="24"/>
                <w:lang w:eastAsia="zh-TW"/>
              </w:rPr>
              <w:t>準</w:t>
            </w:r>
            <w:proofErr w:type="gramEnd"/>
            <w:r w:rsidRPr="00067AA1">
              <w:rPr>
                <w:rFonts w:ascii="Times New Roman" w:eastAsia="標楷體" w:hAnsi="Times New Roman"/>
                <w:spacing w:val="-2"/>
                <w:sz w:val="24"/>
                <w:lang w:eastAsia="zh-TW"/>
              </w:rPr>
              <w:t>。</w:t>
            </w:r>
          </w:p>
        </w:tc>
        <w:tc>
          <w:tcPr>
            <w:tcW w:w="2863" w:type="dxa"/>
          </w:tcPr>
          <w:p w14:paraId="6BC512ED" w14:textId="0FF29CF6" w:rsidR="00B8148E" w:rsidRPr="00B8148E" w:rsidRDefault="00000000" w:rsidP="008B0F44">
            <w:pPr>
              <w:pStyle w:val="TableParagraph"/>
              <w:numPr>
                <w:ilvl w:val="0"/>
                <w:numId w:val="144"/>
              </w:numPr>
              <w:spacing w:line="276" w:lineRule="auto"/>
              <w:jc w:val="both"/>
              <w:rPr>
                <w:rFonts w:ascii="Times New Roman" w:eastAsia="標楷體" w:hAnsi="Times New Roman"/>
                <w:sz w:val="24"/>
                <w:lang w:eastAsia="zh-TW"/>
              </w:rPr>
            </w:pPr>
            <w:r w:rsidRPr="00666E88">
              <w:rPr>
                <w:rFonts w:ascii="Times New Roman" w:eastAsia="標楷體" w:hAnsi="Times New Roman"/>
                <w:spacing w:val="-7"/>
                <w:sz w:val="24"/>
                <w:lang w:eastAsia="zh-TW"/>
              </w:rPr>
              <w:t>執行搶救災害</w:t>
            </w:r>
            <w:r w:rsidRPr="00666E88">
              <w:rPr>
                <w:rFonts w:ascii="Times New Roman" w:eastAsia="標楷體" w:hAnsi="Times New Roman"/>
                <w:spacing w:val="-2"/>
                <w:sz w:val="24"/>
                <w:lang w:eastAsia="zh-TW"/>
              </w:rPr>
              <w:t>（難）</w:t>
            </w:r>
            <w:r w:rsidRPr="00666E88">
              <w:rPr>
                <w:rFonts w:ascii="Times New Roman" w:eastAsia="標楷體" w:hAnsi="Times New Roman"/>
                <w:spacing w:val="26"/>
                <w:sz w:val="24"/>
                <w:lang w:eastAsia="zh-TW"/>
              </w:rPr>
              <w:t>或逮捕罪犯等艱困任務或執行與戰爭</w:t>
            </w:r>
            <w:r w:rsidRPr="00666E88">
              <w:rPr>
                <w:rFonts w:ascii="Times New Roman" w:eastAsia="標楷體" w:hAnsi="Times New Roman"/>
                <w:spacing w:val="-2"/>
                <w:sz w:val="24"/>
                <w:lang w:eastAsia="zh-TW"/>
              </w:rPr>
              <w:t>有關任務時，以致死</w:t>
            </w:r>
            <w:r w:rsidRPr="00666E88">
              <w:rPr>
                <w:rFonts w:ascii="Times New Roman" w:eastAsia="標楷體" w:hAnsi="Times New Roman"/>
                <w:spacing w:val="-16"/>
                <w:sz w:val="24"/>
                <w:lang w:eastAsia="zh-TW"/>
              </w:rPr>
              <w:t>亡者，給與</w:t>
            </w:r>
            <w:r w:rsidRPr="00666E88">
              <w:rPr>
                <w:rFonts w:ascii="Times New Roman" w:eastAsia="標楷體" w:hAnsi="Times New Roman"/>
                <w:sz w:val="24"/>
                <w:lang w:eastAsia="zh-TW"/>
              </w:rPr>
              <w:t>240</w:t>
            </w:r>
            <w:r w:rsidRPr="00666E88">
              <w:rPr>
                <w:rFonts w:ascii="Times New Roman" w:eastAsia="標楷體" w:hAnsi="Times New Roman"/>
                <w:spacing w:val="-38"/>
                <w:sz w:val="24"/>
                <w:lang w:eastAsia="zh-TW"/>
              </w:rPr>
              <w:t xml:space="preserve"> </w:t>
            </w:r>
            <w:proofErr w:type="gramStart"/>
            <w:r w:rsidRPr="00666E88">
              <w:rPr>
                <w:rFonts w:ascii="Times New Roman" w:eastAsia="標楷體" w:hAnsi="Times New Roman"/>
                <w:spacing w:val="-38"/>
                <w:sz w:val="24"/>
                <w:lang w:eastAsia="zh-TW"/>
              </w:rPr>
              <w:t>個</w:t>
            </w:r>
            <w:proofErr w:type="gramEnd"/>
            <w:r w:rsidRPr="00666E88">
              <w:rPr>
                <w:rFonts w:ascii="Times New Roman" w:eastAsia="標楷體" w:hAnsi="Times New Roman"/>
                <w:spacing w:val="-38"/>
                <w:sz w:val="24"/>
                <w:lang w:eastAsia="zh-TW"/>
              </w:rPr>
              <w:t>月</w:t>
            </w:r>
            <w:r w:rsidR="00B8148E">
              <w:rPr>
                <w:rFonts w:ascii="Times New Roman" w:eastAsia="標楷體" w:hAnsi="Times New Roman" w:hint="eastAsia"/>
                <w:spacing w:val="-38"/>
                <w:sz w:val="24"/>
                <w:lang w:eastAsia="zh-TW"/>
              </w:rPr>
              <w:t>。</w:t>
            </w:r>
          </w:p>
          <w:p w14:paraId="77BB32B1" w14:textId="77777777" w:rsidR="00B8148E" w:rsidRDefault="00000000" w:rsidP="008B0F44">
            <w:pPr>
              <w:pStyle w:val="TableParagraph"/>
              <w:numPr>
                <w:ilvl w:val="0"/>
                <w:numId w:val="144"/>
              </w:numPr>
              <w:spacing w:line="276" w:lineRule="auto"/>
              <w:jc w:val="both"/>
              <w:rPr>
                <w:rFonts w:ascii="Times New Roman" w:eastAsia="標楷體" w:hAnsi="Times New Roman"/>
                <w:sz w:val="24"/>
                <w:lang w:eastAsia="zh-TW"/>
              </w:rPr>
            </w:pPr>
            <w:r w:rsidRPr="00B8148E">
              <w:rPr>
                <w:rFonts w:ascii="Times New Roman" w:eastAsia="標楷體" w:hAnsi="Times New Roman"/>
                <w:spacing w:val="-12"/>
                <w:sz w:val="24"/>
                <w:lang w:eastAsia="zh-TW"/>
              </w:rPr>
              <w:t>於辦公場所，</w:t>
            </w:r>
            <w:proofErr w:type="gramStart"/>
            <w:r w:rsidRPr="00B8148E">
              <w:rPr>
                <w:rFonts w:ascii="Times New Roman" w:eastAsia="標楷體" w:hAnsi="Times New Roman"/>
                <w:spacing w:val="-12"/>
                <w:sz w:val="24"/>
                <w:lang w:eastAsia="zh-TW"/>
              </w:rPr>
              <w:t>或奉派</w:t>
            </w:r>
            <w:proofErr w:type="gramEnd"/>
            <w:r w:rsidRPr="00B8148E">
              <w:rPr>
                <w:rFonts w:ascii="Times New Roman" w:eastAsia="標楷體" w:hAnsi="Times New Roman"/>
                <w:spacing w:val="-2"/>
                <w:sz w:val="24"/>
                <w:lang w:eastAsia="zh-TW"/>
              </w:rPr>
              <w:t>公差（出）執行前款以外之任務時，發生意外或危險事故，或遭受暴力事件，或</w:t>
            </w:r>
            <w:proofErr w:type="gramStart"/>
            <w:r w:rsidRPr="00B8148E">
              <w:rPr>
                <w:rFonts w:ascii="Times New Roman" w:eastAsia="標楷體" w:hAnsi="Times New Roman"/>
                <w:spacing w:val="-2"/>
                <w:sz w:val="24"/>
                <w:lang w:eastAsia="zh-TW"/>
              </w:rPr>
              <w:t>罹</w:t>
            </w:r>
            <w:proofErr w:type="gramEnd"/>
            <w:r w:rsidRPr="00B8148E">
              <w:rPr>
                <w:rFonts w:ascii="Times New Roman" w:eastAsia="標楷體" w:hAnsi="Times New Roman"/>
                <w:spacing w:val="26"/>
                <w:sz w:val="24"/>
                <w:lang w:eastAsia="zh-TW"/>
              </w:rPr>
              <w:t>患疾病，以致死亡</w:t>
            </w:r>
            <w:r w:rsidRPr="00B8148E">
              <w:rPr>
                <w:rFonts w:ascii="Times New Roman" w:eastAsia="標楷體" w:hAnsi="Times New Roman"/>
                <w:spacing w:val="-12"/>
                <w:sz w:val="24"/>
                <w:lang w:eastAsia="zh-TW"/>
              </w:rPr>
              <w:t>者，給與</w:t>
            </w:r>
            <w:r w:rsidRPr="00B8148E">
              <w:rPr>
                <w:rFonts w:ascii="Times New Roman" w:eastAsia="標楷體" w:hAnsi="Times New Roman"/>
                <w:spacing w:val="-12"/>
                <w:sz w:val="24"/>
                <w:lang w:eastAsia="zh-TW"/>
              </w:rPr>
              <w:t xml:space="preserve"> </w:t>
            </w:r>
            <w:r w:rsidRPr="00B8148E">
              <w:rPr>
                <w:rFonts w:ascii="Times New Roman" w:eastAsia="標楷體" w:hAnsi="Times New Roman"/>
                <w:sz w:val="24"/>
                <w:lang w:eastAsia="zh-TW"/>
              </w:rPr>
              <w:t>180</w:t>
            </w:r>
            <w:r w:rsidRPr="00B8148E">
              <w:rPr>
                <w:rFonts w:ascii="Times New Roman" w:eastAsia="標楷體" w:hAnsi="Times New Roman"/>
                <w:spacing w:val="-18"/>
                <w:sz w:val="24"/>
                <w:lang w:eastAsia="zh-TW"/>
              </w:rPr>
              <w:t xml:space="preserve"> </w:t>
            </w:r>
            <w:proofErr w:type="gramStart"/>
            <w:r w:rsidRPr="00B8148E">
              <w:rPr>
                <w:rFonts w:ascii="Times New Roman" w:eastAsia="標楷體" w:hAnsi="Times New Roman"/>
                <w:spacing w:val="-18"/>
                <w:sz w:val="24"/>
                <w:lang w:eastAsia="zh-TW"/>
              </w:rPr>
              <w:t>個</w:t>
            </w:r>
            <w:proofErr w:type="gramEnd"/>
            <w:r w:rsidRPr="00B8148E">
              <w:rPr>
                <w:rFonts w:ascii="Times New Roman" w:eastAsia="標楷體" w:hAnsi="Times New Roman"/>
                <w:spacing w:val="-18"/>
                <w:sz w:val="24"/>
                <w:lang w:eastAsia="zh-TW"/>
              </w:rPr>
              <w:t>月。</w:t>
            </w:r>
          </w:p>
          <w:p w14:paraId="4678A4DD" w14:textId="77777777" w:rsidR="00B8148E" w:rsidRDefault="00000000" w:rsidP="008B0F44">
            <w:pPr>
              <w:pStyle w:val="TableParagraph"/>
              <w:numPr>
                <w:ilvl w:val="0"/>
                <w:numId w:val="144"/>
              </w:numPr>
              <w:spacing w:line="276" w:lineRule="auto"/>
              <w:jc w:val="both"/>
              <w:rPr>
                <w:rFonts w:ascii="Times New Roman" w:eastAsia="標楷體" w:hAnsi="Times New Roman"/>
                <w:sz w:val="24"/>
                <w:lang w:eastAsia="zh-TW"/>
              </w:rPr>
            </w:pPr>
            <w:r w:rsidRPr="00B8148E">
              <w:rPr>
                <w:rFonts w:ascii="Times New Roman" w:eastAsia="標楷體" w:hAnsi="Times New Roman"/>
                <w:spacing w:val="11"/>
                <w:sz w:val="24"/>
                <w:lang w:eastAsia="zh-TW"/>
              </w:rPr>
              <w:t>依於辦公</w:t>
            </w:r>
            <w:proofErr w:type="gramStart"/>
            <w:r w:rsidRPr="00B8148E">
              <w:rPr>
                <w:rFonts w:ascii="Times New Roman" w:eastAsia="標楷體" w:hAnsi="Times New Roman"/>
                <w:spacing w:val="11"/>
                <w:sz w:val="24"/>
                <w:lang w:eastAsia="zh-TW"/>
              </w:rPr>
              <w:t>場所或奉</w:t>
            </w:r>
            <w:r w:rsidRPr="00B8148E">
              <w:rPr>
                <w:rFonts w:ascii="Times New Roman" w:eastAsia="標楷體" w:hAnsi="Times New Roman"/>
                <w:spacing w:val="26"/>
                <w:sz w:val="24"/>
                <w:lang w:eastAsia="zh-TW"/>
              </w:rPr>
              <w:t>派</w:t>
            </w:r>
            <w:proofErr w:type="gramEnd"/>
            <w:r w:rsidRPr="00B8148E">
              <w:rPr>
                <w:rFonts w:ascii="Times New Roman" w:eastAsia="標楷體" w:hAnsi="Times New Roman"/>
                <w:spacing w:val="26"/>
                <w:sz w:val="24"/>
                <w:lang w:eastAsia="zh-TW"/>
              </w:rPr>
              <w:t>出差執行前二款</w:t>
            </w:r>
            <w:r w:rsidRPr="00B8148E">
              <w:rPr>
                <w:rFonts w:ascii="Times New Roman" w:eastAsia="標楷體" w:hAnsi="Times New Roman"/>
                <w:spacing w:val="-2"/>
                <w:sz w:val="24"/>
                <w:lang w:eastAsia="zh-TW"/>
              </w:rPr>
              <w:t>任務時，</w:t>
            </w:r>
            <w:proofErr w:type="gramStart"/>
            <w:r w:rsidRPr="00B8148E">
              <w:rPr>
                <w:rFonts w:ascii="Times New Roman" w:eastAsia="標楷體" w:hAnsi="Times New Roman"/>
                <w:spacing w:val="-2"/>
                <w:sz w:val="24"/>
                <w:lang w:eastAsia="zh-TW"/>
              </w:rPr>
              <w:t>猝</w:t>
            </w:r>
            <w:proofErr w:type="gramEnd"/>
            <w:r w:rsidRPr="00B8148E">
              <w:rPr>
                <w:rFonts w:ascii="Times New Roman" w:eastAsia="標楷體" w:hAnsi="Times New Roman"/>
                <w:spacing w:val="-2"/>
                <w:sz w:val="24"/>
                <w:lang w:eastAsia="zh-TW"/>
              </w:rPr>
              <w:t>發疾病，</w:t>
            </w:r>
            <w:r w:rsidRPr="00B8148E">
              <w:rPr>
                <w:rFonts w:ascii="Times New Roman" w:eastAsia="標楷體" w:hAnsi="Times New Roman"/>
                <w:spacing w:val="26"/>
                <w:sz w:val="24"/>
                <w:lang w:eastAsia="zh-TW"/>
              </w:rPr>
              <w:t>以致死亡者，給與</w:t>
            </w:r>
            <w:r w:rsidRPr="00B8148E">
              <w:rPr>
                <w:rFonts w:ascii="Times New Roman" w:eastAsia="標楷體" w:hAnsi="Times New Roman"/>
                <w:spacing w:val="26"/>
                <w:sz w:val="24"/>
                <w:lang w:eastAsia="zh-TW"/>
              </w:rPr>
              <w:t xml:space="preserve"> </w:t>
            </w:r>
            <w:r w:rsidRPr="00B8148E">
              <w:rPr>
                <w:rFonts w:ascii="Times New Roman" w:eastAsia="標楷體" w:hAnsi="Times New Roman"/>
                <w:sz w:val="24"/>
                <w:lang w:eastAsia="zh-TW"/>
              </w:rPr>
              <w:t>120</w:t>
            </w:r>
            <w:r w:rsidRPr="00B8148E">
              <w:rPr>
                <w:rFonts w:ascii="Times New Roman" w:eastAsia="標楷體" w:hAnsi="Times New Roman"/>
                <w:spacing w:val="-11"/>
                <w:sz w:val="24"/>
                <w:lang w:eastAsia="zh-TW"/>
              </w:rPr>
              <w:t xml:space="preserve"> </w:t>
            </w:r>
            <w:proofErr w:type="gramStart"/>
            <w:r w:rsidRPr="00B8148E">
              <w:rPr>
                <w:rFonts w:ascii="Times New Roman" w:eastAsia="標楷體" w:hAnsi="Times New Roman"/>
                <w:spacing w:val="-11"/>
                <w:sz w:val="24"/>
                <w:lang w:eastAsia="zh-TW"/>
              </w:rPr>
              <w:t>個</w:t>
            </w:r>
            <w:proofErr w:type="gramEnd"/>
            <w:r w:rsidRPr="00B8148E">
              <w:rPr>
                <w:rFonts w:ascii="Times New Roman" w:eastAsia="標楷體" w:hAnsi="Times New Roman"/>
                <w:spacing w:val="-11"/>
                <w:sz w:val="24"/>
                <w:lang w:eastAsia="zh-TW"/>
              </w:rPr>
              <w:t>月。</w:t>
            </w:r>
          </w:p>
          <w:p w14:paraId="1A4C3AB1" w14:textId="1D59878E" w:rsidR="00B11004" w:rsidRPr="00B8148E" w:rsidRDefault="00000000" w:rsidP="008B0F44">
            <w:pPr>
              <w:pStyle w:val="TableParagraph"/>
              <w:numPr>
                <w:ilvl w:val="0"/>
                <w:numId w:val="144"/>
              </w:numPr>
              <w:spacing w:line="276" w:lineRule="auto"/>
              <w:jc w:val="both"/>
              <w:rPr>
                <w:rFonts w:ascii="Times New Roman" w:eastAsia="標楷體" w:hAnsi="Times New Roman"/>
                <w:sz w:val="24"/>
                <w:lang w:eastAsia="zh-TW"/>
              </w:rPr>
            </w:pPr>
            <w:r w:rsidRPr="00B8148E">
              <w:rPr>
                <w:rFonts w:ascii="Times New Roman" w:eastAsia="標楷體" w:hAnsi="Times New Roman"/>
                <w:spacing w:val="21"/>
                <w:sz w:val="24"/>
              </w:rPr>
              <w:t>因有下列</w:t>
            </w:r>
            <w:r w:rsidRPr="00B8148E">
              <w:rPr>
                <w:rFonts w:ascii="Times New Roman" w:eastAsia="標楷體" w:hAnsi="Times New Roman"/>
                <w:spacing w:val="21"/>
                <w:sz w:val="24"/>
              </w:rPr>
              <w:t xml:space="preserve"> </w:t>
            </w:r>
            <w:r w:rsidRPr="00B8148E">
              <w:rPr>
                <w:rFonts w:ascii="Times New Roman" w:eastAsia="標楷體" w:hAnsi="Times New Roman"/>
                <w:spacing w:val="21"/>
                <w:sz w:val="24"/>
              </w:rPr>
              <w:t>情形之</w:t>
            </w:r>
            <w:r w:rsidRPr="00B8148E">
              <w:rPr>
                <w:rFonts w:ascii="Times New Roman" w:eastAsia="標楷體" w:hAnsi="Times New Roman"/>
                <w:sz w:val="24"/>
              </w:rPr>
              <w:t xml:space="preserve"> </w:t>
            </w:r>
            <w:r w:rsidRPr="00B8148E">
              <w:rPr>
                <w:rFonts w:ascii="Times New Roman" w:eastAsia="標楷體" w:hAnsi="Times New Roman"/>
                <w:spacing w:val="-2"/>
                <w:sz w:val="24"/>
              </w:rPr>
              <w:t>一，以致死亡</w:t>
            </w:r>
            <w:r w:rsidR="00B8148E">
              <w:rPr>
                <w:rFonts w:ascii="標楷體" w:eastAsia="標楷體" w:hAnsi="標楷體" w:hint="eastAsia"/>
                <w:spacing w:val="-2"/>
                <w:sz w:val="24"/>
              </w:rPr>
              <w:t>：</w:t>
            </w:r>
          </w:p>
          <w:p w14:paraId="79744EEC" w14:textId="77777777" w:rsidR="00B11004" w:rsidRPr="00666E88" w:rsidRDefault="00000000" w:rsidP="008B0F44">
            <w:pPr>
              <w:pStyle w:val="TableParagraph"/>
              <w:spacing w:line="276" w:lineRule="auto"/>
              <w:ind w:left="602" w:hanging="577"/>
              <w:jc w:val="both"/>
              <w:rPr>
                <w:rFonts w:ascii="Times New Roman" w:eastAsia="標楷體" w:hAnsi="Times New Roman"/>
                <w:sz w:val="24"/>
                <w:lang w:eastAsia="zh-TW"/>
              </w:rPr>
            </w:pPr>
            <w:r w:rsidRPr="00666E88">
              <w:rPr>
                <w:rFonts w:ascii="Times New Roman" w:eastAsia="標楷體" w:hAnsi="Times New Roman"/>
                <w:spacing w:val="-5"/>
                <w:sz w:val="24"/>
                <w:lang w:eastAsia="zh-TW"/>
              </w:rPr>
              <w:t xml:space="preserve">( </w:t>
            </w:r>
            <w:proofErr w:type="gramStart"/>
            <w:r w:rsidRPr="00666E88">
              <w:rPr>
                <w:rFonts w:ascii="Times New Roman" w:eastAsia="標楷體" w:hAnsi="Times New Roman"/>
                <w:spacing w:val="-5"/>
                <w:sz w:val="24"/>
                <w:lang w:eastAsia="zh-TW"/>
              </w:rPr>
              <w:t>一</w:t>
            </w:r>
            <w:proofErr w:type="gramEnd"/>
            <w:r w:rsidRPr="00666E88">
              <w:rPr>
                <w:rFonts w:ascii="Times New Roman" w:eastAsia="標楷體" w:hAnsi="Times New Roman"/>
                <w:spacing w:val="-5"/>
                <w:sz w:val="24"/>
                <w:lang w:eastAsia="zh-TW"/>
              </w:rPr>
              <w:t xml:space="preserve">) </w:t>
            </w:r>
            <w:r w:rsidRPr="00666E88">
              <w:rPr>
                <w:rFonts w:ascii="Times New Roman" w:eastAsia="標楷體" w:hAnsi="Times New Roman"/>
                <w:spacing w:val="-5"/>
                <w:sz w:val="24"/>
                <w:lang w:eastAsia="zh-TW"/>
              </w:rPr>
              <w:t>執行第一項任務之</w:t>
            </w:r>
            <w:r w:rsidRPr="00666E88">
              <w:rPr>
                <w:rFonts w:ascii="Times New Roman" w:eastAsia="標楷體" w:hAnsi="Times New Roman"/>
                <w:spacing w:val="-15"/>
                <w:sz w:val="24"/>
                <w:lang w:eastAsia="zh-TW"/>
              </w:rPr>
              <w:t>往返途中，發生意外</w:t>
            </w:r>
            <w:r w:rsidRPr="00666E88">
              <w:rPr>
                <w:rFonts w:ascii="Times New Roman" w:eastAsia="標楷體" w:hAnsi="Times New Roman"/>
                <w:spacing w:val="17"/>
                <w:sz w:val="24"/>
                <w:lang w:eastAsia="zh-TW"/>
              </w:rPr>
              <w:t>或危險事故，給與</w:t>
            </w:r>
            <w:r w:rsidRPr="00666E88">
              <w:rPr>
                <w:rFonts w:ascii="Times New Roman" w:eastAsia="標楷體" w:hAnsi="Times New Roman"/>
                <w:spacing w:val="17"/>
                <w:sz w:val="24"/>
                <w:lang w:eastAsia="zh-TW"/>
              </w:rPr>
              <w:t xml:space="preserve"> </w:t>
            </w:r>
            <w:r w:rsidRPr="00666E88">
              <w:rPr>
                <w:rFonts w:ascii="Times New Roman" w:eastAsia="標楷體" w:hAnsi="Times New Roman"/>
                <w:sz w:val="24"/>
                <w:lang w:eastAsia="zh-TW"/>
              </w:rPr>
              <w:t>180</w:t>
            </w:r>
            <w:r w:rsidRPr="00666E88">
              <w:rPr>
                <w:rFonts w:ascii="Times New Roman" w:eastAsia="標楷體" w:hAnsi="Times New Roman"/>
                <w:spacing w:val="-11"/>
                <w:sz w:val="24"/>
                <w:lang w:eastAsia="zh-TW"/>
              </w:rPr>
              <w:t xml:space="preserve"> </w:t>
            </w:r>
            <w:proofErr w:type="gramStart"/>
            <w:r w:rsidRPr="00666E88">
              <w:rPr>
                <w:rFonts w:ascii="Times New Roman" w:eastAsia="標楷體" w:hAnsi="Times New Roman"/>
                <w:spacing w:val="-11"/>
                <w:sz w:val="24"/>
                <w:lang w:eastAsia="zh-TW"/>
              </w:rPr>
              <w:t>個</w:t>
            </w:r>
            <w:proofErr w:type="gramEnd"/>
            <w:r w:rsidRPr="00666E88">
              <w:rPr>
                <w:rFonts w:ascii="Times New Roman" w:eastAsia="標楷體" w:hAnsi="Times New Roman"/>
                <w:spacing w:val="-11"/>
                <w:sz w:val="24"/>
                <w:lang w:eastAsia="zh-TW"/>
              </w:rPr>
              <w:t>月。</w:t>
            </w:r>
          </w:p>
          <w:p w14:paraId="7E049D88" w14:textId="77777777" w:rsidR="00B11004" w:rsidRPr="00666E88" w:rsidRDefault="00000000" w:rsidP="008B0F44">
            <w:pPr>
              <w:pStyle w:val="TableParagraph"/>
              <w:spacing w:line="276" w:lineRule="auto"/>
              <w:ind w:left="626" w:hanging="601"/>
              <w:jc w:val="both"/>
              <w:rPr>
                <w:rFonts w:ascii="Times New Roman" w:eastAsia="標楷體" w:hAnsi="Times New Roman"/>
                <w:sz w:val="24"/>
                <w:lang w:eastAsia="zh-TW"/>
              </w:rPr>
            </w:pPr>
            <w:r w:rsidRPr="00666E88">
              <w:rPr>
                <w:rFonts w:ascii="Times New Roman" w:eastAsia="標楷體" w:hAnsi="Times New Roman"/>
                <w:spacing w:val="3"/>
                <w:sz w:val="24"/>
                <w:lang w:eastAsia="zh-TW"/>
              </w:rPr>
              <w:t>(</w:t>
            </w:r>
            <w:r w:rsidRPr="00666E88">
              <w:rPr>
                <w:rFonts w:ascii="Times New Roman" w:eastAsia="標楷體" w:hAnsi="Times New Roman"/>
                <w:spacing w:val="3"/>
                <w:sz w:val="24"/>
                <w:lang w:eastAsia="zh-TW"/>
              </w:rPr>
              <w:t>二</w:t>
            </w:r>
            <w:r w:rsidRPr="00666E88">
              <w:rPr>
                <w:rFonts w:ascii="Times New Roman" w:eastAsia="標楷體" w:hAnsi="Times New Roman"/>
                <w:spacing w:val="3"/>
                <w:sz w:val="24"/>
                <w:lang w:eastAsia="zh-TW"/>
              </w:rPr>
              <w:t xml:space="preserve">) </w:t>
            </w:r>
            <w:r w:rsidRPr="00666E88">
              <w:rPr>
                <w:rFonts w:ascii="Times New Roman" w:eastAsia="標楷體" w:hAnsi="Times New Roman"/>
                <w:spacing w:val="3"/>
                <w:sz w:val="24"/>
                <w:lang w:eastAsia="zh-TW"/>
              </w:rPr>
              <w:t>執行第一項或第二</w:t>
            </w:r>
            <w:r w:rsidRPr="00666E88">
              <w:rPr>
                <w:rFonts w:ascii="Times New Roman" w:eastAsia="標楷體" w:hAnsi="Times New Roman"/>
                <w:spacing w:val="12"/>
                <w:sz w:val="24"/>
                <w:lang w:eastAsia="zh-TW"/>
              </w:rPr>
              <w:t>項任務</w:t>
            </w:r>
            <w:r w:rsidRPr="00666E88">
              <w:rPr>
                <w:rFonts w:ascii="Times New Roman" w:eastAsia="標楷體" w:hAnsi="Times New Roman"/>
                <w:spacing w:val="12"/>
                <w:sz w:val="24"/>
                <w:lang w:eastAsia="zh-TW"/>
              </w:rPr>
              <w:t xml:space="preserve"> </w:t>
            </w:r>
            <w:r w:rsidRPr="00666E88">
              <w:rPr>
                <w:rFonts w:ascii="Times New Roman" w:eastAsia="標楷體" w:hAnsi="Times New Roman"/>
                <w:spacing w:val="12"/>
                <w:sz w:val="24"/>
                <w:lang w:eastAsia="zh-TW"/>
              </w:rPr>
              <w:t>之往</w:t>
            </w:r>
            <w:r w:rsidRPr="00666E88">
              <w:rPr>
                <w:rFonts w:ascii="Times New Roman" w:eastAsia="標楷體" w:hAnsi="Times New Roman"/>
                <w:spacing w:val="12"/>
                <w:sz w:val="24"/>
                <w:lang w:eastAsia="zh-TW"/>
              </w:rPr>
              <w:t xml:space="preserve"> </w:t>
            </w:r>
            <w:r w:rsidRPr="00666E88">
              <w:rPr>
                <w:rFonts w:ascii="Times New Roman" w:eastAsia="標楷體" w:hAnsi="Times New Roman"/>
                <w:spacing w:val="12"/>
                <w:sz w:val="24"/>
                <w:lang w:eastAsia="zh-TW"/>
              </w:rPr>
              <w:t>返途中，</w:t>
            </w:r>
            <w:proofErr w:type="gramStart"/>
            <w:r w:rsidRPr="00666E88">
              <w:rPr>
                <w:rFonts w:ascii="Times New Roman" w:eastAsia="標楷體" w:hAnsi="Times New Roman"/>
                <w:spacing w:val="12"/>
                <w:sz w:val="24"/>
                <w:lang w:eastAsia="zh-TW"/>
              </w:rPr>
              <w:t>猝</w:t>
            </w:r>
            <w:proofErr w:type="gramEnd"/>
            <w:r w:rsidRPr="00666E88">
              <w:rPr>
                <w:rFonts w:ascii="Times New Roman" w:eastAsia="標楷體" w:hAnsi="Times New Roman"/>
                <w:spacing w:val="12"/>
                <w:sz w:val="24"/>
                <w:lang w:eastAsia="zh-TW"/>
              </w:rPr>
              <w:t>發疾病，或</w:t>
            </w:r>
            <w:r w:rsidRPr="00666E88">
              <w:rPr>
                <w:rFonts w:ascii="Times New Roman" w:eastAsia="標楷體" w:hAnsi="Times New Roman"/>
                <w:spacing w:val="14"/>
                <w:sz w:val="24"/>
                <w:lang w:eastAsia="zh-TW"/>
              </w:rPr>
              <w:t>執行第二項任務之</w:t>
            </w:r>
            <w:r w:rsidRPr="00666E88">
              <w:rPr>
                <w:rFonts w:ascii="Times New Roman" w:eastAsia="標楷體" w:hAnsi="Times New Roman"/>
                <w:spacing w:val="12"/>
                <w:sz w:val="24"/>
                <w:lang w:eastAsia="zh-TW"/>
              </w:rPr>
              <w:t>往返途中，發生意外或危險事故，給</w:t>
            </w:r>
            <w:r w:rsidRPr="00666E88">
              <w:rPr>
                <w:rFonts w:ascii="Times New Roman" w:eastAsia="標楷體" w:hAnsi="Times New Roman"/>
                <w:spacing w:val="-11"/>
                <w:sz w:val="24"/>
                <w:lang w:eastAsia="zh-TW"/>
              </w:rPr>
              <w:t>與</w:t>
            </w:r>
            <w:r w:rsidRPr="00666E88">
              <w:rPr>
                <w:rFonts w:ascii="Times New Roman" w:eastAsia="標楷體" w:hAnsi="Times New Roman"/>
                <w:spacing w:val="-11"/>
                <w:sz w:val="24"/>
                <w:lang w:eastAsia="zh-TW"/>
              </w:rPr>
              <w:t xml:space="preserve"> </w:t>
            </w:r>
            <w:r w:rsidRPr="00666E88">
              <w:rPr>
                <w:rFonts w:ascii="Times New Roman" w:eastAsia="標楷體" w:hAnsi="Times New Roman"/>
                <w:sz w:val="24"/>
                <w:lang w:eastAsia="zh-TW"/>
              </w:rPr>
              <w:t>120</w:t>
            </w:r>
            <w:r w:rsidRPr="00666E88">
              <w:rPr>
                <w:rFonts w:ascii="Times New Roman" w:eastAsia="標楷體" w:hAnsi="Times New Roman"/>
                <w:spacing w:val="-6"/>
                <w:sz w:val="24"/>
                <w:lang w:eastAsia="zh-TW"/>
              </w:rPr>
              <w:t xml:space="preserve"> </w:t>
            </w:r>
            <w:proofErr w:type="gramStart"/>
            <w:r w:rsidRPr="00666E88">
              <w:rPr>
                <w:rFonts w:ascii="Times New Roman" w:eastAsia="標楷體" w:hAnsi="Times New Roman"/>
                <w:spacing w:val="-6"/>
                <w:sz w:val="24"/>
                <w:lang w:eastAsia="zh-TW"/>
              </w:rPr>
              <w:t>個</w:t>
            </w:r>
            <w:proofErr w:type="gramEnd"/>
            <w:r w:rsidRPr="00666E88">
              <w:rPr>
                <w:rFonts w:ascii="Times New Roman" w:eastAsia="標楷體" w:hAnsi="Times New Roman"/>
                <w:spacing w:val="-6"/>
                <w:sz w:val="24"/>
                <w:lang w:eastAsia="zh-TW"/>
              </w:rPr>
              <w:t>月。</w:t>
            </w:r>
          </w:p>
          <w:p w14:paraId="121C5688" w14:textId="77777777" w:rsidR="00B11004" w:rsidRPr="00666E88" w:rsidRDefault="00000000" w:rsidP="008B0F44">
            <w:pPr>
              <w:pStyle w:val="TableParagraph"/>
              <w:spacing w:line="276" w:lineRule="auto"/>
              <w:ind w:left="602" w:hanging="577"/>
              <w:jc w:val="both"/>
              <w:rPr>
                <w:rFonts w:ascii="Times New Roman" w:eastAsia="標楷體" w:hAnsi="Times New Roman"/>
                <w:sz w:val="24"/>
                <w:lang w:eastAsia="zh-TW"/>
              </w:rPr>
            </w:pPr>
            <w:r w:rsidRPr="00666E88">
              <w:rPr>
                <w:rFonts w:ascii="Times New Roman" w:eastAsia="標楷體" w:hAnsi="Times New Roman"/>
                <w:spacing w:val="-5"/>
                <w:sz w:val="24"/>
                <w:lang w:eastAsia="zh-TW"/>
              </w:rPr>
              <w:t xml:space="preserve">( </w:t>
            </w:r>
            <w:r w:rsidRPr="00666E88">
              <w:rPr>
                <w:rFonts w:ascii="Times New Roman" w:eastAsia="標楷體" w:hAnsi="Times New Roman"/>
                <w:spacing w:val="-5"/>
                <w:sz w:val="24"/>
                <w:lang w:eastAsia="zh-TW"/>
              </w:rPr>
              <w:t>三</w:t>
            </w:r>
            <w:r w:rsidRPr="00666E88">
              <w:rPr>
                <w:rFonts w:ascii="Times New Roman" w:eastAsia="標楷體" w:hAnsi="Times New Roman"/>
                <w:spacing w:val="-5"/>
                <w:sz w:val="24"/>
                <w:lang w:eastAsia="zh-TW"/>
              </w:rPr>
              <w:t xml:space="preserve">) </w:t>
            </w:r>
            <w:r w:rsidRPr="00666E88">
              <w:rPr>
                <w:rFonts w:ascii="Times New Roman" w:eastAsia="標楷體" w:hAnsi="Times New Roman"/>
                <w:spacing w:val="-5"/>
                <w:sz w:val="24"/>
                <w:lang w:eastAsia="zh-TW"/>
              </w:rPr>
              <w:t>為執行任務而為必</w:t>
            </w:r>
            <w:r w:rsidRPr="00666E88">
              <w:rPr>
                <w:rFonts w:ascii="Times New Roman" w:eastAsia="標楷體" w:hAnsi="Times New Roman"/>
                <w:spacing w:val="17"/>
                <w:sz w:val="24"/>
                <w:lang w:eastAsia="zh-TW"/>
              </w:rPr>
              <w:t>要之事前準備或事</w:t>
            </w:r>
            <w:r w:rsidRPr="00666E88">
              <w:rPr>
                <w:rFonts w:ascii="Times New Roman" w:eastAsia="標楷體" w:hAnsi="Times New Roman"/>
                <w:spacing w:val="-15"/>
                <w:sz w:val="24"/>
                <w:lang w:eastAsia="zh-TW"/>
              </w:rPr>
              <w:t>後之整理</w:t>
            </w:r>
            <w:proofErr w:type="gramStart"/>
            <w:r w:rsidRPr="00666E88">
              <w:rPr>
                <w:rFonts w:ascii="Times New Roman" w:eastAsia="標楷體" w:hAnsi="Times New Roman"/>
                <w:spacing w:val="-15"/>
                <w:sz w:val="24"/>
                <w:lang w:eastAsia="zh-TW"/>
              </w:rPr>
              <w:t>期間，</w:t>
            </w:r>
            <w:proofErr w:type="gramEnd"/>
            <w:r w:rsidRPr="00666E88">
              <w:rPr>
                <w:rFonts w:ascii="Times New Roman" w:eastAsia="標楷體" w:hAnsi="Times New Roman"/>
                <w:spacing w:val="-15"/>
                <w:sz w:val="24"/>
                <w:lang w:eastAsia="zh-TW"/>
              </w:rPr>
              <w:t>發生意外或危險事故，或</w:t>
            </w:r>
            <w:proofErr w:type="gramStart"/>
            <w:r w:rsidRPr="00666E88">
              <w:rPr>
                <w:rFonts w:ascii="Times New Roman" w:eastAsia="標楷體" w:hAnsi="Times New Roman"/>
                <w:spacing w:val="-13"/>
                <w:sz w:val="24"/>
                <w:lang w:eastAsia="zh-TW"/>
              </w:rPr>
              <w:t>猝</w:t>
            </w:r>
            <w:proofErr w:type="gramEnd"/>
            <w:r w:rsidRPr="00666E88">
              <w:rPr>
                <w:rFonts w:ascii="Times New Roman" w:eastAsia="標楷體" w:hAnsi="Times New Roman"/>
                <w:spacing w:val="-13"/>
                <w:sz w:val="24"/>
                <w:lang w:eastAsia="zh-TW"/>
              </w:rPr>
              <w:t>發疾病，給與</w:t>
            </w:r>
            <w:r w:rsidRPr="00666E88">
              <w:rPr>
                <w:rFonts w:ascii="Times New Roman" w:eastAsia="標楷體" w:hAnsi="Times New Roman"/>
                <w:spacing w:val="-13"/>
                <w:sz w:val="24"/>
                <w:lang w:eastAsia="zh-TW"/>
              </w:rPr>
              <w:t xml:space="preserve"> </w:t>
            </w:r>
            <w:r w:rsidRPr="00666E88">
              <w:rPr>
                <w:rFonts w:ascii="Times New Roman" w:eastAsia="標楷體" w:hAnsi="Times New Roman"/>
                <w:spacing w:val="-8"/>
                <w:sz w:val="24"/>
                <w:lang w:eastAsia="zh-TW"/>
              </w:rPr>
              <w:t>120</w:t>
            </w:r>
          </w:p>
          <w:p w14:paraId="64305713" w14:textId="77777777" w:rsidR="00B11004" w:rsidRPr="00666E88" w:rsidRDefault="00000000" w:rsidP="008B0F44">
            <w:pPr>
              <w:pStyle w:val="TableParagraph"/>
              <w:ind w:left="602"/>
              <w:rPr>
                <w:rFonts w:ascii="Times New Roman" w:eastAsia="標楷體" w:hAnsi="Times New Roman"/>
                <w:sz w:val="24"/>
              </w:rPr>
            </w:pPr>
            <w:r w:rsidRPr="00666E88">
              <w:rPr>
                <w:rFonts w:ascii="Times New Roman" w:eastAsia="標楷體" w:hAnsi="Times New Roman"/>
                <w:spacing w:val="-4"/>
                <w:sz w:val="24"/>
              </w:rPr>
              <w:t>個月。</w:t>
            </w:r>
          </w:p>
        </w:tc>
        <w:tc>
          <w:tcPr>
            <w:tcW w:w="2809" w:type="dxa"/>
          </w:tcPr>
          <w:p w14:paraId="2D897288" w14:textId="77777777" w:rsidR="00B11004" w:rsidRPr="00666E88" w:rsidRDefault="00000000" w:rsidP="008B0F44">
            <w:pPr>
              <w:pStyle w:val="TableParagraph"/>
              <w:spacing w:line="276" w:lineRule="auto"/>
              <w:ind w:left="506" w:hanging="481"/>
              <w:jc w:val="both"/>
              <w:rPr>
                <w:rFonts w:ascii="Times New Roman" w:eastAsia="標楷體" w:hAnsi="Times New Roman"/>
                <w:sz w:val="24"/>
                <w:lang w:eastAsia="zh-TW"/>
              </w:rPr>
            </w:pPr>
            <w:r w:rsidRPr="00666E88">
              <w:rPr>
                <w:rFonts w:ascii="Times New Roman" w:eastAsia="標楷體" w:hAnsi="Times New Roman"/>
                <w:spacing w:val="-2"/>
                <w:sz w:val="24"/>
                <w:lang w:eastAsia="zh-TW"/>
              </w:rPr>
              <w:t>一、公務人員遺族撫卹金，應由未再婚配偶領受二分之一；其餘由下列順</w:t>
            </w:r>
            <w:r w:rsidRPr="00666E88">
              <w:rPr>
                <w:rFonts w:ascii="Times New Roman" w:eastAsia="標楷體" w:hAnsi="Times New Roman"/>
                <w:spacing w:val="-1"/>
                <w:sz w:val="24"/>
                <w:lang w:eastAsia="zh-TW"/>
              </w:rPr>
              <w:t>序之遺族平均領受之：</w:t>
            </w:r>
          </w:p>
          <w:p w14:paraId="0CFBA433" w14:textId="77777777" w:rsidR="00B11004" w:rsidRPr="00666E88" w:rsidRDefault="00000000" w:rsidP="008B0F44">
            <w:pPr>
              <w:pStyle w:val="TableParagraph"/>
              <w:ind w:left="146"/>
              <w:rPr>
                <w:rFonts w:ascii="Times New Roman" w:eastAsia="標楷體" w:hAnsi="Times New Roman"/>
                <w:sz w:val="24"/>
              </w:rPr>
            </w:pPr>
            <w:r w:rsidRPr="00666E88">
              <w:rPr>
                <w:rFonts w:ascii="Times New Roman" w:eastAsia="標楷體" w:hAnsi="Times New Roman"/>
                <w:sz w:val="24"/>
              </w:rPr>
              <w:t>（一）</w:t>
            </w:r>
            <w:r w:rsidRPr="00666E88">
              <w:rPr>
                <w:rFonts w:ascii="Times New Roman" w:eastAsia="標楷體" w:hAnsi="Times New Roman"/>
                <w:spacing w:val="-5"/>
                <w:sz w:val="24"/>
              </w:rPr>
              <w:t>子女</w:t>
            </w:r>
          </w:p>
          <w:p w14:paraId="2CD6F55F" w14:textId="77777777" w:rsidR="00B11004" w:rsidRPr="00666E88" w:rsidRDefault="00000000" w:rsidP="008B0F44">
            <w:pPr>
              <w:pStyle w:val="TableParagraph"/>
              <w:ind w:left="146"/>
              <w:rPr>
                <w:rFonts w:ascii="Times New Roman" w:eastAsia="標楷體" w:hAnsi="Times New Roman"/>
                <w:sz w:val="24"/>
              </w:rPr>
            </w:pPr>
            <w:r w:rsidRPr="00666E88">
              <w:rPr>
                <w:rFonts w:ascii="Times New Roman" w:eastAsia="標楷體" w:hAnsi="Times New Roman"/>
                <w:sz w:val="24"/>
              </w:rPr>
              <w:t>（二）</w:t>
            </w:r>
            <w:r w:rsidRPr="00666E88">
              <w:rPr>
                <w:rFonts w:ascii="Times New Roman" w:eastAsia="標楷體" w:hAnsi="Times New Roman"/>
                <w:spacing w:val="-5"/>
                <w:sz w:val="24"/>
              </w:rPr>
              <w:t>父母</w:t>
            </w:r>
          </w:p>
          <w:p w14:paraId="4D9003DE" w14:textId="77777777" w:rsidR="00B11004" w:rsidRPr="00666E88" w:rsidRDefault="00000000" w:rsidP="008B0F44">
            <w:pPr>
              <w:pStyle w:val="TableParagraph"/>
              <w:ind w:left="146"/>
              <w:rPr>
                <w:rFonts w:ascii="Times New Roman" w:eastAsia="標楷體" w:hAnsi="Times New Roman"/>
                <w:sz w:val="24"/>
              </w:rPr>
            </w:pPr>
            <w:r w:rsidRPr="00666E88">
              <w:rPr>
                <w:rFonts w:ascii="Times New Roman" w:eastAsia="標楷體" w:hAnsi="Times New Roman"/>
                <w:sz w:val="24"/>
              </w:rPr>
              <w:t>（三）</w:t>
            </w:r>
            <w:r w:rsidRPr="00666E88">
              <w:rPr>
                <w:rFonts w:ascii="Times New Roman" w:eastAsia="標楷體" w:hAnsi="Times New Roman"/>
                <w:spacing w:val="-4"/>
                <w:sz w:val="24"/>
              </w:rPr>
              <w:t>祖父母</w:t>
            </w:r>
          </w:p>
          <w:p w14:paraId="28F14AFE" w14:textId="77777777" w:rsidR="00B11004" w:rsidRPr="00666E88" w:rsidRDefault="00000000" w:rsidP="008B0F44">
            <w:pPr>
              <w:pStyle w:val="TableParagraph"/>
              <w:ind w:left="146"/>
              <w:rPr>
                <w:rFonts w:ascii="Times New Roman" w:eastAsia="標楷體" w:hAnsi="Times New Roman"/>
                <w:sz w:val="24"/>
                <w:lang w:eastAsia="zh-TW"/>
              </w:rPr>
            </w:pPr>
            <w:r w:rsidRPr="00666E88">
              <w:rPr>
                <w:rFonts w:ascii="Times New Roman" w:eastAsia="標楷體" w:hAnsi="Times New Roman"/>
                <w:sz w:val="24"/>
                <w:lang w:eastAsia="zh-TW"/>
              </w:rPr>
              <w:t>（四）</w:t>
            </w:r>
            <w:r w:rsidRPr="00666E88">
              <w:rPr>
                <w:rFonts w:ascii="Times New Roman" w:eastAsia="標楷體" w:hAnsi="Times New Roman"/>
                <w:spacing w:val="-3"/>
                <w:sz w:val="24"/>
                <w:lang w:eastAsia="zh-TW"/>
              </w:rPr>
              <w:t>兄弟姊妹</w:t>
            </w:r>
          </w:p>
          <w:p w14:paraId="09E88BA4" w14:textId="77777777" w:rsidR="00B11004" w:rsidRPr="00666E88" w:rsidRDefault="00000000" w:rsidP="008B0F44">
            <w:pPr>
              <w:pStyle w:val="TableParagraph"/>
              <w:spacing w:line="276" w:lineRule="auto"/>
              <w:ind w:left="506" w:hanging="481"/>
              <w:jc w:val="both"/>
              <w:rPr>
                <w:rFonts w:ascii="Times New Roman" w:eastAsia="標楷體" w:hAnsi="Times New Roman"/>
                <w:sz w:val="24"/>
                <w:lang w:eastAsia="zh-TW"/>
              </w:rPr>
            </w:pPr>
            <w:r w:rsidRPr="00666E88">
              <w:rPr>
                <w:rFonts w:ascii="Times New Roman" w:eastAsia="標楷體" w:hAnsi="Times New Roman"/>
                <w:spacing w:val="-2"/>
                <w:sz w:val="24"/>
                <w:lang w:eastAsia="zh-TW"/>
              </w:rPr>
              <w:t>二、前項遺族中，除未再婚配偶外，無第一款至第三款遺族時，其撫卹金</w:t>
            </w:r>
            <w:r w:rsidRPr="00666E88">
              <w:rPr>
                <w:rFonts w:ascii="Times New Roman" w:eastAsia="標楷體" w:hAnsi="Times New Roman"/>
                <w:spacing w:val="32"/>
                <w:sz w:val="24"/>
                <w:lang w:eastAsia="zh-TW"/>
              </w:rPr>
              <w:t>由未再婚配偶單獨領</w:t>
            </w:r>
            <w:r w:rsidRPr="00666E88">
              <w:rPr>
                <w:rFonts w:ascii="Times New Roman" w:eastAsia="標楷體" w:hAnsi="Times New Roman"/>
                <w:spacing w:val="-2"/>
                <w:sz w:val="24"/>
                <w:lang w:eastAsia="zh-TW"/>
              </w:rPr>
              <w:t>受；如無配偶或配偶再婚，其應領之撫卹金，依序由前項各款遺族領</w:t>
            </w:r>
            <w:r w:rsidRPr="00666E88">
              <w:rPr>
                <w:rFonts w:ascii="Times New Roman" w:eastAsia="標楷體" w:hAnsi="Times New Roman"/>
                <w:spacing w:val="32"/>
                <w:sz w:val="24"/>
                <w:lang w:eastAsia="zh-TW"/>
              </w:rPr>
              <w:t>受。同一順序有數人</w:t>
            </w:r>
            <w:r w:rsidRPr="00666E88">
              <w:rPr>
                <w:rFonts w:ascii="Times New Roman" w:eastAsia="標楷體" w:hAnsi="Times New Roman"/>
                <w:spacing w:val="-2"/>
                <w:sz w:val="24"/>
                <w:lang w:eastAsia="zh-TW"/>
              </w:rPr>
              <w:t>時，如有死亡、拋棄、因法定事由喪失或停止領受權者，其撫卹金應平均分給同一順序其他有領受權之人。但前項第一款所定第一順序之領受人死亡、拋棄或因</w:t>
            </w:r>
            <w:r w:rsidRPr="00666E88">
              <w:rPr>
                <w:rFonts w:ascii="Times New Roman" w:eastAsia="標楷體" w:hAnsi="Times New Roman"/>
                <w:spacing w:val="32"/>
                <w:sz w:val="24"/>
                <w:lang w:eastAsia="zh-TW"/>
              </w:rPr>
              <w:t>法定事由喪失領受權</w:t>
            </w:r>
            <w:r w:rsidRPr="00666E88">
              <w:rPr>
                <w:rFonts w:ascii="Times New Roman" w:eastAsia="標楷體" w:hAnsi="Times New Roman"/>
                <w:spacing w:val="-2"/>
                <w:sz w:val="24"/>
                <w:lang w:eastAsia="zh-TW"/>
              </w:rPr>
              <w:t>者，由其子女代位領受</w:t>
            </w:r>
            <w:r w:rsidRPr="00666E88">
              <w:rPr>
                <w:rFonts w:ascii="Times New Roman" w:eastAsia="標楷體" w:hAnsi="Times New Roman"/>
                <w:spacing w:val="-6"/>
                <w:sz w:val="24"/>
                <w:lang w:eastAsia="zh-TW"/>
              </w:rPr>
              <w:t>之。</w:t>
            </w:r>
          </w:p>
          <w:p w14:paraId="3941D93C" w14:textId="77777777" w:rsidR="00B11004" w:rsidRPr="00666E88" w:rsidRDefault="00000000" w:rsidP="008B0F44">
            <w:pPr>
              <w:pStyle w:val="TableParagraph"/>
              <w:spacing w:line="276" w:lineRule="auto"/>
              <w:ind w:left="506" w:hanging="481"/>
              <w:jc w:val="both"/>
              <w:rPr>
                <w:rFonts w:ascii="Times New Roman" w:eastAsia="標楷體" w:hAnsi="Times New Roman"/>
                <w:sz w:val="24"/>
                <w:lang w:eastAsia="zh-TW"/>
              </w:rPr>
            </w:pPr>
            <w:r w:rsidRPr="00666E88">
              <w:rPr>
                <w:rFonts w:ascii="Times New Roman" w:eastAsia="標楷體" w:hAnsi="Times New Roman"/>
                <w:spacing w:val="23"/>
                <w:sz w:val="24"/>
                <w:lang w:eastAsia="zh-TW"/>
              </w:rPr>
              <w:t>三、公務人員生前預立遺</w:t>
            </w:r>
            <w:r w:rsidRPr="00666E88">
              <w:rPr>
                <w:rFonts w:ascii="Times New Roman" w:eastAsia="標楷體" w:hAnsi="Times New Roman"/>
                <w:spacing w:val="-2"/>
                <w:sz w:val="24"/>
                <w:lang w:eastAsia="zh-TW"/>
              </w:rPr>
              <w:t>囑，於第一項遺族中指定撫卹金領受人者，從其遺囑。但公務人員未成年子女之領受比率，不得低於</w:t>
            </w:r>
            <w:proofErr w:type="gramStart"/>
            <w:r w:rsidRPr="00666E88">
              <w:rPr>
                <w:rFonts w:ascii="Times New Roman" w:eastAsia="標楷體" w:hAnsi="Times New Roman"/>
                <w:spacing w:val="-2"/>
                <w:sz w:val="24"/>
                <w:lang w:eastAsia="zh-TW"/>
              </w:rPr>
              <w:t>其原得領取</w:t>
            </w:r>
            <w:proofErr w:type="gramEnd"/>
            <w:r w:rsidRPr="00666E88">
              <w:rPr>
                <w:rFonts w:ascii="Times New Roman" w:eastAsia="標楷體" w:hAnsi="Times New Roman"/>
                <w:spacing w:val="-2"/>
                <w:sz w:val="24"/>
                <w:lang w:eastAsia="zh-TW"/>
              </w:rPr>
              <w:t>比</w:t>
            </w:r>
            <w:r w:rsidRPr="00666E88">
              <w:rPr>
                <w:rFonts w:ascii="Times New Roman" w:eastAsia="標楷體" w:hAnsi="Times New Roman"/>
                <w:spacing w:val="-6"/>
                <w:sz w:val="24"/>
                <w:lang w:eastAsia="zh-TW"/>
              </w:rPr>
              <w:t>率。</w:t>
            </w:r>
          </w:p>
        </w:tc>
      </w:tr>
      <w:tr w:rsidR="00067AA1" w:rsidRPr="00666E88" w14:paraId="045159B1" w14:textId="77777777" w:rsidTr="00001DD6">
        <w:trPr>
          <w:trHeight w:val="721"/>
        </w:trPr>
        <w:tc>
          <w:tcPr>
            <w:tcW w:w="1617" w:type="dxa"/>
            <w:gridSpan w:val="2"/>
            <w:vAlign w:val="center"/>
          </w:tcPr>
          <w:p w14:paraId="7E08ED3C" w14:textId="46702703" w:rsidR="00067AA1" w:rsidRPr="00666E88" w:rsidRDefault="00001DD6" w:rsidP="008B0F44">
            <w:pPr>
              <w:pStyle w:val="TableParagraph"/>
              <w:tabs>
                <w:tab w:val="left" w:pos="1461"/>
              </w:tabs>
              <w:ind w:left="28"/>
              <w:jc w:val="distribute"/>
              <w:rPr>
                <w:rFonts w:ascii="Times New Roman" w:eastAsia="標楷體" w:hAnsi="Times New Roman"/>
                <w:sz w:val="24"/>
              </w:rPr>
            </w:pPr>
            <w:bookmarkStart w:id="131" w:name="_Hlk202089544"/>
            <w:r>
              <w:rPr>
                <w:lang w:eastAsia="zh-TW"/>
              </w:rPr>
              <w:lastRenderedPageBreak/>
              <w:br w:type="page"/>
            </w:r>
            <w:r w:rsidR="00067AA1">
              <w:rPr>
                <w:lang w:eastAsia="zh-TW"/>
              </w:rPr>
              <w:br w:type="page"/>
            </w:r>
            <w:r w:rsidR="00067AA1" w:rsidRPr="00666E88">
              <w:rPr>
                <w:rFonts w:ascii="Times New Roman" w:eastAsia="標楷體" w:hAnsi="Times New Roman"/>
                <w:spacing w:val="-10"/>
                <w:sz w:val="24"/>
              </w:rPr>
              <w:t>條件</w:t>
            </w:r>
          </w:p>
        </w:tc>
        <w:tc>
          <w:tcPr>
            <w:tcW w:w="2949" w:type="dxa"/>
            <w:vAlign w:val="center"/>
          </w:tcPr>
          <w:p w14:paraId="3782168D" w14:textId="77777777" w:rsidR="00067AA1" w:rsidRPr="00666E88" w:rsidRDefault="00067AA1" w:rsidP="008B0F44">
            <w:pPr>
              <w:pStyle w:val="TableParagraph"/>
              <w:tabs>
                <w:tab w:val="left" w:pos="873"/>
                <w:tab w:val="left" w:pos="1717"/>
                <w:tab w:val="left" w:pos="2564"/>
              </w:tabs>
              <w:ind w:left="25"/>
              <w:rPr>
                <w:rFonts w:ascii="Times New Roman" w:eastAsia="標楷體" w:hAnsi="Times New Roman"/>
                <w:sz w:val="24"/>
              </w:rPr>
            </w:pPr>
            <w:r w:rsidRPr="00666E88">
              <w:rPr>
                <w:rFonts w:ascii="Times New Roman" w:eastAsia="標楷體" w:hAnsi="Times New Roman"/>
                <w:spacing w:val="-10"/>
                <w:sz w:val="24"/>
              </w:rPr>
              <w:t>撫</w:t>
            </w:r>
            <w:r w:rsidRPr="00666E88">
              <w:rPr>
                <w:rFonts w:ascii="Times New Roman" w:eastAsia="標楷體" w:hAnsi="Times New Roman"/>
                <w:sz w:val="24"/>
              </w:rPr>
              <w:tab/>
            </w:r>
            <w:r w:rsidRPr="00666E88">
              <w:rPr>
                <w:rFonts w:ascii="Times New Roman" w:eastAsia="標楷體" w:hAnsi="Times New Roman"/>
                <w:spacing w:val="-10"/>
                <w:sz w:val="24"/>
              </w:rPr>
              <w:t>卹</w:t>
            </w:r>
            <w:r w:rsidRPr="00666E88">
              <w:rPr>
                <w:rFonts w:ascii="Times New Roman" w:eastAsia="標楷體" w:hAnsi="Times New Roman"/>
                <w:sz w:val="24"/>
              </w:rPr>
              <w:tab/>
            </w:r>
            <w:r w:rsidRPr="00666E88">
              <w:rPr>
                <w:rFonts w:ascii="Times New Roman" w:eastAsia="標楷體" w:hAnsi="Times New Roman"/>
                <w:spacing w:val="-10"/>
                <w:sz w:val="24"/>
              </w:rPr>
              <w:t>給</w:t>
            </w:r>
            <w:r w:rsidRPr="00666E88">
              <w:rPr>
                <w:rFonts w:ascii="Times New Roman" w:eastAsia="標楷體" w:hAnsi="Times New Roman"/>
                <w:sz w:val="24"/>
              </w:rPr>
              <w:tab/>
            </w:r>
            <w:r w:rsidRPr="00666E88">
              <w:rPr>
                <w:rFonts w:ascii="Times New Roman" w:eastAsia="標楷體" w:hAnsi="Times New Roman"/>
                <w:spacing w:val="-10"/>
                <w:sz w:val="24"/>
              </w:rPr>
              <w:t>與</w:t>
            </w:r>
          </w:p>
        </w:tc>
        <w:tc>
          <w:tcPr>
            <w:tcW w:w="2863" w:type="dxa"/>
            <w:vAlign w:val="center"/>
          </w:tcPr>
          <w:p w14:paraId="09500067" w14:textId="550AC10C" w:rsidR="00067AA1" w:rsidRPr="00666E88" w:rsidRDefault="00067AA1" w:rsidP="008B0F44">
            <w:pPr>
              <w:pStyle w:val="TableParagraph"/>
              <w:tabs>
                <w:tab w:val="left" w:pos="822"/>
                <w:tab w:val="left" w:pos="1618"/>
                <w:tab w:val="left" w:pos="2417"/>
              </w:tabs>
              <w:ind w:left="25"/>
              <w:rPr>
                <w:rFonts w:ascii="Times New Roman" w:eastAsia="標楷體" w:hAnsi="Times New Roman"/>
                <w:sz w:val="24"/>
              </w:rPr>
            </w:pPr>
            <w:r w:rsidRPr="00666E88">
              <w:rPr>
                <w:rFonts w:ascii="Times New Roman" w:eastAsia="標楷體" w:hAnsi="Times New Roman"/>
                <w:spacing w:val="-10"/>
                <w:sz w:val="24"/>
              </w:rPr>
              <w:t>月</w:t>
            </w:r>
            <w:r w:rsidRPr="00666E88">
              <w:rPr>
                <w:rFonts w:ascii="Times New Roman" w:eastAsia="標楷體" w:hAnsi="Times New Roman"/>
                <w:sz w:val="24"/>
              </w:rPr>
              <w:tab/>
            </w:r>
            <w:r w:rsidRPr="00666E88">
              <w:rPr>
                <w:rFonts w:ascii="Times New Roman" w:eastAsia="標楷體" w:hAnsi="Times New Roman"/>
                <w:spacing w:val="-10"/>
                <w:sz w:val="24"/>
              </w:rPr>
              <w:t>撫</w:t>
            </w:r>
            <w:r w:rsidRPr="00666E88">
              <w:rPr>
                <w:rFonts w:ascii="Times New Roman" w:eastAsia="標楷體" w:hAnsi="Times New Roman"/>
                <w:sz w:val="24"/>
              </w:rPr>
              <w:tab/>
            </w:r>
            <w:r w:rsidRPr="00666E88">
              <w:rPr>
                <w:rFonts w:ascii="Times New Roman" w:eastAsia="標楷體" w:hAnsi="Times New Roman"/>
                <w:spacing w:val="-10"/>
                <w:sz w:val="24"/>
              </w:rPr>
              <w:t>卹</w:t>
            </w:r>
            <w:r w:rsidRPr="00666E88">
              <w:rPr>
                <w:rFonts w:ascii="Times New Roman" w:eastAsia="標楷體" w:hAnsi="Times New Roman"/>
                <w:sz w:val="24"/>
              </w:rPr>
              <w:tab/>
            </w:r>
            <w:r w:rsidRPr="00666E88">
              <w:rPr>
                <w:rFonts w:ascii="Times New Roman" w:eastAsia="標楷體" w:hAnsi="Times New Roman"/>
                <w:spacing w:val="-10"/>
                <w:sz w:val="24"/>
              </w:rPr>
              <w:t>金給</w:t>
            </w:r>
            <w:r w:rsidRPr="00666E88">
              <w:rPr>
                <w:rFonts w:ascii="Times New Roman" w:eastAsia="標楷體" w:hAnsi="Times New Roman"/>
                <w:sz w:val="24"/>
              </w:rPr>
              <w:tab/>
            </w:r>
            <w:r w:rsidRPr="00666E88">
              <w:rPr>
                <w:rFonts w:ascii="Times New Roman" w:eastAsia="標楷體" w:hAnsi="Times New Roman"/>
                <w:spacing w:val="-10"/>
                <w:sz w:val="24"/>
              </w:rPr>
              <w:t>付</w:t>
            </w:r>
            <w:r w:rsidRPr="00666E88">
              <w:rPr>
                <w:rFonts w:ascii="Times New Roman" w:eastAsia="標楷體" w:hAnsi="Times New Roman"/>
                <w:sz w:val="24"/>
              </w:rPr>
              <w:tab/>
            </w:r>
            <w:r w:rsidRPr="00666E88">
              <w:rPr>
                <w:rFonts w:ascii="Times New Roman" w:eastAsia="標楷體" w:hAnsi="Times New Roman"/>
                <w:spacing w:val="-10"/>
                <w:sz w:val="24"/>
              </w:rPr>
              <w:t>月</w:t>
            </w:r>
            <w:r w:rsidRPr="00666E88">
              <w:rPr>
                <w:rFonts w:ascii="Times New Roman" w:eastAsia="標楷體" w:hAnsi="Times New Roman"/>
                <w:sz w:val="24"/>
              </w:rPr>
              <w:tab/>
            </w:r>
            <w:r w:rsidRPr="00666E88">
              <w:rPr>
                <w:rFonts w:ascii="Times New Roman" w:eastAsia="標楷體" w:hAnsi="Times New Roman"/>
                <w:spacing w:val="-10"/>
                <w:sz w:val="24"/>
              </w:rPr>
              <w:t>數</w:t>
            </w:r>
          </w:p>
        </w:tc>
        <w:tc>
          <w:tcPr>
            <w:tcW w:w="2809" w:type="dxa"/>
            <w:vAlign w:val="center"/>
          </w:tcPr>
          <w:p w14:paraId="5D2C3746" w14:textId="2A678608" w:rsidR="00067AA1" w:rsidRPr="00666E88" w:rsidRDefault="00067AA1" w:rsidP="008B0F44">
            <w:pPr>
              <w:pStyle w:val="TableParagraph"/>
              <w:tabs>
                <w:tab w:val="left" w:pos="921"/>
                <w:tab w:val="left" w:pos="1816"/>
                <w:tab w:val="left" w:pos="2711"/>
              </w:tabs>
              <w:ind w:left="26"/>
              <w:jc w:val="distribute"/>
              <w:rPr>
                <w:rFonts w:ascii="Times New Roman" w:eastAsia="標楷體" w:hAnsi="Times New Roman"/>
                <w:sz w:val="24"/>
              </w:rPr>
            </w:pPr>
            <w:r w:rsidRPr="00666E88">
              <w:rPr>
                <w:rFonts w:ascii="Times New Roman" w:eastAsia="標楷體" w:hAnsi="Times New Roman"/>
                <w:spacing w:val="-10"/>
                <w:sz w:val="24"/>
              </w:rPr>
              <w:t>給卹對象</w:t>
            </w:r>
          </w:p>
        </w:tc>
      </w:tr>
      <w:bookmarkEnd w:id="131"/>
      <w:tr w:rsidR="00B11004" w:rsidRPr="00666E88" w14:paraId="5630E727" w14:textId="77777777" w:rsidTr="002C627F">
        <w:trPr>
          <w:trHeight w:val="1105"/>
        </w:trPr>
        <w:tc>
          <w:tcPr>
            <w:tcW w:w="1617" w:type="dxa"/>
            <w:gridSpan w:val="2"/>
            <w:tcBorders>
              <w:bottom w:val="single" w:sz="6" w:space="0" w:color="000000"/>
            </w:tcBorders>
            <w:vAlign w:val="center"/>
          </w:tcPr>
          <w:p w14:paraId="2A8D47E1" w14:textId="76EF6137" w:rsidR="00B11004" w:rsidRPr="00666E88" w:rsidRDefault="00000000" w:rsidP="008B0F44">
            <w:pPr>
              <w:pStyle w:val="TableParagraph"/>
              <w:spacing w:line="247" w:lineRule="auto"/>
              <w:ind w:left="580" w:hanging="553"/>
              <w:jc w:val="center"/>
              <w:rPr>
                <w:rFonts w:ascii="Times New Roman" w:eastAsia="標楷體" w:hAnsi="Times New Roman"/>
                <w:sz w:val="24"/>
                <w:lang w:eastAsia="zh-TW"/>
              </w:rPr>
            </w:pPr>
            <w:r w:rsidRPr="00666E88">
              <w:rPr>
                <w:rFonts w:ascii="Times New Roman" w:eastAsia="標楷體" w:hAnsi="Times New Roman"/>
                <w:spacing w:val="12"/>
                <w:sz w:val="24"/>
              </w:rPr>
              <w:t>因公死亡</w:t>
            </w:r>
          </w:p>
        </w:tc>
        <w:tc>
          <w:tcPr>
            <w:tcW w:w="2949" w:type="dxa"/>
            <w:tcBorders>
              <w:bottom w:val="single" w:sz="6" w:space="0" w:color="000000"/>
            </w:tcBorders>
          </w:tcPr>
          <w:p w14:paraId="41B7A3BA" w14:textId="3B34E2D9" w:rsidR="00B11004" w:rsidRDefault="00B8148E" w:rsidP="008B0F44">
            <w:pPr>
              <w:pStyle w:val="TableParagraph"/>
              <w:spacing w:line="247" w:lineRule="auto"/>
              <w:ind w:left="25"/>
              <w:jc w:val="both"/>
              <w:rPr>
                <w:rFonts w:ascii="Times New Roman" w:eastAsia="標楷體" w:hAnsi="Times New Roman"/>
                <w:spacing w:val="-2"/>
                <w:sz w:val="24"/>
                <w:lang w:eastAsia="zh-TW"/>
              </w:rPr>
            </w:pPr>
            <w:r>
              <w:rPr>
                <w:rFonts w:ascii="Times New Roman" w:eastAsia="標楷體" w:hAnsi="Times New Roman" w:hint="eastAsia"/>
                <w:spacing w:val="-13"/>
                <w:sz w:val="24"/>
                <w:lang w:eastAsia="zh-TW"/>
              </w:rPr>
              <w:t>因公死亡者</w:t>
            </w:r>
            <w:r w:rsidRPr="00666E88">
              <w:rPr>
                <w:rFonts w:ascii="Times New Roman" w:eastAsia="標楷體" w:hAnsi="Times New Roman"/>
                <w:spacing w:val="-13"/>
                <w:sz w:val="24"/>
                <w:lang w:eastAsia="zh-TW"/>
              </w:rPr>
              <w:t>除依</w:t>
            </w:r>
            <w:proofErr w:type="gramStart"/>
            <w:r w:rsidRPr="00666E88">
              <w:rPr>
                <w:rFonts w:ascii="Times New Roman" w:eastAsia="標楷體" w:hAnsi="Times New Roman"/>
                <w:spacing w:val="-13"/>
                <w:sz w:val="24"/>
                <w:lang w:eastAsia="zh-TW"/>
              </w:rPr>
              <w:t>規</w:t>
            </w:r>
            <w:proofErr w:type="gramEnd"/>
            <w:r w:rsidRPr="00666E88">
              <w:rPr>
                <w:rFonts w:ascii="Times New Roman" w:eastAsia="標楷體" w:hAnsi="Times New Roman"/>
                <w:spacing w:val="-13"/>
                <w:sz w:val="24"/>
                <w:lang w:eastAsia="zh-TW"/>
              </w:rPr>
              <w:t>給</w:t>
            </w:r>
            <w:proofErr w:type="gramStart"/>
            <w:r w:rsidRPr="00666E88">
              <w:rPr>
                <w:rFonts w:ascii="Times New Roman" w:eastAsia="標楷體" w:hAnsi="Times New Roman"/>
                <w:spacing w:val="-13"/>
                <w:sz w:val="24"/>
                <w:lang w:eastAsia="zh-TW"/>
              </w:rPr>
              <w:t>卹</w:t>
            </w:r>
            <w:proofErr w:type="gramEnd"/>
            <w:r w:rsidRPr="00666E88">
              <w:rPr>
                <w:rFonts w:ascii="Times New Roman" w:eastAsia="標楷體" w:hAnsi="Times New Roman"/>
                <w:spacing w:val="-13"/>
                <w:sz w:val="24"/>
                <w:lang w:eastAsia="zh-TW"/>
              </w:rPr>
              <w:t>外，並依各情形</w:t>
            </w:r>
            <w:r w:rsidRPr="00666E88">
              <w:rPr>
                <w:rFonts w:ascii="Times New Roman" w:eastAsia="標楷體" w:hAnsi="Times New Roman"/>
                <w:spacing w:val="-2"/>
                <w:sz w:val="24"/>
                <w:lang w:eastAsia="zh-TW"/>
              </w:rPr>
              <w:t>加給一次撫卹金。</w:t>
            </w:r>
          </w:p>
          <w:p w14:paraId="4C82B43E" w14:textId="77777777" w:rsidR="00B8148E" w:rsidRDefault="00067AA1" w:rsidP="008B0F44">
            <w:pPr>
              <w:pStyle w:val="TableParagraph"/>
              <w:numPr>
                <w:ilvl w:val="0"/>
                <w:numId w:val="147"/>
              </w:numPr>
              <w:spacing w:line="247" w:lineRule="auto"/>
              <w:rPr>
                <w:rFonts w:ascii="Times New Roman" w:eastAsia="標楷體" w:hAnsi="Times New Roman"/>
                <w:sz w:val="24"/>
                <w:lang w:eastAsia="zh-TW"/>
              </w:rPr>
            </w:pPr>
            <w:r w:rsidRPr="00067AA1">
              <w:rPr>
                <w:rFonts w:ascii="Times New Roman" w:eastAsia="標楷體" w:hAnsi="Times New Roman" w:hint="eastAsia"/>
                <w:sz w:val="24"/>
                <w:lang w:eastAsia="zh-TW"/>
              </w:rPr>
              <w:t>執行搶救災害（難）或逮捕罪犯等艱困任務或執行與戰爭有關任務時，以致死亡，加給</w:t>
            </w:r>
            <w:r w:rsidRPr="00067AA1">
              <w:rPr>
                <w:rFonts w:ascii="Times New Roman" w:eastAsia="標楷體" w:hAnsi="Times New Roman"/>
                <w:sz w:val="24"/>
                <w:lang w:eastAsia="zh-TW"/>
              </w:rPr>
              <w:t xml:space="preserve"> 50%</w:t>
            </w:r>
            <w:r w:rsidRPr="00067AA1">
              <w:rPr>
                <w:rFonts w:ascii="Times New Roman" w:eastAsia="標楷體" w:hAnsi="Times New Roman"/>
                <w:sz w:val="24"/>
                <w:lang w:eastAsia="zh-TW"/>
              </w:rPr>
              <w:t>。</w:t>
            </w:r>
          </w:p>
          <w:p w14:paraId="3AD679BE" w14:textId="77777777" w:rsidR="00B8148E" w:rsidRDefault="00067AA1" w:rsidP="008B0F44">
            <w:pPr>
              <w:pStyle w:val="TableParagraph"/>
              <w:numPr>
                <w:ilvl w:val="0"/>
                <w:numId w:val="147"/>
              </w:numPr>
              <w:spacing w:line="247" w:lineRule="auto"/>
              <w:rPr>
                <w:rFonts w:ascii="Times New Roman" w:eastAsia="標楷體" w:hAnsi="Times New Roman"/>
                <w:sz w:val="24"/>
                <w:lang w:eastAsia="zh-TW"/>
              </w:rPr>
            </w:pPr>
            <w:r w:rsidRPr="00B8148E">
              <w:rPr>
                <w:rFonts w:ascii="Times New Roman" w:eastAsia="標楷體" w:hAnsi="Times New Roman" w:hint="eastAsia"/>
                <w:sz w:val="24"/>
                <w:lang w:eastAsia="zh-TW"/>
              </w:rPr>
              <w:t>於辦公場所，</w:t>
            </w:r>
            <w:proofErr w:type="gramStart"/>
            <w:r w:rsidRPr="00B8148E">
              <w:rPr>
                <w:rFonts w:ascii="Times New Roman" w:eastAsia="標楷體" w:hAnsi="Times New Roman" w:hint="eastAsia"/>
                <w:sz w:val="24"/>
                <w:lang w:eastAsia="zh-TW"/>
              </w:rPr>
              <w:t>或奉派</w:t>
            </w:r>
            <w:proofErr w:type="gramEnd"/>
            <w:r w:rsidRPr="00B8148E">
              <w:rPr>
                <w:rFonts w:ascii="Times New Roman" w:eastAsia="標楷體" w:hAnsi="Times New Roman" w:hint="eastAsia"/>
                <w:sz w:val="24"/>
                <w:lang w:eastAsia="zh-TW"/>
              </w:rPr>
              <w:t>公差（出）執行前款以外之任務時，發生意外或危險事故，或遭受暴力事件，或</w:t>
            </w:r>
            <w:proofErr w:type="gramStart"/>
            <w:r w:rsidRPr="00B8148E">
              <w:rPr>
                <w:rFonts w:ascii="Times New Roman" w:eastAsia="標楷體" w:hAnsi="Times New Roman" w:hint="eastAsia"/>
                <w:sz w:val="24"/>
                <w:lang w:eastAsia="zh-TW"/>
              </w:rPr>
              <w:t>罹</w:t>
            </w:r>
            <w:proofErr w:type="gramEnd"/>
            <w:r w:rsidRPr="00B8148E">
              <w:rPr>
                <w:rFonts w:ascii="Times New Roman" w:eastAsia="標楷體" w:hAnsi="Times New Roman" w:hint="eastAsia"/>
                <w:sz w:val="24"/>
                <w:lang w:eastAsia="zh-TW"/>
              </w:rPr>
              <w:t>患疾病，以致死亡，加給</w:t>
            </w:r>
            <w:r w:rsidRPr="00B8148E">
              <w:rPr>
                <w:rFonts w:ascii="Times New Roman" w:eastAsia="標楷體" w:hAnsi="Times New Roman"/>
                <w:sz w:val="24"/>
                <w:lang w:eastAsia="zh-TW"/>
              </w:rPr>
              <w:t xml:space="preserve"> 25%</w:t>
            </w:r>
            <w:r w:rsidRPr="00B8148E">
              <w:rPr>
                <w:rFonts w:ascii="Times New Roman" w:eastAsia="標楷體" w:hAnsi="Times New Roman"/>
                <w:sz w:val="24"/>
                <w:lang w:eastAsia="zh-TW"/>
              </w:rPr>
              <w:t>。</w:t>
            </w:r>
          </w:p>
          <w:p w14:paraId="4832C77B" w14:textId="77777777" w:rsidR="00B8148E" w:rsidRDefault="00067AA1" w:rsidP="008B0F44">
            <w:pPr>
              <w:pStyle w:val="TableParagraph"/>
              <w:numPr>
                <w:ilvl w:val="0"/>
                <w:numId w:val="147"/>
              </w:numPr>
              <w:spacing w:line="247" w:lineRule="auto"/>
              <w:rPr>
                <w:rFonts w:ascii="Times New Roman" w:eastAsia="標楷體" w:hAnsi="Times New Roman"/>
                <w:sz w:val="24"/>
                <w:lang w:eastAsia="zh-TW"/>
              </w:rPr>
            </w:pPr>
            <w:r w:rsidRPr="00B8148E">
              <w:rPr>
                <w:rFonts w:ascii="Times New Roman" w:eastAsia="標楷體" w:hAnsi="Times New Roman" w:hint="eastAsia"/>
                <w:sz w:val="24"/>
                <w:lang w:eastAsia="zh-TW"/>
              </w:rPr>
              <w:t>於辦公</w:t>
            </w:r>
            <w:proofErr w:type="gramStart"/>
            <w:r w:rsidRPr="00B8148E">
              <w:rPr>
                <w:rFonts w:ascii="Times New Roman" w:eastAsia="標楷體" w:hAnsi="Times New Roman" w:hint="eastAsia"/>
                <w:sz w:val="24"/>
                <w:lang w:eastAsia="zh-TW"/>
              </w:rPr>
              <w:t>場所或奉派</w:t>
            </w:r>
            <w:proofErr w:type="gramEnd"/>
            <w:r w:rsidRPr="00B8148E">
              <w:rPr>
                <w:rFonts w:ascii="Times New Roman" w:eastAsia="標楷體" w:hAnsi="Times New Roman" w:hint="eastAsia"/>
                <w:sz w:val="24"/>
                <w:lang w:eastAsia="zh-TW"/>
              </w:rPr>
              <w:t>出差執行前二款任務時，</w:t>
            </w:r>
            <w:proofErr w:type="gramStart"/>
            <w:r w:rsidRPr="00B8148E">
              <w:rPr>
                <w:rFonts w:ascii="Times New Roman" w:eastAsia="標楷體" w:hAnsi="Times New Roman" w:hint="eastAsia"/>
                <w:sz w:val="24"/>
                <w:lang w:eastAsia="zh-TW"/>
              </w:rPr>
              <w:t>猝</w:t>
            </w:r>
            <w:proofErr w:type="gramEnd"/>
            <w:r w:rsidRPr="00B8148E">
              <w:rPr>
                <w:rFonts w:ascii="Times New Roman" w:eastAsia="標楷體" w:hAnsi="Times New Roman" w:hint="eastAsia"/>
                <w:sz w:val="24"/>
                <w:lang w:eastAsia="zh-TW"/>
              </w:rPr>
              <w:t>發疾病，以致死亡，加給</w:t>
            </w:r>
            <w:r w:rsidRPr="00B8148E">
              <w:rPr>
                <w:rFonts w:ascii="Times New Roman" w:eastAsia="標楷體" w:hAnsi="Times New Roman"/>
                <w:sz w:val="24"/>
                <w:lang w:eastAsia="zh-TW"/>
              </w:rPr>
              <w:t xml:space="preserve"> 10%</w:t>
            </w:r>
            <w:r w:rsidRPr="00B8148E">
              <w:rPr>
                <w:rFonts w:ascii="Times New Roman" w:eastAsia="標楷體" w:hAnsi="Times New Roman"/>
                <w:sz w:val="24"/>
                <w:lang w:eastAsia="zh-TW"/>
              </w:rPr>
              <w:t>。</w:t>
            </w:r>
          </w:p>
          <w:p w14:paraId="5F13BBF5" w14:textId="5F1BA368" w:rsidR="00067AA1" w:rsidRPr="00B8148E" w:rsidRDefault="00067AA1" w:rsidP="008B0F44">
            <w:pPr>
              <w:pStyle w:val="TableParagraph"/>
              <w:numPr>
                <w:ilvl w:val="0"/>
                <w:numId w:val="147"/>
              </w:numPr>
              <w:spacing w:line="247" w:lineRule="auto"/>
              <w:jc w:val="both"/>
              <w:rPr>
                <w:rFonts w:ascii="Times New Roman" w:eastAsia="標楷體" w:hAnsi="Times New Roman"/>
                <w:sz w:val="24"/>
                <w:lang w:eastAsia="zh-TW"/>
              </w:rPr>
            </w:pPr>
            <w:r w:rsidRPr="00B8148E">
              <w:rPr>
                <w:rFonts w:ascii="Times New Roman" w:eastAsia="標楷體" w:hAnsi="Times New Roman" w:hint="eastAsia"/>
                <w:sz w:val="24"/>
                <w:lang w:eastAsia="zh-TW"/>
              </w:rPr>
              <w:t>因有下列情形之一，以致死亡</w:t>
            </w:r>
            <w:r w:rsidR="00B8148E">
              <w:rPr>
                <w:rFonts w:ascii="標楷體" w:eastAsia="標楷體" w:hAnsi="標楷體" w:hint="eastAsia"/>
                <w:sz w:val="24"/>
                <w:lang w:eastAsia="zh-TW"/>
              </w:rPr>
              <w:t>：</w:t>
            </w:r>
          </w:p>
          <w:p w14:paraId="73414CF3" w14:textId="77777777" w:rsidR="00001DD6" w:rsidRDefault="00067AA1" w:rsidP="008B0F44">
            <w:pPr>
              <w:pStyle w:val="TableParagraph"/>
              <w:numPr>
                <w:ilvl w:val="0"/>
                <w:numId w:val="148"/>
              </w:numPr>
              <w:spacing w:line="247" w:lineRule="auto"/>
              <w:jc w:val="both"/>
              <w:rPr>
                <w:rFonts w:ascii="Times New Roman" w:eastAsia="標楷體" w:hAnsi="Times New Roman"/>
                <w:sz w:val="24"/>
                <w:lang w:eastAsia="zh-TW"/>
              </w:rPr>
            </w:pPr>
            <w:r w:rsidRPr="00067AA1">
              <w:rPr>
                <w:rFonts w:ascii="Times New Roman" w:eastAsia="標楷體" w:hAnsi="Times New Roman"/>
                <w:sz w:val="24"/>
                <w:lang w:eastAsia="zh-TW"/>
              </w:rPr>
              <w:t>執行第一項任務之往返途中，發生意外或危險事故，加給</w:t>
            </w:r>
            <w:r w:rsidRPr="00067AA1">
              <w:rPr>
                <w:rFonts w:ascii="Times New Roman" w:eastAsia="標楷體" w:hAnsi="Times New Roman"/>
                <w:sz w:val="24"/>
                <w:lang w:eastAsia="zh-TW"/>
              </w:rPr>
              <w:t xml:space="preserve"> 15%</w:t>
            </w:r>
            <w:r w:rsidRPr="00067AA1">
              <w:rPr>
                <w:rFonts w:ascii="Times New Roman" w:eastAsia="標楷體" w:hAnsi="Times New Roman"/>
                <w:sz w:val="24"/>
                <w:lang w:eastAsia="zh-TW"/>
              </w:rPr>
              <w:t>。</w:t>
            </w:r>
          </w:p>
          <w:p w14:paraId="5128AA64" w14:textId="77777777" w:rsidR="00001DD6" w:rsidRDefault="00067AA1" w:rsidP="008B0F44">
            <w:pPr>
              <w:pStyle w:val="TableParagraph"/>
              <w:numPr>
                <w:ilvl w:val="0"/>
                <w:numId w:val="148"/>
              </w:numPr>
              <w:spacing w:line="247" w:lineRule="auto"/>
              <w:jc w:val="both"/>
              <w:rPr>
                <w:rFonts w:ascii="Times New Roman" w:eastAsia="標楷體" w:hAnsi="Times New Roman"/>
                <w:sz w:val="24"/>
                <w:lang w:eastAsia="zh-TW"/>
              </w:rPr>
            </w:pPr>
            <w:r w:rsidRPr="00001DD6">
              <w:rPr>
                <w:rFonts w:ascii="Times New Roman" w:eastAsia="標楷體" w:hAnsi="Times New Roman"/>
                <w:sz w:val="24"/>
                <w:lang w:eastAsia="zh-TW"/>
              </w:rPr>
              <w:t>執行第一項或第二項任務之往返途中，</w:t>
            </w:r>
            <w:proofErr w:type="gramStart"/>
            <w:r w:rsidRPr="00001DD6">
              <w:rPr>
                <w:rFonts w:ascii="Times New Roman" w:eastAsia="標楷體" w:hAnsi="Times New Roman"/>
                <w:sz w:val="24"/>
                <w:lang w:eastAsia="zh-TW"/>
              </w:rPr>
              <w:t>猝</w:t>
            </w:r>
            <w:proofErr w:type="gramEnd"/>
            <w:r w:rsidRPr="00001DD6">
              <w:rPr>
                <w:rFonts w:ascii="Times New Roman" w:eastAsia="標楷體" w:hAnsi="Times New Roman"/>
                <w:sz w:val="24"/>
                <w:lang w:eastAsia="zh-TW"/>
              </w:rPr>
              <w:t>發疾病，或執行第二項任務之往返途中，發生意外或危險事故，加給</w:t>
            </w:r>
            <w:r w:rsidRPr="00001DD6">
              <w:rPr>
                <w:rFonts w:ascii="Times New Roman" w:eastAsia="標楷體" w:hAnsi="Times New Roman"/>
                <w:sz w:val="24"/>
                <w:lang w:eastAsia="zh-TW"/>
              </w:rPr>
              <w:t xml:space="preserve"> 10%</w:t>
            </w:r>
            <w:r w:rsidRPr="00001DD6">
              <w:rPr>
                <w:rFonts w:ascii="Times New Roman" w:eastAsia="標楷體" w:hAnsi="Times New Roman"/>
                <w:sz w:val="24"/>
                <w:lang w:eastAsia="zh-TW"/>
              </w:rPr>
              <w:t>。</w:t>
            </w:r>
          </w:p>
          <w:p w14:paraId="086F6A0C" w14:textId="60C06D29" w:rsidR="00067AA1" w:rsidRPr="00001DD6" w:rsidRDefault="00067AA1" w:rsidP="008B0F44">
            <w:pPr>
              <w:pStyle w:val="TableParagraph"/>
              <w:numPr>
                <w:ilvl w:val="0"/>
                <w:numId w:val="148"/>
              </w:numPr>
              <w:spacing w:line="247" w:lineRule="auto"/>
              <w:jc w:val="both"/>
              <w:rPr>
                <w:rFonts w:ascii="Times New Roman" w:eastAsia="標楷體" w:hAnsi="Times New Roman"/>
                <w:sz w:val="24"/>
                <w:lang w:eastAsia="zh-TW"/>
              </w:rPr>
            </w:pPr>
            <w:r w:rsidRPr="00001DD6">
              <w:rPr>
                <w:rFonts w:ascii="Times New Roman" w:eastAsia="標楷體" w:hAnsi="Times New Roman"/>
                <w:sz w:val="24"/>
                <w:lang w:eastAsia="zh-TW"/>
              </w:rPr>
              <w:t>為執行任務而為必要之事前準備或事後之整理</w:t>
            </w:r>
            <w:proofErr w:type="gramStart"/>
            <w:r w:rsidRPr="00001DD6">
              <w:rPr>
                <w:rFonts w:ascii="Times New Roman" w:eastAsia="標楷體" w:hAnsi="Times New Roman"/>
                <w:sz w:val="24"/>
                <w:lang w:eastAsia="zh-TW"/>
              </w:rPr>
              <w:t>期間，</w:t>
            </w:r>
            <w:proofErr w:type="gramEnd"/>
            <w:r w:rsidRPr="00001DD6">
              <w:rPr>
                <w:rFonts w:ascii="Times New Roman" w:eastAsia="標楷體" w:hAnsi="Times New Roman"/>
                <w:sz w:val="24"/>
                <w:lang w:eastAsia="zh-TW"/>
              </w:rPr>
              <w:t>發生意外或危險事故，或</w:t>
            </w:r>
            <w:proofErr w:type="gramStart"/>
            <w:r w:rsidRPr="00001DD6">
              <w:rPr>
                <w:rFonts w:ascii="Times New Roman" w:eastAsia="標楷體" w:hAnsi="Times New Roman"/>
                <w:sz w:val="24"/>
                <w:lang w:eastAsia="zh-TW"/>
              </w:rPr>
              <w:t>猝</w:t>
            </w:r>
            <w:proofErr w:type="gramEnd"/>
            <w:r w:rsidRPr="00001DD6">
              <w:rPr>
                <w:rFonts w:ascii="Times New Roman" w:eastAsia="標楷體" w:hAnsi="Times New Roman"/>
                <w:sz w:val="24"/>
                <w:lang w:eastAsia="zh-TW"/>
              </w:rPr>
              <w:t>發疾病，加給</w:t>
            </w:r>
            <w:r w:rsidRPr="00001DD6">
              <w:rPr>
                <w:rFonts w:ascii="Times New Roman" w:eastAsia="標楷體" w:hAnsi="Times New Roman"/>
                <w:sz w:val="24"/>
                <w:lang w:eastAsia="zh-TW"/>
              </w:rPr>
              <w:t xml:space="preserve"> 10%</w:t>
            </w:r>
            <w:r w:rsidRPr="00001DD6">
              <w:rPr>
                <w:rFonts w:ascii="Times New Roman" w:eastAsia="標楷體" w:hAnsi="Times New Roman"/>
                <w:sz w:val="24"/>
                <w:lang w:eastAsia="zh-TW"/>
              </w:rPr>
              <w:t>。</w:t>
            </w:r>
          </w:p>
          <w:p w14:paraId="090B3DC9" w14:textId="7D85DA98" w:rsidR="00067AA1" w:rsidRPr="00666E88" w:rsidRDefault="00067AA1" w:rsidP="008B0F44">
            <w:pPr>
              <w:pStyle w:val="TableParagraph"/>
              <w:numPr>
                <w:ilvl w:val="0"/>
                <w:numId w:val="147"/>
              </w:numPr>
              <w:spacing w:line="247" w:lineRule="auto"/>
              <w:jc w:val="both"/>
              <w:rPr>
                <w:rFonts w:ascii="Times New Roman" w:eastAsia="標楷體" w:hAnsi="Times New Roman"/>
                <w:sz w:val="24"/>
                <w:lang w:eastAsia="zh-TW"/>
              </w:rPr>
            </w:pPr>
            <w:r w:rsidRPr="00067AA1">
              <w:rPr>
                <w:rFonts w:ascii="Times New Roman" w:eastAsia="標楷體" w:hAnsi="Times New Roman" w:hint="eastAsia"/>
                <w:sz w:val="24"/>
                <w:lang w:eastAsia="zh-TW"/>
              </w:rPr>
              <w:t>戮力職務，積</w:t>
            </w:r>
            <w:proofErr w:type="gramStart"/>
            <w:r w:rsidRPr="00067AA1">
              <w:rPr>
                <w:rFonts w:ascii="Times New Roman" w:eastAsia="標楷體" w:hAnsi="Times New Roman" w:hint="eastAsia"/>
                <w:sz w:val="24"/>
                <w:lang w:eastAsia="zh-TW"/>
              </w:rPr>
              <w:t>勞</w:t>
            </w:r>
            <w:proofErr w:type="gramEnd"/>
            <w:r w:rsidRPr="00067AA1">
              <w:rPr>
                <w:rFonts w:ascii="Times New Roman" w:eastAsia="標楷體" w:hAnsi="Times New Roman" w:hint="eastAsia"/>
                <w:sz w:val="24"/>
                <w:lang w:eastAsia="zh-TW"/>
              </w:rPr>
              <w:t>過度以致死亡，加給</w:t>
            </w:r>
            <w:r w:rsidRPr="00067AA1">
              <w:rPr>
                <w:rFonts w:ascii="Times New Roman" w:eastAsia="標楷體" w:hAnsi="Times New Roman"/>
                <w:sz w:val="24"/>
                <w:lang w:eastAsia="zh-TW"/>
              </w:rPr>
              <w:t xml:space="preserve"> 10%</w:t>
            </w:r>
            <w:r w:rsidRPr="00067AA1">
              <w:rPr>
                <w:rFonts w:ascii="Times New Roman" w:eastAsia="標楷體" w:hAnsi="Times New Roman"/>
                <w:sz w:val="24"/>
                <w:lang w:eastAsia="zh-TW"/>
              </w:rPr>
              <w:t>。</w:t>
            </w:r>
          </w:p>
        </w:tc>
        <w:tc>
          <w:tcPr>
            <w:tcW w:w="2863" w:type="dxa"/>
            <w:tcBorders>
              <w:bottom w:val="single" w:sz="6" w:space="0" w:color="000000"/>
            </w:tcBorders>
          </w:tcPr>
          <w:p w14:paraId="008AC32D" w14:textId="3559E74A" w:rsidR="00B8148E" w:rsidRDefault="00067AA1" w:rsidP="008B0F44">
            <w:pPr>
              <w:pStyle w:val="a6"/>
              <w:numPr>
                <w:ilvl w:val="0"/>
                <w:numId w:val="146"/>
              </w:numPr>
              <w:jc w:val="both"/>
              <w:rPr>
                <w:rFonts w:ascii="Times New Roman" w:eastAsia="標楷體" w:hAnsi="Times New Roman"/>
                <w:sz w:val="24"/>
                <w:szCs w:val="2"/>
                <w:lang w:eastAsia="zh-TW"/>
              </w:rPr>
            </w:pPr>
            <w:r w:rsidRPr="00B8148E">
              <w:rPr>
                <w:rFonts w:ascii="Times New Roman" w:eastAsia="標楷體" w:hAnsi="Times New Roman"/>
                <w:sz w:val="24"/>
                <w:szCs w:val="2"/>
                <w:lang w:eastAsia="zh-TW"/>
              </w:rPr>
              <w:t>依病故或意外死亡者，給與</w:t>
            </w:r>
            <w:r w:rsidRPr="00B8148E">
              <w:rPr>
                <w:rFonts w:ascii="Times New Roman" w:eastAsia="標楷體" w:hAnsi="Times New Roman"/>
                <w:sz w:val="24"/>
                <w:szCs w:val="2"/>
                <w:lang w:eastAsia="zh-TW"/>
              </w:rPr>
              <w:t xml:space="preserve"> 120 </w:t>
            </w:r>
            <w:proofErr w:type="gramStart"/>
            <w:r w:rsidRPr="00B8148E">
              <w:rPr>
                <w:rFonts w:ascii="Times New Roman" w:eastAsia="標楷體" w:hAnsi="Times New Roman"/>
                <w:sz w:val="24"/>
                <w:szCs w:val="2"/>
                <w:lang w:eastAsia="zh-TW"/>
              </w:rPr>
              <w:t>個</w:t>
            </w:r>
            <w:proofErr w:type="gramEnd"/>
            <w:r w:rsidRPr="00B8148E">
              <w:rPr>
                <w:rFonts w:ascii="Times New Roman" w:eastAsia="標楷體" w:hAnsi="Times New Roman"/>
                <w:sz w:val="24"/>
                <w:szCs w:val="2"/>
                <w:lang w:eastAsia="zh-TW"/>
              </w:rPr>
              <w:t>月</w:t>
            </w:r>
            <w:r w:rsidR="00B8148E">
              <w:rPr>
                <w:rFonts w:ascii="Times New Roman" w:eastAsia="標楷體" w:hAnsi="Times New Roman" w:hint="eastAsia"/>
                <w:sz w:val="24"/>
                <w:szCs w:val="2"/>
                <w:lang w:eastAsia="zh-TW"/>
              </w:rPr>
              <w:t>。</w:t>
            </w:r>
          </w:p>
          <w:p w14:paraId="1431A86A" w14:textId="77777777" w:rsidR="00B8148E" w:rsidRDefault="00067AA1" w:rsidP="008B0F44">
            <w:pPr>
              <w:pStyle w:val="a6"/>
              <w:numPr>
                <w:ilvl w:val="0"/>
                <w:numId w:val="146"/>
              </w:numPr>
              <w:jc w:val="both"/>
              <w:rPr>
                <w:rFonts w:ascii="Times New Roman" w:eastAsia="標楷體" w:hAnsi="Times New Roman"/>
                <w:sz w:val="24"/>
                <w:szCs w:val="2"/>
                <w:lang w:eastAsia="zh-TW"/>
              </w:rPr>
            </w:pPr>
            <w:r w:rsidRPr="00B8148E">
              <w:rPr>
                <w:rFonts w:ascii="Times New Roman" w:eastAsia="標楷體" w:hAnsi="Times New Roman"/>
                <w:sz w:val="24"/>
                <w:szCs w:val="2"/>
                <w:lang w:eastAsia="zh-TW"/>
              </w:rPr>
              <w:t>領</w:t>
            </w:r>
            <w:proofErr w:type="gramStart"/>
            <w:r w:rsidRPr="00B8148E">
              <w:rPr>
                <w:rFonts w:ascii="Times New Roman" w:eastAsia="標楷體" w:hAnsi="Times New Roman"/>
                <w:sz w:val="24"/>
                <w:szCs w:val="2"/>
                <w:lang w:eastAsia="zh-TW"/>
              </w:rPr>
              <w:t>卹</w:t>
            </w:r>
            <w:proofErr w:type="gramEnd"/>
            <w:r w:rsidRPr="00B8148E">
              <w:rPr>
                <w:rFonts w:ascii="Times New Roman" w:eastAsia="標楷體" w:hAnsi="Times New Roman"/>
                <w:sz w:val="24"/>
                <w:szCs w:val="2"/>
                <w:lang w:eastAsia="zh-TW"/>
              </w:rPr>
              <w:t>子女於所定給</w:t>
            </w:r>
            <w:proofErr w:type="gramStart"/>
            <w:r w:rsidRPr="00B8148E">
              <w:rPr>
                <w:rFonts w:ascii="Times New Roman" w:eastAsia="標楷體" w:hAnsi="Times New Roman"/>
                <w:sz w:val="24"/>
                <w:szCs w:val="2"/>
                <w:lang w:eastAsia="zh-TW"/>
              </w:rPr>
              <w:t>卹</w:t>
            </w:r>
            <w:proofErr w:type="gramEnd"/>
            <w:r w:rsidRPr="00B8148E">
              <w:rPr>
                <w:rFonts w:ascii="Times New Roman" w:eastAsia="標楷體" w:hAnsi="Times New Roman"/>
                <w:sz w:val="24"/>
                <w:szCs w:val="2"/>
                <w:lang w:eastAsia="zh-TW"/>
              </w:rPr>
              <w:t>年限屆滿時尚未成年者，得繼續給</w:t>
            </w:r>
            <w:proofErr w:type="gramStart"/>
            <w:r w:rsidRPr="00B8148E">
              <w:rPr>
                <w:rFonts w:ascii="Times New Roman" w:eastAsia="標楷體" w:hAnsi="Times New Roman"/>
                <w:sz w:val="24"/>
                <w:szCs w:val="2"/>
                <w:lang w:eastAsia="zh-TW"/>
              </w:rPr>
              <w:t>卹</w:t>
            </w:r>
            <w:proofErr w:type="gramEnd"/>
            <w:r w:rsidRPr="00B8148E">
              <w:rPr>
                <w:rFonts w:ascii="Times New Roman" w:eastAsia="標楷體" w:hAnsi="Times New Roman"/>
                <w:sz w:val="24"/>
                <w:szCs w:val="2"/>
                <w:lang w:eastAsia="zh-TW"/>
              </w:rPr>
              <w:t>至成年；子女雖已成年，仍在學就讀者，得繼續給</w:t>
            </w:r>
            <w:proofErr w:type="gramStart"/>
            <w:r w:rsidRPr="00B8148E">
              <w:rPr>
                <w:rFonts w:ascii="Times New Roman" w:eastAsia="標楷體" w:hAnsi="Times New Roman"/>
                <w:sz w:val="24"/>
                <w:szCs w:val="2"/>
                <w:lang w:eastAsia="zh-TW"/>
              </w:rPr>
              <w:t>卹</w:t>
            </w:r>
            <w:proofErr w:type="gramEnd"/>
            <w:r w:rsidRPr="00B8148E">
              <w:rPr>
                <w:rFonts w:ascii="Times New Roman" w:eastAsia="標楷體" w:hAnsi="Times New Roman"/>
                <w:sz w:val="24"/>
                <w:szCs w:val="2"/>
                <w:lang w:eastAsia="zh-TW"/>
              </w:rPr>
              <w:t>至取得學士學位止。</w:t>
            </w:r>
          </w:p>
          <w:p w14:paraId="521055B4" w14:textId="77777777" w:rsidR="00B11004" w:rsidRDefault="00067AA1" w:rsidP="008B0F44">
            <w:pPr>
              <w:pStyle w:val="a6"/>
              <w:numPr>
                <w:ilvl w:val="0"/>
                <w:numId w:val="146"/>
              </w:numPr>
              <w:jc w:val="both"/>
              <w:rPr>
                <w:rFonts w:ascii="Times New Roman" w:eastAsia="標楷體" w:hAnsi="Times New Roman"/>
                <w:sz w:val="24"/>
                <w:szCs w:val="2"/>
                <w:lang w:eastAsia="zh-TW"/>
              </w:rPr>
            </w:pPr>
            <w:r w:rsidRPr="00B8148E">
              <w:rPr>
                <w:rFonts w:ascii="Times New Roman" w:eastAsia="標楷體" w:hAnsi="Times New Roman"/>
                <w:sz w:val="24"/>
                <w:szCs w:val="2"/>
                <w:lang w:eastAsia="zh-TW"/>
              </w:rPr>
              <w:t>領受</w:t>
            </w:r>
            <w:proofErr w:type="gramStart"/>
            <w:r w:rsidRPr="00B8148E">
              <w:rPr>
                <w:rFonts w:ascii="Times New Roman" w:eastAsia="標楷體" w:hAnsi="Times New Roman"/>
                <w:sz w:val="24"/>
                <w:szCs w:val="2"/>
                <w:lang w:eastAsia="zh-TW"/>
              </w:rPr>
              <w:t>人屬因身心</w:t>
            </w:r>
            <w:proofErr w:type="gramEnd"/>
            <w:r w:rsidRPr="00B8148E">
              <w:rPr>
                <w:rFonts w:ascii="Times New Roman" w:eastAsia="標楷體" w:hAnsi="Times New Roman"/>
                <w:sz w:val="24"/>
                <w:szCs w:val="2"/>
                <w:lang w:eastAsia="zh-TW"/>
              </w:rPr>
              <w:t>障礙而無工作能力之子女，得檢同法定重度以上身心障礙手冊或證明，或已受監護宣告尚未撤銷之證明，</w:t>
            </w:r>
            <w:r w:rsidRPr="00B8148E">
              <w:rPr>
                <w:rFonts w:ascii="Times New Roman" w:eastAsia="標楷體" w:hAnsi="Times New Roman"/>
                <w:sz w:val="24"/>
                <w:szCs w:val="2"/>
                <w:lang w:eastAsia="zh-TW"/>
              </w:rPr>
              <w:t xml:space="preserve"> </w:t>
            </w:r>
            <w:r w:rsidRPr="00B8148E">
              <w:rPr>
                <w:rFonts w:ascii="Times New Roman" w:eastAsia="標楷體" w:hAnsi="Times New Roman"/>
                <w:sz w:val="24"/>
                <w:szCs w:val="2"/>
                <w:lang w:eastAsia="zh-TW"/>
              </w:rPr>
              <w:t>申請終身給</w:t>
            </w:r>
            <w:proofErr w:type="gramStart"/>
            <w:r w:rsidRPr="00B8148E">
              <w:rPr>
                <w:rFonts w:ascii="Times New Roman" w:eastAsia="標楷體" w:hAnsi="Times New Roman"/>
                <w:sz w:val="24"/>
                <w:szCs w:val="2"/>
                <w:lang w:eastAsia="zh-TW"/>
              </w:rPr>
              <w:t>卹</w:t>
            </w:r>
            <w:proofErr w:type="gramEnd"/>
            <w:r w:rsidRPr="00B8148E">
              <w:rPr>
                <w:rFonts w:ascii="Times New Roman" w:eastAsia="標楷體" w:hAnsi="Times New Roman"/>
                <w:sz w:val="24"/>
                <w:szCs w:val="2"/>
                <w:lang w:eastAsia="zh-TW"/>
              </w:rPr>
              <w:t>；其屬已成年子女者，並應每年度出具前一年度年終所得申報資料，證明其平均每月所得未超過法定基本工資。</w:t>
            </w:r>
          </w:p>
          <w:p w14:paraId="2DD1FF69" w14:textId="77777777" w:rsidR="00001DD6" w:rsidRDefault="00001DD6" w:rsidP="008B0F44">
            <w:pPr>
              <w:ind w:left="26"/>
              <w:jc w:val="both"/>
              <w:rPr>
                <w:rFonts w:ascii="Times New Roman" w:eastAsia="標楷體" w:hAnsi="Times New Roman"/>
                <w:sz w:val="24"/>
                <w:szCs w:val="2"/>
                <w:lang w:eastAsia="zh-TW"/>
              </w:rPr>
            </w:pPr>
          </w:p>
          <w:p w14:paraId="2EF2E858" w14:textId="100B2409" w:rsidR="00001DD6" w:rsidRPr="00067AA1" w:rsidRDefault="00001DD6" w:rsidP="008B0F44">
            <w:pPr>
              <w:ind w:left="307" w:hangingChars="128" w:hanging="307"/>
              <w:jc w:val="both"/>
              <w:rPr>
                <w:rFonts w:ascii="Times New Roman" w:eastAsia="標楷體" w:hAnsi="Times New Roman"/>
                <w:sz w:val="24"/>
                <w:szCs w:val="2"/>
                <w:lang w:eastAsia="zh-TW"/>
              </w:rPr>
            </w:pPr>
            <w:r w:rsidRPr="00067AA1">
              <w:rPr>
                <w:rFonts w:ascii="Times New Roman" w:eastAsia="標楷體" w:hAnsi="Times New Roman" w:hint="eastAsia"/>
                <w:sz w:val="24"/>
                <w:szCs w:val="2"/>
                <w:lang w:eastAsia="zh-TW"/>
              </w:rPr>
              <w:t>※依第一款撫</w:t>
            </w:r>
            <w:proofErr w:type="gramStart"/>
            <w:r w:rsidRPr="00067AA1">
              <w:rPr>
                <w:rFonts w:ascii="Times New Roman" w:eastAsia="標楷體" w:hAnsi="Times New Roman" w:hint="eastAsia"/>
                <w:sz w:val="24"/>
                <w:szCs w:val="2"/>
                <w:lang w:eastAsia="zh-TW"/>
              </w:rPr>
              <w:t>卹</w:t>
            </w:r>
            <w:proofErr w:type="gramEnd"/>
            <w:r w:rsidRPr="00067AA1">
              <w:rPr>
                <w:rFonts w:ascii="Times New Roman" w:eastAsia="標楷體" w:hAnsi="Times New Roman" w:hint="eastAsia"/>
                <w:sz w:val="24"/>
                <w:szCs w:val="2"/>
                <w:lang w:eastAsia="zh-TW"/>
              </w:rPr>
              <w:t>者，其任職未滿</w:t>
            </w:r>
            <w:r w:rsidRPr="00067AA1">
              <w:rPr>
                <w:rFonts w:ascii="Times New Roman" w:eastAsia="標楷體" w:hAnsi="Times New Roman"/>
                <w:sz w:val="24"/>
                <w:szCs w:val="2"/>
                <w:lang w:eastAsia="zh-TW"/>
              </w:rPr>
              <w:t xml:space="preserve"> 15 </w:t>
            </w:r>
            <w:r w:rsidRPr="00067AA1">
              <w:rPr>
                <w:rFonts w:ascii="Times New Roman" w:eastAsia="標楷體" w:hAnsi="Times New Roman"/>
                <w:sz w:val="24"/>
                <w:szCs w:val="2"/>
                <w:lang w:eastAsia="zh-TW"/>
              </w:rPr>
              <w:t>年者，以</w:t>
            </w:r>
            <w:r w:rsidRPr="00067AA1">
              <w:rPr>
                <w:rFonts w:ascii="Times New Roman" w:eastAsia="標楷體" w:hAnsi="Times New Roman"/>
                <w:sz w:val="24"/>
                <w:szCs w:val="2"/>
                <w:lang w:eastAsia="zh-TW"/>
              </w:rPr>
              <w:t xml:space="preserve"> 15 </w:t>
            </w:r>
            <w:proofErr w:type="gramStart"/>
            <w:r w:rsidRPr="00067AA1">
              <w:rPr>
                <w:rFonts w:ascii="Times New Roman" w:eastAsia="標楷體" w:hAnsi="Times New Roman"/>
                <w:sz w:val="24"/>
                <w:szCs w:val="2"/>
                <w:lang w:eastAsia="zh-TW"/>
              </w:rPr>
              <w:t>年計</w:t>
            </w:r>
            <w:r w:rsidRPr="00067AA1">
              <w:rPr>
                <w:rFonts w:ascii="Times New Roman" w:eastAsia="標楷體" w:hAnsi="Times New Roman" w:hint="eastAsia"/>
                <w:sz w:val="24"/>
                <w:szCs w:val="2"/>
                <w:lang w:eastAsia="zh-TW"/>
              </w:rPr>
              <w:t>給撫卹金</w:t>
            </w:r>
            <w:proofErr w:type="gramEnd"/>
            <w:r w:rsidRPr="00067AA1">
              <w:rPr>
                <w:rFonts w:ascii="Times New Roman" w:eastAsia="標楷體" w:hAnsi="Times New Roman" w:hint="eastAsia"/>
                <w:sz w:val="24"/>
                <w:szCs w:val="2"/>
                <w:lang w:eastAsia="zh-TW"/>
              </w:rPr>
              <w:t>；其任職滿</w:t>
            </w:r>
            <w:r w:rsidRPr="00067AA1">
              <w:rPr>
                <w:rFonts w:ascii="Times New Roman" w:eastAsia="標楷體" w:hAnsi="Times New Roman"/>
                <w:sz w:val="24"/>
                <w:szCs w:val="2"/>
                <w:lang w:eastAsia="zh-TW"/>
              </w:rPr>
              <w:t xml:space="preserve"> 15</w:t>
            </w:r>
            <w:r w:rsidRPr="00067AA1">
              <w:rPr>
                <w:rFonts w:ascii="Times New Roman" w:eastAsia="標楷體" w:hAnsi="Times New Roman" w:hint="eastAsia"/>
                <w:sz w:val="24"/>
                <w:szCs w:val="2"/>
                <w:lang w:eastAsia="zh-TW"/>
              </w:rPr>
              <w:t>年而未滿</w:t>
            </w:r>
            <w:r w:rsidRPr="00067AA1">
              <w:rPr>
                <w:rFonts w:ascii="Times New Roman" w:eastAsia="標楷體" w:hAnsi="Times New Roman"/>
                <w:sz w:val="24"/>
                <w:szCs w:val="2"/>
                <w:lang w:eastAsia="zh-TW"/>
              </w:rPr>
              <w:t xml:space="preserve"> 25 </w:t>
            </w:r>
            <w:r w:rsidRPr="00067AA1">
              <w:rPr>
                <w:rFonts w:ascii="Times New Roman" w:eastAsia="標楷體" w:hAnsi="Times New Roman"/>
                <w:sz w:val="24"/>
                <w:szCs w:val="2"/>
                <w:lang w:eastAsia="zh-TW"/>
              </w:rPr>
              <w:t>年者，以</w:t>
            </w:r>
            <w:r w:rsidRPr="00067AA1">
              <w:rPr>
                <w:rFonts w:ascii="Times New Roman" w:eastAsia="標楷體" w:hAnsi="Times New Roman"/>
                <w:sz w:val="24"/>
                <w:szCs w:val="2"/>
                <w:lang w:eastAsia="zh-TW"/>
              </w:rPr>
              <w:t xml:space="preserve"> </w:t>
            </w:r>
            <w:proofErr w:type="gramStart"/>
            <w:r w:rsidRPr="00067AA1">
              <w:rPr>
                <w:rFonts w:ascii="Times New Roman" w:eastAsia="標楷體" w:hAnsi="Times New Roman"/>
                <w:sz w:val="24"/>
                <w:szCs w:val="2"/>
                <w:lang w:eastAsia="zh-TW"/>
              </w:rPr>
              <w:t>25</w:t>
            </w:r>
            <w:r w:rsidRPr="00067AA1">
              <w:rPr>
                <w:rFonts w:ascii="Times New Roman" w:eastAsia="標楷體" w:hAnsi="Times New Roman"/>
                <w:sz w:val="24"/>
                <w:szCs w:val="2"/>
                <w:lang w:eastAsia="zh-TW"/>
              </w:rPr>
              <w:t>年計給撫卹金</w:t>
            </w:r>
            <w:proofErr w:type="gramEnd"/>
            <w:r w:rsidRPr="00067AA1">
              <w:rPr>
                <w:rFonts w:ascii="Times New Roman" w:eastAsia="標楷體" w:hAnsi="Times New Roman"/>
                <w:sz w:val="24"/>
                <w:szCs w:val="2"/>
                <w:lang w:eastAsia="zh-TW"/>
              </w:rPr>
              <w:t>；其任職滿</w:t>
            </w:r>
            <w:r w:rsidRPr="00067AA1">
              <w:rPr>
                <w:rFonts w:ascii="Times New Roman" w:eastAsia="標楷體" w:hAnsi="Times New Roman"/>
                <w:sz w:val="24"/>
                <w:szCs w:val="2"/>
                <w:lang w:eastAsia="zh-TW"/>
              </w:rPr>
              <w:t xml:space="preserve"> 25 </w:t>
            </w:r>
            <w:r w:rsidRPr="00067AA1">
              <w:rPr>
                <w:rFonts w:ascii="Times New Roman" w:eastAsia="標楷體" w:hAnsi="Times New Roman"/>
                <w:sz w:val="24"/>
                <w:szCs w:val="2"/>
                <w:lang w:eastAsia="zh-TW"/>
              </w:rPr>
              <w:t>年而未滿</w:t>
            </w:r>
            <w:r w:rsidRPr="00067AA1">
              <w:rPr>
                <w:rFonts w:ascii="Times New Roman" w:eastAsia="標楷體" w:hAnsi="Times New Roman"/>
                <w:sz w:val="24"/>
                <w:szCs w:val="2"/>
                <w:lang w:eastAsia="zh-TW"/>
              </w:rPr>
              <w:t xml:space="preserve"> 35 </w:t>
            </w:r>
            <w:r w:rsidRPr="00067AA1">
              <w:rPr>
                <w:rFonts w:ascii="Times New Roman" w:eastAsia="標楷體" w:hAnsi="Times New Roman"/>
                <w:sz w:val="24"/>
                <w:szCs w:val="2"/>
                <w:lang w:eastAsia="zh-TW"/>
              </w:rPr>
              <w:t>年者，以</w:t>
            </w:r>
            <w:r w:rsidRPr="00067AA1">
              <w:rPr>
                <w:rFonts w:ascii="Times New Roman" w:eastAsia="標楷體" w:hAnsi="Times New Roman"/>
                <w:sz w:val="24"/>
                <w:szCs w:val="2"/>
                <w:lang w:eastAsia="zh-TW"/>
              </w:rPr>
              <w:t xml:space="preserve">35 </w:t>
            </w:r>
            <w:proofErr w:type="gramStart"/>
            <w:r w:rsidRPr="00067AA1">
              <w:rPr>
                <w:rFonts w:ascii="Times New Roman" w:eastAsia="標楷體" w:hAnsi="Times New Roman"/>
                <w:sz w:val="24"/>
                <w:szCs w:val="2"/>
                <w:lang w:eastAsia="zh-TW"/>
              </w:rPr>
              <w:t>年計給撫卹金</w:t>
            </w:r>
            <w:proofErr w:type="gramEnd"/>
            <w:r w:rsidRPr="00067AA1">
              <w:rPr>
                <w:rFonts w:ascii="Times New Roman" w:eastAsia="標楷體" w:hAnsi="Times New Roman"/>
                <w:sz w:val="24"/>
                <w:szCs w:val="2"/>
                <w:lang w:eastAsia="zh-TW"/>
              </w:rPr>
              <w:t>。</w:t>
            </w:r>
          </w:p>
          <w:p w14:paraId="0F4E0098" w14:textId="36952C12" w:rsidR="00001DD6" w:rsidRPr="00001DD6" w:rsidRDefault="00001DD6" w:rsidP="008B0F44">
            <w:pPr>
              <w:ind w:left="307" w:hangingChars="128" w:hanging="307"/>
              <w:jc w:val="both"/>
              <w:rPr>
                <w:rFonts w:ascii="Times New Roman" w:eastAsia="標楷體" w:hAnsi="Times New Roman"/>
                <w:sz w:val="24"/>
                <w:szCs w:val="2"/>
                <w:lang w:eastAsia="zh-TW"/>
              </w:rPr>
            </w:pPr>
            <w:r w:rsidRPr="00067AA1">
              <w:rPr>
                <w:rFonts w:ascii="Times New Roman" w:eastAsia="標楷體" w:hAnsi="Times New Roman" w:hint="eastAsia"/>
                <w:sz w:val="24"/>
                <w:szCs w:val="2"/>
                <w:lang w:eastAsia="zh-TW"/>
              </w:rPr>
              <w:t>※依第二款至第五款規定撫</w:t>
            </w:r>
            <w:proofErr w:type="gramStart"/>
            <w:r w:rsidRPr="00067AA1">
              <w:rPr>
                <w:rFonts w:ascii="Times New Roman" w:eastAsia="標楷體" w:hAnsi="Times New Roman" w:hint="eastAsia"/>
                <w:sz w:val="24"/>
                <w:szCs w:val="2"/>
                <w:lang w:eastAsia="zh-TW"/>
              </w:rPr>
              <w:t>卹</w:t>
            </w:r>
            <w:proofErr w:type="gramEnd"/>
            <w:r w:rsidRPr="00067AA1">
              <w:rPr>
                <w:rFonts w:ascii="Times New Roman" w:eastAsia="標楷體" w:hAnsi="Times New Roman" w:hint="eastAsia"/>
                <w:sz w:val="24"/>
                <w:szCs w:val="2"/>
                <w:lang w:eastAsia="zh-TW"/>
              </w:rPr>
              <w:t>者，其任職未滿</w:t>
            </w:r>
            <w:r w:rsidRPr="00067AA1">
              <w:rPr>
                <w:rFonts w:ascii="Times New Roman" w:eastAsia="標楷體" w:hAnsi="Times New Roman"/>
                <w:sz w:val="24"/>
                <w:szCs w:val="2"/>
                <w:lang w:eastAsia="zh-TW"/>
              </w:rPr>
              <w:t xml:space="preserve"> 15</w:t>
            </w:r>
            <w:r w:rsidRPr="00067AA1">
              <w:rPr>
                <w:rFonts w:ascii="Times New Roman" w:eastAsia="標楷體" w:hAnsi="Times New Roman" w:hint="eastAsia"/>
                <w:sz w:val="24"/>
                <w:szCs w:val="2"/>
                <w:lang w:eastAsia="zh-TW"/>
              </w:rPr>
              <w:t>年者，以</w:t>
            </w:r>
            <w:r w:rsidRPr="00067AA1">
              <w:rPr>
                <w:rFonts w:ascii="Times New Roman" w:eastAsia="標楷體" w:hAnsi="Times New Roman"/>
                <w:sz w:val="24"/>
                <w:szCs w:val="2"/>
                <w:lang w:eastAsia="zh-TW"/>
              </w:rPr>
              <w:t xml:space="preserve"> 15 </w:t>
            </w:r>
            <w:proofErr w:type="gramStart"/>
            <w:r w:rsidRPr="00067AA1">
              <w:rPr>
                <w:rFonts w:ascii="Times New Roman" w:eastAsia="標楷體" w:hAnsi="Times New Roman"/>
                <w:sz w:val="24"/>
                <w:szCs w:val="2"/>
                <w:lang w:eastAsia="zh-TW"/>
              </w:rPr>
              <w:t>年計給撫卹金</w:t>
            </w:r>
            <w:proofErr w:type="gramEnd"/>
            <w:r w:rsidRPr="00067AA1">
              <w:rPr>
                <w:rFonts w:ascii="Times New Roman" w:eastAsia="標楷體" w:hAnsi="Times New Roman"/>
                <w:sz w:val="24"/>
                <w:szCs w:val="2"/>
                <w:lang w:eastAsia="zh-TW"/>
              </w:rPr>
              <w:t>；其任職滿</w:t>
            </w:r>
            <w:r w:rsidRPr="00067AA1">
              <w:rPr>
                <w:rFonts w:ascii="Times New Roman" w:eastAsia="標楷體" w:hAnsi="Times New Roman"/>
                <w:sz w:val="24"/>
                <w:szCs w:val="2"/>
                <w:lang w:eastAsia="zh-TW"/>
              </w:rPr>
              <w:t xml:space="preserve"> 15 </w:t>
            </w:r>
            <w:r w:rsidRPr="00067AA1">
              <w:rPr>
                <w:rFonts w:ascii="Times New Roman" w:eastAsia="標楷體" w:hAnsi="Times New Roman"/>
                <w:sz w:val="24"/>
                <w:szCs w:val="2"/>
                <w:lang w:eastAsia="zh-TW"/>
              </w:rPr>
              <w:t>年者，</w:t>
            </w:r>
            <w:r w:rsidRPr="00067AA1">
              <w:rPr>
                <w:rFonts w:ascii="Times New Roman" w:eastAsia="標楷體" w:hAnsi="Times New Roman" w:hint="eastAsia"/>
                <w:sz w:val="24"/>
                <w:szCs w:val="2"/>
                <w:lang w:eastAsia="zh-TW"/>
              </w:rPr>
              <w:t>以實際任職</w:t>
            </w:r>
            <w:proofErr w:type="gramStart"/>
            <w:r w:rsidRPr="00067AA1">
              <w:rPr>
                <w:rFonts w:ascii="Times New Roman" w:eastAsia="標楷體" w:hAnsi="Times New Roman" w:hint="eastAsia"/>
                <w:sz w:val="24"/>
                <w:szCs w:val="2"/>
                <w:lang w:eastAsia="zh-TW"/>
              </w:rPr>
              <w:t>年資計給撫卹金</w:t>
            </w:r>
            <w:proofErr w:type="gramEnd"/>
            <w:r w:rsidRPr="00067AA1">
              <w:rPr>
                <w:rFonts w:ascii="Times New Roman" w:eastAsia="標楷體" w:hAnsi="Times New Roman" w:hint="eastAsia"/>
                <w:sz w:val="24"/>
                <w:szCs w:val="2"/>
                <w:lang w:eastAsia="zh-TW"/>
              </w:rPr>
              <w:t>。</w:t>
            </w:r>
          </w:p>
        </w:tc>
        <w:tc>
          <w:tcPr>
            <w:tcW w:w="2809" w:type="dxa"/>
            <w:tcBorders>
              <w:bottom w:val="single" w:sz="6" w:space="0" w:color="000000"/>
            </w:tcBorders>
          </w:tcPr>
          <w:p w14:paraId="6E467A6E" w14:textId="360F797C" w:rsidR="00067AA1" w:rsidRPr="00067AA1" w:rsidRDefault="00982F96" w:rsidP="008B0F44">
            <w:pPr>
              <w:ind w:left="281" w:hangingChars="120" w:hanging="281"/>
              <w:rPr>
                <w:rFonts w:ascii="Times New Roman" w:eastAsia="標楷體" w:hAnsi="Times New Roman"/>
                <w:sz w:val="24"/>
                <w:szCs w:val="2"/>
                <w:lang w:eastAsia="zh-TW"/>
              </w:rPr>
            </w:pPr>
            <w:r w:rsidRPr="00C14493">
              <w:rPr>
                <w:rFonts w:ascii="標楷體" w:eastAsia="標楷體" w:hAnsi="標楷體"/>
                <w:spacing w:val="-6"/>
                <w:sz w:val="24"/>
                <w:lang w:eastAsia="zh-TW"/>
              </w:rPr>
              <w:t>※</w:t>
            </w:r>
            <w:r w:rsidR="00067AA1" w:rsidRPr="00067AA1">
              <w:rPr>
                <w:rFonts w:ascii="Times New Roman" w:eastAsia="標楷體" w:hAnsi="Times New Roman" w:hint="eastAsia"/>
                <w:sz w:val="24"/>
                <w:szCs w:val="2"/>
                <w:lang w:eastAsia="zh-TW"/>
              </w:rPr>
              <w:t>無第一項遺族辦理撫</w:t>
            </w:r>
            <w:proofErr w:type="gramStart"/>
            <w:r w:rsidR="00067AA1" w:rsidRPr="00067AA1">
              <w:rPr>
                <w:rFonts w:ascii="Times New Roman" w:eastAsia="標楷體" w:hAnsi="Times New Roman" w:hint="eastAsia"/>
                <w:sz w:val="24"/>
                <w:szCs w:val="2"/>
                <w:lang w:eastAsia="zh-TW"/>
              </w:rPr>
              <w:t>卹</w:t>
            </w:r>
            <w:proofErr w:type="gramEnd"/>
            <w:r w:rsidR="00067AA1" w:rsidRPr="00067AA1">
              <w:rPr>
                <w:rFonts w:ascii="Times New Roman" w:eastAsia="標楷體" w:hAnsi="Times New Roman" w:hint="eastAsia"/>
                <w:sz w:val="24"/>
                <w:szCs w:val="2"/>
                <w:lang w:eastAsia="zh-TW"/>
              </w:rPr>
              <w:t>者，公務人員之繼承人得向公務人員退休撫</w:t>
            </w:r>
            <w:proofErr w:type="gramStart"/>
            <w:r w:rsidR="00067AA1" w:rsidRPr="00067AA1">
              <w:rPr>
                <w:rFonts w:ascii="Times New Roman" w:eastAsia="標楷體" w:hAnsi="Times New Roman" w:hint="eastAsia"/>
                <w:sz w:val="24"/>
                <w:szCs w:val="2"/>
                <w:lang w:eastAsia="zh-TW"/>
              </w:rPr>
              <w:t>卹</w:t>
            </w:r>
            <w:proofErr w:type="gramEnd"/>
            <w:r w:rsidR="00067AA1" w:rsidRPr="00067AA1">
              <w:rPr>
                <w:rFonts w:ascii="Times New Roman" w:eastAsia="標楷體" w:hAnsi="Times New Roman" w:hint="eastAsia"/>
                <w:sz w:val="24"/>
                <w:szCs w:val="2"/>
                <w:lang w:eastAsia="zh-TW"/>
              </w:rPr>
              <w:t>基金管理機關申請發還公務人員原繳付之退休撫</w:t>
            </w:r>
            <w:proofErr w:type="gramStart"/>
            <w:r w:rsidR="00067AA1" w:rsidRPr="00067AA1">
              <w:rPr>
                <w:rFonts w:ascii="Times New Roman" w:eastAsia="標楷體" w:hAnsi="Times New Roman" w:hint="eastAsia"/>
                <w:sz w:val="24"/>
                <w:szCs w:val="2"/>
                <w:lang w:eastAsia="zh-TW"/>
              </w:rPr>
              <w:t>卹</w:t>
            </w:r>
            <w:proofErr w:type="gramEnd"/>
            <w:r w:rsidR="00067AA1" w:rsidRPr="00067AA1">
              <w:rPr>
                <w:rFonts w:ascii="Times New Roman" w:eastAsia="標楷體" w:hAnsi="Times New Roman" w:hint="eastAsia"/>
                <w:sz w:val="24"/>
                <w:szCs w:val="2"/>
                <w:lang w:eastAsia="zh-TW"/>
              </w:rPr>
              <w:t>基金（以下簡稱退撫基金）費用本息；無繼承人者，得由原服務機關先行具領，以辦理喪葬事宜。如有賸餘，歸屬退撫基金。</w:t>
            </w:r>
          </w:p>
          <w:p w14:paraId="3E798004" w14:textId="196D47AD" w:rsidR="00B11004" w:rsidRPr="00666E88" w:rsidRDefault="00B11004" w:rsidP="008B0F44">
            <w:pPr>
              <w:rPr>
                <w:rFonts w:ascii="Times New Roman" w:eastAsia="標楷體" w:hAnsi="Times New Roman"/>
                <w:sz w:val="24"/>
                <w:szCs w:val="2"/>
                <w:lang w:eastAsia="zh-TW"/>
              </w:rPr>
            </w:pPr>
          </w:p>
        </w:tc>
      </w:tr>
      <w:tr w:rsidR="002C627F" w:rsidRPr="002C627F" w14:paraId="54355034" w14:textId="77777777" w:rsidTr="00982F96">
        <w:trPr>
          <w:trHeight w:val="1832"/>
        </w:trPr>
        <w:tc>
          <w:tcPr>
            <w:tcW w:w="601" w:type="dxa"/>
            <w:tcBorders>
              <w:top w:val="single" w:sz="6" w:space="0" w:color="000000"/>
              <w:bottom w:val="double" w:sz="4" w:space="0" w:color="000000"/>
              <w:right w:val="single" w:sz="6" w:space="0" w:color="000000"/>
            </w:tcBorders>
            <w:vAlign w:val="center"/>
          </w:tcPr>
          <w:p w14:paraId="3549F45E" w14:textId="62C55537" w:rsidR="002C627F" w:rsidRPr="002C627F" w:rsidRDefault="002C627F" w:rsidP="008B0F44">
            <w:pPr>
              <w:pStyle w:val="TableParagraph"/>
              <w:spacing w:line="240" w:lineRule="exact"/>
              <w:ind w:left="580" w:hanging="553"/>
              <w:jc w:val="center"/>
              <w:rPr>
                <w:rFonts w:ascii="Times New Roman" w:eastAsia="標楷體" w:hAnsi="Times New Roman"/>
                <w:spacing w:val="12"/>
              </w:rPr>
            </w:pPr>
            <w:r w:rsidRPr="002C627F">
              <w:rPr>
                <w:rFonts w:ascii="標楷體" w:eastAsia="標楷體" w:hAnsi="標楷體"/>
                <w:spacing w:val="-10"/>
              </w:rPr>
              <w:t>備註</w:t>
            </w:r>
          </w:p>
        </w:tc>
        <w:tc>
          <w:tcPr>
            <w:tcW w:w="9637" w:type="dxa"/>
            <w:gridSpan w:val="4"/>
            <w:tcBorders>
              <w:top w:val="single" w:sz="6" w:space="0" w:color="000000"/>
              <w:left w:val="single" w:sz="6" w:space="0" w:color="000000"/>
              <w:bottom w:val="double" w:sz="4" w:space="0" w:color="000000"/>
            </w:tcBorders>
            <w:vAlign w:val="center"/>
          </w:tcPr>
          <w:p w14:paraId="147F8AC4" w14:textId="77777777" w:rsidR="002C627F" w:rsidRPr="00982F96" w:rsidRDefault="002C627F" w:rsidP="008B0F44">
            <w:pPr>
              <w:pStyle w:val="a6"/>
              <w:numPr>
                <w:ilvl w:val="0"/>
                <w:numId w:val="150"/>
              </w:numPr>
              <w:spacing w:line="280" w:lineRule="exact"/>
              <w:ind w:left="510" w:hanging="482"/>
              <w:rPr>
                <w:rFonts w:ascii="Times New Roman" w:eastAsia="標楷體" w:hAnsi="Times New Roman"/>
                <w:spacing w:val="-2"/>
                <w:sz w:val="24"/>
                <w:szCs w:val="24"/>
                <w:lang w:eastAsia="zh-TW"/>
              </w:rPr>
            </w:pPr>
            <w:r w:rsidRPr="00982F96">
              <w:rPr>
                <w:rFonts w:ascii="Times New Roman" w:eastAsia="標楷體" w:hAnsi="Times New Roman" w:hint="eastAsia"/>
                <w:spacing w:val="-2"/>
                <w:sz w:val="24"/>
                <w:szCs w:val="24"/>
                <w:lang w:eastAsia="zh-TW"/>
              </w:rPr>
              <w:t>公務人員受有勳章或有特殊功績者，得</w:t>
            </w:r>
            <w:proofErr w:type="gramStart"/>
            <w:r w:rsidRPr="00982F96">
              <w:rPr>
                <w:rFonts w:ascii="Times New Roman" w:eastAsia="標楷體" w:hAnsi="Times New Roman" w:hint="eastAsia"/>
                <w:spacing w:val="-2"/>
                <w:sz w:val="24"/>
                <w:szCs w:val="24"/>
                <w:lang w:eastAsia="zh-TW"/>
              </w:rPr>
              <w:t>給與勳</w:t>
            </w:r>
            <w:proofErr w:type="gramEnd"/>
            <w:r w:rsidRPr="00982F96">
              <w:rPr>
                <w:rFonts w:ascii="Times New Roman" w:eastAsia="標楷體" w:hAnsi="Times New Roman" w:hint="eastAsia"/>
                <w:spacing w:val="-2"/>
                <w:sz w:val="24"/>
                <w:szCs w:val="24"/>
                <w:lang w:eastAsia="zh-TW"/>
              </w:rPr>
              <w:t>績撫卹金；其給與標準，依公務人員領有勳章獎章榮譽紀念章發給獎勵金實施要點所定標準發給。</w:t>
            </w:r>
          </w:p>
          <w:p w14:paraId="71F68295" w14:textId="77777777" w:rsidR="002C627F" w:rsidRPr="00982F96" w:rsidRDefault="002C627F" w:rsidP="008B0F44">
            <w:pPr>
              <w:pStyle w:val="a6"/>
              <w:numPr>
                <w:ilvl w:val="0"/>
                <w:numId w:val="150"/>
              </w:numPr>
              <w:spacing w:line="280" w:lineRule="exact"/>
              <w:ind w:left="510" w:hanging="482"/>
              <w:rPr>
                <w:rFonts w:ascii="Times New Roman" w:eastAsia="標楷體" w:hAnsi="Times New Roman"/>
                <w:spacing w:val="-2"/>
                <w:sz w:val="24"/>
                <w:szCs w:val="24"/>
                <w:lang w:eastAsia="zh-TW"/>
              </w:rPr>
            </w:pPr>
            <w:r w:rsidRPr="00982F96">
              <w:rPr>
                <w:rFonts w:ascii="Times New Roman" w:eastAsia="標楷體" w:hAnsi="Times New Roman" w:hint="eastAsia"/>
                <w:spacing w:val="-2"/>
                <w:sz w:val="24"/>
                <w:szCs w:val="24"/>
                <w:lang w:eastAsia="zh-TW"/>
              </w:rPr>
              <w:t>公務人員因公死亡或病故或意外</w:t>
            </w:r>
            <w:proofErr w:type="gramStart"/>
            <w:r w:rsidRPr="00982F96">
              <w:rPr>
                <w:rFonts w:ascii="Times New Roman" w:eastAsia="標楷體" w:hAnsi="Times New Roman" w:hint="eastAsia"/>
                <w:spacing w:val="-2"/>
                <w:sz w:val="24"/>
                <w:szCs w:val="24"/>
                <w:lang w:eastAsia="zh-TW"/>
              </w:rPr>
              <w:t>死亡且遺有</w:t>
            </w:r>
            <w:proofErr w:type="gramEnd"/>
            <w:r w:rsidRPr="00982F96">
              <w:rPr>
                <w:rFonts w:ascii="Times New Roman" w:eastAsia="標楷體" w:hAnsi="Times New Roman" w:hint="eastAsia"/>
                <w:spacing w:val="-2"/>
                <w:sz w:val="24"/>
                <w:szCs w:val="24"/>
                <w:lang w:eastAsia="zh-TW"/>
              </w:rPr>
              <w:t>未成年子女者，每一未成年子女每月再比照國民年金法規定之老年基本保證年金給與標準，加發撫卹金，至成年為止。</w:t>
            </w:r>
          </w:p>
          <w:p w14:paraId="422D0568" w14:textId="18FC7E99" w:rsidR="002C627F" w:rsidRPr="002C627F" w:rsidRDefault="002C627F" w:rsidP="008B0F44">
            <w:pPr>
              <w:pStyle w:val="a6"/>
              <w:numPr>
                <w:ilvl w:val="0"/>
                <w:numId w:val="150"/>
              </w:numPr>
              <w:spacing w:line="280" w:lineRule="exact"/>
              <w:ind w:left="510" w:hanging="482"/>
              <w:rPr>
                <w:rFonts w:ascii="Times New Roman" w:eastAsia="標楷體" w:hAnsi="Times New Roman"/>
                <w:spacing w:val="-2"/>
                <w:lang w:eastAsia="zh-TW"/>
              </w:rPr>
            </w:pPr>
            <w:proofErr w:type="gramStart"/>
            <w:r w:rsidRPr="00982F96">
              <w:rPr>
                <w:rFonts w:ascii="Times New Roman" w:eastAsia="標楷體" w:hAnsi="Times New Roman" w:hint="eastAsia"/>
                <w:spacing w:val="-2"/>
                <w:sz w:val="24"/>
                <w:szCs w:val="24"/>
                <w:lang w:eastAsia="zh-TW"/>
              </w:rPr>
              <w:t>殮</w:t>
            </w:r>
            <w:proofErr w:type="gramEnd"/>
            <w:r w:rsidRPr="00982F96">
              <w:rPr>
                <w:rFonts w:ascii="Times New Roman" w:eastAsia="標楷體" w:hAnsi="Times New Roman" w:hint="eastAsia"/>
                <w:spacing w:val="-2"/>
                <w:sz w:val="24"/>
                <w:szCs w:val="24"/>
                <w:lang w:eastAsia="zh-TW"/>
              </w:rPr>
              <w:t>葬補助費：公務人員在職亡故並依法辦理撫</w:t>
            </w:r>
            <w:proofErr w:type="gramStart"/>
            <w:r w:rsidRPr="00982F96">
              <w:rPr>
                <w:rFonts w:ascii="Times New Roman" w:eastAsia="標楷體" w:hAnsi="Times New Roman" w:hint="eastAsia"/>
                <w:spacing w:val="-2"/>
                <w:sz w:val="24"/>
                <w:szCs w:val="24"/>
                <w:lang w:eastAsia="zh-TW"/>
              </w:rPr>
              <w:t>卹</w:t>
            </w:r>
            <w:proofErr w:type="gramEnd"/>
            <w:r w:rsidRPr="00982F96">
              <w:rPr>
                <w:rFonts w:ascii="Times New Roman" w:eastAsia="標楷體" w:hAnsi="Times New Roman" w:hint="eastAsia"/>
                <w:spacing w:val="-2"/>
                <w:sz w:val="24"/>
                <w:szCs w:val="24"/>
                <w:lang w:eastAsia="zh-TW"/>
              </w:rPr>
              <w:t>者，補助</w:t>
            </w:r>
            <w:r w:rsidRPr="00982F96">
              <w:rPr>
                <w:rFonts w:ascii="Times New Roman" w:eastAsia="標楷體" w:hAnsi="Times New Roman"/>
                <w:spacing w:val="-2"/>
                <w:sz w:val="24"/>
                <w:szCs w:val="24"/>
                <w:lang w:eastAsia="zh-TW"/>
              </w:rPr>
              <w:t xml:space="preserve"> 7 </w:t>
            </w:r>
            <w:proofErr w:type="gramStart"/>
            <w:r w:rsidRPr="00982F96">
              <w:rPr>
                <w:rFonts w:ascii="Times New Roman" w:eastAsia="標楷體" w:hAnsi="Times New Roman"/>
                <w:spacing w:val="-2"/>
                <w:sz w:val="24"/>
                <w:szCs w:val="24"/>
                <w:lang w:eastAsia="zh-TW"/>
              </w:rPr>
              <w:t>個</w:t>
            </w:r>
            <w:proofErr w:type="gramEnd"/>
            <w:r w:rsidRPr="00982F96">
              <w:rPr>
                <w:rFonts w:ascii="Times New Roman" w:eastAsia="標楷體" w:hAnsi="Times New Roman"/>
                <w:spacing w:val="-2"/>
                <w:sz w:val="24"/>
                <w:szCs w:val="24"/>
                <w:lang w:eastAsia="zh-TW"/>
              </w:rPr>
              <w:t>月本</w:t>
            </w:r>
            <w:r w:rsidRPr="00982F96">
              <w:rPr>
                <w:rFonts w:ascii="Times New Roman" w:eastAsia="標楷體" w:hAnsi="Times New Roman"/>
                <w:spacing w:val="-2"/>
                <w:sz w:val="24"/>
                <w:szCs w:val="24"/>
                <w:lang w:eastAsia="zh-TW"/>
              </w:rPr>
              <w:t>(</w:t>
            </w:r>
            <w:r w:rsidRPr="00982F96">
              <w:rPr>
                <w:rFonts w:ascii="Times New Roman" w:eastAsia="標楷體" w:hAnsi="Times New Roman"/>
                <w:spacing w:val="-2"/>
                <w:sz w:val="24"/>
                <w:szCs w:val="24"/>
                <w:lang w:eastAsia="zh-TW"/>
              </w:rPr>
              <w:t>年功</w:t>
            </w:r>
            <w:r w:rsidRPr="00982F96">
              <w:rPr>
                <w:rFonts w:ascii="Times New Roman" w:eastAsia="標楷體" w:hAnsi="Times New Roman"/>
                <w:spacing w:val="-2"/>
                <w:sz w:val="24"/>
                <w:szCs w:val="24"/>
                <w:lang w:eastAsia="zh-TW"/>
              </w:rPr>
              <w:t>)</w:t>
            </w:r>
            <w:proofErr w:type="gramStart"/>
            <w:r w:rsidRPr="00982F96">
              <w:rPr>
                <w:rFonts w:ascii="Times New Roman" w:eastAsia="標楷體" w:hAnsi="Times New Roman"/>
                <w:spacing w:val="-2"/>
                <w:sz w:val="24"/>
                <w:szCs w:val="24"/>
                <w:lang w:eastAsia="zh-TW"/>
              </w:rPr>
              <w:t>俸</w:t>
            </w:r>
            <w:proofErr w:type="gramEnd"/>
            <w:r w:rsidRPr="00982F96">
              <w:rPr>
                <w:rFonts w:ascii="Times New Roman" w:eastAsia="標楷體" w:hAnsi="Times New Roman"/>
                <w:spacing w:val="-2"/>
                <w:sz w:val="24"/>
                <w:szCs w:val="24"/>
                <w:lang w:eastAsia="zh-TW"/>
              </w:rPr>
              <w:t>(</w:t>
            </w:r>
            <w:r w:rsidRPr="00982F96">
              <w:rPr>
                <w:rFonts w:ascii="Times New Roman" w:eastAsia="標楷體" w:hAnsi="Times New Roman"/>
                <w:spacing w:val="-2"/>
                <w:sz w:val="24"/>
                <w:szCs w:val="24"/>
                <w:lang w:eastAsia="zh-TW"/>
              </w:rPr>
              <w:t>薪</w:t>
            </w:r>
            <w:r w:rsidRPr="00982F96">
              <w:rPr>
                <w:rFonts w:ascii="Times New Roman" w:eastAsia="標楷體" w:hAnsi="Times New Roman"/>
                <w:spacing w:val="-2"/>
                <w:sz w:val="24"/>
                <w:szCs w:val="24"/>
                <w:lang w:eastAsia="zh-TW"/>
              </w:rPr>
              <w:t>)</w:t>
            </w:r>
            <w:r w:rsidRPr="00982F96">
              <w:rPr>
                <w:rFonts w:ascii="Times New Roman" w:eastAsia="標楷體" w:hAnsi="Times New Roman"/>
                <w:spacing w:val="-2"/>
                <w:sz w:val="24"/>
                <w:szCs w:val="24"/>
                <w:lang w:eastAsia="zh-TW"/>
              </w:rPr>
              <w:t>額。以最</w:t>
            </w:r>
            <w:r w:rsidRPr="00982F96">
              <w:rPr>
                <w:rFonts w:ascii="Times New Roman" w:eastAsia="標楷體" w:hAnsi="Times New Roman" w:hint="eastAsia"/>
                <w:spacing w:val="-2"/>
                <w:sz w:val="24"/>
                <w:szCs w:val="24"/>
                <w:lang w:eastAsia="zh-TW"/>
              </w:rPr>
              <w:t>後在職時經銓敘審定之等級計算，但不得低於委任第五職等本</w:t>
            </w:r>
            <w:proofErr w:type="gramStart"/>
            <w:r w:rsidRPr="00982F96">
              <w:rPr>
                <w:rFonts w:ascii="Times New Roman" w:eastAsia="標楷體" w:hAnsi="Times New Roman" w:hint="eastAsia"/>
                <w:spacing w:val="-2"/>
                <w:sz w:val="24"/>
                <w:szCs w:val="24"/>
                <w:lang w:eastAsia="zh-TW"/>
              </w:rPr>
              <w:t>俸</w:t>
            </w:r>
            <w:proofErr w:type="gramEnd"/>
            <w:r w:rsidRPr="00982F96">
              <w:rPr>
                <w:rFonts w:ascii="Times New Roman" w:eastAsia="標楷體" w:hAnsi="Times New Roman" w:hint="eastAsia"/>
                <w:spacing w:val="-2"/>
                <w:sz w:val="24"/>
                <w:szCs w:val="24"/>
                <w:lang w:eastAsia="zh-TW"/>
              </w:rPr>
              <w:t>五級。</w:t>
            </w:r>
          </w:p>
        </w:tc>
      </w:tr>
    </w:tbl>
    <w:p w14:paraId="2D20AADF" w14:textId="77777777" w:rsidR="00B11004" w:rsidRPr="00C14493" w:rsidRDefault="00B11004" w:rsidP="008B0F44">
      <w:pPr>
        <w:rPr>
          <w:rFonts w:ascii="標楷體" w:eastAsia="標楷體" w:hAnsi="標楷體"/>
          <w:sz w:val="2"/>
          <w:szCs w:val="2"/>
          <w:lang w:eastAsia="zh-TW"/>
        </w:rPr>
        <w:sectPr w:rsidR="00B11004" w:rsidRPr="00C14493">
          <w:pgSz w:w="11910" w:h="16850"/>
          <w:pgMar w:top="1120" w:right="680" w:bottom="1420" w:left="620" w:header="0" w:footer="1174" w:gutter="0"/>
          <w:cols w:space="720"/>
        </w:sectPr>
      </w:pPr>
    </w:p>
    <w:p w14:paraId="760EB707" w14:textId="77777777" w:rsidR="00B11004" w:rsidRPr="00C14493" w:rsidRDefault="00B11004" w:rsidP="008B0F44">
      <w:pPr>
        <w:spacing w:line="276" w:lineRule="auto"/>
        <w:jc w:val="both"/>
        <w:rPr>
          <w:rFonts w:ascii="標楷體" w:eastAsia="標楷體" w:hAnsi="標楷體"/>
          <w:sz w:val="24"/>
          <w:lang w:eastAsia="zh-TW"/>
        </w:rPr>
        <w:sectPr w:rsidR="00B11004" w:rsidRPr="00C14493">
          <w:type w:val="continuous"/>
          <w:pgSz w:w="11910" w:h="16850"/>
          <w:pgMar w:top="1120" w:right="680" w:bottom="1420" w:left="620" w:header="0" w:footer="1174" w:gutter="0"/>
          <w:cols w:space="720"/>
        </w:sectPr>
      </w:pPr>
    </w:p>
    <w:p w14:paraId="4385913C" w14:textId="77777777" w:rsidR="00B11004" w:rsidRPr="00880FEE" w:rsidRDefault="00000000" w:rsidP="008B0F44">
      <w:pPr>
        <w:pStyle w:val="2"/>
      </w:pPr>
      <w:bookmarkStart w:id="132" w:name="_Toc202091873"/>
      <w:bookmarkStart w:id="133" w:name="_Toc202092875"/>
      <w:bookmarkStart w:id="134" w:name="_Toc202093692"/>
      <w:r w:rsidRPr="00880FEE">
        <w:lastRenderedPageBreak/>
        <w:t>六、撫</w:t>
      </w:r>
      <w:proofErr w:type="gramStart"/>
      <w:r w:rsidRPr="00880FEE">
        <w:t>卹</w:t>
      </w:r>
      <w:proofErr w:type="gramEnd"/>
      <w:r w:rsidRPr="00880FEE">
        <w:t>（教師）：</w:t>
      </w:r>
      <w:bookmarkEnd w:id="132"/>
      <w:bookmarkEnd w:id="133"/>
      <w:bookmarkEnd w:id="134"/>
    </w:p>
    <w:tbl>
      <w:tblPr>
        <w:tblStyle w:val="TableNormal"/>
        <w:tblW w:w="0" w:type="auto"/>
        <w:tblInd w:w="211"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1E0" w:firstRow="1" w:lastRow="1" w:firstColumn="1" w:lastColumn="1" w:noHBand="0" w:noVBand="0"/>
      </w:tblPr>
      <w:tblGrid>
        <w:gridCol w:w="1617"/>
        <w:gridCol w:w="2949"/>
        <w:gridCol w:w="2863"/>
        <w:gridCol w:w="2809"/>
      </w:tblGrid>
      <w:tr w:rsidR="00880FEE" w:rsidRPr="00666E88" w14:paraId="34AF98E9" w14:textId="77777777" w:rsidTr="00950DBA">
        <w:trPr>
          <w:trHeight w:val="721"/>
        </w:trPr>
        <w:tc>
          <w:tcPr>
            <w:tcW w:w="1617" w:type="dxa"/>
            <w:vAlign w:val="center"/>
          </w:tcPr>
          <w:p w14:paraId="1F2A2EA4" w14:textId="77777777" w:rsidR="00880FEE" w:rsidRPr="00666E88" w:rsidRDefault="00880FEE" w:rsidP="008B0F44">
            <w:pPr>
              <w:pStyle w:val="TableParagraph"/>
              <w:tabs>
                <w:tab w:val="left" w:pos="1461"/>
              </w:tabs>
              <w:ind w:left="28"/>
              <w:jc w:val="distribute"/>
              <w:rPr>
                <w:rFonts w:ascii="Times New Roman" w:eastAsia="標楷體" w:hAnsi="Times New Roman"/>
                <w:sz w:val="24"/>
              </w:rPr>
            </w:pPr>
            <w:bookmarkStart w:id="135" w:name="_Hlk202089581"/>
            <w:r>
              <w:br w:type="page"/>
            </w:r>
            <w:r>
              <w:br w:type="page"/>
            </w:r>
            <w:r w:rsidRPr="00666E88">
              <w:rPr>
                <w:rFonts w:ascii="Times New Roman" w:eastAsia="標楷體" w:hAnsi="Times New Roman"/>
                <w:spacing w:val="-10"/>
                <w:sz w:val="24"/>
              </w:rPr>
              <w:t>條件</w:t>
            </w:r>
          </w:p>
        </w:tc>
        <w:tc>
          <w:tcPr>
            <w:tcW w:w="2949" w:type="dxa"/>
            <w:vAlign w:val="center"/>
          </w:tcPr>
          <w:p w14:paraId="304C1927" w14:textId="77777777" w:rsidR="00880FEE" w:rsidRPr="00666E88" w:rsidRDefault="00880FEE" w:rsidP="008B0F44">
            <w:pPr>
              <w:pStyle w:val="TableParagraph"/>
              <w:tabs>
                <w:tab w:val="left" w:pos="873"/>
                <w:tab w:val="left" w:pos="1717"/>
                <w:tab w:val="left" w:pos="2564"/>
              </w:tabs>
              <w:ind w:left="25"/>
              <w:rPr>
                <w:rFonts w:ascii="Times New Roman" w:eastAsia="標楷體" w:hAnsi="Times New Roman"/>
                <w:sz w:val="24"/>
              </w:rPr>
            </w:pPr>
            <w:r w:rsidRPr="00666E88">
              <w:rPr>
                <w:rFonts w:ascii="Times New Roman" w:eastAsia="標楷體" w:hAnsi="Times New Roman"/>
                <w:spacing w:val="-10"/>
                <w:sz w:val="24"/>
              </w:rPr>
              <w:t>撫</w:t>
            </w:r>
            <w:r w:rsidRPr="00666E88">
              <w:rPr>
                <w:rFonts w:ascii="Times New Roman" w:eastAsia="標楷體" w:hAnsi="Times New Roman"/>
                <w:sz w:val="24"/>
              </w:rPr>
              <w:tab/>
            </w:r>
            <w:r w:rsidRPr="00666E88">
              <w:rPr>
                <w:rFonts w:ascii="Times New Roman" w:eastAsia="標楷體" w:hAnsi="Times New Roman"/>
                <w:spacing w:val="-10"/>
                <w:sz w:val="24"/>
              </w:rPr>
              <w:t>卹</w:t>
            </w:r>
            <w:r w:rsidRPr="00666E88">
              <w:rPr>
                <w:rFonts w:ascii="Times New Roman" w:eastAsia="標楷體" w:hAnsi="Times New Roman"/>
                <w:sz w:val="24"/>
              </w:rPr>
              <w:tab/>
            </w:r>
            <w:r w:rsidRPr="00666E88">
              <w:rPr>
                <w:rFonts w:ascii="Times New Roman" w:eastAsia="標楷體" w:hAnsi="Times New Roman"/>
                <w:spacing w:val="-10"/>
                <w:sz w:val="24"/>
              </w:rPr>
              <w:t>給</w:t>
            </w:r>
            <w:r w:rsidRPr="00666E88">
              <w:rPr>
                <w:rFonts w:ascii="Times New Roman" w:eastAsia="標楷體" w:hAnsi="Times New Roman"/>
                <w:sz w:val="24"/>
              </w:rPr>
              <w:tab/>
            </w:r>
            <w:r w:rsidRPr="00666E88">
              <w:rPr>
                <w:rFonts w:ascii="Times New Roman" w:eastAsia="標楷體" w:hAnsi="Times New Roman"/>
                <w:spacing w:val="-10"/>
                <w:sz w:val="24"/>
              </w:rPr>
              <w:t>與</w:t>
            </w:r>
          </w:p>
        </w:tc>
        <w:tc>
          <w:tcPr>
            <w:tcW w:w="2863" w:type="dxa"/>
            <w:vAlign w:val="center"/>
          </w:tcPr>
          <w:p w14:paraId="726DC342" w14:textId="77777777" w:rsidR="00880FEE" w:rsidRPr="00666E88" w:rsidRDefault="00880FEE" w:rsidP="008B0F44">
            <w:pPr>
              <w:pStyle w:val="TableParagraph"/>
              <w:tabs>
                <w:tab w:val="left" w:pos="822"/>
                <w:tab w:val="left" w:pos="1618"/>
                <w:tab w:val="left" w:pos="2417"/>
              </w:tabs>
              <w:ind w:left="25"/>
              <w:rPr>
                <w:rFonts w:ascii="Times New Roman" w:eastAsia="標楷體" w:hAnsi="Times New Roman"/>
                <w:sz w:val="24"/>
              </w:rPr>
            </w:pPr>
            <w:r w:rsidRPr="00666E88">
              <w:rPr>
                <w:rFonts w:ascii="Times New Roman" w:eastAsia="標楷體" w:hAnsi="Times New Roman"/>
                <w:spacing w:val="-10"/>
                <w:sz w:val="24"/>
              </w:rPr>
              <w:t>月</w:t>
            </w:r>
            <w:r w:rsidRPr="00666E88">
              <w:rPr>
                <w:rFonts w:ascii="Times New Roman" w:eastAsia="標楷體" w:hAnsi="Times New Roman"/>
                <w:sz w:val="24"/>
              </w:rPr>
              <w:tab/>
            </w:r>
            <w:r w:rsidRPr="00666E88">
              <w:rPr>
                <w:rFonts w:ascii="Times New Roman" w:eastAsia="標楷體" w:hAnsi="Times New Roman"/>
                <w:spacing w:val="-10"/>
                <w:sz w:val="24"/>
              </w:rPr>
              <w:t>撫</w:t>
            </w:r>
            <w:r w:rsidRPr="00666E88">
              <w:rPr>
                <w:rFonts w:ascii="Times New Roman" w:eastAsia="標楷體" w:hAnsi="Times New Roman"/>
                <w:sz w:val="24"/>
              </w:rPr>
              <w:tab/>
            </w:r>
            <w:r w:rsidRPr="00666E88">
              <w:rPr>
                <w:rFonts w:ascii="Times New Roman" w:eastAsia="標楷體" w:hAnsi="Times New Roman"/>
                <w:spacing w:val="-10"/>
                <w:sz w:val="24"/>
              </w:rPr>
              <w:t>卹</w:t>
            </w:r>
            <w:r w:rsidRPr="00666E88">
              <w:rPr>
                <w:rFonts w:ascii="Times New Roman" w:eastAsia="標楷體" w:hAnsi="Times New Roman"/>
                <w:sz w:val="24"/>
              </w:rPr>
              <w:tab/>
            </w:r>
            <w:r w:rsidRPr="00666E88">
              <w:rPr>
                <w:rFonts w:ascii="Times New Roman" w:eastAsia="標楷體" w:hAnsi="Times New Roman"/>
                <w:spacing w:val="-10"/>
                <w:sz w:val="24"/>
              </w:rPr>
              <w:t>金給</w:t>
            </w:r>
            <w:r w:rsidRPr="00666E88">
              <w:rPr>
                <w:rFonts w:ascii="Times New Roman" w:eastAsia="標楷體" w:hAnsi="Times New Roman"/>
                <w:sz w:val="24"/>
              </w:rPr>
              <w:tab/>
            </w:r>
            <w:r w:rsidRPr="00666E88">
              <w:rPr>
                <w:rFonts w:ascii="Times New Roman" w:eastAsia="標楷體" w:hAnsi="Times New Roman"/>
                <w:spacing w:val="-10"/>
                <w:sz w:val="24"/>
              </w:rPr>
              <w:t>付</w:t>
            </w:r>
            <w:r w:rsidRPr="00666E88">
              <w:rPr>
                <w:rFonts w:ascii="Times New Roman" w:eastAsia="標楷體" w:hAnsi="Times New Roman"/>
                <w:sz w:val="24"/>
              </w:rPr>
              <w:tab/>
            </w:r>
            <w:r w:rsidRPr="00666E88">
              <w:rPr>
                <w:rFonts w:ascii="Times New Roman" w:eastAsia="標楷體" w:hAnsi="Times New Roman"/>
                <w:spacing w:val="-10"/>
                <w:sz w:val="24"/>
              </w:rPr>
              <w:t>月</w:t>
            </w:r>
            <w:r w:rsidRPr="00666E88">
              <w:rPr>
                <w:rFonts w:ascii="Times New Roman" w:eastAsia="標楷體" w:hAnsi="Times New Roman"/>
                <w:sz w:val="24"/>
              </w:rPr>
              <w:tab/>
            </w:r>
            <w:r w:rsidRPr="00666E88">
              <w:rPr>
                <w:rFonts w:ascii="Times New Roman" w:eastAsia="標楷體" w:hAnsi="Times New Roman"/>
                <w:spacing w:val="-10"/>
                <w:sz w:val="24"/>
              </w:rPr>
              <w:t>數</w:t>
            </w:r>
          </w:p>
        </w:tc>
        <w:tc>
          <w:tcPr>
            <w:tcW w:w="2809" w:type="dxa"/>
            <w:vAlign w:val="center"/>
          </w:tcPr>
          <w:p w14:paraId="77E8AFDD" w14:textId="77777777" w:rsidR="00880FEE" w:rsidRPr="00666E88" w:rsidRDefault="00880FEE" w:rsidP="008B0F44">
            <w:pPr>
              <w:pStyle w:val="TableParagraph"/>
              <w:tabs>
                <w:tab w:val="left" w:pos="921"/>
                <w:tab w:val="left" w:pos="1816"/>
                <w:tab w:val="left" w:pos="2711"/>
              </w:tabs>
              <w:ind w:left="26"/>
              <w:jc w:val="distribute"/>
              <w:rPr>
                <w:rFonts w:ascii="Times New Roman" w:eastAsia="標楷體" w:hAnsi="Times New Roman"/>
                <w:sz w:val="24"/>
              </w:rPr>
            </w:pPr>
            <w:r w:rsidRPr="00666E88">
              <w:rPr>
                <w:rFonts w:ascii="Times New Roman" w:eastAsia="標楷體" w:hAnsi="Times New Roman"/>
                <w:spacing w:val="-10"/>
                <w:sz w:val="24"/>
              </w:rPr>
              <w:t>給卹對象</w:t>
            </w:r>
          </w:p>
        </w:tc>
      </w:tr>
      <w:bookmarkEnd w:id="135"/>
      <w:tr w:rsidR="00B11004" w:rsidRPr="00C14493" w14:paraId="0DD29A93" w14:textId="77777777" w:rsidTr="00950DBA">
        <w:trPr>
          <w:trHeight w:val="11481"/>
        </w:trPr>
        <w:tc>
          <w:tcPr>
            <w:tcW w:w="1617" w:type="dxa"/>
            <w:vAlign w:val="center"/>
          </w:tcPr>
          <w:p w14:paraId="2802A325" w14:textId="07A77442" w:rsidR="00B11004" w:rsidRPr="00C14493" w:rsidRDefault="00000000" w:rsidP="008B0F44">
            <w:pPr>
              <w:pStyle w:val="TableParagraph"/>
              <w:spacing w:line="278" w:lineRule="auto"/>
              <w:ind w:left="508" w:hanging="481"/>
              <w:rPr>
                <w:rFonts w:ascii="標楷體" w:eastAsia="標楷體" w:hAnsi="標楷體"/>
                <w:sz w:val="24"/>
                <w:lang w:eastAsia="zh-TW"/>
              </w:rPr>
            </w:pPr>
            <w:r w:rsidRPr="00C14493">
              <w:rPr>
                <w:rFonts w:ascii="標楷體" w:eastAsia="標楷體" w:hAnsi="標楷體"/>
                <w:spacing w:val="-2"/>
                <w:sz w:val="24"/>
              </w:rPr>
              <w:t>病故或意外</w:t>
            </w:r>
            <w:r w:rsidRPr="00C14493">
              <w:rPr>
                <w:rFonts w:ascii="標楷體" w:eastAsia="標楷體" w:hAnsi="標楷體"/>
                <w:spacing w:val="-4"/>
                <w:sz w:val="24"/>
              </w:rPr>
              <w:t>死亡</w:t>
            </w:r>
          </w:p>
        </w:tc>
        <w:tc>
          <w:tcPr>
            <w:tcW w:w="2949" w:type="dxa"/>
          </w:tcPr>
          <w:p w14:paraId="083985CE" w14:textId="77777777" w:rsidR="00B11004" w:rsidRPr="00C14493" w:rsidRDefault="00000000" w:rsidP="008B0F44">
            <w:pPr>
              <w:pStyle w:val="TableParagraph"/>
              <w:spacing w:before="37"/>
              <w:jc w:val="right"/>
              <w:rPr>
                <w:rFonts w:ascii="標楷體" w:eastAsia="標楷體" w:hAnsi="標楷體"/>
                <w:sz w:val="24"/>
                <w:lang w:eastAsia="zh-TW"/>
              </w:rPr>
            </w:pPr>
            <w:r w:rsidRPr="00C14493">
              <w:rPr>
                <w:rFonts w:ascii="標楷體" w:eastAsia="標楷體" w:hAnsi="標楷體"/>
                <w:spacing w:val="-2"/>
                <w:sz w:val="24"/>
                <w:lang w:eastAsia="zh-TW"/>
              </w:rPr>
              <w:t>※一次撫卹金：</w:t>
            </w:r>
          </w:p>
          <w:p w14:paraId="1AA55235" w14:textId="77777777" w:rsidR="00B11004" w:rsidRPr="00C14493" w:rsidRDefault="00000000" w:rsidP="008B0F44">
            <w:pPr>
              <w:pStyle w:val="TableParagraph"/>
              <w:jc w:val="right"/>
              <w:rPr>
                <w:rFonts w:ascii="標楷體" w:eastAsia="標楷體" w:hAnsi="標楷體"/>
                <w:sz w:val="24"/>
                <w:lang w:eastAsia="zh-TW"/>
              </w:rPr>
            </w:pPr>
            <w:r w:rsidRPr="00C14493">
              <w:rPr>
                <w:rFonts w:ascii="標楷體" w:eastAsia="標楷體" w:hAnsi="標楷體"/>
                <w:spacing w:val="-14"/>
                <w:sz w:val="24"/>
                <w:lang w:eastAsia="zh-TW"/>
              </w:rPr>
              <w:t xml:space="preserve">一、任職滿 </w:t>
            </w:r>
            <w:r w:rsidRPr="00C14493">
              <w:rPr>
                <w:rFonts w:ascii="標楷體" w:eastAsia="標楷體" w:hAnsi="標楷體"/>
                <w:spacing w:val="-4"/>
                <w:sz w:val="24"/>
                <w:lang w:eastAsia="zh-TW"/>
              </w:rPr>
              <w:t>10</w:t>
            </w:r>
            <w:r w:rsidRPr="00C14493">
              <w:rPr>
                <w:rFonts w:ascii="標楷體" w:eastAsia="標楷體" w:hAnsi="標楷體"/>
                <w:spacing w:val="-24"/>
                <w:sz w:val="24"/>
                <w:lang w:eastAsia="zh-TW"/>
              </w:rPr>
              <w:t xml:space="preserve"> 年而未滿 </w:t>
            </w:r>
            <w:r w:rsidRPr="00C14493">
              <w:rPr>
                <w:rFonts w:ascii="標楷體" w:eastAsia="標楷體" w:hAnsi="標楷體"/>
                <w:spacing w:val="-7"/>
                <w:sz w:val="24"/>
                <w:lang w:eastAsia="zh-TW"/>
              </w:rPr>
              <w:t>15</w:t>
            </w:r>
          </w:p>
          <w:p w14:paraId="534F8C2D" w14:textId="77777777" w:rsidR="00B11004" w:rsidRPr="00C14493" w:rsidRDefault="00000000" w:rsidP="008B0F44">
            <w:pPr>
              <w:pStyle w:val="TableParagraph"/>
              <w:spacing w:before="48"/>
              <w:jc w:val="right"/>
              <w:rPr>
                <w:rFonts w:ascii="標楷體" w:eastAsia="標楷體" w:hAnsi="標楷體"/>
                <w:sz w:val="24"/>
                <w:lang w:eastAsia="zh-TW"/>
              </w:rPr>
            </w:pPr>
            <w:r w:rsidRPr="00C14493">
              <w:rPr>
                <w:rFonts w:ascii="標楷體" w:eastAsia="標楷體" w:hAnsi="標楷體"/>
                <w:spacing w:val="-13"/>
                <w:sz w:val="24"/>
                <w:lang w:eastAsia="zh-TW"/>
              </w:rPr>
              <w:t xml:space="preserve">年者，任職每滿 </w:t>
            </w:r>
            <w:r w:rsidRPr="00C14493">
              <w:rPr>
                <w:rFonts w:ascii="標楷體" w:eastAsia="標楷體" w:hAnsi="標楷體"/>
                <w:spacing w:val="-6"/>
                <w:sz w:val="24"/>
                <w:lang w:eastAsia="zh-TW"/>
              </w:rPr>
              <w:t>1</w:t>
            </w:r>
            <w:r w:rsidRPr="00C14493">
              <w:rPr>
                <w:rFonts w:ascii="標楷體" w:eastAsia="標楷體" w:hAnsi="標楷體"/>
                <w:spacing w:val="-25"/>
                <w:sz w:val="24"/>
                <w:lang w:eastAsia="zh-TW"/>
              </w:rPr>
              <w:t xml:space="preserve"> 年，</w:t>
            </w:r>
          </w:p>
          <w:p w14:paraId="2DC17AC8" w14:textId="77777777" w:rsidR="00B11004" w:rsidRPr="00C14493" w:rsidRDefault="00000000" w:rsidP="008B0F44">
            <w:pPr>
              <w:pStyle w:val="TableParagraph"/>
              <w:spacing w:before="48"/>
              <w:jc w:val="right"/>
              <w:rPr>
                <w:rFonts w:ascii="標楷體" w:eastAsia="標楷體" w:hAnsi="標楷體"/>
                <w:sz w:val="24"/>
                <w:lang w:eastAsia="zh-TW"/>
              </w:rPr>
            </w:pPr>
            <w:r w:rsidRPr="00C14493">
              <w:rPr>
                <w:rFonts w:ascii="標楷體" w:eastAsia="標楷體" w:hAnsi="標楷體"/>
                <w:spacing w:val="-26"/>
                <w:sz w:val="24"/>
                <w:lang w:eastAsia="zh-TW"/>
              </w:rPr>
              <w:t xml:space="preserve">給與 </w:t>
            </w:r>
            <w:r w:rsidRPr="00C14493">
              <w:rPr>
                <w:rFonts w:ascii="標楷體" w:eastAsia="標楷體" w:hAnsi="標楷體"/>
                <w:sz w:val="24"/>
                <w:lang w:eastAsia="zh-TW"/>
              </w:rPr>
              <w:t>1</w:t>
            </w:r>
            <w:r w:rsidRPr="00C14493">
              <w:rPr>
                <w:rFonts w:ascii="標楷體" w:eastAsia="標楷體" w:hAnsi="標楷體"/>
                <w:spacing w:val="-52"/>
                <w:sz w:val="24"/>
                <w:lang w:eastAsia="zh-TW"/>
              </w:rPr>
              <w:t xml:space="preserve"> 又 </w:t>
            </w:r>
            <w:r w:rsidRPr="00C14493">
              <w:rPr>
                <w:rFonts w:ascii="標楷體" w:eastAsia="標楷體" w:hAnsi="標楷體"/>
                <w:sz w:val="24"/>
                <w:lang w:eastAsia="zh-TW"/>
              </w:rPr>
              <w:t>2</w:t>
            </w:r>
            <w:r w:rsidRPr="00C14493">
              <w:rPr>
                <w:rFonts w:ascii="標楷體" w:eastAsia="標楷體" w:hAnsi="標楷體"/>
                <w:spacing w:val="-39"/>
                <w:sz w:val="24"/>
                <w:lang w:eastAsia="zh-TW"/>
              </w:rPr>
              <w:t xml:space="preserve"> 分之 </w:t>
            </w:r>
            <w:r w:rsidRPr="00C14493">
              <w:rPr>
                <w:rFonts w:ascii="標楷體" w:eastAsia="標楷體" w:hAnsi="標楷體"/>
                <w:sz w:val="24"/>
                <w:lang w:eastAsia="zh-TW"/>
              </w:rPr>
              <w:t>1</w:t>
            </w:r>
            <w:r w:rsidRPr="00C14493">
              <w:rPr>
                <w:rFonts w:ascii="標楷體" w:eastAsia="標楷體" w:hAnsi="標楷體"/>
                <w:spacing w:val="-30"/>
                <w:sz w:val="24"/>
                <w:lang w:eastAsia="zh-TW"/>
              </w:rPr>
              <w:t xml:space="preserve"> </w:t>
            </w:r>
            <w:proofErr w:type="gramStart"/>
            <w:r w:rsidRPr="00C14493">
              <w:rPr>
                <w:rFonts w:ascii="標楷體" w:eastAsia="標楷體" w:hAnsi="標楷體"/>
                <w:spacing w:val="-30"/>
                <w:sz w:val="24"/>
                <w:lang w:eastAsia="zh-TW"/>
              </w:rPr>
              <w:t>個</w:t>
            </w:r>
            <w:proofErr w:type="gramEnd"/>
            <w:r w:rsidRPr="00C14493">
              <w:rPr>
                <w:rFonts w:ascii="標楷體" w:eastAsia="標楷體" w:hAnsi="標楷體"/>
                <w:spacing w:val="-30"/>
                <w:sz w:val="24"/>
                <w:lang w:eastAsia="zh-TW"/>
              </w:rPr>
              <w:t>基</w:t>
            </w:r>
          </w:p>
          <w:p w14:paraId="72901BBA" w14:textId="77777777" w:rsidR="00B11004" w:rsidRPr="00C14493" w:rsidRDefault="00000000" w:rsidP="008B0F44">
            <w:pPr>
              <w:pStyle w:val="TableParagraph"/>
              <w:spacing w:before="48"/>
              <w:jc w:val="right"/>
              <w:rPr>
                <w:rFonts w:ascii="標楷體" w:eastAsia="標楷體" w:hAnsi="標楷體"/>
                <w:sz w:val="24"/>
                <w:lang w:eastAsia="zh-TW"/>
              </w:rPr>
            </w:pPr>
            <w:r w:rsidRPr="00C14493">
              <w:rPr>
                <w:rFonts w:ascii="標楷體" w:eastAsia="標楷體" w:hAnsi="標楷體"/>
                <w:spacing w:val="-17"/>
                <w:sz w:val="24"/>
                <w:lang w:eastAsia="zh-TW"/>
              </w:rPr>
              <w:t xml:space="preserve">數，未滿 </w:t>
            </w:r>
            <w:r w:rsidRPr="00C14493">
              <w:rPr>
                <w:rFonts w:ascii="標楷體" w:eastAsia="標楷體" w:hAnsi="標楷體"/>
                <w:spacing w:val="-6"/>
                <w:sz w:val="24"/>
                <w:lang w:eastAsia="zh-TW"/>
              </w:rPr>
              <w:t>1</w:t>
            </w:r>
            <w:r w:rsidRPr="00C14493">
              <w:rPr>
                <w:rFonts w:ascii="標楷體" w:eastAsia="標楷體" w:hAnsi="標楷體"/>
                <w:spacing w:val="-24"/>
                <w:sz w:val="24"/>
                <w:lang w:eastAsia="zh-TW"/>
              </w:rPr>
              <w:t xml:space="preserve"> 年者，每 </w:t>
            </w:r>
            <w:r w:rsidRPr="00C14493">
              <w:rPr>
                <w:rFonts w:ascii="標楷體" w:eastAsia="標楷體" w:hAnsi="標楷體"/>
                <w:spacing w:val="-10"/>
                <w:sz w:val="24"/>
                <w:lang w:eastAsia="zh-TW"/>
              </w:rPr>
              <w:t>1</w:t>
            </w:r>
          </w:p>
          <w:p w14:paraId="1D849CF1" w14:textId="77777777" w:rsidR="00B11004" w:rsidRPr="00C14493" w:rsidRDefault="00000000" w:rsidP="008B0F44">
            <w:pPr>
              <w:pStyle w:val="TableParagraph"/>
              <w:spacing w:before="48"/>
              <w:jc w:val="right"/>
              <w:rPr>
                <w:rFonts w:ascii="標楷體" w:eastAsia="標楷體" w:hAnsi="標楷體"/>
                <w:sz w:val="24"/>
                <w:lang w:eastAsia="zh-TW"/>
              </w:rPr>
            </w:pPr>
            <w:proofErr w:type="gramStart"/>
            <w:r w:rsidRPr="00C14493">
              <w:rPr>
                <w:rFonts w:ascii="標楷體" w:eastAsia="標楷體" w:hAnsi="標楷體"/>
                <w:spacing w:val="8"/>
                <w:sz w:val="24"/>
                <w:lang w:eastAsia="zh-TW"/>
              </w:rPr>
              <w:t>個</w:t>
            </w:r>
            <w:proofErr w:type="gramEnd"/>
            <w:r w:rsidRPr="00C14493">
              <w:rPr>
                <w:rFonts w:ascii="標楷體" w:eastAsia="標楷體" w:hAnsi="標楷體"/>
                <w:spacing w:val="8"/>
                <w:sz w:val="24"/>
                <w:lang w:eastAsia="zh-TW"/>
              </w:rPr>
              <w:t>月給與</w:t>
            </w:r>
            <w:r w:rsidRPr="00C14493">
              <w:rPr>
                <w:rFonts w:ascii="標楷體" w:eastAsia="標楷體" w:hAnsi="標楷體"/>
                <w:sz w:val="24"/>
                <w:lang w:eastAsia="zh-TW"/>
              </w:rPr>
              <w:t>8</w:t>
            </w:r>
            <w:r w:rsidRPr="00C14493">
              <w:rPr>
                <w:rFonts w:ascii="標楷體" w:eastAsia="標楷體" w:hAnsi="標楷體"/>
                <w:spacing w:val="-18"/>
                <w:sz w:val="24"/>
                <w:lang w:eastAsia="zh-TW"/>
              </w:rPr>
              <w:t xml:space="preserve"> 分之</w:t>
            </w:r>
            <w:r w:rsidRPr="00C14493">
              <w:rPr>
                <w:rFonts w:ascii="標楷體" w:eastAsia="標楷體" w:hAnsi="標楷體"/>
                <w:sz w:val="24"/>
                <w:lang w:eastAsia="zh-TW"/>
              </w:rPr>
              <w:t>1</w:t>
            </w:r>
            <w:r w:rsidRPr="00C14493">
              <w:rPr>
                <w:rFonts w:ascii="標楷體" w:eastAsia="標楷體" w:hAnsi="標楷體"/>
                <w:spacing w:val="-33"/>
                <w:sz w:val="24"/>
                <w:lang w:eastAsia="zh-TW"/>
              </w:rPr>
              <w:t xml:space="preserve"> </w:t>
            </w:r>
            <w:proofErr w:type="gramStart"/>
            <w:r w:rsidRPr="00C14493">
              <w:rPr>
                <w:rFonts w:ascii="標楷體" w:eastAsia="標楷體" w:hAnsi="標楷體"/>
                <w:spacing w:val="-33"/>
                <w:sz w:val="24"/>
                <w:lang w:eastAsia="zh-TW"/>
              </w:rPr>
              <w:t>個</w:t>
            </w:r>
            <w:proofErr w:type="gramEnd"/>
            <w:r w:rsidRPr="00C14493">
              <w:rPr>
                <w:rFonts w:ascii="標楷體" w:eastAsia="標楷體" w:hAnsi="標楷體"/>
                <w:spacing w:val="-33"/>
                <w:sz w:val="24"/>
                <w:lang w:eastAsia="zh-TW"/>
              </w:rPr>
              <w:t>基</w:t>
            </w:r>
          </w:p>
          <w:p w14:paraId="03859276" w14:textId="77777777" w:rsidR="00B11004" w:rsidRPr="00C14493" w:rsidRDefault="00000000" w:rsidP="008B0F44">
            <w:pPr>
              <w:pStyle w:val="TableParagraph"/>
              <w:spacing w:before="48"/>
              <w:jc w:val="right"/>
              <w:rPr>
                <w:rFonts w:ascii="標楷體" w:eastAsia="標楷體" w:hAnsi="標楷體"/>
                <w:sz w:val="24"/>
                <w:lang w:eastAsia="zh-TW"/>
              </w:rPr>
            </w:pPr>
            <w:r w:rsidRPr="00C14493">
              <w:rPr>
                <w:rFonts w:ascii="標楷體" w:eastAsia="標楷體" w:hAnsi="標楷體"/>
                <w:spacing w:val="-22"/>
                <w:sz w:val="24"/>
                <w:lang w:eastAsia="zh-TW"/>
              </w:rPr>
              <w:t xml:space="preserve">數。未滿 </w:t>
            </w:r>
            <w:r w:rsidRPr="00C14493">
              <w:rPr>
                <w:rFonts w:ascii="標楷體" w:eastAsia="標楷體" w:hAnsi="標楷體"/>
                <w:spacing w:val="-12"/>
                <w:sz w:val="24"/>
                <w:lang w:eastAsia="zh-TW"/>
              </w:rPr>
              <w:t>1</w:t>
            </w:r>
            <w:r w:rsidRPr="00C14493">
              <w:rPr>
                <w:rFonts w:ascii="標楷體" w:eastAsia="標楷體" w:hAnsi="標楷體"/>
                <w:spacing w:val="-21"/>
                <w:sz w:val="24"/>
                <w:lang w:eastAsia="zh-TW"/>
              </w:rPr>
              <w:t xml:space="preserve"> </w:t>
            </w:r>
            <w:proofErr w:type="gramStart"/>
            <w:r w:rsidRPr="00C14493">
              <w:rPr>
                <w:rFonts w:ascii="標楷體" w:eastAsia="標楷體" w:hAnsi="標楷體"/>
                <w:spacing w:val="-21"/>
                <w:sz w:val="24"/>
                <w:lang w:eastAsia="zh-TW"/>
              </w:rPr>
              <w:t>個</w:t>
            </w:r>
            <w:proofErr w:type="gramEnd"/>
            <w:r w:rsidRPr="00C14493">
              <w:rPr>
                <w:rFonts w:ascii="標楷體" w:eastAsia="標楷體" w:hAnsi="標楷體"/>
                <w:spacing w:val="-21"/>
                <w:sz w:val="24"/>
                <w:lang w:eastAsia="zh-TW"/>
              </w:rPr>
              <w:t>月者，以</w:t>
            </w:r>
          </w:p>
          <w:p w14:paraId="3650623B" w14:textId="77777777" w:rsidR="00B11004" w:rsidRPr="00C14493" w:rsidRDefault="00000000" w:rsidP="008B0F44">
            <w:pPr>
              <w:pStyle w:val="TableParagraph"/>
              <w:spacing w:before="48"/>
              <w:jc w:val="right"/>
              <w:rPr>
                <w:rFonts w:ascii="標楷體" w:eastAsia="標楷體" w:hAnsi="標楷體"/>
                <w:sz w:val="24"/>
                <w:lang w:eastAsia="zh-TW"/>
              </w:rPr>
            </w:pPr>
            <w:r w:rsidRPr="00C14493">
              <w:rPr>
                <w:rFonts w:ascii="標楷體" w:eastAsia="標楷體" w:hAnsi="標楷體"/>
                <w:sz w:val="24"/>
                <w:lang w:eastAsia="zh-TW"/>
              </w:rPr>
              <w:t>1</w:t>
            </w:r>
            <w:r w:rsidRPr="00C14493">
              <w:rPr>
                <w:rFonts w:ascii="標楷體" w:eastAsia="標楷體" w:hAnsi="標楷體"/>
                <w:spacing w:val="-14"/>
                <w:sz w:val="24"/>
                <w:lang w:eastAsia="zh-TW"/>
              </w:rPr>
              <w:t xml:space="preserve"> </w:t>
            </w:r>
            <w:proofErr w:type="gramStart"/>
            <w:r w:rsidRPr="00C14493">
              <w:rPr>
                <w:rFonts w:ascii="標楷體" w:eastAsia="標楷體" w:hAnsi="標楷體"/>
                <w:spacing w:val="-14"/>
                <w:sz w:val="24"/>
                <w:lang w:eastAsia="zh-TW"/>
              </w:rPr>
              <w:t>個</w:t>
            </w:r>
            <w:proofErr w:type="gramEnd"/>
            <w:r w:rsidRPr="00C14493">
              <w:rPr>
                <w:rFonts w:ascii="標楷體" w:eastAsia="標楷體" w:hAnsi="標楷體"/>
                <w:spacing w:val="-14"/>
                <w:sz w:val="24"/>
                <w:lang w:eastAsia="zh-TW"/>
              </w:rPr>
              <w:t>月計。</w:t>
            </w:r>
          </w:p>
          <w:p w14:paraId="417CBEBA" w14:textId="77777777" w:rsidR="00B11004" w:rsidRPr="00C14493" w:rsidRDefault="00000000" w:rsidP="008B0F44">
            <w:pPr>
              <w:pStyle w:val="TableParagraph"/>
              <w:spacing w:line="276" w:lineRule="auto"/>
              <w:ind w:left="505" w:hanging="480"/>
              <w:jc w:val="both"/>
              <w:rPr>
                <w:rFonts w:ascii="標楷體" w:eastAsia="標楷體" w:hAnsi="標楷體"/>
                <w:sz w:val="24"/>
                <w:lang w:eastAsia="zh-TW"/>
              </w:rPr>
            </w:pPr>
            <w:r w:rsidRPr="00C14493">
              <w:rPr>
                <w:rFonts w:ascii="標楷體" w:eastAsia="標楷體" w:hAnsi="標楷體"/>
                <w:spacing w:val="-9"/>
                <w:sz w:val="24"/>
                <w:lang w:eastAsia="zh-TW"/>
              </w:rPr>
              <w:t xml:space="preserve">二、任職未滿 </w:t>
            </w:r>
            <w:r w:rsidRPr="00C14493">
              <w:rPr>
                <w:rFonts w:ascii="標楷體" w:eastAsia="標楷體" w:hAnsi="標楷體"/>
                <w:spacing w:val="-6"/>
                <w:sz w:val="24"/>
                <w:lang w:eastAsia="zh-TW"/>
              </w:rPr>
              <w:t>10</w:t>
            </w:r>
            <w:r w:rsidRPr="00C14493">
              <w:rPr>
                <w:rFonts w:ascii="標楷體" w:eastAsia="標楷體" w:hAnsi="標楷體"/>
                <w:spacing w:val="-10"/>
                <w:sz w:val="24"/>
                <w:lang w:eastAsia="zh-TW"/>
              </w:rPr>
              <w:t xml:space="preserve"> 年者，除</w:t>
            </w:r>
            <w:proofErr w:type="gramStart"/>
            <w:r w:rsidRPr="00C14493">
              <w:rPr>
                <w:rFonts w:ascii="標楷體" w:eastAsia="標楷體" w:hAnsi="標楷體"/>
                <w:spacing w:val="-13"/>
                <w:sz w:val="24"/>
                <w:lang w:eastAsia="zh-TW"/>
              </w:rPr>
              <w:t>依前目規定</w:t>
            </w:r>
            <w:proofErr w:type="gramEnd"/>
            <w:r w:rsidRPr="00C14493">
              <w:rPr>
                <w:rFonts w:ascii="標楷體" w:eastAsia="標楷體" w:hAnsi="標楷體"/>
                <w:spacing w:val="-13"/>
                <w:sz w:val="24"/>
                <w:lang w:eastAsia="zh-TW"/>
              </w:rPr>
              <w:t>給</w:t>
            </w:r>
            <w:proofErr w:type="gramStart"/>
            <w:r w:rsidRPr="00C14493">
              <w:rPr>
                <w:rFonts w:ascii="標楷體" w:eastAsia="標楷體" w:hAnsi="標楷體"/>
                <w:spacing w:val="-13"/>
                <w:sz w:val="24"/>
                <w:lang w:eastAsia="zh-TW"/>
              </w:rPr>
              <w:t>卹</w:t>
            </w:r>
            <w:proofErr w:type="gramEnd"/>
            <w:r w:rsidRPr="00C14493">
              <w:rPr>
                <w:rFonts w:ascii="標楷體" w:eastAsia="標楷體" w:hAnsi="標楷體"/>
                <w:spacing w:val="-13"/>
                <w:sz w:val="24"/>
                <w:lang w:eastAsia="zh-TW"/>
              </w:rPr>
              <w:t>外，每</w:t>
            </w:r>
            <w:r w:rsidRPr="00C14493">
              <w:rPr>
                <w:rFonts w:ascii="標楷體" w:eastAsia="標楷體" w:hAnsi="標楷體"/>
                <w:spacing w:val="-28"/>
                <w:sz w:val="24"/>
                <w:lang w:eastAsia="zh-TW"/>
              </w:rPr>
              <w:t xml:space="preserve">少 </w:t>
            </w:r>
            <w:r w:rsidRPr="00C14493">
              <w:rPr>
                <w:rFonts w:ascii="標楷體" w:eastAsia="標楷體" w:hAnsi="標楷體"/>
                <w:sz w:val="24"/>
                <w:lang w:eastAsia="zh-TW"/>
              </w:rPr>
              <w:t>1</w:t>
            </w:r>
            <w:r w:rsidRPr="00C14493">
              <w:rPr>
                <w:rFonts w:ascii="標楷體" w:eastAsia="標楷體" w:hAnsi="標楷體"/>
                <w:spacing w:val="-20"/>
                <w:sz w:val="24"/>
                <w:lang w:eastAsia="zh-TW"/>
              </w:rPr>
              <w:t xml:space="preserve"> </w:t>
            </w:r>
            <w:proofErr w:type="gramStart"/>
            <w:r w:rsidRPr="00C14493">
              <w:rPr>
                <w:rFonts w:ascii="標楷體" w:eastAsia="標楷體" w:hAnsi="標楷體"/>
                <w:spacing w:val="-20"/>
                <w:sz w:val="24"/>
                <w:lang w:eastAsia="zh-TW"/>
              </w:rPr>
              <w:t>個</w:t>
            </w:r>
            <w:proofErr w:type="gramEnd"/>
            <w:r w:rsidRPr="00C14493">
              <w:rPr>
                <w:rFonts w:ascii="標楷體" w:eastAsia="標楷體" w:hAnsi="標楷體"/>
                <w:spacing w:val="-20"/>
                <w:sz w:val="24"/>
                <w:lang w:eastAsia="zh-TW"/>
              </w:rPr>
              <w:t xml:space="preserve">月加給 </w:t>
            </w:r>
            <w:r w:rsidRPr="00C14493">
              <w:rPr>
                <w:rFonts w:ascii="標楷體" w:eastAsia="標楷體" w:hAnsi="標楷體"/>
                <w:sz w:val="24"/>
                <w:lang w:eastAsia="zh-TW"/>
              </w:rPr>
              <w:t>12</w:t>
            </w:r>
            <w:r w:rsidRPr="00C14493">
              <w:rPr>
                <w:rFonts w:ascii="標楷體" w:eastAsia="標楷體" w:hAnsi="標楷體"/>
                <w:spacing w:val="-22"/>
                <w:sz w:val="24"/>
                <w:lang w:eastAsia="zh-TW"/>
              </w:rPr>
              <w:t xml:space="preserve"> 分之</w:t>
            </w:r>
          </w:p>
          <w:p w14:paraId="69ADCDF1" w14:textId="77777777" w:rsidR="00B11004" w:rsidRPr="00C14493" w:rsidRDefault="00000000" w:rsidP="008B0F44">
            <w:pPr>
              <w:pStyle w:val="TableParagraph"/>
              <w:spacing w:before="4"/>
              <w:ind w:left="505"/>
              <w:jc w:val="both"/>
              <w:rPr>
                <w:rFonts w:ascii="標楷體" w:eastAsia="標楷體" w:hAnsi="標楷體"/>
                <w:sz w:val="24"/>
                <w:lang w:eastAsia="zh-TW"/>
              </w:rPr>
            </w:pPr>
            <w:r w:rsidRPr="00C14493">
              <w:rPr>
                <w:rFonts w:ascii="標楷體" w:eastAsia="標楷體" w:hAnsi="標楷體"/>
                <w:spacing w:val="-6"/>
                <w:sz w:val="24"/>
                <w:lang w:eastAsia="zh-TW"/>
              </w:rPr>
              <w:t>1</w:t>
            </w:r>
            <w:r w:rsidRPr="00C14493">
              <w:rPr>
                <w:rFonts w:ascii="標楷體" w:eastAsia="標楷體" w:hAnsi="標楷體"/>
                <w:spacing w:val="-19"/>
                <w:sz w:val="24"/>
                <w:lang w:eastAsia="zh-TW"/>
              </w:rPr>
              <w:t xml:space="preserve"> </w:t>
            </w:r>
            <w:proofErr w:type="gramStart"/>
            <w:r w:rsidRPr="00C14493">
              <w:rPr>
                <w:rFonts w:ascii="標楷體" w:eastAsia="標楷體" w:hAnsi="標楷體"/>
                <w:spacing w:val="-19"/>
                <w:sz w:val="24"/>
                <w:lang w:eastAsia="zh-TW"/>
              </w:rPr>
              <w:t>個</w:t>
            </w:r>
            <w:proofErr w:type="gramEnd"/>
            <w:r w:rsidRPr="00C14493">
              <w:rPr>
                <w:rFonts w:ascii="標楷體" w:eastAsia="標楷體" w:hAnsi="標楷體"/>
                <w:spacing w:val="-19"/>
                <w:sz w:val="24"/>
                <w:lang w:eastAsia="zh-TW"/>
              </w:rPr>
              <w:t xml:space="preserve">基數，加至滿 </w:t>
            </w:r>
            <w:r w:rsidRPr="00C14493">
              <w:rPr>
                <w:rFonts w:ascii="標楷體" w:eastAsia="標楷體" w:hAnsi="標楷體"/>
                <w:spacing w:val="-6"/>
                <w:sz w:val="24"/>
                <w:lang w:eastAsia="zh-TW"/>
              </w:rPr>
              <w:t>9</w:t>
            </w:r>
            <w:r w:rsidRPr="00C14493">
              <w:rPr>
                <w:rFonts w:ascii="標楷體" w:eastAsia="標楷體" w:hAnsi="標楷體"/>
                <w:spacing w:val="-33"/>
                <w:sz w:val="24"/>
                <w:lang w:eastAsia="zh-TW"/>
              </w:rPr>
              <w:t xml:space="preserve"> 又</w:t>
            </w:r>
          </w:p>
          <w:p w14:paraId="4BC297BA" w14:textId="77777777" w:rsidR="00B11004" w:rsidRPr="00C14493" w:rsidRDefault="00000000" w:rsidP="008B0F44">
            <w:pPr>
              <w:pStyle w:val="TableParagraph"/>
              <w:spacing w:before="48" w:line="276" w:lineRule="auto"/>
              <w:ind w:left="505"/>
              <w:jc w:val="both"/>
              <w:rPr>
                <w:rFonts w:ascii="標楷體" w:eastAsia="標楷體" w:hAnsi="標楷體"/>
                <w:sz w:val="24"/>
                <w:lang w:eastAsia="zh-TW"/>
              </w:rPr>
            </w:pPr>
            <w:r w:rsidRPr="00C14493">
              <w:rPr>
                <w:rFonts w:ascii="標楷體" w:eastAsia="標楷體" w:hAnsi="標楷體"/>
                <w:spacing w:val="-14"/>
                <w:sz w:val="24"/>
                <w:lang w:eastAsia="zh-TW"/>
              </w:rPr>
              <w:t>12</w:t>
            </w:r>
            <w:r w:rsidRPr="00C14493">
              <w:rPr>
                <w:rFonts w:ascii="標楷體" w:eastAsia="標楷體" w:hAnsi="標楷體"/>
                <w:spacing w:val="-16"/>
                <w:sz w:val="24"/>
                <w:lang w:eastAsia="zh-TW"/>
              </w:rPr>
              <w:t xml:space="preserve"> 分之 </w:t>
            </w:r>
            <w:r w:rsidRPr="00C14493">
              <w:rPr>
                <w:rFonts w:ascii="標楷體" w:eastAsia="標楷體" w:hAnsi="標楷體"/>
                <w:spacing w:val="-14"/>
                <w:sz w:val="24"/>
                <w:lang w:eastAsia="zh-TW"/>
              </w:rPr>
              <w:t>11</w:t>
            </w:r>
            <w:r w:rsidRPr="00C14493">
              <w:rPr>
                <w:rFonts w:ascii="標楷體" w:eastAsia="標楷體" w:hAnsi="標楷體"/>
                <w:spacing w:val="-15"/>
                <w:sz w:val="24"/>
                <w:lang w:eastAsia="zh-TW"/>
              </w:rPr>
              <w:t xml:space="preserve"> </w:t>
            </w:r>
            <w:proofErr w:type="gramStart"/>
            <w:r w:rsidRPr="00C14493">
              <w:rPr>
                <w:rFonts w:ascii="標楷體" w:eastAsia="標楷體" w:hAnsi="標楷體"/>
                <w:spacing w:val="-15"/>
                <w:sz w:val="24"/>
                <w:lang w:eastAsia="zh-TW"/>
              </w:rPr>
              <w:t>個</w:t>
            </w:r>
            <w:proofErr w:type="gramEnd"/>
            <w:r w:rsidRPr="00C14493">
              <w:rPr>
                <w:rFonts w:ascii="標楷體" w:eastAsia="標楷體" w:hAnsi="標楷體"/>
                <w:spacing w:val="-15"/>
                <w:sz w:val="24"/>
                <w:lang w:eastAsia="zh-TW"/>
              </w:rPr>
              <w:t>基數後，</w:t>
            </w:r>
            <w:r w:rsidRPr="00C14493">
              <w:rPr>
                <w:rFonts w:ascii="標楷體" w:eastAsia="標楷體" w:hAnsi="標楷體"/>
                <w:spacing w:val="13"/>
                <w:sz w:val="24"/>
                <w:lang w:eastAsia="zh-TW"/>
              </w:rPr>
              <w:t>不再加給。已領退休</w:t>
            </w:r>
          </w:p>
          <w:p w14:paraId="03439A1C" w14:textId="77777777" w:rsidR="00B11004" w:rsidRPr="00C14493" w:rsidRDefault="00000000" w:rsidP="008B0F44">
            <w:pPr>
              <w:pStyle w:val="TableParagraph"/>
              <w:spacing w:line="276" w:lineRule="auto"/>
              <w:ind w:left="505"/>
              <w:jc w:val="both"/>
              <w:rPr>
                <w:rFonts w:ascii="標楷體" w:eastAsia="標楷體" w:hAnsi="標楷體"/>
                <w:sz w:val="24"/>
                <w:lang w:eastAsia="zh-TW"/>
              </w:rPr>
            </w:pPr>
            <w:r w:rsidRPr="00C14493">
              <w:rPr>
                <w:rFonts w:ascii="標楷體" w:eastAsia="標楷體" w:hAnsi="標楷體"/>
                <w:spacing w:val="-8"/>
                <w:sz w:val="24"/>
                <w:lang w:eastAsia="zh-TW"/>
              </w:rPr>
              <w:t>（職、伍</w:t>
            </w:r>
            <w:r w:rsidRPr="00C14493">
              <w:rPr>
                <w:rFonts w:ascii="標楷體" w:eastAsia="標楷體" w:hAnsi="標楷體"/>
                <w:spacing w:val="-51"/>
                <w:sz w:val="24"/>
                <w:lang w:eastAsia="zh-TW"/>
              </w:rPr>
              <w:t>）</w:t>
            </w:r>
            <w:r w:rsidRPr="00C14493">
              <w:rPr>
                <w:rFonts w:ascii="標楷體" w:eastAsia="標楷體" w:hAnsi="標楷體"/>
                <w:spacing w:val="-8"/>
                <w:sz w:val="24"/>
                <w:lang w:eastAsia="zh-TW"/>
              </w:rPr>
              <w:t>金或資遣給</w:t>
            </w:r>
            <w:r w:rsidRPr="00C14493">
              <w:rPr>
                <w:rFonts w:ascii="標楷體" w:eastAsia="標楷體" w:hAnsi="標楷體"/>
                <w:spacing w:val="-14"/>
                <w:sz w:val="24"/>
                <w:lang w:eastAsia="zh-TW"/>
              </w:rPr>
              <w:t>與者，其年資應合併計</w:t>
            </w:r>
            <w:r w:rsidRPr="00C14493">
              <w:rPr>
                <w:rFonts w:ascii="標楷體" w:eastAsia="標楷體" w:hAnsi="標楷體"/>
                <w:spacing w:val="-11"/>
                <w:sz w:val="24"/>
                <w:lang w:eastAsia="zh-TW"/>
              </w:rPr>
              <w:t xml:space="preserve">算；逾 </w:t>
            </w:r>
            <w:r w:rsidRPr="00C14493">
              <w:rPr>
                <w:rFonts w:ascii="標楷體" w:eastAsia="標楷體" w:hAnsi="標楷體"/>
                <w:spacing w:val="-6"/>
                <w:sz w:val="24"/>
                <w:lang w:eastAsia="zh-TW"/>
              </w:rPr>
              <w:t>10</w:t>
            </w:r>
            <w:r w:rsidRPr="00C14493">
              <w:rPr>
                <w:rFonts w:ascii="標楷體" w:eastAsia="標楷體" w:hAnsi="標楷體"/>
                <w:spacing w:val="-10"/>
                <w:sz w:val="24"/>
                <w:lang w:eastAsia="zh-TW"/>
              </w:rPr>
              <w:t xml:space="preserve"> 年者不再加</w:t>
            </w:r>
            <w:r w:rsidRPr="00C14493">
              <w:rPr>
                <w:rFonts w:ascii="標楷體" w:eastAsia="標楷體" w:hAnsi="標楷體"/>
                <w:spacing w:val="-6"/>
                <w:sz w:val="24"/>
                <w:lang w:eastAsia="zh-TW"/>
              </w:rPr>
              <w:t>給。</w:t>
            </w:r>
          </w:p>
          <w:p w14:paraId="537BC7FD" w14:textId="77777777" w:rsidR="00B11004" w:rsidRPr="00C14493" w:rsidRDefault="00000000" w:rsidP="008B0F44">
            <w:pPr>
              <w:pStyle w:val="TableParagraph"/>
              <w:ind w:left="25"/>
              <w:rPr>
                <w:rFonts w:ascii="標楷體" w:eastAsia="標楷體" w:hAnsi="標楷體"/>
                <w:sz w:val="24"/>
                <w:lang w:eastAsia="zh-TW"/>
              </w:rPr>
            </w:pPr>
            <w:r w:rsidRPr="00C14493">
              <w:rPr>
                <w:rFonts w:ascii="標楷體" w:eastAsia="標楷體" w:hAnsi="標楷體"/>
                <w:spacing w:val="-2"/>
                <w:sz w:val="24"/>
                <w:lang w:eastAsia="zh-TW"/>
              </w:rPr>
              <w:t>※一次及月撫卹金：</w:t>
            </w:r>
          </w:p>
          <w:p w14:paraId="3CB64AEF" w14:textId="77777777" w:rsidR="00950DBA" w:rsidRPr="00950DBA" w:rsidRDefault="00000000" w:rsidP="008B0F44">
            <w:pPr>
              <w:pStyle w:val="TableParagraph"/>
              <w:numPr>
                <w:ilvl w:val="0"/>
                <w:numId w:val="154"/>
              </w:numPr>
              <w:rPr>
                <w:rFonts w:ascii="標楷體" w:eastAsia="標楷體" w:hAnsi="標楷體"/>
                <w:sz w:val="24"/>
                <w:lang w:eastAsia="zh-TW"/>
              </w:rPr>
            </w:pPr>
            <w:r w:rsidRPr="00C14493">
              <w:rPr>
                <w:rFonts w:ascii="標楷體" w:eastAsia="標楷體" w:hAnsi="標楷體"/>
                <w:spacing w:val="-17"/>
                <w:sz w:val="24"/>
                <w:lang w:eastAsia="zh-TW"/>
              </w:rPr>
              <w:t xml:space="preserve">任職 </w:t>
            </w:r>
            <w:r w:rsidRPr="00C14493">
              <w:rPr>
                <w:rFonts w:ascii="標楷體" w:eastAsia="標楷體" w:hAnsi="標楷體"/>
                <w:sz w:val="24"/>
                <w:lang w:eastAsia="zh-TW"/>
              </w:rPr>
              <w:t>15</w:t>
            </w:r>
            <w:r w:rsidRPr="00C14493">
              <w:rPr>
                <w:rFonts w:ascii="標楷體" w:eastAsia="標楷體" w:hAnsi="標楷體"/>
                <w:spacing w:val="-10"/>
                <w:sz w:val="24"/>
                <w:lang w:eastAsia="zh-TW"/>
              </w:rPr>
              <w:t xml:space="preserve"> 年以上者，除每</w:t>
            </w:r>
            <w:r w:rsidRPr="00C14493">
              <w:rPr>
                <w:rFonts w:ascii="標楷體" w:eastAsia="標楷體" w:hAnsi="標楷體"/>
                <w:spacing w:val="10"/>
                <w:sz w:val="24"/>
                <w:lang w:eastAsia="zh-TW"/>
              </w:rPr>
              <w:t>月給與</w:t>
            </w:r>
            <w:r w:rsidRPr="00C14493">
              <w:rPr>
                <w:rFonts w:ascii="標楷體" w:eastAsia="標楷體" w:hAnsi="標楷體"/>
                <w:sz w:val="24"/>
                <w:lang w:eastAsia="zh-TW"/>
              </w:rPr>
              <w:t>2</w:t>
            </w:r>
            <w:r w:rsidRPr="00C14493">
              <w:rPr>
                <w:rFonts w:ascii="標楷體" w:eastAsia="標楷體" w:hAnsi="標楷體"/>
                <w:spacing w:val="-20"/>
                <w:sz w:val="24"/>
                <w:lang w:eastAsia="zh-TW"/>
              </w:rPr>
              <w:t xml:space="preserve"> 分之</w:t>
            </w:r>
            <w:r w:rsidRPr="00C14493">
              <w:rPr>
                <w:rFonts w:ascii="標楷體" w:eastAsia="標楷體" w:hAnsi="標楷體"/>
                <w:sz w:val="24"/>
                <w:lang w:eastAsia="zh-TW"/>
              </w:rPr>
              <w:t>1</w:t>
            </w:r>
            <w:r w:rsidRPr="00C14493">
              <w:rPr>
                <w:rFonts w:ascii="標楷體" w:eastAsia="標楷體" w:hAnsi="標楷體"/>
                <w:spacing w:val="-21"/>
                <w:sz w:val="24"/>
                <w:lang w:eastAsia="zh-TW"/>
              </w:rPr>
              <w:t xml:space="preserve"> </w:t>
            </w:r>
            <w:proofErr w:type="gramStart"/>
            <w:r w:rsidRPr="00C14493">
              <w:rPr>
                <w:rFonts w:ascii="標楷體" w:eastAsia="標楷體" w:hAnsi="標楷體"/>
                <w:spacing w:val="-21"/>
                <w:sz w:val="24"/>
                <w:lang w:eastAsia="zh-TW"/>
              </w:rPr>
              <w:t>個</w:t>
            </w:r>
            <w:proofErr w:type="gramEnd"/>
            <w:r w:rsidRPr="00C14493">
              <w:rPr>
                <w:rFonts w:ascii="標楷體" w:eastAsia="標楷體" w:hAnsi="標楷體"/>
                <w:spacing w:val="-21"/>
                <w:sz w:val="24"/>
                <w:lang w:eastAsia="zh-TW"/>
              </w:rPr>
              <w:t>基數之</w:t>
            </w:r>
            <w:r w:rsidRPr="00C14493">
              <w:rPr>
                <w:rFonts w:ascii="標楷體" w:eastAsia="標楷體" w:hAnsi="標楷體"/>
                <w:spacing w:val="-7"/>
                <w:sz w:val="24"/>
                <w:lang w:eastAsia="zh-TW"/>
              </w:rPr>
              <w:t>月撫卹金</w:t>
            </w:r>
            <w:r w:rsidR="00950DBA">
              <w:rPr>
                <w:rFonts w:ascii="標楷體" w:eastAsia="標楷體" w:hAnsi="標楷體" w:hint="eastAsia"/>
                <w:spacing w:val="-7"/>
                <w:sz w:val="24"/>
                <w:lang w:eastAsia="zh-TW"/>
              </w:rPr>
              <w:t>。</w:t>
            </w:r>
          </w:p>
          <w:p w14:paraId="6BF45D9C" w14:textId="33075E38" w:rsidR="00193519" w:rsidRPr="00C14493" w:rsidRDefault="00000000" w:rsidP="008B0F44">
            <w:pPr>
              <w:pStyle w:val="TableParagraph"/>
              <w:numPr>
                <w:ilvl w:val="0"/>
                <w:numId w:val="154"/>
              </w:numPr>
              <w:rPr>
                <w:rFonts w:ascii="標楷體" w:eastAsia="標楷體" w:hAnsi="標楷體"/>
                <w:sz w:val="24"/>
                <w:lang w:eastAsia="zh-TW"/>
              </w:rPr>
            </w:pPr>
            <w:r w:rsidRPr="00C14493">
              <w:rPr>
                <w:rFonts w:ascii="標楷體" w:eastAsia="標楷體" w:hAnsi="標楷體"/>
                <w:spacing w:val="-7"/>
                <w:sz w:val="24"/>
                <w:lang w:eastAsia="zh-TW"/>
              </w:rPr>
              <w:t xml:space="preserve">其滿 </w:t>
            </w:r>
            <w:r w:rsidRPr="00C14493">
              <w:rPr>
                <w:rFonts w:ascii="標楷體" w:eastAsia="標楷體" w:hAnsi="標楷體"/>
                <w:sz w:val="24"/>
                <w:lang w:eastAsia="zh-TW"/>
              </w:rPr>
              <w:t>15</w:t>
            </w:r>
            <w:r w:rsidRPr="00C14493">
              <w:rPr>
                <w:rFonts w:ascii="標楷體" w:eastAsia="標楷體" w:hAnsi="標楷體"/>
                <w:spacing w:val="-34"/>
                <w:sz w:val="24"/>
                <w:lang w:eastAsia="zh-TW"/>
              </w:rPr>
              <w:t xml:space="preserve"> 年</w:t>
            </w:r>
            <w:r w:rsidR="00193519" w:rsidRPr="00C14493">
              <w:rPr>
                <w:rFonts w:ascii="標楷體" w:eastAsia="標楷體" w:hAnsi="標楷體"/>
                <w:spacing w:val="-10"/>
                <w:sz w:val="24"/>
                <w:lang w:eastAsia="zh-TW"/>
              </w:rPr>
              <w:t xml:space="preserve">部分，給與 </w:t>
            </w:r>
            <w:r w:rsidR="00193519" w:rsidRPr="00C14493">
              <w:rPr>
                <w:rFonts w:ascii="標楷體" w:eastAsia="標楷體" w:hAnsi="標楷體"/>
                <w:sz w:val="24"/>
                <w:lang w:eastAsia="zh-TW"/>
              </w:rPr>
              <w:t>15</w:t>
            </w:r>
            <w:r w:rsidR="00193519" w:rsidRPr="00C14493">
              <w:rPr>
                <w:rFonts w:ascii="標楷體" w:eastAsia="標楷體" w:hAnsi="標楷體"/>
                <w:spacing w:val="-14"/>
                <w:sz w:val="24"/>
                <w:lang w:eastAsia="zh-TW"/>
              </w:rPr>
              <w:t xml:space="preserve"> </w:t>
            </w:r>
            <w:proofErr w:type="gramStart"/>
            <w:r w:rsidR="00193519" w:rsidRPr="00C14493">
              <w:rPr>
                <w:rFonts w:ascii="標楷體" w:eastAsia="標楷體" w:hAnsi="標楷體"/>
                <w:spacing w:val="-14"/>
                <w:sz w:val="24"/>
                <w:lang w:eastAsia="zh-TW"/>
              </w:rPr>
              <w:t>個</w:t>
            </w:r>
            <w:proofErr w:type="gramEnd"/>
            <w:r w:rsidR="00193519" w:rsidRPr="00C14493">
              <w:rPr>
                <w:rFonts w:ascii="標楷體" w:eastAsia="標楷體" w:hAnsi="標楷體"/>
                <w:spacing w:val="-14"/>
                <w:sz w:val="24"/>
                <w:lang w:eastAsia="zh-TW"/>
              </w:rPr>
              <w:t>基數之</w:t>
            </w:r>
            <w:r w:rsidR="00193519" w:rsidRPr="00C14493">
              <w:rPr>
                <w:rFonts w:ascii="標楷體" w:eastAsia="標楷體" w:hAnsi="標楷體"/>
                <w:spacing w:val="-11"/>
                <w:sz w:val="24"/>
                <w:lang w:eastAsia="zh-TW"/>
              </w:rPr>
              <w:t xml:space="preserve">一次撫卹金。以後每增 </w:t>
            </w:r>
            <w:r w:rsidR="00193519" w:rsidRPr="00C14493">
              <w:rPr>
                <w:rFonts w:ascii="標楷體" w:eastAsia="標楷體" w:hAnsi="標楷體"/>
                <w:spacing w:val="-12"/>
                <w:sz w:val="24"/>
                <w:lang w:eastAsia="zh-TW"/>
              </w:rPr>
              <w:t>1</w:t>
            </w:r>
            <w:r w:rsidR="00193519" w:rsidRPr="00C14493">
              <w:rPr>
                <w:rFonts w:ascii="標楷體" w:eastAsia="標楷體" w:hAnsi="標楷體"/>
                <w:spacing w:val="-15"/>
                <w:sz w:val="24"/>
                <w:lang w:eastAsia="zh-TW"/>
              </w:rPr>
              <w:t xml:space="preserve">年加給 </w:t>
            </w:r>
            <w:r w:rsidR="00193519" w:rsidRPr="00C14493">
              <w:rPr>
                <w:rFonts w:ascii="標楷體" w:eastAsia="標楷體" w:hAnsi="標楷體"/>
                <w:sz w:val="24"/>
                <w:lang w:eastAsia="zh-TW"/>
              </w:rPr>
              <w:t>2</w:t>
            </w:r>
            <w:r w:rsidR="00193519" w:rsidRPr="00C14493">
              <w:rPr>
                <w:rFonts w:ascii="標楷體" w:eastAsia="標楷體" w:hAnsi="標楷體"/>
                <w:spacing w:val="-30"/>
                <w:sz w:val="24"/>
                <w:lang w:eastAsia="zh-TW"/>
              </w:rPr>
              <w:t xml:space="preserve"> 分之 </w:t>
            </w:r>
            <w:r w:rsidR="00193519" w:rsidRPr="00C14493">
              <w:rPr>
                <w:rFonts w:ascii="標楷體" w:eastAsia="標楷體" w:hAnsi="標楷體"/>
                <w:sz w:val="24"/>
                <w:lang w:eastAsia="zh-TW"/>
              </w:rPr>
              <w:t>1</w:t>
            </w:r>
            <w:r w:rsidR="00193519" w:rsidRPr="00C14493">
              <w:rPr>
                <w:rFonts w:ascii="標楷體" w:eastAsia="標楷體" w:hAnsi="標楷體"/>
                <w:spacing w:val="-26"/>
                <w:sz w:val="24"/>
                <w:lang w:eastAsia="zh-TW"/>
              </w:rPr>
              <w:t xml:space="preserve"> </w:t>
            </w:r>
            <w:proofErr w:type="gramStart"/>
            <w:r w:rsidR="00193519" w:rsidRPr="00C14493">
              <w:rPr>
                <w:rFonts w:ascii="標楷體" w:eastAsia="標楷體" w:hAnsi="標楷體"/>
                <w:spacing w:val="-26"/>
                <w:sz w:val="24"/>
                <w:lang w:eastAsia="zh-TW"/>
              </w:rPr>
              <w:t>個</w:t>
            </w:r>
            <w:proofErr w:type="gramEnd"/>
            <w:r w:rsidR="00193519" w:rsidRPr="00C14493">
              <w:rPr>
                <w:rFonts w:ascii="標楷體" w:eastAsia="標楷體" w:hAnsi="標楷體"/>
                <w:spacing w:val="-26"/>
                <w:sz w:val="24"/>
                <w:lang w:eastAsia="zh-TW"/>
              </w:rPr>
              <w:t>基數，</w:t>
            </w:r>
            <w:r w:rsidR="00193519" w:rsidRPr="00C14493">
              <w:rPr>
                <w:rFonts w:ascii="標楷體" w:eastAsia="標楷體" w:hAnsi="標楷體"/>
                <w:spacing w:val="-10"/>
                <w:sz w:val="24"/>
                <w:lang w:eastAsia="zh-TW"/>
              </w:rPr>
              <w:t xml:space="preserve">最高給與 </w:t>
            </w:r>
            <w:r w:rsidR="00193519" w:rsidRPr="00C14493">
              <w:rPr>
                <w:rFonts w:ascii="標楷體" w:eastAsia="標楷體" w:hAnsi="標楷體"/>
                <w:sz w:val="24"/>
                <w:lang w:eastAsia="zh-TW"/>
              </w:rPr>
              <w:t>27</w:t>
            </w:r>
            <w:r w:rsidR="00193519" w:rsidRPr="00C14493">
              <w:rPr>
                <w:rFonts w:ascii="標楷體" w:eastAsia="標楷體" w:hAnsi="標楷體"/>
                <w:spacing w:val="-32"/>
                <w:sz w:val="24"/>
                <w:lang w:eastAsia="zh-TW"/>
              </w:rPr>
              <w:t xml:space="preserve"> 又 </w:t>
            </w:r>
            <w:r w:rsidR="00193519" w:rsidRPr="00C14493">
              <w:rPr>
                <w:rFonts w:ascii="標楷體" w:eastAsia="標楷體" w:hAnsi="標楷體"/>
                <w:sz w:val="24"/>
                <w:lang w:eastAsia="zh-TW"/>
              </w:rPr>
              <w:t>2</w:t>
            </w:r>
            <w:r w:rsidR="00193519" w:rsidRPr="00C14493">
              <w:rPr>
                <w:rFonts w:ascii="標楷體" w:eastAsia="標楷體" w:hAnsi="標楷體"/>
                <w:spacing w:val="-24"/>
                <w:sz w:val="24"/>
                <w:lang w:eastAsia="zh-TW"/>
              </w:rPr>
              <w:t xml:space="preserve"> 分之 </w:t>
            </w:r>
            <w:r w:rsidR="00193519" w:rsidRPr="00C14493">
              <w:rPr>
                <w:rFonts w:ascii="標楷體" w:eastAsia="標楷體" w:hAnsi="標楷體"/>
                <w:spacing w:val="-10"/>
                <w:sz w:val="24"/>
                <w:lang w:eastAsia="zh-TW"/>
              </w:rPr>
              <w:t>1</w:t>
            </w:r>
            <w:r w:rsidR="00193519" w:rsidRPr="00C14493">
              <w:rPr>
                <w:rFonts w:ascii="標楷體" w:eastAsia="標楷體" w:hAnsi="標楷體"/>
                <w:spacing w:val="-19"/>
                <w:sz w:val="24"/>
                <w:lang w:eastAsia="zh-TW"/>
              </w:rPr>
              <w:t xml:space="preserve">個基數。未滿 </w:t>
            </w:r>
            <w:r w:rsidR="00193519" w:rsidRPr="00C14493">
              <w:rPr>
                <w:rFonts w:ascii="標楷體" w:eastAsia="標楷體" w:hAnsi="標楷體"/>
                <w:spacing w:val="-12"/>
                <w:sz w:val="24"/>
                <w:lang w:eastAsia="zh-TW"/>
              </w:rPr>
              <w:t>1</w:t>
            </w:r>
            <w:r w:rsidR="00193519" w:rsidRPr="00C14493">
              <w:rPr>
                <w:rFonts w:ascii="標楷體" w:eastAsia="標楷體" w:hAnsi="標楷體"/>
                <w:spacing w:val="-22"/>
                <w:sz w:val="24"/>
                <w:lang w:eastAsia="zh-TW"/>
              </w:rPr>
              <w:t xml:space="preserve"> 年者，每</w:t>
            </w:r>
            <w:r w:rsidR="00193519" w:rsidRPr="00C14493">
              <w:rPr>
                <w:rFonts w:ascii="標楷體" w:eastAsia="標楷體" w:hAnsi="標楷體"/>
                <w:sz w:val="24"/>
                <w:lang w:eastAsia="zh-TW"/>
              </w:rPr>
              <w:t>1</w:t>
            </w:r>
            <w:r w:rsidR="00193519" w:rsidRPr="00C14493">
              <w:rPr>
                <w:rFonts w:ascii="標楷體" w:eastAsia="標楷體" w:hAnsi="標楷體"/>
                <w:spacing w:val="-18"/>
                <w:sz w:val="24"/>
                <w:lang w:eastAsia="zh-TW"/>
              </w:rPr>
              <w:t xml:space="preserve"> </w:t>
            </w:r>
            <w:proofErr w:type="gramStart"/>
            <w:r w:rsidR="00193519" w:rsidRPr="00C14493">
              <w:rPr>
                <w:rFonts w:ascii="標楷體" w:eastAsia="標楷體" w:hAnsi="標楷體"/>
                <w:spacing w:val="-18"/>
                <w:sz w:val="24"/>
                <w:lang w:eastAsia="zh-TW"/>
              </w:rPr>
              <w:t>個</w:t>
            </w:r>
            <w:proofErr w:type="gramEnd"/>
            <w:r w:rsidR="00193519" w:rsidRPr="00C14493">
              <w:rPr>
                <w:rFonts w:ascii="標楷體" w:eastAsia="標楷體" w:hAnsi="標楷體"/>
                <w:spacing w:val="-18"/>
                <w:sz w:val="24"/>
                <w:lang w:eastAsia="zh-TW"/>
              </w:rPr>
              <w:t xml:space="preserve">月給與 </w:t>
            </w:r>
            <w:r w:rsidR="00193519" w:rsidRPr="00C14493">
              <w:rPr>
                <w:rFonts w:ascii="標楷體" w:eastAsia="標楷體" w:hAnsi="標楷體"/>
                <w:sz w:val="24"/>
                <w:lang w:eastAsia="zh-TW"/>
              </w:rPr>
              <w:t>24</w:t>
            </w:r>
            <w:r w:rsidR="00193519" w:rsidRPr="00C14493">
              <w:rPr>
                <w:rFonts w:ascii="標楷體" w:eastAsia="標楷體" w:hAnsi="標楷體"/>
                <w:spacing w:val="-24"/>
                <w:sz w:val="24"/>
                <w:lang w:eastAsia="zh-TW"/>
              </w:rPr>
              <w:t xml:space="preserve"> 分之 </w:t>
            </w:r>
            <w:r w:rsidR="00193519" w:rsidRPr="00C14493">
              <w:rPr>
                <w:rFonts w:ascii="標楷體" w:eastAsia="標楷體" w:hAnsi="標楷體"/>
                <w:sz w:val="24"/>
                <w:lang w:eastAsia="zh-TW"/>
              </w:rPr>
              <w:t>1</w:t>
            </w:r>
            <w:r w:rsidR="00193519" w:rsidRPr="00C14493">
              <w:rPr>
                <w:rFonts w:ascii="標楷體" w:eastAsia="標楷體" w:hAnsi="標楷體"/>
                <w:spacing w:val="-28"/>
                <w:sz w:val="24"/>
                <w:lang w:eastAsia="zh-TW"/>
              </w:rPr>
              <w:t xml:space="preserve"> </w:t>
            </w:r>
            <w:proofErr w:type="gramStart"/>
            <w:r w:rsidR="00193519" w:rsidRPr="00C14493">
              <w:rPr>
                <w:rFonts w:ascii="標楷體" w:eastAsia="標楷體" w:hAnsi="標楷體"/>
                <w:spacing w:val="-28"/>
                <w:sz w:val="24"/>
                <w:lang w:eastAsia="zh-TW"/>
              </w:rPr>
              <w:t>個</w:t>
            </w:r>
            <w:proofErr w:type="gramEnd"/>
            <w:r w:rsidR="00193519" w:rsidRPr="00C14493">
              <w:rPr>
                <w:rFonts w:ascii="標楷體" w:eastAsia="標楷體" w:hAnsi="標楷體"/>
                <w:spacing w:val="-20"/>
                <w:sz w:val="24"/>
                <w:lang w:eastAsia="zh-TW"/>
              </w:rPr>
              <w:t xml:space="preserve">基數。未滿 </w:t>
            </w:r>
            <w:r w:rsidR="00193519" w:rsidRPr="00C14493">
              <w:rPr>
                <w:rFonts w:ascii="標楷體" w:eastAsia="標楷體" w:hAnsi="標楷體"/>
                <w:spacing w:val="-12"/>
                <w:sz w:val="24"/>
                <w:lang w:eastAsia="zh-TW"/>
              </w:rPr>
              <w:t>1</w:t>
            </w:r>
            <w:r w:rsidR="00193519" w:rsidRPr="00C14493">
              <w:rPr>
                <w:rFonts w:ascii="標楷體" w:eastAsia="標楷體" w:hAnsi="標楷體"/>
                <w:spacing w:val="-21"/>
                <w:sz w:val="24"/>
                <w:lang w:eastAsia="zh-TW"/>
              </w:rPr>
              <w:t xml:space="preserve"> </w:t>
            </w:r>
            <w:proofErr w:type="gramStart"/>
            <w:r w:rsidR="00193519" w:rsidRPr="00C14493">
              <w:rPr>
                <w:rFonts w:ascii="標楷體" w:eastAsia="標楷體" w:hAnsi="標楷體"/>
                <w:spacing w:val="-21"/>
                <w:sz w:val="24"/>
                <w:lang w:eastAsia="zh-TW"/>
              </w:rPr>
              <w:t>個</w:t>
            </w:r>
            <w:proofErr w:type="gramEnd"/>
            <w:r w:rsidR="00193519" w:rsidRPr="00C14493">
              <w:rPr>
                <w:rFonts w:ascii="標楷體" w:eastAsia="標楷體" w:hAnsi="標楷體"/>
                <w:spacing w:val="-21"/>
                <w:sz w:val="24"/>
                <w:lang w:eastAsia="zh-TW"/>
              </w:rPr>
              <w:t>月者，以</w:t>
            </w:r>
            <w:r w:rsidR="00193519" w:rsidRPr="00C14493">
              <w:rPr>
                <w:rFonts w:ascii="標楷體" w:eastAsia="標楷體" w:hAnsi="標楷體"/>
                <w:sz w:val="24"/>
                <w:lang w:eastAsia="zh-TW"/>
              </w:rPr>
              <w:t>1</w:t>
            </w:r>
            <w:r w:rsidR="00193519" w:rsidRPr="00C14493">
              <w:rPr>
                <w:rFonts w:ascii="標楷體" w:eastAsia="標楷體" w:hAnsi="標楷體"/>
                <w:spacing w:val="-14"/>
                <w:sz w:val="24"/>
                <w:lang w:eastAsia="zh-TW"/>
              </w:rPr>
              <w:t xml:space="preserve"> </w:t>
            </w:r>
            <w:proofErr w:type="gramStart"/>
            <w:r w:rsidR="00193519" w:rsidRPr="00C14493">
              <w:rPr>
                <w:rFonts w:ascii="標楷體" w:eastAsia="標楷體" w:hAnsi="標楷體"/>
                <w:spacing w:val="-14"/>
                <w:sz w:val="24"/>
                <w:lang w:eastAsia="zh-TW"/>
              </w:rPr>
              <w:t>個</w:t>
            </w:r>
            <w:proofErr w:type="gramEnd"/>
            <w:r w:rsidR="00193519" w:rsidRPr="00C14493">
              <w:rPr>
                <w:rFonts w:ascii="標楷體" w:eastAsia="標楷體" w:hAnsi="標楷體"/>
                <w:spacing w:val="-14"/>
                <w:sz w:val="24"/>
                <w:lang w:eastAsia="zh-TW"/>
              </w:rPr>
              <w:t>月計。</w:t>
            </w:r>
          </w:p>
          <w:p w14:paraId="49144FAF" w14:textId="052B7091" w:rsidR="00B11004" w:rsidRPr="00193519" w:rsidRDefault="00193519" w:rsidP="008B0F44">
            <w:pPr>
              <w:pStyle w:val="TableParagraph"/>
              <w:spacing w:before="48"/>
              <w:ind w:left="281" w:hangingChars="117" w:hanging="281"/>
              <w:rPr>
                <w:rFonts w:ascii="標楷體" w:eastAsia="標楷體" w:hAnsi="標楷體"/>
                <w:sz w:val="24"/>
                <w:lang w:eastAsia="zh-TW"/>
              </w:rPr>
            </w:pPr>
            <w:r w:rsidRPr="00193519">
              <w:rPr>
                <w:rFonts w:ascii="標楷體" w:eastAsia="標楷體" w:hAnsi="標楷體" w:hint="eastAsia"/>
                <w:sz w:val="24"/>
                <w:lang w:eastAsia="zh-TW"/>
              </w:rPr>
              <w:t>※基數內涵之計算，以平均</w:t>
            </w:r>
            <w:proofErr w:type="gramStart"/>
            <w:r w:rsidRPr="00193519">
              <w:rPr>
                <w:rFonts w:ascii="標楷體" w:eastAsia="標楷體" w:hAnsi="標楷體" w:hint="eastAsia"/>
                <w:sz w:val="24"/>
                <w:lang w:eastAsia="zh-TW"/>
              </w:rPr>
              <w:t>俸</w:t>
            </w:r>
            <w:proofErr w:type="gramEnd"/>
            <w:r w:rsidRPr="00193519">
              <w:rPr>
                <w:rFonts w:ascii="標楷體" w:eastAsia="標楷體" w:hAnsi="標楷體" w:hint="eastAsia"/>
                <w:sz w:val="24"/>
                <w:lang w:eastAsia="zh-TW"/>
              </w:rPr>
              <w:t>額加一倍為</w:t>
            </w:r>
            <w:proofErr w:type="gramStart"/>
            <w:r w:rsidRPr="00193519">
              <w:rPr>
                <w:rFonts w:ascii="標楷體" w:eastAsia="標楷體" w:hAnsi="標楷體" w:hint="eastAsia"/>
                <w:sz w:val="24"/>
                <w:lang w:eastAsia="zh-TW"/>
              </w:rPr>
              <w:t>準</w:t>
            </w:r>
            <w:proofErr w:type="gramEnd"/>
            <w:r w:rsidRPr="00193519">
              <w:rPr>
                <w:rFonts w:ascii="標楷體" w:eastAsia="標楷體" w:hAnsi="標楷體" w:hint="eastAsia"/>
                <w:sz w:val="24"/>
                <w:lang w:eastAsia="zh-TW"/>
              </w:rPr>
              <w:t>。</w:t>
            </w:r>
          </w:p>
        </w:tc>
        <w:tc>
          <w:tcPr>
            <w:tcW w:w="2863" w:type="dxa"/>
          </w:tcPr>
          <w:p w14:paraId="3D50A34D" w14:textId="77777777" w:rsidR="00193519" w:rsidRDefault="00000000" w:rsidP="008B0F44">
            <w:pPr>
              <w:pStyle w:val="TableParagraph"/>
              <w:numPr>
                <w:ilvl w:val="0"/>
                <w:numId w:val="151"/>
              </w:numPr>
              <w:spacing w:before="37" w:line="276" w:lineRule="auto"/>
              <w:jc w:val="both"/>
              <w:rPr>
                <w:rFonts w:ascii="標楷體" w:eastAsia="標楷體" w:hAnsi="標楷體"/>
                <w:sz w:val="24"/>
                <w:lang w:eastAsia="zh-TW"/>
              </w:rPr>
            </w:pPr>
            <w:r w:rsidRPr="00C14493">
              <w:rPr>
                <w:rFonts w:ascii="標楷體" w:eastAsia="標楷體" w:hAnsi="標楷體"/>
                <w:spacing w:val="-2"/>
                <w:sz w:val="24"/>
                <w:lang w:eastAsia="zh-TW"/>
              </w:rPr>
              <w:t>病故或意外死亡者，</w:t>
            </w:r>
            <w:r w:rsidRPr="00C14493">
              <w:rPr>
                <w:rFonts w:ascii="標楷體" w:eastAsia="標楷體" w:hAnsi="標楷體"/>
                <w:spacing w:val="-8"/>
                <w:sz w:val="24"/>
                <w:lang w:eastAsia="zh-TW"/>
              </w:rPr>
              <w:t xml:space="preserve">給與 </w:t>
            </w:r>
            <w:r w:rsidRPr="00C14493">
              <w:rPr>
                <w:rFonts w:ascii="標楷體" w:eastAsia="標楷體" w:hAnsi="標楷體"/>
                <w:sz w:val="24"/>
                <w:lang w:eastAsia="zh-TW"/>
              </w:rPr>
              <w:t>120</w:t>
            </w:r>
            <w:r w:rsidRPr="00C14493">
              <w:rPr>
                <w:rFonts w:ascii="標楷體" w:eastAsia="標楷體" w:hAnsi="標楷體"/>
                <w:spacing w:val="-6"/>
                <w:sz w:val="24"/>
                <w:lang w:eastAsia="zh-TW"/>
              </w:rPr>
              <w:t xml:space="preserve"> </w:t>
            </w:r>
            <w:proofErr w:type="gramStart"/>
            <w:r w:rsidRPr="00C14493">
              <w:rPr>
                <w:rFonts w:ascii="標楷體" w:eastAsia="標楷體" w:hAnsi="標楷體"/>
                <w:spacing w:val="-6"/>
                <w:sz w:val="24"/>
                <w:lang w:eastAsia="zh-TW"/>
              </w:rPr>
              <w:t>個</w:t>
            </w:r>
            <w:proofErr w:type="gramEnd"/>
            <w:r w:rsidRPr="00C14493">
              <w:rPr>
                <w:rFonts w:ascii="標楷體" w:eastAsia="標楷體" w:hAnsi="標楷體"/>
                <w:spacing w:val="-6"/>
                <w:sz w:val="24"/>
                <w:lang w:eastAsia="zh-TW"/>
              </w:rPr>
              <w:t>月。</w:t>
            </w:r>
          </w:p>
          <w:p w14:paraId="27F65A74" w14:textId="77777777" w:rsidR="00193519" w:rsidRDefault="00000000" w:rsidP="008B0F44">
            <w:pPr>
              <w:pStyle w:val="TableParagraph"/>
              <w:numPr>
                <w:ilvl w:val="0"/>
                <w:numId w:val="151"/>
              </w:numPr>
              <w:spacing w:before="37" w:line="276" w:lineRule="auto"/>
              <w:jc w:val="both"/>
              <w:rPr>
                <w:rFonts w:ascii="標楷體" w:eastAsia="標楷體" w:hAnsi="標楷體"/>
                <w:sz w:val="24"/>
                <w:lang w:eastAsia="zh-TW"/>
              </w:rPr>
            </w:pPr>
            <w:r w:rsidRPr="00193519">
              <w:rPr>
                <w:rFonts w:ascii="標楷體" w:eastAsia="標楷體" w:hAnsi="標楷體"/>
                <w:spacing w:val="-2"/>
                <w:sz w:val="24"/>
                <w:lang w:eastAsia="zh-TW"/>
              </w:rPr>
              <w:t>執行搶救災害(難)或</w:t>
            </w:r>
            <w:r w:rsidRPr="00193519">
              <w:rPr>
                <w:rFonts w:ascii="標楷體" w:eastAsia="標楷體" w:hAnsi="標楷體"/>
                <w:spacing w:val="32"/>
                <w:sz w:val="24"/>
                <w:lang w:eastAsia="zh-TW"/>
              </w:rPr>
              <w:t>逮捕罪犯等艱困任</w:t>
            </w:r>
            <w:r w:rsidRPr="00193519">
              <w:rPr>
                <w:rFonts w:ascii="標楷體" w:eastAsia="標楷體" w:hAnsi="標楷體"/>
                <w:spacing w:val="-2"/>
                <w:sz w:val="24"/>
                <w:lang w:eastAsia="zh-TW"/>
              </w:rPr>
              <w:t>務，或執行與戰爭有關任務時，面對存有高度死亡可能性之危害事故，仍然不顧生死，奮勇執行任務，</w:t>
            </w:r>
            <w:r w:rsidRPr="00193519">
              <w:rPr>
                <w:rFonts w:ascii="標楷體" w:eastAsia="標楷體" w:hAnsi="標楷體"/>
                <w:sz w:val="24"/>
                <w:lang w:eastAsia="zh-TW"/>
              </w:rPr>
              <w:t>以致死亡，給與 240</w:t>
            </w:r>
            <w:r w:rsidRPr="00193519">
              <w:rPr>
                <w:rFonts w:ascii="標楷體" w:eastAsia="標楷體" w:hAnsi="標楷體"/>
                <w:spacing w:val="-2"/>
                <w:sz w:val="24"/>
                <w:lang w:eastAsia="zh-TW"/>
              </w:rPr>
              <w:t>個月；若於執行本項任務之往返途中，發生意外或危險事故，</w:t>
            </w:r>
            <w:r w:rsidRPr="00193519">
              <w:rPr>
                <w:rFonts w:ascii="標楷體" w:eastAsia="標楷體" w:hAnsi="標楷體"/>
                <w:spacing w:val="-12"/>
                <w:sz w:val="24"/>
                <w:lang w:eastAsia="zh-TW"/>
              </w:rPr>
              <w:t xml:space="preserve">給與 </w:t>
            </w:r>
            <w:r w:rsidRPr="00193519">
              <w:rPr>
                <w:rFonts w:ascii="標楷體" w:eastAsia="標楷體" w:hAnsi="標楷體"/>
                <w:spacing w:val="-4"/>
                <w:sz w:val="24"/>
                <w:lang w:eastAsia="zh-TW"/>
              </w:rPr>
              <w:t>180</w:t>
            </w:r>
            <w:r w:rsidRPr="00193519">
              <w:rPr>
                <w:rFonts w:ascii="標楷體" w:eastAsia="標楷體" w:hAnsi="標楷體"/>
                <w:spacing w:val="-9"/>
                <w:sz w:val="24"/>
                <w:lang w:eastAsia="zh-TW"/>
              </w:rPr>
              <w:t xml:space="preserve"> </w:t>
            </w:r>
            <w:proofErr w:type="gramStart"/>
            <w:r w:rsidRPr="00193519">
              <w:rPr>
                <w:rFonts w:ascii="標楷體" w:eastAsia="標楷體" w:hAnsi="標楷體"/>
                <w:spacing w:val="-9"/>
                <w:sz w:val="24"/>
                <w:lang w:eastAsia="zh-TW"/>
              </w:rPr>
              <w:t>個</w:t>
            </w:r>
            <w:proofErr w:type="gramEnd"/>
            <w:r w:rsidRPr="00193519">
              <w:rPr>
                <w:rFonts w:ascii="標楷體" w:eastAsia="標楷體" w:hAnsi="標楷體"/>
                <w:spacing w:val="-9"/>
                <w:sz w:val="24"/>
                <w:lang w:eastAsia="zh-TW"/>
              </w:rPr>
              <w:t>月；若執</w:t>
            </w:r>
            <w:r w:rsidRPr="00193519">
              <w:rPr>
                <w:rFonts w:ascii="標楷體" w:eastAsia="標楷體" w:hAnsi="標楷體"/>
                <w:spacing w:val="-2"/>
                <w:sz w:val="24"/>
                <w:lang w:eastAsia="zh-TW"/>
              </w:rPr>
              <w:t>行本項任務之往返途中，</w:t>
            </w:r>
            <w:proofErr w:type="gramStart"/>
            <w:r w:rsidRPr="00193519">
              <w:rPr>
                <w:rFonts w:ascii="標楷體" w:eastAsia="標楷體" w:hAnsi="標楷體"/>
                <w:spacing w:val="-2"/>
                <w:sz w:val="24"/>
                <w:lang w:eastAsia="zh-TW"/>
              </w:rPr>
              <w:t>猝</w:t>
            </w:r>
            <w:proofErr w:type="gramEnd"/>
            <w:r w:rsidRPr="00193519">
              <w:rPr>
                <w:rFonts w:ascii="標楷體" w:eastAsia="標楷體" w:hAnsi="標楷體"/>
                <w:spacing w:val="-2"/>
                <w:sz w:val="24"/>
                <w:lang w:eastAsia="zh-TW"/>
              </w:rPr>
              <w:t xml:space="preserve">發疾病，給與 </w:t>
            </w:r>
            <w:r w:rsidRPr="00193519">
              <w:rPr>
                <w:rFonts w:ascii="標楷體" w:eastAsia="標楷體" w:hAnsi="標楷體"/>
                <w:sz w:val="24"/>
                <w:lang w:eastAsia="zh-TW"/>
              </w:rPr>
              <w:t>120</w:t>
            </w:r>
            <w:r w:rsidRPr="00193519">
              <w:rPr>
                <w:rFonts w:ascii="標楷體" w:eastAsia="標楷體" w:hAnsi="標楷體"/>
                <w:spacing w:val="-11"/>
                <w:sz w:val="24"/>
                <w:lang w:eastAsia="zh-TW"/>
              </w:rPr>
              <w:t xml:space="preserve"> </w:t>
            </w:r>
            <w:proofErr w:type="gramStart"/>
            <w:r w:rsidRPr="00193519">
              <w:rPr>
                <w:rFonts w:ascii="標楷體" w:eastAsia="標楷體" w:hAnsi="標楷體"/>
                <w:spacing w:val="-11"/>
                <w:sz w:val="24"/>
                <w:lang w:eastAsia="zh-TW"/>
              </w:rPr>
              <w:t>個</w:t>
            </w:r>
            <w:proofErr w:type="gramEnd"/>
            <w:r w:rsidRPr="00193519">
              <w:rPr>
                <w:rFonts w:ascii="標楷體" w:eastAsia="標楷體" w:hAnsi="標楷體"/>
                <w:spacing w:val="-11"/>
                <w:sz w:val="24"/>
                <w:lang w:eastAsia="zh-TW"/>
              </w:rPr>
              <w:t>月。</w:t>
            </w:r>
          </w:p>
          <w:p w14:paraId="42E3F63C" w14:textId="478A83FD" w:rsidR="00B11004" w:rsidRPr="00193519" w:rsidRDefault="00000000" w:rsidP="008B0F44">
            <w:pPr>
              <w:pStyle w:val="TableParagraph"/>
              <w:numPr>
                <w:ilvl w:val="0"/>
                <w:numId w:val="151"/>
              </w:numPr>
              <w:spacing w:before="37" w:line="276" w:lineRule="auto"/>
              <w:jc w:val="both"/>
              <w:rPr>
                <w:rFonts w:ascii="標楷體" w:eastAsia="標楷體" w:hAnsi="標楷體"/>
                <w:sz w:val="24"/>
                <w:lang w:eastAsia="zh-TW"/>
              </w:rPr>
            </w:pPr>
            <w:r w:rsidRPr="00193519">
              <w:rPr>
                <w:rFonts w:ascii="標楷體" w:eastAsia="標楷體" w:hAnsi="標楷體"/>
                <w:spacing w:val="-2"/>
                <w:sz w:val="24"/>
                <w:lang w:eastAsia="zh-TW"/>
              </w:rPr>
              <w:t>於辦公場所，</w:t>
            </w:r>
            <w:proofErr w:type="gramStart"/>
            <w:r w:rsidRPr="00193519">
              <w:rPr>
                <w:rFonts w:ascii="標楷體" w:eastAsia="標楷體" w:hAnsi="標楷體"/>
                <w:spacing w:val="-2"/>
                <w:sz w:val="24"/>
                <w:lang w:eastAsia="zh-TW"/>
              </w:rPr>
              <w:t>或奉派</w:t>
            </w:r>
            <w:proofErr w:type="gramEnd"/>
            <w:r w:rsidRPr="00193519">
              <w:rPr>
                <w:rFonts w:ascii="標楷體" w:eastAsia="標楷體" w:hAnsi="標楷體"/>
                <w:spacing w:val="-2"/>
                <w:sz w:val="24"/>
                <w:lang w:eastAsia="zh-TW"/>
              </w:rPr>
              <w:t>公差（出）執行前款以外之任務時，發生意外或危險事故，或遭受暴力事件，或</w:t>
            </w:r>
            <w:proofErr w:type="gramStart"/>
            <w:r w:rsidRPr="00193519">
              <w:rPr>
                <w:rFonts w:ascii="標楷體" w:eastAsia="標楷體" w:hAnsi="標楷體"/>
                <w:spacing w:val="-2"/>
                <w:sz w:val="24"/>
                <w:lang w:eastAsia="zh-TW"/>
              </w:rPr>
              <w:t>罹</w:t>
            </w:r>
            <w:proofErr w:type="gramEnd"/>
            <w:r w:rsidRPr="00193519">
              <w:rPr>
                <w:rFonts w:ascii="標楷體" w:eastAsia="標楷體" w:hAnsi="標楷體"/>
                <w:spacing w:val="-2"/>
                <w:sz w:val="24"/>
                <w:lang w:eastAsia="zh-TW"/>
              </w:rPr>
              <w:t>患疾病，以致死亡，</w:t>
            </w:r>
            <w:r w:rsidRPr="00193519">
              <w:rPr>
                <w:rFonts w:ascii="標楷體" w:eastAsia="標楷體" w:hAnsi="標楷體"/>
                <w:spacing w:val="-19"/>
                <w:sz w:val="24"/>
                <w:lang w:eastAsia="zh-TW"/>
              </w:rPr>
              <w:t xml:space="preserve">給與 </w:t>
            </w:r>
            <w:r w:rsidRPr="00193519">
              <w:rPr>
                <w:rFonts w:ascii="標楷體" w:eastAsia="標楷體" w:hAnsi="標楷體"/>
                <w:sz w:val="24"/>
                <w:lang w:eastAsia="zh-TW"/>
              </w:rPr>
              <w:t>180</w:t>
            </w:r>
            <w:r w:rsidRPr="00193519">
              <w:rPr>
                <w:rFonts w:ascii="標楷體" w:eastAsia="標楷體" w:hAnsi="標楷體"/>
                <w:spacing w:val="-12"/>
                <w:sz w:val="24"/>
                <w:lang w:eastAsia="zh-TW"/>
              </w:rPr>
              <w:t xml:space="preserve"> </w:t>
            </w:r>
            <w:proofErr w:type="gramStart"/>
            <w:r w:rsidRPr="00193519">
              <w:rPr>
                <w:rFonts w:ascii="標楷體" w:eastAsia="標楷體" w:hAnsi="標楷體"/>
                <w:spacing w:val="-12"/>
                <w:sz w:val="24"/>
                <w:lang w:eastAsia="zh-TW"/>
              </w:rPr>
              <w:t>個</w:t>
            </w:r>
            <w:proofErr w:type="gramEnd"/>
            <w:r w:rsidRPr="00193519">
              <w:rPr>
                <w:rFonts w:ascii="標楷體" w:eastAsia="標楷體" w:hAnsi="標楷體"/>
                <w:spacing w:val="-12"/>
                <w:sz w:val="24"/>
                <w:lang w:eastAsia="zh-TW"/>
              </w:rPr>
              <w:t>月；若執</w:t>
            </w:r>
            <w:r w:rsidR="00880FEE" w:rsidRPr="00193519">
              <w:rPr>
                <w:rFonts w:ascii="標楷體" w:eastAsia="標楷體" w:hAnsi="標楷體" w:hint="eastAsia"/>
                <w:spacing w:val="-12"/>
                <w:sz w:val="24"/>
                <w:lang w:eastAsia="zh-TW"/>
              </w:rPr>
              <w:t>行本項任務之往返途中，</w:t>
            </w:r>
            <w:proofErr w:type="gramStart"/>
            <w:r w:rsidR="00880FEE" w:rsidRPr="00193519">
              <w:rPr>
                <w:rFonts w:ascii="標楷體" w:eastAsia="標楷體" w:hAnsi="標楷體" w:hint="eastAsia"/>
                <w:spacing w:val="-12"/>
                <w:sz w:val="24"/>
                <w:lang w:eastAsia="zh-TW"/>
              </w:rPr>
              <w:t>猝</w:t>
            </w:r>
            <w:proofErr w:type="gramEnd"/>
            <w:r w:rsidR="00880FEE" w:rsidRPr="00193519">
              <w:rPr>
                <w:rFonts w:ascii="標楷體" w:eastAsia="標楷體" w:hAnsi="標楷體" w:hint="eastAsia"/>
                <w:spacing w:val="-12"/>
                <w:sz w:val="24"/>
                <w:lang w:eastAsia="zh-TW"/>
              </w:rPr>
              <w:t>發疾病、發生意外或危險事故，給與</w:t>
            </w:r>
            <w:r w:rsidR="00880FEE" w:rsidRPr="00193519">
              <w:rPr>
                <w:rFonts w:ascii="標楷體" w:eastAsia="標楷體" w:hAnsi="標楷體"/>
                <w:spacing w:val="-12"/>
                <w:sz w:val="24"/>
                <w:lang w:eastAsia="zh-TW"/>
              </w:rPr>
              <w:t xml:space="preserve"> 120 </w:t>
            </w:r>
            <w:proofErr w:type="gramStart"/>
            <w:r w:rsidR="00880FEE" w:rsidRPr="00193519">
              <w:rPr>
                <w:rFonts w:ascii="標楷體" w:eastAsia="標楷體" w:hAnsi="標楷體"/>
                <w:spacing w:val="-12"/>
                <w:sz w:val="24"/>
                <w:lang w:eastAsia="zh-TW"/>
              </w:rPr>
              <w:t>個</w:t>
            </w:r>
            <w:proofErr w:type="gramEnd"/>
            <w:r w:rsidR="00880FEE" w:rsidRPr="00193519">
              <w:rPr>
                <w:rFonts w:ascii="標楷體" w:eastAsia="標楷體" w:hAnsi="標楷體"/>
                <w:spacing w:val="-12"/>
                <w:sz w:val="24"/>
                <w:lang w:eastAsia="zh-TW"/>
              </w:rPr>
              <w:t>月。</w:t>
            </w:r>
          </w:p>
        </w:tc>
        <w:tc>
          <w:tcPr>
            <w:tcW w:w="2809" w:type="dxa"/>
          </w:tcPr>
          <w:p w14:paraId="3E6A2693" w14:textId="29E089B7" w:rsidR="00B11004" w:rsidRPr="00C14493" w:rsidRDefault="00000000" w:rsidP="008B0F44">
            <w:pPr>
              <w:pStyle w:val="TableParagraph"/>
              <w:numPr>
                <w:ilvl w:val="0"/>
                <w:numId w:val="155"/>
              </w:numPr>
              <w:spacing w:line="276" w:lineRule="auto"/>
              <w:jc w:val="both"/>
              <w:rPr>
                <w:rFonts w:ascii="標楷體" w:eastAsia="標楷體" w:hAnsi="標楷體"/>
                <w:sz w:val="24"/>
                <w:lang w:eastAsia="zh-TW"/>
              </w:rPr>
            </w:pPr>
            <w:r w:rsidRPr="00C14493">
              <w:rPr>
                <w:rFonts w:ascii="標楷體" w:eastAsia="標楷體" w:hAnsi="標楷體"/>
                <w:spacing w:val="-2"/>
                <w:sz w:val="24"/>
                <w:lang w:eastAsia="zh-TW"/>
              </w:rPr>
              <w:t>教職員遺族撫卹金，應由未再婚配偶領受二分之一；其餘由下列順序之遺族平均領受之：</w:t>
            </w:r>
          </w:p>
          <w:p w14:paraId="0956B9E3" w14:textId="77777777" w:rsidR="00B11004" w:rsidRPr="00C14493" w:rsidRDefault="00000000" w:rsidP="008B0F44">
            <w:pPr>
              <w:pStyle w:val="TableParagraph"/>
              <w:ind w:left="146"/>
              <w:rPr>
                <w:rFonts w:ascii="標楷體" w:eastAsia="標楷體" w:hAnsi="標楷體"/>
                <w:sz w:val="24"/>
              </w:rPr>
            </w:pPr>
            <w:r w:rsidRPr="00C14493">
              <w:rPr>
                <w:rFonts w:ascii="標楷體" w:eastAsia="標楷體" w:hAnsi="標楷體"/>
                <w:sz w:val="24"/>
              </w:rPr>
              <w:t>（一）</w:t>
            </w:r>
            <w:r w:rsidRPr="00C14493">
              <w:rPr>
                <w:rFonts w:ascii="標楷體" w:eastAsia="標楷體" w:hAnsi="標楷體"/>
                <w:spacing w:val="-5"/>
                <w:sz w:val="24"/>
              </w:rPr>
              <w:t>子女</w:t>
            </w:r>
          </w:p>
          <w:p w14:paraId="5F25DCD4" w14:textId="77777777" w:rsidR="00B11004" w:rsidRPr="00C14493" w:rsidRDefault="00000000" w:rsidP="008B0F44">
            <w:pPr>
              <w:pStyle w:val="TableParagraph"/>
              <w:ind w:left="146"/>
              <w:rPr>
                <w:rFonts w:ascii="標楷體" w:eastAsia="標楷體" w:hAnsi="標楷體"/>
                <w:sz w:val="24"/>
              </w:rPr>
            </w:pPr>
            <w:r w:rsidRPr="00C14493">
              <w:rPr>
                <w:rFonts w:ascii="標楷體" w:eastAsia="標楷體" w:hAnsi="標楷體"/>
                <w:sz w:val="24"/>
              </w:rPr>
              <w:t>（二）</w:t>
            </w:r>
            <w:r w:rsidRPr="00C14493">
              <w:rPr>
                <w:rFonts w:ascii="標楷體" w:eastAsia="標楷體" w:hAnsi="標楷體"/>
                <w:spacing w:val="-5"/>
                <w:sz w:val="24"/>
              </w:rPr>
              <w:t>父母</w:t>
            </w:r>
          </w:p>
          <w:p w14:paraId="4A95A707" w14:textId="77777777" w:rsidR="00B11004" w:rsidRPr="00C14493" w:rsidRDefault="00000000" w:rsidP="008B0F44">
            <w:pPr>
              <w:pStyle w:val="TableParagraph"/>
              <w:ind w:left="146"/>
              <w:rPr>
                <w:rFonts w:ascii="標楷體" w:eastAsia="標楷體" w:hAnsi="標楷體"/>
                <w:sz w:val="24"/>
              </w:rPr>
            </w:pPr>
            <w:r w:rsidRPr="00C14493">
              <w:rPr>
                <w:rFonts w:ascii="標楷體" w:eastAsia="標楷體" w:hAnsi="標楷體"/>
                <w:sz w:val="24"/>
              </w:rPr>
              <w:t>（三）</w:t>
            </w:r>
            <w:r w:rsidRPr="00C14493">
              <w:rPr>
                <w:rFonts w:ascii="標楷體" w:eastAsia="標楷體" w:hAnsi="標楷體"/>
                <w:spacing w:val="-4"/>
                <w:sz w:val="24"/>
              </w:rPr>
              <w:t>祖父母</w:t>
            </w:r>
          </w:p>
          <w:p w14:paraId="6A35949A" w14:textId="77777777" w:rsidR="00B11004" w:rsidRPr="00C14493" w:rsidRDefault="00000000" w:rsidP="008B0F44">
            <w:pPr>
              <w:pStyle w:val="TableParagraph"/>
              <w:ind w:left="146"/>
              <w:rPr>
                <w:rFonts w:ascii="標楷體" w:eastAsia="標楷體" w:hAnsi="標楷體"/>
                <w:sz w:val="24"/>
                <w:lang w:eastAsia="zh-TW"/>
              </w:rPr>
            </w:pPr>
            <w:r w:rsidRPr="00C14493">
              <w:rPr>
                <w:rFonts w:ascii="標楷體" w:eastAsia="標楷體" w:hAnsi="標楷體"/>
                <w:sz w:val="24"/>
                <w:lang w:eastAsia="zh-TW"/>
              </w:rPr>
              <w:t>（四）</w:t>
            </w:r>
            <w:r w:rsidRPr="00C14493">
              <w:rPr>
                <w:rFonts w:ascii="標楷體" w:eastAsia="標楷體" w:hAnsi="標楷體"/>
                <w:spacing w:val="-3"/>
                <w:sz w:val="24"/>
                <w:lang w:eastAsia="zh-TW"/>
              </w:rPr>
              <w:t>兄弟姊妹</w:t>
            </w:r>
          </w:p>
          <w:p w14:paraId="489F64D9" w14:textId="5180076B" w:rsidR="00950DBA" w:rsidRPr="00950DBA" w:rsidRDefault="00000000" w:rsidP="008B0F44">
            <w:pPr>
              <w:pStyle w:val="TableParagraph"/>
              <w:numPr>
                <w:ilvl w:val="0"/>
                <w:numId w:val="156"/>
              </w:numPr>
              <w:spacing w:line="278" w:lineRule="auto"/>
              <w:rPr>
                <w:rFonts w:ascii="標楷體" w:eastAsia="標楷體" w:hAnsi="標楷體"/>
                <w:spacing w:val="-2"/>
                <w:sz w:val="24"/>
                <w:lang w:eastAsia="zh-TW"/>
              </w:rPr>
            </w:pPr>
            <w:r w:rsidRPr="00C14493">
              <w:rPr>
                <w:rFonts w:ascii="標楷體" w:eastAsia="標楷體" w:hAnsi="標楷體"/>
                <w:spacing w:val="-2"/>
                <w:sz w:val="24"/>
                <w:lang w:eastAsia="zh-TW"/>
              </w:rPr>
              <w:t>前項遺族中，除未再婚配偶外，無第一款至第三款遺族時，其撫卹金</w:t>
            </w:r>
            <w:r w:rsidRPr="00950DBA">
              <w:rPr>
                <w:rFonts w:ascii="標楷體" w:eastAsia="標楷體" w:hAnsi="標楷體"/>
                <w:spacing w:val="-2"/>
                <w:sz w:val="24"/>
                <w:lang w:eastAsia="zh-TW"/>
              </w:rPr>
              <w:t>由未再婚配偶單獨領</w:t>
            </w:r>
            <w:r w:rsidRPr="00C14493">
              <w:rPr>
                <w:rFonts w:ascii="標楷體" w:eastAsia="標楷體" w:hAnsi="標楷體"/>
                <w:spacing w:val="-2"/>
                <w:sz w:val="24"/>
                <w:lang w:eastAsia="zh-TW"/>
              </w:rPr>
              <w:t>受；如無配偶或配偶再婚，其應領之撫卹金，依序由前項各款遺族領</w:t>
            </w:r>
            <w:r w:rsidRPr="00950DBA">
              <w:rPr>
                <w:rFonts w:ascii="標楷體" w:eastAsia="標楷體" w:hAnsi="標楷體"/>
                <w:spacing w:val="-2"/>
                <w:sz w:val="24"/>
                <w:lang w:eastAsia="zh-TW"/>
              </w:rPr>
              <w:t>受。同一順序有數人</w:t>
            </w:r>
            <w:r w:rsidRPr="00C14493">
              <w:rPr>
                <w:rFonts w:ascii="標楷體" w:eastAsia="標楷體" w:hAnsi="標楷體"/>
                <w:spacing w:val="-2"/>
                <w:sz w:val="24"/>
                <w:lang w:eastAsia="zh-TW"/>
              </w:rPr>
              <w:t>時，如有死亡、拋棄、因法定事由喪失或停止領受權者，其撫卹金應平均分給同一順序其他有領受權之人。但前項第一款所定第一順序之</w:t>
            </w:r>
            <w:r w:rsidRPr="00950DBA">
              <w:rPr>
                <w:rFonts w:ascii="標楷體" w:eastAsia="標楷體" w:hAnsi="標楷體"/>
                <w:spacing w:val="-2"/>
                <w:sz w:val="24"/>
                <w:lang w:eastAsia="zh-TW"/>
              </w:rPr>
              <w:t>領受人死亡、拋棄或因法定事由喪失領受權</w:t>
            </w:r>
            <w:r w:rsidR="00950DBA" w:rsidRPr="00950DBA">
              <w:rPr>
                <w:rFonts w:ascii="標楷體" w:eastAsia="標楷體" w:hAnsi="標楷體"/>
                <w:spacing w:val="-2"/>
                <w:sz w:val="24"/>
                <w:lang w:eastAsia="zh-TW"/>
              </w:rPr>
              <w:t>者，由其子女代位領受之。</w:t>
            </w:r>
          </w:p>
          <w:p w14:paraId="3C651B3C" w14:textId="25ECC601" w:rsidR="00B11004" w:rsidRPr="00950DBA" w:rsidRDefault="00B11004" w:rsidP="008B0F44">
            <w:pPr>
              <w:pStyle w:val="TableParagraph"/>
              <w:spacing w:line="276" w:lineRule="auto"/>
              <w:ind w:left="506" w:hanging="481"/>
              <w:jc w:val="both"/>
              <w:rPr>
                <w:rFonts w:ascii="標楷體" w:eastAsia="標楷體" w:hAnsi="標楷體"/>
                <w:sz w:val="24"/>
                <w:lang w:eastAsia="zh-TW"/>
              </w:rPr>
            </w:pPr>
          </w:p>
        </w:tc>
      </w:tr>
    </w:tbl>
    <w:p w14:paraId="6380C1B5" w14:textId="0FCCF53A" w:rsidR="00880FEE" w:rsidRDefault="00880FEE" w:rsidP="008B0F44">
      <w:pPr>
        <w:spacing w:line="304" w:lineRule="exact"/>
        <w:jc w:val="both"/>
        <w:rPr>
          <w:rFonts w:ascii="標楷體" w:eastAsia="標楷體" w:hAnsi="標楷體"/>
          <w:sz w:val="24"/>
          <w:lang w:eastAsia="zh-TW"/>
        </w:rPr>
      </w:pPr>
    </w:p>
    <w:p w14:paraId="44E878BA" w14:textId="77777777" w:rsidR="00880FEE" w:rsidRDefault="00880FEE" w:rsidP="008B0F44">
      <w:pPr>
        <w:rPr>
          <w:rFonts w:ascii="標楷體" w:eastAsia="標楷體" w:hAnsi="標楷體"/>
          <w:sz w:val="24"/>
          <w:lang w:eastAsia="zh-TW"/>
        </w:rPr>
      </w:pPr>
      <w:r>
        <w:rPr>
          <w:rFonts w:ascii="標楷體" w:eastAsia="標楷體" w:hAnsi="標楷體"/>
          <w:sz w:val="24"/>
          <w:lang w:eastAsia="zh-TW"/>
        </w:rPr>
        <w:br w:type="page"/>
      </w:r>
    </w:p>
    <w:p w14:paraId="0D6C5386" w14:textId="77777777" w:rsidR="00B11004" w:rsidRPr="00C14493" w:rsidRDefault="00B11004" w:rsidP="008B0F44">
      <w:pPr>
        <w:spacing w:line="304" w:lineRule="exact"/>
        <w:jc w:val="both"/>
        <w:rPr>
          <w:rFonts w:ascii="標楷體" w:eastAsia="標楷體" w:hAnsi="標楷體"/>
          <w:sz w:val="24"/>
          <w:lang w:eastAsia="zh-TW"/>
        </w:rPr>
        <w:sectPr w:rsidR="00B11004" w:rsidRPr="00C14493">
          <w:type w:val="continuous"/>
          <w:pgSz w:w="11910" w:h="16850"/>
          <w:pgMar w:top="1120" w:right="680" w:bottom="1420" w:left="620" w:header="0" w:footer="1174" w:gutter="0"/>
          <w:cols w:space="720"/>
        </w:sectPr>
      </w:pPr>
    </w:p>
    <w:tbl>
      <w:tblPr>
        <w:tblStyle w:val="TableNormal"/>
        <w:tblW w:w="0" w:type="auto"/>
        <w:tblInd w:w="127" w:type="dxa"/>
        <w:tblBorders>
          <w:top w:val="double" w:sz="4" w:space="0" w:color="000000"/>
          <w:left w:val="double" w:sz="4" w:space="0" w:color="000000"/>
          <w:bottom w:val="double" w:sz="4" w:space="0" w:color="000000"/>
          <w:right w:val="double" w:sz="4" w:space="0" w:color="000000"/>
          <w:insideH w:val="single" w:sz="4" w:space="0" w:color="000000"/>
          <w:insideV w:val="single" w:sz="6" w:space="0" w:color="000000"/>
        </w:tblBorders>
        <w:tblLayout w:type="fixed"/>
        <w:tblLook w:val="01E0" w:firstRow="1" w:lastRow="1" w:firstColumn="1" w:lastColumn="1" w:noHBand="0" w:noVBand="0"/>
      </w:tblPr>
      <w:tblGrid>
        <w:gridCol w:w="1701"/>
        <w:gridCol w:w="2942"/>
        <w:gridCol w:w="7"/>
        <w:gridCol w:w="2863"/>
        <w:gridCol w:w="2835"/>
      </w:tblGrid>
      <w:tr w:rsidR="00880FEE" w:rsidRPr="00193519" w14:paraId="7A3B780D" w14:textId="77777777" w:rsidTr="00193519">
        <w:trPr>
          <w:trHeight w:val="721"/>
        </w:trPr>
        <w:tc>
          <w:tcPr>
            <w:tcW w:w="1701" w:type="dxa"/>
            <w:vAlign w:val="center"/>
          </w:tcPr>
          <w:p w14:paraId="65D70551" w14:textId="77777777" w:rsidR="00880FEE" w:rsidRPr="00193519" w:rsidRDefault="00880FEE" w:rsidP="008B0F44">
            <w:pPr>
              <w:pStyle w:val="TableParagraph"/>
              <w:tabs>
                <w:tab w:val="left" w:pos="1461"/>
              </w:tabs>
              <w:ind w:left="28"/>
              <w:jc w:val="distribute"/>
              <w:rPr>
                <w:rFonts w:ascii="Times New Roman" w:eastAsia="標楷體" w:hAnsi="Times New Roman"/>
                <w:sz w:val="24"/>
              </w:rPr>
            </w:pPr>
            <w:r w:rsidRPr="00193519">
              <w:rPr>
                <w:rFonts w:ascii="Times New Roman" w:eastAsia="標楷體" w:hAnsi="Times New Roman"/>
                <w:lang w:eastAsia="zh-TW"/>
              </w:rPr>
              <w:lastRenderedPageBreak/>
              <w:br w:type="page"/>
            </w:r>
            <w:r w:rsidRPr="00193519">
              <w:rPr>
                <w:rFonts w:ascii="Times New Roman" w:eastAsia="標楷體" w:hAnsi="Times New Roman"/>
                <w:lang w:eastAsia="zh-TW"/>
              </w:rPr>
              <w:br w:type="page"/>
            </w:r>
            <w:r w:rsidRPr="00193519">
              <w:rPr>
                <w:rFonts w:ascii="Times New Roman" w:eastAsia="標楷體" w:hAnsi="Times New Roman"/>
                <w:spacing w:val="-10"/>
                <w:sz w:val="24"/>
              </w:rPr>
              <w:t>條件</w:t>
            </w:r>
          </w:p>
        </w:tc>
        <w:tc>
          <w:tcPr>
            <w:tcW w:w="2949" w:type="dxa"/>
            <w:gridSpan w:val="2"/>
            <w:vAlign w:val="center"/>
          </w:tcPr>
          <w:p w14:paraId="04F3E1E6" w14:textId="77777777" w:rsidR="00880FEE" w:rsidRPr="00193519" w:rsidRDefault="00880FEE" w:rsidP="008B0F44">
            <w:pPr>
              <w:pStyle w:val="TableParagraph"/>
              <w:tabs>
                <w:tab w:val="left" w:pos="873"/>
                <w:tab w:val="left" w:pos="1717"/>
                <w:tab w:val="left" w:pos="2564"/>
              </w:tabs>
              <w:ind w:left="25"/>
              <w:rPr>
                <w:rFonts w:ascii="Times New Roman" w:eastAsia="標楷體" w:hAnsi="Times New Roman"/>
                <w:sz w:val="24"/>
              </w:rPr>
            </w:pPr>
            <w:r w:rsidRPr="00193519">
              <w:rPr>
                <w:rFonts w:ascii="Times New Roman" w:eastAsia="標楷體" w:hAnsi="Times New Roman"/>
                <w:spacing w:val="-10"/>
                <w:sz w:val="24"/>
              </w:rPr>
              <w:t>撫</w:t>
            </w:r>
            <w:r w:rsidRPr="00193519">
              <w:rPr>
                <w:rFonts w:ascii="Times New Roman" w:eastAsia="標楷體" w:hAnsi="Times New Roman"/>
                <w:sz w:val="24"/>
              </w:rPr>
              <w:tab/>
            </w:r>
            <w:r w:rsidRPr="00193519">
              <w:rPr>
                <w:rFonts w:ascii="Times New Roman" w:eastAsia="標楷體" w:hAnsi="Times New Roman"/>
                <w:spacing w:val="-10"/>
                <w:sz w:val="24"/>
              </w:rPr>
              <w:t>卹</w:t>
            </w:r>
            <w:r w:rsidRPr="00193519">
              <w:rPr>
                <w:rFonts w:ascii="Times New Roman" w:eastAsia="標楷體" w:hAnsi="Times New Roman"/>
                <w:sz w:val="24"/>
              </w:rPr>
              <w:tab/>
            </w:r>
            <w:r w:rsidRPr="00193519">
              <w:rPr>
                <w:rFonts w:ascii="Times New Roman" w:eastAsia="標楷體" w:hAnsi="Times New Roman"/>
                <w:spacing w:val="-10"/>
                <w:sz w:val="24"/>
              </w:rPr>
              <w:t>給</w:t>
            </w:r>
            <w:r w:rsidRPr="00193519">
              <w:rPr>
                <w:rFonts w:ascii="Times New Roman" w:eastAsia="標楷體" w:hAnsi="Times New Roman"/>
                <w:sz w:val="24"/>
              </w:rPr>
              <w:tab/>
            </w:r>
            <w:r w:rsidRPr="00193519">
              <w:rPr>
                <w:rFonts w:ascii="Times New Roman" w:eastAsia="標楷體" w:hAnsi="Times New Roman"/>
                <w:spacing w:val="-10"/>
                <w:sz w:val="24"/>
              </w:rPr>
              <w:t>與</w:t>
            </w:r>
          </w:p>
        </w:tc>
        <w:tc>
          <w:tcPr>
            <w:tcW w:w="2863" w:type="dxa"/>
            <w:vAlign w:val="center"/>
          </w:tcPr>
          <w:p w14:paraId="1B2DF67F" w14:textId="77777777" w:rsidR="00880FEE" w:rsidRPr="00193519" w:rsidRDefault="00880FEE" w:rsidP="008B0F44">
            <w:pPr>
              <w:pStyle w:val="TableParagraph"/>
              <w:tabs>
                <w:tab w:val="left" w:pos="822"/>
                <w:tab w:val="left" w:pos="1618"/>
                <w:tab w:val="left" w:pos="2417"/>
              </w:tabs>
              <w:ind w:left="25"/>
              <w:rPr>
                <w:rFonts w:ascii="Times New Roman" w:eastAsia="標楷體" w:hAnsi="Times New Roman"/>
                <w:sz w:val="24"/>
              </w:rPr>
            </w:pPr>
            <w:r w:rsidRPr="00193519">
              <w:rPr>
                <w:rFonts w:ascii="Times New Roman" w:eastAsia="標楷體" w:hAnsi="Times New Roman"/>
                <w:spacing w:val="-10"/>
                <w:sz w:val="24"/>
              </w:rPr>
              <w:t>月</w:t>
            </w:r>
            <w:r w:rsidRPr="00193519">
              <w:rPr>
                <w:rFonts w:ascii="Times New Roman" w:eastAsia="標楷體" w:hAnsi="Times New Roman"/>
                <w:sz w:val="24"/>
              </w:rPr>
              <w:tab/>
            </w:r>
            <w:r w:rsidRPr="00193519">
              <w:rPr>
                <w:rFonts w:ascii="Times New Roman" w:eastAsia="標楷體" w:hAnsi="Times New Roman"/>
                <w:spacing w:val="-10"/>
                <w:sz w:val="24"/>
              </w:rPr>
              <w:t>撫</w:t>
            </w:r>
            <w:r w:rsidRPr="00193519">
              <w:rPr>
                <w:rFonts w:ascii="Times New Roman" w:eastAsia="標楷體" w:hAnsi="Times New Roman"/>
                <w:sz w:val="24"/>
              </w:rPr>
              <w:tab/>
            </w:r>
            <w:r w:rsidRPr="00193519">
              <w:rPr>
                <w:rFonts w:ascii="Times New Roman" w:eastAsia="標楷體" w:hAnsi="Times New Roman"/>
                <w:spacing w:val="-10"/>
                <w:sz w:val="24"/>
              </w:rPr>
              <w:t>卹</w:t>
            </w:r>
            <w:r w:rsidRPr="00193519">
              <w:rPr>
                <w:rFonts w:ascii="Times New Roman" w:eastAsia="標楷體" w:hAnsi="Times New Roman"/>
                <w:sz w:val="24"/>
              </w:rPr>
              <w:tab/>
            </w:r>
            <w:r w:rsidRPr="00193519">
              <w:rPr>
                <w:rFonts w:ascii="Times New Roman" w:eastAsia="標楷體" w:hAnsi="Times New Roman"/>
                <w:spacing w:val="-10"/>
                <w:sz w:val="24"/>
              </w:rPr>
              <w:t>金給</w:t>
            </w:r>
            <w:r w:rsidRPr="00193519">
              <w:rPr>
                <w:rFonts w:ascii="Times New Roman" w:eastAsia="標楷體" w:hAnsi="Times New Roman"/>
                <w:sz w:val="24"/>
              </w:rPr>
              <w:tab/>
            </w:r>
            <w:r w:rsidRPr="00193519">
              <w:rPr>
                <w:rFonts w:ascii="Times New Roman" w:eastAsia="標楷體" w:hAnsi="Times New Roman"/>
                <w:spacing w:val="-10"/>
                <w:sz w:val="24"/>
              </w:rPr>
              <w:t>付</w:t>
            </w:r>
            <w:r w:rsidRPr="00193519">
              <w:rPr>
                <w:rFonts w:ascii="Times New Roman" w:eastAsia="標楷體" w:hAnsi="Times New Roman"/>
                <w:sz w:val="24"/>
              </w:rPr>
              <w:tab/>
            </w:r>
            <w:r w:rsidRPr="00193519">
              <w:rPr>
                <w:rFonts w:ascii="Times New Roman" w:eastAsia="標楷體" w:hAnsi="Times New Roman"/>
                <w:spacing w:val="-10"/>
                <w:sz w:val="24"/>
              </w:rPr>
              <w:t>月</w:t>
            </w:r>
            <w:r w:rsidRPr="00193519">
              <w:rPr>
                <w:rFonts w:ascii="Times New Roman" w:eastAsia="標楷體" w:hAnsi="Times New Roman"/>
                <w:sz w:val="24"/>
              </w:rPr>
              <w:tab/>
            </w:r>
            <w:r w:rsidRPr="00193519">
              <w:rPr>
                <w:rFonts w:ascii="Times New Roman" w:eastAsia="標楷體" w:hAnsi="Times New Roman"/>
                <w:spacing w:val="-10"/>
                <w:sz w:val="24"/>
              </w:rPr>
              <w:t>數</w:t>
            </w:r>
          </w:p>
        </w:tc>
        <w:tc>
          <w:tcPr>
            <w:tcW w:w="2835" w:type="dxa"/>
            <w:vAlign w:val="center"/>
          </w:tcPr>
          <w:p w14:paraId="4D56139E" w14:textId="77777777" w:rsidR="00880FEE" w:rsidRPr="00193519" w:rsidRDefault="00880FEE" w:rsidP="008B0F44">
            <w:pPr>
              <w:pStyle w:val="TableParagraph"/>
              <w:tabs>
                <w:tab w:val="left" w:pos="921"/>
                <w:tab w:val="left" w:pos="1816"/>
                <w:tab w:val="left" w:pos="2711"/>
              </w:tabs>
              <w:ind w:left="26"/>
              <w:jc w:val="distribute"/>
              <w:rPr>
                <w:rFonts w:ascii="Times New Roman" w:eastAsia="標楷體" w:hAnsi="Times New Roman"/>
                <w:sz w:val="24"/>
              </w:rPr>
            </w:pPr>
            <w:r w:rsidRPr="00193519">
              <w:rPr>
                <w:rFonts w:ascii="Times New Roman" w:eastAsia="標楷體" w:hAnsi="Times New Roman"/>
                <w:spacing w:val="-10"/>
                <w:sz w:val="24"/>
              </w:rPr>
              <w:t>給卹對象</w:t>
            </w:r>
          </w:p>
        </w:tc>
      </w:tr>
      <w:tr w:rsidR="00193519" w:rsidRPr="00193519" w14:paraId="278D5E5B" w14:textId="77777777" w:rsidTr="00950DBA">
        <w:trPr>
          <w:trHeight w:val="12431"/>
        </w:trPr>
        <w:tc>
          <w:tcPr>
            <w:tcW w:w="1701" w:type="dxa"/>
            <w:vAlign w:val="center"/>
          </w:tcPr>
          <w:p w14:paraId="5D942175" w14:textId="3F4E7BA4" w:rsidR="00193519" w:rsidRPr="00193519" w:rsidRDefault="00193519" w:rsidP="008B0F44">
            <w:pPr>
              <w:pStyle w:val="TableParagraph"/>
              <w:spacing w:line="244" w:lineRule="auto"/>
              <w:ind w:left="508" w:hanging="481"/>
              <w:jc w:val="center"/>
              <w:rPr>
                <w:rFonts w:ascii="Times New Roman" w:eastAsia="標楷體" w:hAnsi="Times New Roman"/>
                <w:lang w:eastAsia="zh-TW"/>
              </w:rPr>
            </w:pPr>
            <w:r w:rsidRPr="00193519">
              <w:rPr>
                <w:rFonts w:ascii="Times New Roman" w:eastAsia="標楷體" w:hAnsi="Times New Roman"/>
                <w:spacing w:val="12"/>
                <w:sz w:val="24"/>
              </w:rPr>
              <w:t>因公死亡</w:t>
            </w:r>
          </w:p>
        </w:tc>
        <w:tc>
          <w:tcPr>
            <w:tcW w:w="2942" w:type="dxa"/>
          </w:tcPr>
          <w:p w14:paraId="0DCC3605" w14:textId="309D25C5" w:rsidR="00193519" w:rsidRPr="00193519" w:rsidRDefault="00193519" w:rsidP="008B0F44">
            <w:pPr>
              <w:pStyle w:val="TableParagraph"/>
              <w:spacing w:before="42" w:line="244" w:lineRule="auto"/>
              <w:jc w:val="both"/>
              <w:rPr>
                <w:rFonts w:ascii="Times New Roman" w:eastAsia="標楷體" w:hAnsi="Times New Roman"/>
                <w:spacing w:val="-2"/>
                <w:sz w:val="24"/>
                <w:lang w:eastAsia="zh-TW"/>
              </w:rPr>
            </w:pPr>
            <w:r w:rsidRPr="00193519">
              <w:rPr>
                <w:rFonts w:ascii="Times New Roman" w:eastAsia="標楷體" w:hAnsi="Times New Roman" w:hint="eastAsia"/>
                <w:sz w:val="24"/>
                <w:lang w:eastAsia="zh-TW"/>
              </w:rPr>
              <w:t>因公死亡者</w:t>
            </w:r>
            <w:r w:rsidRPr="00193519">
              <w:rPr>
                <w:rFonts w:ascii="Times New Roman" w:eastAsia="標楷體" w:hAnsi="Times New Roman"/>
                <w:spacing w:val="-13"/>
                <w:sz w:val="24"/>
                <w:lang w:eastAsia="zh-TW"/>
              </w:rPr>
              <w:t>除依</w:t>
            </w:r>
            <w:proofErr w:type="gramStart"/>
            <w:r w:rsidRPr="00193519">
              <w:rPr>
                <w:rFonts w:ascii="Times New Roman" w:eastAsia="標楷體" w:hAnsi="Times New Roman"/>
                <w:spacing w:val="-13"/>
                <w:sz w:val="24"/>
                <w:lang w:eastAsia="zh-TW"/>
              </w:rPr>
              <w:t>規</w:t>
            </w:r>
            <w:proofErr w:type="gramEnd"/>
            <w:r w:rsidRPr="00193519">
              <w:rPr>
                <w:rFonts w:ascii="Times New Roman" w:eastAsia="標楷體" w:hAnsi="Times New Roman"/>
                <w:spacing w:val="-13"/>
                <w:sz w:val="24"/>
                <w:lang w:eastAsia="zh-TW"/>
              </w:rPr>
              <w:t>給</w:t>
            </w:r>
            <w:proofErr w:type="gramStart"/>
            <w:r w:rsidRPr="00193519">
              <w:rPr>
                <w:rFonts w:ascii="Times New Roman" w:eastAsia="標楷體" w:hAnsi="Times New Roman"/>
                <w:spacing w:val="-13"/>
                <w:sz w:val="24"/>
                <w:lang w:eastAsia="zh-TW"/>
              </w:rPr>
              <w:t>卹</w:t>
            </w:r>
            <w:proofErr w:type="gramEnd"/>
            <w:r w:rsidRPr="00193519">
              <w:rPr>
                <w:rFonts w:ascii="Times New Roman" w:eastAsia="標楷體" w:hAnsi="Times New Roman"/>
                <w:spacing w:val="-13"/>
                <w:sz w:val="24"/>
                <w:lang w:eastAsia="zh-TW"/>
              </w:rPr>
              <w:t>外，並依各情形</w:t>
            </w:r>
            <w:r w:rsidRPr="00193519">
              <w:rPr>
                <w:rFonts w:ascii="Times New Roman" w:eastAsia="標楷體" w:hAnsi="Times New Roman"/>
                <w:spacing w:val="-2"/>
                <w:sz w:val="24"/>
                <w:lang w:eastAsia="zh-TW"/>
              </w:rPr>
              <w:t>加給一次撫卹金。</w:t>
            </w:r>
          </w:p>
          <w:p w14:paraId="654CD3AA" w14:textId="77777777" w:rsidR="00950DBA" w:rsidRDefault="00193519" w:rsidP="008B0F44">
            <w:pPr>
              <w:pStyle w:val="TableParagraph"/>
              <w:numPr>
                <w:ilvl w:val="0"/>
                <w:numId w:val="157"/>
              </w:numPr>
              <w:spacing w:before="42" w:line="244" w:lineRule="auto"/>
              <w:jc w:val="both"/>
              <w:rPr>
                <w:rFonts w:ascii="Times New Roman" w:eastAsia="標楷體" w:hAnsi="Times New Roman"/>
                <w:sz w:val="24"/>
                <w:lang w:eastAsia="zh-TW"/>
              </w:rPr>
            </w:pPr>
            <w:r w:rsidRPr="00193519">
              <w:rPr>
                <w:rFonts w:ascii="Times New Roman" w:eastAsia="標楷體" w:hAnsi="Times New Roman"/>
                <w:spacing w:val="9"/>
                <w:sz w:val="24"/>
                <w:lang w:eastAsia="zh-TW"/>
              </w:rPr>
              <w:t>執行搶救災害</w:t>
            </w:r>
            <w:r w:rsidRPr="00193519">
              <w:rPr>
                <w:rFonts w:ascii="Times New Roman" w:eastAsia="標楷體" w:hAnsi="Times New Roman"/>
                <w:spacing w:val="9"/>
                <w:sz w:val="24"/>
                <w:lang w:eastAsia="zh-TW"/>
              </w:rPr>
              <w:t>(</w:t>
            </w:r>
            <w:r w:rsidRPr="00193519">
              <w:rPr>
                <w:rFonts w:ascii="Times New Roman" w:eastAsia="標楷體" w:hAnsi="Times New Roman"/>
                <w:spacing w:val="9"/>
                <w:sz w:val="24"/>
                <w:lang w:eastAsia="zh-TW"/>
              </w:rPr>
              <w:t>難</w:t>
            </w:r>
            <w:r w:rsidRPr="00193519">
              <w:rPr>
                <w:rFonts w:ascii="Times New Roman" w:eastAsia="標楷體" w:hAnsi="Times New Roman"/>
                <w:spacing w:val="9"/>
                <w:sz w:val="24"/>
                <w:lang w:eastAsia="zh-TW"/>
              </w:rPr>
              <w:t>)</w:t>
            </w:r>
            <w:r w:rsidRPr="00193519">
              <w:rPr>
                <w:rFonts w:ascii="Times New Roman" w:eastAsia="標楷體" w:hAnsi="Times New Roman"/>
                <w:spacing w:val="9"/>
                <w:sz w:val="24"/>
                <w:lang w:eastAsia="zh-TW"/>
              </w:rPr>
              <w:t>或逮</w:t>
            </w:r>
            <w:r w:rsidRPr="00193519">
              <w:rPr>
                <w:rFonts w:ascii="Times New Roman" w:eastAsia="標楷體" w:hAnsi="Times New Roman"/>
                <w:spacing w:val="-12"/>
                <w:sz w:val="24"/>
                <w:lang w:eastAsia="zh-TW"/>
              </w:rPr>
              <w:t>捕罪犯等艱困任務，或執行與戰爭有關任務時，面</w:t>
            </w:r>
            <w:r w:rsidRPr="00193519">
              <w:rPr>
                <w:rFonts w:ascii="Times New Roman" w:eastAsia="標楷體" w:hAnsi="Times New Roman"/>
                <w:spacing w:val="12"/>
                <w:sz w:val="24"/>
                <w:lang w:eastAsia="zh-TW"/>
              </w:rPr>
              <w:t>對存有高度死亡可能性</w:t>
            </w:r>
            <w:r w:rsidRPr="00193519">
              <w:rPr>
                <w:rFonts w:ascii="Times New Roman" w:eastAsia="標楷體" w:hAnsi="Times New Roman"/>
                <w:spacing w:val="-13"/>
                <w:sz w:val="24"/>
                <w:lang w:eastAsia="zh-TW"/>
              </w:rPr>
              <w:t>之危害事故，仍然不顧生</w:t>
            </w:r>
            <w:r w:rsidRPr="00193519">
              <w:rPr>
                <w:rFonts w:ascii="Times New Roman" w:eastAsia="標楷體" w:hAnsi="Times New Roman"/>
                <w:spacing w:val="-10"/>
                <w:sz w:val="24"/>
                <w:lang w:eastAsia="zh-TW"/>
              </w:rPr>
              <w:t>死，奮勇執行任務，以致</w:t>
            </w:r>
            <w:r w:rsidRPr="00193519">
              <w:rPr>
                <w:rFonts w:ascii="Times New Roman" w:eastAsia="標楷體" w:hAnsi="Times New Roman"/>
                <w:spacing w:val="-7"/>
                <w:sz w:val="24"/>
                <w:lang w:eastAsia="zh-TW"/>
              </w:rPr>
              <w:t>死亡，加給</w:t>
            </w:r>
            <w:r w:rsidRPr="00193519">
              <w:rPr>
                <w:rFonts w:ascii="Times New Roman" w:eastAsia="標楷體" w:hAnsi="Times New Roman"/>
                <w:spacing w:val="-7"/>
                <w:sz w:val="24"/>
                <w:lang w:eastAsia="zh-TW"/>
              </w:rPr>
              <w:t xml:space="preserve"> </w:t>
            </w:r>
            <w:r w:rsidRPr="00193519">
              <w:rPr>
                <w:rFonts w:ascii="Times New Roman" w:eastAsia="標楷體" w:hAnsi="Times New Roman"/>
                <w:sz w:val="24"/>
                <w:lang w:eastAsia="zh-TW"/>
              </w:rPr>
              <w:t>50%</w:t>
            </w:r>
            <w:r w:rsidRPr="00193519">
              <w:rPr>
                <w:rFonts w:ascii="Times New Roman" w:eastAsia="標楷體" w:hAnsi="Times New Roman"/>
                <w:sz w:val="24"/>
                <w:lang w:eastAsia="zh-TW"/>
              </w:rPr>
              <w:t>。</w:t>
            </w:r>
          </w:p>
          <w:p w14:paraId="4AD89804" w14:textId="77777777" w:rsidR="00950DBA" w:rsidRDefault="00193519" w:rsidP="008B0F44">
            <w:pPr>
              <w:pStyle w:val="TableParagraph"/>
              <w:numPr>
                <w:ilvl w:val="0"/>
                <w:numId w:val="157"/>
              </w:numPr>
              <w:spacing w:before="42" w:line="244" w:lineRule="auto"/>
              <w:jc w:val="both"/>
              <w:rPr>
                <w:rFonts w:ascii="Times New Roman" w:eastAsia="標楷體" w:hAnsi="Times New Roman"/>
                <w:sz w:val="24"/>
                <w:lang w:eastAsia="zh-TW"/>
              </w:rPr>
            </w:pPr>
            <w:r w:rsidRPr="00950DBA">
              <w:rPr>
                <w:rFonts w:ascii="Times New Roman" w:eastAsia="標楷體" w:hAnsi="Times New Roman"/>
                <w:spacing w:val="-11"/>
                <w:sz w:val="24"/>
                <w:lang w:eastAsia="zh-TW"/>
              </w:rPr>
              <w:t>於辦公場所，</w:t>
            </w:r>
            <w:proofErr w:type="gramStart"/>
            <w:r w:rsidRPr="00950DBA">
              <w:rPr>
                <w:rFonts w:ascii="Times New Roman" w:eastAsia="標楷體" w:hAnsi="Times New Roman"/>
                <w:spacing w:val="-11"/>
                <w:sz w:val="24"/>
                <w:lang w:eastAsia="zh-TW"/>
              </w:rPr>
              <w:t>或奉派</w:t>
            </w:r>
            <w:proofErr w:type="gramEnd"/>
            <w:r w:rsidRPr="00950DBA">
              <w:rPr>
                <w:rFonts w:ascii="Times New Roman" w:eastAsia="標楷體" w:hAnsi="Times New Roman"/>
                <w:spacing w:val="-11"/>
                <w:sz w:val="24"/>
                <w:lang w:eastAsia="zh-TW"/>
              </w:rPr>
              <w:t>公差</w:t>
            </w:r>
            <w:r w:rsidRPr="00950DBA">
              <w:rPr>
                <w:rFonts w:ascii="Times New Roman" w:eastAsia="標楷體" w:hAnsi="Times New Roman"/>
                <w:spacing w:val="-2"/>
                <w:sz w:val="24"/>
                <w:lang w:eastAsia="zh-TW"/>
              </w:rPr>
              <w:t>（出</w:t>
            </w:r>
            <w:r w:rsidRPr="00950DBA">
              <w:rPr>
                <w:rFonts w:ascii="Times New Roman" w:eastAsia="標楷體" w:hAnsi="Times New Roman"/>
                <w:spacing w:val="-101"/>
                <w:sz w:val="24"/>
                <w:lang w:eastAsia="zh-TW"/>
              </w:rPr>
              <w:t>）</w:t>
            </w:r>
            <w:r w:rsidRPr="00950DBA">
              <w:rPr>
                <w:rFonts w:ascii="Times New Roman" w:eastAsia="標楷體" w:hAnsi="Times New Roman"/>
                <w:spacing w:val="-2"/>
                <w:sz w:val="24"/>
                <w:lang w:eastAsia="zh-TW"/>
              </w:rPr>
              <w:t>執行前款以外之任</w:t>
            </w:r>
            <w:r w:rsidRPr="00950DBA">
              <w:rPr>
                <w:rFonts w:ascii="Times New Roman" w:eastAsia="標楷體" w:hAnsi="Times New Roman"/>
                <w:spacing w:val="-13"/>
                <w:sz w:val="24"/>
                <w:lang w:eastAsia="zh-TW"/>
              </w:rPr>
              <w:t>務時，發生意外或危險事</w:t>
            </w:r>
            <w:r w:rsidRPr="00950DBA">
              <w:rPr>
                <w:rFonts w:ascii="Times New Roman" w:eastAsia="標楷體" w:hAnsi="Times New Roman"/>
                <w:spacing w:val="-10"/>
                <w:sz w:val="24"/>
                <w:lang w:eastAsia="zh-TW"/>
              </w:rPr>
              <w:t>故，或遭受暴力事件，或</w:t>
            </w:r>
            <w:proofErr w:type="gramStart"/>
            <w:r w:rsidRPr="00950DBA">
              <w:rPr>
                <w:rFonts w:ascii="Times New Roman" w:eastAsia="標楷體" w:hAnsi="Times New Roman"/>
                <w:spacing w:val="-10"/>
                <w:sz w:val="24"/>
                <w:lang w:eastAsia="zh-TW"/>
              </w:rPr>
              <w:t>罹</w:t>
            </w:r>
            <w:proofErr w:type="gramEnd"/>
            <w:r w:rsidRPr="00950DBA">
              <w:rPr>
                <w:rFonts w:ascii="Times New Roman" w:eastAsia="標楷體" w:hAnsi="Times New Roman"/>
                <w:spacing w:val="-10"/>
                <w:sz w:val="24"/>
                <w:lang w:eastAsia="zh-TW"/>
              </w:rPr>
              <w:t>患疾病，以致死亡，加</w:t>
            </w:r>
            <w:r w:rsidRPr="00950DBA">
              <w:rPr>
                <w:rFonts w:ascii="Times New Roman" w:eastAsia="標楷體" w:hAnsi="Times New Roman"/>
                <w:spacing w:val="-21"/>
                <w:sz w:val="24"/>
                <w:lang w:eastAsia="zh-TW"/>
              </w:rPr>
              <w:t>給</w:t>
            </w:r>
            <w:r w:rsidRPr="00950DBA">
              <w:rPr>
                <w:rFonts w:ascii="Times New Roman" w:eastAsia="標楷體" w:hAnsi="Times New Roman"/>
                <w:spacing w:val="-21"/>
                <w:sz w:val="24"/>
                <w:lang w:eastAsia="zh-TW"/>
              </w:rPr>
              <w:t xml:space="preserve"> </w:t>
            </w:r>
            <w:r w:rsidRPr="00950DBA">
              <w:rPr>
                <w:rFonts w:ascii="Times New Roman" w:eastAsia="標楷體" w:hAnsi="Times New Roman"/>
                <w:sz w:val="24"/>
                <w:lang w:eastAsia="zh-TW"/>
              </w:rPr>
              <w:t>25%</w:t>
            </w:r>
            <w:r w:rsidRPr="00950DBA">
              <w:rPr>
                <w:rFonts w:ascii="Times New Roman" w:eastAsia="標楷體" w:hAnsi="Times New Roman"/>
                <w:sz w:val="24"/>
                <w:lang w:eastAsia="zh-TW"/>
              </w:rPr>
              <w:t>。</w:t>
            </w:r>
          </w:p>
          <w:p w14:paraId="4EBBE86C" w14:textId="77777777" w:rsidR="00950DBA" w:rsidRDefault="00193519" w:rsidP="008B0F44">
            <w:pPr>
              <w:pStyle w:val="TableParagraph"/>
              <w:numPr>
                <w:ilvl w:val="0"/>
                <w:numId w:val="157"/>
              </w:numPr>
              <w:spacing w:before="42" w:line="244" w:lineRule="auto"/>
              <w:jc w:val="both"/>
              <w:rPr>
                <w:rFonts w:ascii="Times New Roman" w:eastAsia="標楷體" w:hAnsi="Times New Roman"/>
                <w:sz w:val="24"/>
                <w:lang w:eastAsia="zh-TW"/>
              </w:rPr>
            </w:pPr>
            <w:r w:rsidRPr="00950DBA">
              <w:rPr>
                <w:rFonts w:ascii="Times New Roman" w:eastAsia="標楷體" w:hAnsi="Times New Roman"/>
                <w:spacing w:val="-11"/>
                <w:sz w:val="24"/>
                <w:lang w:eastAsia="zh-TW"/>
              </w:rPr>
              <w:t>於辦公場所，</w:t>
            </w:r>
            <w:proofErr w:type="gramStart"/>
            <w:r w:rsidRPr="00950DBA">
              <w:rPr>
                <w:rFonts w:ascii="Times New Roman" w:eastAsia="標楷體" w:hAnsi="Times New Roman"/>
                <w:spacing w:val="-11"/>
                <w:sz w:val="24"/>
                <w:lang w:eastAsia="zh-TW"/>
              </w:rPr>
              <w:t>或奉派</w:t>
            </w:r>
            <w:proofErr w:type="gramEnd"/>
            <w:r w:rsidRPr="00950DBA">
              <w:rPr>
                <w:rFonts w:ascii="Times New Roman" w:eastAsia="標楷體" w:hAnsi="Times New Roman"/>
                <w:spacing w:val="-11"/>
                <w:sz w:val="24"/>
                <w:lang w:eastAsia="zh-TW"/>
              </w:rPr>
              <w:t>公差</w:t>
            </w:r>
            <w:r w:rsidRPr="00950DBA">
              <w:rPr>
                <w:rFonts w:ascii="Times New Roman" w:eastAsia="標楷體" w:hAnsi="Times New Roman"/>
                <w:spacing w:val="12"/>
                <w:sz w:val="24"/>
                <w:lang w:eastAsia="zh-TW"/>
              </w:rPr>
              <w:t>（出）</w:t>
            </w:r>
            <w:r w:rsidRPr="00950DBA">
              <w:rPr>
                <w:rFonts w:ascii="Times New Roman" w:eastAsia="標楷體" w:hAnsi="Times New Roman"/>
                <w:spacing w:val="10"/>
                <w:sz w:val="24"/>
                <w:lang w:eastAsia="zh-TW"/>
              </w:rPr>
              <w:t>執行前二款任務時，</w:t>
            </w:r>
            <w:proofErr w:type="gramStart"/>
            <w:r w:rsidRPr="00950DBA">
              <w:rPr>
                <w:rFonts w:ascii="Times New Roman" w:eastAsia="標楷體" w:hAnsi="Times New Roman"/>
                <w:spacing w:val="10"/>
                <w:sz w:val="24"/>
                <w:lang w:eastAsia="zh-TW"/>
              </w:rPr>
              <w:t>猝</w:t>
            </w:r>
            <w:proofErr w:type="gramEnd"/>
            <w:r w:rsidRPr="00950DBA">
              <w:rPr>
                <w:rFonts w:ascii="Times New Roman" w:eastAsia="標楷體" w:hAnsi="Times New Roman"/>
                <w:spacing w:val="10"/>
                <w:sz w:val="24"/>
                <w:lang w:eastAsia="zh-TW"/>
              </w:rPr>
              <w:t>發疾病，以致死</w:t>
            </w:r>
            <w:r w:rsidRPr="00950DBA">
              <w:rPr>
                <w:rFonts w:ascii="Times New Roman" w:eastAsia="標楷體" w:hAnsi="Times New Roman"/>
                <w:spacing w:val="-9"/>
                <w:sz w:val="24"/>
                <w:lang w:eastAsia="zh-TW"/>
              </w:rPr>
              <w:t>亡，加給</w:t>
            </w:r>
            <w:r w:rsidRPr="00950DBA">
              <w:rPr>
                <w:rFonts w:ascii="Times New Roman" w:eastAsia="標楷體" w:hAnsi="Times New Roman"/>
                <w:spacing w:val="-9"/>
                <w:sz w:val="24"/>
                <w:lang w:eastAsia="zh-TW"/>
              </w:rPr>
              <w:t xml:space="preserve"> </w:t>
            </w:r>
            <w:r w:rsidRPr="00950DBA">
              <w:rPr>
                <w:rFonts w:ascii="Times New Roman" w:eastAsia="標楷體" w:hAnsi="Times New Roman"/>
                <w:sz w:val="24"/>
                <w:lang w:eastAsia="zh-TW"/>
              </w:rPr>
              <w:t>10%</w:t>
            </w:r>
            <w:r w:rsidRPr="00950DBA">
              <w:rPr>
                <w:rFonts w:ascii="Times New Roman" w:eastAsia="標楷體" w:hAnsi="Times New Roman"/>
                <w:sz w:val="24"/>
                <w:lang w:eastAsia="zh-TW"/>
              </w:rPr>
              <w:t>。</w:t>
            </w:r>
          </w:p>
          <w:p w14:paraId="12FD680A" w14:textId="1B23FD5F" w:rsidR="00193519" w:rsidRPr="00950DBA" w:rsidRDefault="00193519" w:rsidP="008B0F44">
            <w:pPr>
              <w:pStyle w:val="TableParagraph"/>
              <w:numPr>
                <w:ilvl w:val="0"/>
                <w:numId w:val="157"/>
              </w:numPr>
              <w:spacing w:before="42" w:line="244" w:lineRule="auto"/>
              <w:jc w:val="both"/>
              <w:rPr>
                <w:rFonts w:ascii="Times New Roman" w:eastAsia="標楷體" w:hAnsi="Times New Roman"/>
                <w:sz w:val="24"/>
                <w:lang w:eastAsia="zh-TW"/>
              </w:rPr>
            </w:pPr>
            <w:r w:rsidRPr="00950DBA">
              <w:rPr>
                <w:rFonts w:ascii="Times New Roman" w:eastAsia="標楷體" w:hAnsi="Times New Roman"/>
                <w:spacing w:val="20"/>
                <w:sz w:val="24"/>
                <w:lang w:eastAsia="zh-TW"/>
              </w:rPr>
              <w:t>於執行職務之往返途</w:t>
            </w:r>
            <w:r w:rsidRPr="00950DBA">
              <w:rPr>
                <w:rFonts w:ascii="Times New Roman" w:eastAsia="標楷體" w:hAnsi="Times New Roman"/>
                <w:spacing w:val="-13"/>
                <w:sz w:val="24"/>
                <w:lang w:eastAsia="zh-TW"/>
              </w:rPr>
              <w:t>中，發生意外或危險事故</w:t>
            </w:r>
            <w:r w:rsidRPr="00950DBA">
              <w:rPr>
                <w:rFonts w:ascii="Times New Roman" w:eastAsia="標楷體" w:hAnsi="Times New Roman"/>
                <w:spacing w:val="-6"/>
                <w:sz w:val="24"/>
                <w:lang w:eastAsia="zh-TW"/>
              </w:rPr>
              <w:t>以致死亡，加給</w:t>
            </w:r>
            <w:r w:rsidRPr="00950DBA">
              <w:rPr>
                <w:rFonts w:ascii="Times New Roman" w:eastAsia="標楷體" w:hAnsi="Times New Roman"/>
                <w:spacing w:val="-6"/>
                <w:sz w:val="24"/>
                <w:lang w:eastAsia="zh-TW"/>
              </w:rPr>
              <w:t xml:space="preserve"> </w:t>
            </w:r>
            <w:r w:rsidRPr="00950DBA">
              <w:rPr>
                <w:rFonts w:ascii="Times New Roman" w:eastAsia="標楷體" w:hAnsi="Times New Roman"/>
                <w:sz w:val="24"/>
                <w:lang w:eastAsia="zh-TW"/>
              </w:rPr>
              <w:t>15%</w:t>
            </w:r>
            <w:r w:rsidRPr="00950DBA">
              <w:rPr>
                <w:rFonts w:ascii="Times New Roman" w:eastAsia="標楷體" w:hAnsi="Times New Roman"/>
                <w:sz w:val="24"/>
                <w:lang w:eastAsia="zh-TW"/>
              </w:rPr>
              <w:t>。</w:t>
            </w:r>
          </w:p>
          <w:p w14:paraId="59A34421" w14:textId="2245EE18" w:rsidR="00193519" w:rsidRPr="00193519" w:rsidRDefault="00193519" w:rsidP="008B0F44">
            <w:pPr>
              <w:pStyle w:val="TableParagraph"/>
              <w:spacing w:before="3"/>
              <w:ind w:left="266"/>
              <w:jc w:val="both"/>
              <w:rPr>
                <w:rFonts w:ascii="Times New Roman" w:eastAsia="標楷體" w:hAnsi="Times New Roman"/>
                <w:sz w:val="24"/>
                <w:lang w:eastAsia="zh-TW"/>
              </w:rPr>
            </w:pPr>
          </w:p>
        </w:tc>
        <w:tc>
          <w:tcPr>
            <w:tcW w:w="2870" w:type="dxa"/>
            <w:gridSpan w:val="2"/>
          </w:tcPr>
          <w:p w14:paraId="3F4B8A19" w14:textId="6D79B975" w:rsidR="00193519" w:rsidRPr="00193519" w:rsidRDefault="00193519" w:rsidP="008B0F44">
            <w:pPr>
              <w:pStyle w:val="TableParagraph"/>
              <w:numPr>
                <w:ilvl w:val="0"/>
                <w:numId w:val="153"/>
              </w:numPr>
              <w:spacing w:line="276" w:lineRule="auto"/>
              <w:jc w:val="both"/>
              <w:rPr>
                <w:rFonts w:ascii="Times New Roman" w:eastAsia="標楷體" w:hAnsi="Times New Roman"/>
                <w:sz w:val="24"/>
                <w:lang w:eastAsia="zh-TW"/>
              </w:rPr>
            </w:pPr>
            <w:r w:rsidRPr="00193519">
              <w:rPr>
                <w:rFonts w:ascii="Times New Roman" w:eastAsia="標楷體" w:hAnsi="Times New Roman"/>
                <w:spacing w:val="-2"/>
                <w:sz w:val="24"/>
                <w:lang w:eastAsia="zh-TW"/>
              </w:rPr>
              <w:t>為執行任務而為必要之事前準備或事後之整理</w:t>
            </w:r>
            <w:proofErr w:type="gramStart"/>
            <w:r w:rsidRPr="00193519">
              <w:rPr>
                <w:rFonts w:ascii="Times New Roman" w:eastAsia="標楷體" w:hAnsi="Times New Roman"/>
                <w:spacing w:val="-2"/>
                <w:sz w:val="24"/>
                <w:lang w:eastAsia="zh-TW"/>
              </w:rPr>
              <w:t>期間，</w:t>
            </w:r>
            <w:proofErr w:type="gramEnd"/>
            <w:r w:rsidRPr="00193519">
              <w:rPr>
                <w:rFonts w:ascii="Times New Roman" w:eastAsia="標楷體" w:hAnsi="Times New Roman"/>
                <w:spacing w:val="-2"/>
                <w:sz w:val="24"/>
                <w:lang w:eastAsia="zh-TW"/>
              </w:rPr>
              <w:t>發生意外或危險事故，或</w:t>
            </w:r>
            <w:proofErr w:type="gramStart"/>
            <w:r w:rsidRPr="00193519">
              <w:rPr>
                <w:rFonts w:ascii="Times New Roman" w:eastAsia="標楷體" w:hAnsi="Times New Roman"/>
                <w:spacing w:val="-2"/>
                <w:sz w:val="24"/>
                <w:lang w:eastAsia="zh-TW"/>
              </w:rPr>
              <w:t>猝</w:t>
            </w:r>
            <w:proofErr w:type="gramEnd"/>
            <w:r w:rsidRPr="00193519">
              <w:rPr>
                <w:rFonts w:ascii="Times New Roman" w:eastAsia="標楷體" w:hAnsi="Times New Roman"/>
                <w:spacing w:val="-2"/>
                <w:sz w:val="24"/>
                <w:lang w:eastAsia="zh-TW"/>
              </w:rPr>
              <w:t>發疾病，以致死亡，給</w:t>
            </w:r>
            <w:r w:rsidRPr="00193519">
              <w:rPr>
                <w:rFonts w:ascii="Times New Roman" w:eastAsia="標楷體" w:hAnsi="Times New Roman"/>
                <w:spacing w:val="-11"/>
                <w:sz w:val="24"/>
                <w:lang w:eastAsia="zh-TW"/>
              </w:rPr>
              <w:t>與</w:t>
            </w:r>
            <w:r w:rsidRPr="00193519">
              <w:rPr>
                <w:rFonts w:ascii="Times New Roman" w:eastAsia="標楷體" w:hAnsi="Times New Roman"/>
                <w:spacing w:val="-11"/>
                <w:sz w:val="24"/>
                <w:lang w:eastAsia="zh-TW"/>
              </w:rPr>
              <w:t xml:space="preserve"> </w:t>
            </w:r>
            <w:r w:rsidRPr="00193519">
              <w:rPr>
                <w:rFonts w:ascii="Times New Roman" w:eastAsia="標楷體" w:hAnsi="Times New Roman"/>
                <w:sz w:val="24"/>
                <w:lang w:eastAsia="zh-TW"/>
              </w:rPr>
              <w:t>120</w:t>
            </w:r>
            <w:r w:rsidRPr="00193519">
              <w:rPr>
                <w:rFonts w:ascii="Times New Roman" w:eastAsia="標楷體" w:hAnsi="Times New Roman"/>
                <w:spacing w:val="-6"/>
                <w:sz w:val="24"/>
                <w:lang w:eastAsia="zh-TW"/>
              </w:rPr>
              <w:t xml:space="preserve"> </w:t>
            </w:r>
            <w:proofErr w:type="gramStart"/>
            <w:r w:rsidRPr="00193519">
              <w:rPr>
                <w:rFonts w:ascii="Times New Roman" w:eastAsia="標楷體" w:hAnsi="Times New Roman"/>
                <w:spacing w:val="-6"/>
                <w:sz w:val="24"/>
                <w:lang w:eastAsia="zh-TW"/>
              </w:rPr>
              <w:t>個</w:t>
            </w:r>
            <w:proofErr w:type="gramEnd"/>
            <w:r w:rsidRPr="00193519">
              <w:rPr>
                <w:rFonts w:ascii="Times New Roman" w:eastAsia="標楷體" w:hAnsi="Times New Roman"/>
                <w:spacing w:val="-6"/>
                <w:sz w:val="24"/>
                <w:lang w:eastAsia="zh-TW"/>
              </w:rPr>
              <w:t>月。</w:t>
            </w:r>
          </w:p>
          <w:p w14:paraId="71F458E9" w14:textId="71CCAE91" w:rsidR="00193519" w:rsidRPr="00193519" w:rsidRDefault="00193519" w:rsidP="008B0F44">
            <w:pPr>
              <w:pStyle w:val="TableParagraph"/>
              <w:numPr>
                <w:ilvl w:val="0"/>
                <w:numId w:val="153"/>
              </w:numPr>
              <w:spacing w:line="276" w:lineRule="auto"/>
              <w:jc w:val="both"/>
              <w:rPr>
                <w:rFonts w:ascii="Times New Roman" w:eastAsia="標楷體" w:hAnsi="Times New Roman"/>
                <w:spacing w:val="-11"/>
                <w:sz w:val="24"/>
                <w:lang w:eastAsia="zh-TW"/>
              </w:rPr>
            </w:pPr>
            <w:r w:rsidRPr="00193519">
              <w:rPr>
                <w:rFonts w:ascii="Times New Roman" w:eastAsia="標楷體" w:hAnsi="Times New Roman"/>
                <w:spacing w:val="-2"/>
                <w:sz w:val="24"/>
                <w:lang w:eastAsia="zh-TW"/>
              </w:rPr>
              <w:t>於辦公場所，</w:t>
            </w:r>
            <w:proofErr w:type="gramStart"/>
            <w:r w:rsidRPr="00193519">
              <w:rPr>
                <w:rFonts w:ascii="Times New Roman" w:eastAsia="標楷體" w:hAnsi="Times New Roman"/>
                <w:spacing w:val="-2"/>
                <w:sz w:val="24"/>
                <w:lang w:eastAsia="zh-TW"/>
              </w:rPr>
              <w:t>或奉派</w:t>
            </w:r>
            <w:proofErr w:type="gramEnd"/>
            <w:r w:rsidRPr="00193519">
              <w:rPr>
                <w:rFonts w:ascii="Times New Roman" w:eastAsia="標楷體" w:hAnsi="Times New Roman"/>
                <w:spacing w:val="-2"/>
                <w:sz w:val="24"/>
                <w:lang w:eastAsia="zh-TW"/>
              </w:rPr>
              <w:t>公差（出）執行前二</w:t>
            </w:r>
            <w:r w:rsidRPr="00193519">
              <w:rPr>
                <w:rFonts w:ascii="Times New Roman" w:eastAsia="標楷體" w:hAnsi="Times New Roman"/>
                <w:spacing w:val="32"/>
                <w:sz w:val="24"/>
                <w:lang w:eastAsia="zh-TW"/>
              </w:rPr>
              <w:t>款任務時，</w:t>
            </w:r>
            <w:proofErr w:type="gramStart"/>
            <w:r w:rsidRPr="00193519">
              <w:rPr>
                <w:rFonts w:ascii="Times New Roman" w:eastAsia="標楷體" w:hAnsi="Times New Roman"/>
                <w:spacing w:val="32"/>
                <w:sz w:val="24"/>
                <w:lang w:eastAsia="zh-TW"/>
              </w:rPr>
              <w:t>猝</w:t>
            </w:r>
            <w:proofErr w:type="gramEnd"/>
            <w:r w:rsidRPr="00193519">
              <w:rPr>
                <w:rFonts w:ascii="Times New Roman" w:eastAsia="標楷體" w:hAnsi="Times New Roman"/>
                <w:spacing w:val="32"/>
                <w:sz w:val="24"/>
                <w:lang w:eastAsia="zh-TW"/>
              </w:rPr>
              <w:t>發疾</w:t>
            </w:r>
            <w:r w:rsidRPr="00193519">
              <w:rPr>
                <w:rFonts w:ascii="Times New Roman" w:eastAsia="標楷體" w:hAnsi="Times New Roman"/>
                <w:spacing w:val="-2"/>
                <w:sz w:val="24"/>
                <w:lang w:eastAsia="zh-TW"/>
              </w:rPr>
              <w:t>病，以致死亡，給與</w:t>
            </w:r>
            <w:r w:rsidRPr="00193519">
              <w:rPr>
                <w:rFonts w:ascii="Times New Roman" w:eastAsia="標楷體" w:hAnsi="Times New Roman"/>
                <w:spacing w:val="-2"/>
                <w:sz w:val="24"/>
                <w:lang w:eastAsia="zh-TW"/>
              </w:rPr>
              <w:t xml:space="preserve"> </w:t>
            </w:r>
            <w:r w:rsidRPr="00193519">
              <w:rPr>
                <w:rFonts w:ascii="Times New Roman" w:eastAsia="標楷體" w:hAnsi="Times New Roman"/>
                <w:sz w:val="24"/>
                <w:lang w:eastAsia="zh-TW"/>
              </w:rPr>
              <w:t>120</w:t>
            </w:r>
            <w:r w:rsidRPr="00193519">
              <w:rPr>
                <w:rFonts w:ascii="Times New Roman" w:eastAsia="標楷體" w:hAnsi="Times New Roman"/>
                <w:spacing w:val="-11"/>
                <w:sz w:val="24"/>
                <w:lang w:eastAsia="zh-TW"/>
              </w:rPr>
              <w:t xml:space="preserve"> </w:t>
            </w:r>
            <w:proofErr w:type="gramStart"/>
            <w:r w:rsidRPr="00193519">
              <w:rPr>
                <w:rFonts w:ascii="Times New Roman" w:eastAsia="標楷體" w:hAnsi="Times New Roman"/>
                <w:spacing w:val="-11"/>
                <w:sz w:val="24"/>
                <w:lang w:eastAsia="zh-TW"/>
              </w:rPr>
              <w:t>個</w:t>
            </w:r>
            <w:proofErr w:type="gramEnd"/>
            <w:r w:rsidRPr="00193519">
              <w:rPr>
                <w:rFonts w:ascii="Times New Roman" w:eastAsia="標楷體" w:hAnsi="Times New Roman"/>
                <w:spacing w:val="-11"/>
                <w:sz w:val="24"/>
                <w:lang w:eastAsia="zh-TW"/>
              </w:rPr>
              <w:t>月。</w:t>
            </w:r>
          </w:p>
          <w:p w14:paraId="6F5D31F8" w14:textId="77777777" w:rsidR="00193519" w:rsidRPr="00193519" w:rsidRDefault="00193519" w:rsidP="008B0F44">
            <w:pPr>
              <w:pStyle w:val="TableParagraph"/>
              <w:numPr>
                <w:ilvl w:val="0"/>
                <w:numId w:val="153"/>
              </w:numPr>
              <w:spacing w:line="276" w:lineRule="auto"/>
              <w:jc w:val="both"/>
              <w:rPr>
                <w:rFonts w:ascii="Times New Roman" w:eastAsia="標楷體" w:hAnsi="Times New Roman"/>
                <w:sz w:val="24"/>
                <w:lang w:eastAsia="zh-TW"/>
              </w:rPr>
            </w:pPr>
            <w:r w:rsidRPr="00193519">
              <w:rPr>
                <w:rFonts w:ascii="Times New Roman" w:eastAsia="標楷體" w:hAnsi="Times New Roman"/>
                <w:spacing w:val="-2"/>
                <w:sz w:val="24"/>
                <w:lang w:eastAsia="zh-TW"/>
              </w:rPr>
              <w:t>戮力職務，積</w:t>
            </w:r>
            <w:proofErr w:type="gramStart"/>
            <w:r w:rsidRPr="00193519">
              <w:rPr>
                <w:rFonts w:ascii="Times New Roman" w:eastAsia="標楷體" w:hAnsi="Times New Roman"/>
                <w:spacing w:val="-2"/>
                <w:sz w:val="24"/>
                <w:lang w:eastAsia="zh-TW"/>
              </w:rPr>
              <w:t>勞</w:t>
            </w:r>
            <w:proofErr w:type="gramEnd"/>
            <w:r w:rsidRPr="00193519">
              <w:rPr>
                <w:rFonts w:ascii="Times New Roman" w:eastAsia="標楷體" w:hAnsi="Times New Roman"/>
                <w:spacing w:val="-2"/>
                <w:sz w:val="24"/>
                <w:lang w:eastAsia="zh-TW"/>
              </w:rPr>
              <w:t>過度</w:t>
            </w:r>
            <w:r w:rsidRPr="00193519">
              <w:rPr>
                <w:rFonts w:ascii="Times New Roman" w:eastAsia="標楷體" w:hAnsi="Times New Roman"/>
                <w:spacing w:val="32"/>
                <w:sz w:val="24"/>
                <w:lang w:eastAsia="zh-TW"/>
              </w:rPr>
              <w:t>以致死亡者，給與</w:t>
            </w:r>
            <w:r w:rsidRPr="00193519">
              <w:rPr>
                <w:rFonts w:ascii="Times New Roman" w:eastAsia="標楷體" w:hAnsi="Times New Roman"/>
                <w:spacing w:val="21"/>
                <w:sz w:val="24"/>
                <w:lang w:eastAsia="zh-TW"/>
              </w:rPr>
              <w:t xml:space="preserve"> </w:t>
            </w:r>
            <w:r w:rsidRPr="00193519">
              <w:rPr>
                <w:rFonts w:ascii="Times New Roman" w:eastAsia="標楷體" w:hAnsi="Times New Roman"/>
                <w:sz w:val="24"/>
                <w:lang w:eastAsia="zh-TW"/>
              </w:rPr>
              <w:t>120</w:t>
            </w:r>
            <w:r w:rsidRPr="00193519">
              <w:rPr>
                <w:rFonts w:ascii="Times New Roman" w:eastAsia="標楷體" w:hAnsi="Times New Roman"/>
                <w:spacing w:val="-11"/>
                <w:sz w:val="24"/>
                <w:lang w:eastAsia="zh-TW"/>
              </w:rPr>
              <w:t xml:space="preserve"> </w:t>
            </w:r>
            <w:proofErr w:type="gramStart"/>
            <w:r w:rsidRPr="00193519">
              <w:rPr>
                <w:rFonts w:ascii="Times New Roman" w:eastAsia="標楷體" w:hAnsi="Times New Roman"/>
                <w:spacing w:val="-11"/>
                <w:sz w:val="24"/>
                <w:lang w:eastAsia="zh-TW"/>
              </w:rPr>
              <w:t>個</w:t>
            </w:r>
            <w:proofErr w:type="gramEnd"/>
            <w:r w:rsidRPr="00193519">
              <w:rPr>
                <w:rFonts w:ascii="Times New Roman" w:eastAsia="標楷體" w:hAnsi="Times New Roman"/>
                <w:spacing w:val="-11"/>
                <w:sz w:val="24"/>
                <w:lang w:eastAsia="zh-TW"/>
              </w:rPr>
              <w:t>月。</w:t>
            </w:r>
          </w:p>
          <w:p w14:paraId="25C30519" w14:textId="38DC1D4F" w:rsidR="00193519" w:rsidRPr="00193519" w:rsidRDefault="00193519" w:rsidP="008B0F44">
            <w:pPr>
              <w:pStyle w:val="TableParagraph"/>
              <w:numPr>
                <w:ilvl w:val="0"/>
                <w:numId w:val="153"/>
              </w:numPr>
              <w:spacing w:line="276" w:lineRule="auto"/>
              <w:jc w:val="both"/>
              <w:rPr>
                <w:rFonts w:ascii="Times New Roman" w:eastAsia="標楷體" w:hAnsi="Times New Roman"/>
                <w:sz w:val="24"/>
                <w:lang w:eastAsia="zh-TW"/>
              </w:rPr>
            </w:pPr>
            <w:r w:rsidRPr="00193519">
              <w:rPr>
                <w:rFonts w:ascii="Times New Roman" w:eastAsia="標楷體" w:hAnsi="Times New Roman"/>
                <w:spacing w:val="-2"/>
                <w:sz w:val="24"/>
                <w:lang w:eastAsia="zh-TW"/>
              </w:rPr>
              <w:t>所定給</w:t>
            </w:r>
            <w:proofErr w:type="gramStart"/>
            <w:r w:rsidRPr="00193519">
              <w:rPr>
                <w:rFonts w:ascii="Times New Roman" w:eastAsia="標楷體" w:hAnsi="Times New Roman"/>
                <w:spacing w:val="-2"/>
                <w:sz w:val="24"/>
                <w:lang w:eastAsia="zh-TW"/>
              </w:rPr>
              <w:t>卹</w:t>
            </w:r>
            <w:proofErr w:type="gramEnd"/>
            <w:r w:rsidRPr="00193519">
              <w:rPr>
                <w:rFonts w:ascii="Times New Roman" w:eastAsia="標楷體" w:hAnsi="Times New Roman"/>
                <w:spacing w:val="-2"/>
                <w:sz w:val="24"/>
                <w:lang w:eastAsia="zh-TW"/>
              </w:rPr>
              <w:t>期限屆滿而子女尚未成年者，得繼續給</w:t>
            </w:r>
            <w:proofErr w:type="gramStart"/>
            <w:r w:rsidRPr="00193519">
              <w:rPr>
                <w:rFonts w:ascii="Times New Roman" w:eastAsia="標楷體" w:hAnsi="Times New Roman"/>
                <w:spacing w:val="-2"/>
                <w:sz w:val="24"/>
                <w:lang w:eastAsia="zh-TW"/>
              </w:rPr>
              <w:t>卹</w:t>
            </w:r>
            <w:proofErr w:type="gramEnd"/>
            <w:r w:rsidRPr="00193519">
              <w:rPr>
                <w:rFonts w:ascii="Times New Roman" w:eastAsia="標楷體" w:hAnsi="Times New Roman"/>
                <w:spacing w:val="-2"/>
                <w:sz w:val="24"/>
                <w:lang w:eastAsia="zh-TW"/>
              </w:rPr>
              <w:t>至成年；或子女雖已成年，仍在學就讀者，得繼續給</w:t>
            </w:r>
            <w:proofErr w:type="gramStart"/>
            <w:r w:rsidRPr="00193519">
              <w:rPr>
                <w:rFonts w:ascii="Times New Roman" w:eastAsia="標楷體" w:hAnsi="Times New Roman"/>
                <w:spacing w:val="32"/>
                <w:sz w:val="24"/>
                <w:lang w:eastAsia="zh-TW"/>
              </w:rPr>
              <w:t>卹</w:t>
            </w:r>
            <w:proofErr w:type="gramEnd"/>
            <w:r w:rsidRPr="00193519">
              <w:rPr>
                <w:rFonts w:ascii="Times New Roman" w:eastAsia="標楷體" w:hAnsi="Times New Roman"/>
                <w:spacing w:val="32"/>
                <w:sz w:val="24"/>
                <w:lang w:eastAsia="zh-TW"/>
              </w:rPr>
              <w:t>至取得學士學位</w:t>
            </w:r>
          </w:p>
          <w:p w14:paraId="7B9753C6" w14:textId="77777777" w:rsidR="00193519" w:rsidRDefault="00193519" w:rsidP="008B0F44">
            <w:pPr>
              <w:pStyle w:val="TableParagraph"/>
              <w:spacing w:before="8" w:line="304" w:lineRule="exact"/>
              <w:ind w:left="489"/>
              <w:rPr>
                <w:rFonts w:ascii="Times New Roman" w:eastAsia="標楷體" w:hAnsi="Times New Roman"/>
                <w:spacing w:val="-5"/>
                <w:sz w:val="24"/>
                <w:lang w:eastAsia="zh-TW"/>
              </w:rPr>
            </w:pPr>
            <w:r w:rsidRPr="00193519">
              <w:rPr>
                <w:rFonts w:ascii="Times New Roman" w:eastAsia="標楷體" w:hAnsi="Times New Roman"/>
                <w:spacing w:val="-5"/>
                <w:sz w:val="24"/>
                <w:lang w:eastAsia="zh-TW"/>
              </w:rPr>
              <w:t>止。</w:t>
            </w:r>
          </w:p>
          <w:p w14:paraId="7EB00B68" w14:textId="77777777" w:rsidR="00950DBA" w:rsidRDefault="00950DBA" w:rsidP="008B0F44">
            <w:pPr>
              <w:pStyle w:val="TableParagraph"/>
              <w:spacing w:before="8" w:line="304" w:lineRule="exact"/>
              <w:ind w:left="489"/>
              <w:rPr>
                <w:rFonts w:ascii="Times New Roman" w:eastAsia="標楷體" w:hAnsi="Times New Roman"/>
                <w:spacing w:val="-5"/>
                <w:sz w:val="24"/>
                <w:lang w:eastAsia="zh-TW"/>
              </w:rPr>
            </w:pPr>
          </w:p>
          <w:p w14:paraId="42B27FB4" w14:textId="47259A72" w:rsidR="00950DBA" w:rsidRPr="00193519" w:rsidRDefault="00950DBA" w:rsidP="008B0F44">
            <w:pPr>
              <w:pStyle w:val="TableParagraph"/>
              <w:spacing w:line="276" w:lineRule="auto"/>
              <w:ind w:left="266" w:hanging="240"/>
              <w:jc w:val="both"/>
              <w:rPr>
                <w:rFonts w:ascii="Times New Roman" w:eastAsia="標楷體" w:hAnsi="Times New Roman"/>
                <w:sz w:val="24"/>
                <w:lang w:eastAsia="zh-TW"/>
              </w:rPr>
            </w:pPr>
            <w:r w:rsidRPr="00C14493">
              <w:rPr>
                <w:rFonts w:ascii="標楷體" w:eastAsia="標楷體" w:hAnsi="標楷體"/>
                <w:spacing w:val="-2"/>
                <w:sz w:val="24"/>
                <w:lang w:eastAsia="zh-TW"/>
              </w:rPr>
              <w:t>※</w:t>
            </w:r>
            <w:r w:rsidRPr="00193519">
              <w:rPr>
                <w:rFonts w:ascii="Times New Roman" w:eastAsia="標楷體" w:hAnsi="Times New Roman"/>
                <w:spacing w:val="-12"/>
                <w:sz w:val="24"/>
                <w:lang w:eastAsia="zh-TW"/>
              </w:rPr>
              <w:t>依第一款撫</w:t>
            </w:r>
            <w:proofErr w:type="gramStart"/>
            <w:r w:rsidRPr="00193519">
              <w:rPr>
                <w:rFonts w:ascii="Times New Roman" w:eastAsia="標楷體" w:hAnsi="Times New Roman"/>
                <w:spacing w:val="-12"/>
                <w:sz w:val="24"/>
                <w:lang w:eastAsia="zh-TW"/>
              </w:rPr>
              <w:t>卹</w:t>
            </w:r>
            <w:proofErr w:type="gramEnd"/>
            <w:r w:rsidRPr="00193519">
              <w:rPr>
                <w:rFonts w:ascii="Times New Roman" w:eastAsia="標楷體" w:hAnsi="Times New Roman"/>
                <w:spacing w:val="-12"/>
                <w:sz w:val="24"/>
                <w:lang w:eastAsia="zh-TW"/>
              </w:rPr>
              <w:t>者，其任職</w:t>
            </w:r>
            <w:r w:rsidRPr="00193519">
              <w:rPr>
                <w:rFonts w:ascii="Times New Roman" w:eastAsia="標楷體" w:hAnsi="Times New Roman"/>
                <w:spacing w:val="-20"/>
                <w:sz w:val="24"/>
                <w:lang w:eastAsia="zh-TW"/>
              </w:rPr>
              <w:t>未滿</w:t>
            </w:r>
            <w:r w:rsidRPr="00193519">
              <w:rPr>
                <w:rFonts w:ascii="Times New Roman" w:eastAsia="標楷體" w:hAnsi="Times New Roman"/>
                <w:spacing w:val="-20"/>
                <w:sz w:val="24"/>
                <w:lang w:eastAsia="zh-TW"/>
              </w:rPr>
              <w:t xml:space="preserve"> </w:t>
            </w:r>
            <w:r w:rsidRPr="00193519">
              <w:rPr>
                <w:rFonts w:ascii="Times New Roman" w:eastAsia="標楷體" w:hAnsi="Times New Roman"/>
                <w:sz w:val="24"/>
                <w:lang w:eastAsia="zh-TW"/>
              </w:rPr>
              <w:t>15</w:t>
            </w:r>
            <w:r w:rsidRPr="00193519">
              <w:rPr>
                <w:rFonts w:ascii="Times New Roman" w:eastAsia="標楷體" w:hAnsi="Times New Roman"/>
                <w:spacing w:val="-38"/>
                <w:sz w:val="24"/>
                <w:lang w:eastAsia="zh-TW"/>
              </w:rPr>
              <w:t xml:space="preserve"> </w:t>
            </w:r>
            <w:r w:rsidRPr="00193519">
              <w:rPr>
                <w:rFonts w:ascii="Times New Roman" w:eastAsia="標楷體" w:hAnsi="Times New Roman"/>
                <w:spacing w:val="-38"/>
                <w:sz w:val="24"/>
                <w:lang w:eastAsia="zh-TW"/>
              </w:rPr>
              <w:t>年者，以</w:t>
            </w:r>
            <w:r w:rsidRPr="00193519">
              <w:rPr>
                <w:rFonts w:ascii="Times New Roman" w:eastAsia="標楷體" w:hAnsi="Times New Roman"/>
                <w:spacing w:val="-38"/>
                <w:sz w:val="24"/>
                <w:lang w:eastAsia="zh-TW"/>
              </w:rPr>
              <w:t xml:space="preserve"> </w:t>
            </w:r>
            <w:r w:rsidRPr="00193519">
              <w:rPr>
                <w:rFonts w:ascii="Times New Roman" w:eastAsia="標楷體" w:hAnsi="Times New Roman"/>
                <w:sz w:val="24"/>
                <w:lang w:eastAsia="zh-TW"/>
              </w:rPr>
              <w:t>15</w:t>
            </w:r>
            <w:r w:rsidRPr="00193519">
              <w:rPr>
                <w:rFonts w:ascii="Times New Roman" w:eastAsia="標楷體" w:hAnsi="Times New Roman"/>
                <w:spacing w:val="-24"/>
                <w:sz w:val="24"/>
                <w:lang w:eastAsia="zh-TW"/>
              </w:rPr>
              <w:t xml:space="preserve"> </w:t>
            </w:r>
            <w:proofErr w:type="gramStart"/>
            <w:r w:rsidRPr="00193519">
              <w:rPr>
                <w:rFonts w:ascii="Times New Roman" w:eastAsia="標楷體" w:hAnsi="Times New Roman"/>
                <w:spacing w:val="-24"/>
                <w:sz w:val="24"/>
                <w:lang w:eastAsia="zh-TW"/>
              </w:rPr>
              <w:t>年計</w:t>
            </w:r>
            <w:r w:rsidRPr="00193519">
              <w:rPr>
                <w:rFonts w:ascii="Times New Roman" w:eastAsia="標楷體" w:hAnsi="Times New Roman"/>
                <w:spacing w:val="1"/>
                <w:sz w:val="24"/>
                <w:lang w:eastAsia="zh-TW"/>
              </w:rPr>
              <w:t>給撫卹金</w:t>
            </w:r>
            <w:proofErr w:type="gramEnd"/>
            <w:r w:rsidRPr="00193519">
              <w:rPr>
                <w:rFonts w:ascii="Times New Roman" w:eastAsia="標楷體" w:hAnsi="Times New Roman"/>
                <w:spacing w:val="1"/>
                <w:sz w:val="24"/>
                <w:lang w:eastAsia="zh-TW"/>
              </w:rPr>
              <w:t>；其任職滿</w:t>
            </w:r>
            <w:r w:rsidRPr="00193519">
              <w:rPr>
                <w:rFonts w:ascii="Times New Roman" w:eastAsia="標楷體" w:hAnsi="Times New Roman"/>
                <w:spacing w:val="1"/>
                <w:sz w:val="24"/>
                <w:lang w:eastAsia="zh-TW"/>
              </w:rPr>
              <w:t xml:space="preserve"> </w:t>
            </w:r>
            <w:r w:rsidRPr="00193519">
              <w:rPr>
                <w:rFonts w:ascii="Times New Roman" w:eastAsia="標楷體" w:hAnsi="Times New Roman"/>
                <w:spacing w:val="-5"/>
                <w:sz w:val="24"/>
                <w:lang w:eastAsia="zh-TW"/>
              </w:rPr>
              <w:t>15</w:t>
            </w:r>
            <w:r w:rsidRPr="00193519">
              <w:rPr>
                <w:rFonts w:ascii="Times New Roman" w:eastAsia="標楷體" w:hAnsi="Times New Roman"/>
                <w:spacing w:val="-16"/>
                <w:sz w:val="24"/>
                <w:lang w:eastAsia="zh-TW"/>
              </w:rPr>
              <w:t>年而未滿</w:t>
            </w:r>
            <w:r w:rsidRPr="00193519">
              <w:rPr>
                <w:rFonts w:ascii="Times New Roman" w:eastAsia="標楷體" w:hAnsi="Times New Roman"/>
                <w:spacing w:val="-16"/>
                <w:sz w:val="24"/>
                <w:lang w:eastAsia="zh-TW"/>
              </w:rPr>
              <w:t xml:space="preserve"> 25 </w:t>
            </w:r>
            <w:r w:rsidRPr="00193519">
              <w:rPr>
                <w:rFonts w:ascii="Times New Roman" w:eastAsia="標楷體" w:hAnsi="Times New Roman"/>
                <w:spacing w:val="-16"/>
                <w:sz w:val="24"/>
                <w:lang w:eastAsia="zh-TW"/>
              </w:rPr>
              <w:t>年者，以</w:t>
            </w:r>
            <w:r w:rsidRPr="00193519">
              <w:rPr>
                <w:rFonts w:ascii="Times New Roman" w:eastAsia="標楷體" w:hAnsi="Times New Roman"/>
                <w:spacing w:val="-16"/>
                <w:sz w:val="24"/>
                <w:lang w:eastAsia="zh-TW"/>
              </w:rPr>
              <w:t xml:space="preserve"> </w:t>
            </w:r>
            <w:proofErr w:type="gramStart"/>
            <w:r w:rsidRPr="00193519">
              <w:rPr>
                <w:rFonts w:ascii="Times New Roman" w:eastAsia="標楷體" w:hAnsi="Times New Roman"/>
                <w:spacing w:val="-16"/>
                <w:sz w:val="24"/>
                <w:lang w:eastAsia="zh-TW"/>
              </w:rPr>
              <w:t>25</w:t>
            </w:r>
            <w:r w:rsidRPr="00193519">
              <w:rPr>
                <w:rFonts w:ascii="Times New Roman" w:eastAsia="標楷體" w:hAnsi="Times New Roman"/>
                <w:spacing w:val="-13"/>
                <w:sz w:val="24"/>
                <w:lang w:eastAsia="zh-TW"/>
              </w:rPr>
              <w:t>年計給撫卹金</w:t>
            </w:r>
            <w:proofErr w:type="gramEnd"/>
            <w:r w:rsidRPr="00193519">
              <w:rPr>
                <w:rFonts w:ascii="Times New Roman" w:eastAsia="標楷體" w:hAnsi="Times New Roman"/>
                <w:spacing w:val="-13"/>
                <w:sz w:val="24"/>
                <w:lang w:eastAsia="zh-TW"/>
              </w:rPr>
              <w:t>；其任職滿</w:t>
            </w:r>
            <w:r w:rsidRPr="00193519">
              <w:rPr>
                <w:rFonts w:ascii="Times New Roman" w:eastAsia="標楷體" w:hAnsi="Times New Roman"/>
                <w:spacing w:val="-2"/>
                <w:sz w:val="24"/>
                <w:lang w:eastAsia="zh-TW"/>
              </w:rPr>
              <w:t xml:space="preserve"> </w:t>
            </w:r>
            <w:r w:rsidRPr="00193519">
              <w:rPr>
                <w:rFonts w:ascii="Times New Roman" w:eastAsia="標楷體" w:hAnsi="Times New Roman"/>
                <w:spacing w:val="-4"/>
                <w:sz w:val="24"/>
                <w:lang w:eastAsia="zh-TW"/>
              </w:rPr>
              <w:t>25</w:t>
            </w:r>
            <w:r w:rsidRPr="00193519">
              <w:rPr>
                <w:rFonts w:ascii="Times New Roman" w:eastAsia="標楷體" w:hAnsi="Times New Roman"/>
                <w:spacing w:val="-24"/>
                <w:sz w:val="24"/>
                <w:lang w:eastAsia="zh-TW"/>
              </w:rPr>
              <w:t xml:space="preserve"> </w:t>
            </w:r>
            <w:r w:rsidRPr="00193519">
              <w:rPr>
                <w:rFonts w:ascii="Times New Roman" w:eastAsia="標楷體" w:hAnsi="Times New Roman"/>
                <w:spacing w:val="-24"/>
                <w:sz w:val="24"/>
                <w:lang w:eastAsia="zh-TW"/>
              </w:rPr>
              <w:t>年而未滿</w:t>
            </w:r>
            <w:r w:rsidRPr="00193519">
              <w:rPr>
                <w:rFonts w:ascii="Times New Roman" w:eastAsia="標楷體" w:hAnsi="Times New Roman"/>
                <w:spacing w:val="-24"/>
                <w:sz w:val="24"/>
                <w:lang w:eastAsia="zh-TW"/>
              </w:rPr>
              <w:t xml:space="preserve"> </w:t>
            </w:r>
            <w:r w:rsidRPr="00193519">
              <w:rPr>
                <w:rFonts w:ascii="Times New Roman" w:eastAsia="標楷體" w:hAnsi="Times New Roman"/>
                <w:spacing w:val="-4"/>
                <w:sz w:val="24"/>
                <w:lang w:eastAsia="zh-TW"/>
              </w:rPr>
              <w:t>35</w:t>
            </w:r>
            <w:r w:rsidRPr="00193519">
              <w:rPr>
                <w:rFonts w:ascii="Times New Roman" w:eastAsia="標楷體" w:hAnsi="Times New Roman"/>
                <w:spacing w:val="-18"/>
                <w:sz w:val="24"/>
                <w:lang w:eastAsia="zh-TW"/>
              </w:rPr>
              <w:t xml:space="preserve"> </w:t>
            </w:r>
            <w:r w:rsidRPr="00193519">
              <w:rPr>
                <w:rFonts w:ascii="Times New Roman" w:eastAsia="標楷體" w:hAnsi="Times New Roman"/>
                <w:spacing w:val="-18"/>
                <w:sz w:val="24"/>
                <w:lang w:eastAsia="zh-TW"/>
              </w:rPr>
              <w:t>年者，以</w:t>
            </w:r>
            <w:r w:rsidRPr="00193519">
              <w:rPr>
                <w:rFonts w:ascii="Times New Roman" w:eastAsia="標楷體" w:hAnsi="Times New Roman"/>
                <w:sz w:val="24"/>
                <w:lang w:eastAsia="zh-TW"/>
              </w:rPr>
              <w:t>35</w:t>
            </w:r>
            <w:r w:rsidRPr="00193519">
              <w:rPr>
                <w:rFonts w:ascii="Times New Roman" w:eastAsia="標楷體" w:hAnsi="Times New Roman"/>
                <w:spacing w:val="-10"/>
                <w:sz w:val="24"/>
                <w:lang w:eastAsia="zh-TW"/>
              </w:rPr>
              <w:t xml:space="preserve"> </w:t>
            </w:r>
            <w:proofErr w:type="gramStart"/>
            <w:r w:rsidRPr="00193519">
              <w:rPr>
                <w:rFonts w:ascii="Times New Roman" w:eastAsia="標楷體" w:hAnsi="Times New Roman"/>
                <w:spacing w:val="-10"/>
                <w:sz w:val="24"/>
                <w:lang w:eastAsia="zh-TW"/>
              </w:rPr>
              <w:t>年計給撫卹金</w:t>
            </w:r>
            <w:proofErr w:type="gramEnd"/>
            <w:r w:rsidRPr="00193519">
              <w:rPr>
                <w:rFonts w:ascii="Times New Roman" w:eastAsia="標楷體" w:hAnsi="Times New Roman"/>
                <w:spacing w:val="-10"/>
                <w:sz w:val="24"/>
                <w:lang w:eastAsia="zh-TW"/>
              </w:rPr>
              <w:t>。</w:t>
            </w:r>
          </w:p>
          <w:p w14:paraId="4FFDA617" w14:textId="39FFD90F" w:rsidR="00950DBA" w:rsidRPr="00193519" w:rsidRDefault="00950DBA" w:rsidP="008B0F44">
            <w:pPr>
              <w:pStyle w:val="TableParagraph"/>
              <w:spacing w:before="48" w:line="276" w:lineRule="auto"/>
              <w:ind w:left="266" w:hanging="240"/>
              <w:jc w:val="both"/>
              <w:rPr>
                <w:rFonts w:ascii="Times New Roman" w:eastAsia="標楷體" w:hAnsi="Times New Roman"/>
                <w:sz w:val="24"/>
                <w:lang w:eastAsia="zh-TW"/>
              </w:rPr>
            </w:pPr>
            <w:r w:rsidRPr="00C14493">
              <w:rPr>
                <w:rFonts w:ascii="標楷體" w:eastAsia="標楷體" w:hAnsi="標楷體"/>
                <w:spacing w:val="-2"/>
                <w:sz w:val="24"/>
                <w:lang w:eastAsia="zh-TW"/>
              </w:rPr>
              <w:t>※</w:t>
            </w:r>
            <w:r w:rsidRPr="00193519">
              <w:rPr>
                <w:rFonts w:ascii="Times New Roman" w:eastAsia="標楷體" w:hAnsi="Times New Roman"/>
                <w:spacing w:val="10"/>
                <w:sz w:val="24"/>
                <w:lang w:eastAsia="zh-TW"/>
              </w:rPr>
              <w:t>依第二款至第五款規定</w:t>
            </w:r>
            <w:r w:rsidRPr="00193519">
              <w:rPr>
                <w:rFonts w:ascii="Times New Roman" w:eastAsia="標楷體" w:hAnsi="Times New Roman"/>
                <w:spacing w:val="1"/>
                <w:sz w:val="24"/>
                <w:lang w:eastAsia="zh-TW"/>
              </w:rPr>
              <w:t>撫</w:t>
            </w:r>
            <w:proofErr w:type="gramStart"/>
            <w:r w:rsidRPr="00193519">
              <w:rPr>
                <w:rFonts w:ascii="Times New Roman" w:eastAsia="標楷體" w:hAnsi="Times New Roman"/>
                <w:spacing w:val="1"/>
                <w:sz w:val="24"/>
                <w:lang w:eastAsia="zh-TW"/>
              </w:rPr>
              <w:t>卹</w:t>
            </w:r>
            <w:proofErr w:type="gramEnd"/>
            <w:r w:rsidRPr="00193519">
              <w:rPr>
                <w:rFonts w:ascii="Times New Roman" w:eastAsia="標楷體" w:hAnsi="Times New Roman"/>
                <w:spacing w:val="1"/>
                <w:sz w:val="24"/>
                <w:lang w:eastAsia="zh-TW"/>
              </w:rPr>
              <w:t>者，其任職未滿</w:t>
            </w:r>
            <w:r w:rsidRPr="00193519">
              <w:rPr>
                <w:rFonts w:ascii="Times New Roman" w:eastAsia="標楷體" w:hAnsi="Times New Roman"/>
                <w:spacing w:val="1"/>
                <w:sz w:val="24"/>
                <w:lang w:eastAsia="zh-TW"/>
              </w:rPr>
              <w:t xml:space="preserve"> </w:t>
            </w:r>
            <w:r w:rsidRPr="00193519">
              <w:rPr>
                <w:rFonts w:ascii="Times New Roman" w:eastAsia="標楷體" w:hAnsi="Times New Roman"/>
                <w:spacing w:val="-5"/>
                <w:sz w:val="24"/>
                <w:lang w:eastAsia="zh-TW"/>
              </w:rPr>
              <w:t>15</w:t>
            </w:r>
            <w:r w:rsidRPr="00193519">
              <w:rPr>
                <w:rFonts w:ascii="Times New Roman" w:eastAsia="標楷體" w:hAnsi="Times New Roman"/>
                <w:spacing w:val="-10"/>
                <w:sz w:val="24"/>
                <w:lang w:eastAsia="zh-TW"/>
              </w:rPr>
              <w:t>年者，以</w:t>
            </w:r>
            <w:r w:rsidRPr="00193519">
              <w:rPr>
                <w:rFonts w:ascii="Times New Roman" w:eastAsia="標楷體" w:hAnsi="Times New Roman"/>
                <w:spacing w:val="-10"/>
                <w:sz w:val="24"/>
                <w:lang w:eastAsia="zh-TW"/>
              </w:rPr>
              <w:t xml:space="preserve"> </w:t>
            </w:r>
            <w:r w:rsidRPr="00193519">
              <w:rPr>
                <w:rFonts w:ascii="Times New Roman" w:eastAsia="標楷體" w:hAnsi="Times New Roman"/>
                <w:sz w:val="24"/>
                <w:lang w:eastAsia="zh-TW"/>
              </w:rPr>
              <w:t>15</w:t>
            </w:r>
            <w:r w:rsidRPr="00193519">
              <w:rPr>
                <w:rFonts w:ascii="Times New Roman" w:eastAsia="標楷體" w:hAnsi="Times New Roman"/>
                <w:spacing w:val="-12"/>
                <w:sz w:val="24"/>
                <w:lang w:eastAsia="zh-TW"/>
              </w:rPr>
              <w:t xml:space="preserve"> </w:t>
            </w:r>
            <w:proofErr w:type="gramStart"/>
            <w:r w:rsidRPr="00193519">
              <w:rPr>
                <w:rFonts w:ascii="Times New Roman" w:eastAsia="標楷體" w:hAnsi="Times New Roman"/>
                <w:spacing w:val="-12"/>
                <w:sz w:val="24"/>
                <w:lang w:eastAsia="zh-TW"/>
              </w:rPr>
              <w:t>年計給撫卹</w:t>
            </w:r>
            <w:r w:rsidRPr="00193519">
              <w:rPr>
                <w:rFonts w:ascii="Times New Roman" w:eastAsia="標楷體" w:hAnsi="Times New Roman"/>
                <w:spacing w:val="-9"/>
                <w:sz w:val="24"/>
                <w:lang w:eastAsia="zh-TW"/>
              </w:rPr>
              <w:t>金</w:t>
            </w:r>
            <w:proofErr w:type="gramEnd"/>
            <w:r w:rsidRPr="00193519">
              <w:rPr>
                <w:rFonts w:ascii="Times New Roman" w:eastAsia="標楷體" w:hAnsi="Times New Roman"/>
                <w:spacing w:val="-9"/>
                <w:sz w:val="24"/>
                <w:lang w:eastAsia="zh-TW"/>
              </w:rPr>
              <w:t>；其任職滿</w:t>
            </w:r>
            <w:r w:rsidRPr="00193519">
              <w:rPr>
                <w:rFonts w:ascii="Times New Roman" w:eastAsia="標楷體" w:hAnsi="Times New Roman"/>
                <w:spacing w:val="-9"/>
                <w:sz w:val="24"/>
                <w:lang w:eastAsia="zh-TW"/>
              </w:rPr>
              <w:t xml:space="preserve"> </w:t>
            </w:r>
            <w:r w:rsidRPr="00193519">
              <w:rPr>
                <w:rFonts w:ascii="Times New Roman" w:eastAsia="標楷體" w:hAnsi="Times New Roman"/>
                <w:spacing w:val="-6"/>
                <w:sz w:val="24"/>
                <w:lang w:eastAsia="zh-TW"/>
              </w:rPr>
              <w:t>15</w:t>
            </w:r>
            <w:r w:rsidRPr="00193519">
              <w:rPr>
                <w:rFonts w:ascii="Times New Roman" w:eastAsia="標楷體" w:hAnsi="Times New Roman"/>
                <w:spacing w:val="-11"/>
                <w:sz w:val="24"/>
                <w:lang w:eastAsia="zh-TW"/>
              </w:rPr>
              <w:t xml:space="preserve"> </w:t>
            </w:r>
            <w:r w:rsidRPr="00193519">
              <w:rPr>
                <w:rFonts w:ascii="Times New Roman" w:eastAsia="標楷體" w:hAnsi="Times New Roman"/>
                <w:spacing w:val="-11"/>
                <w:sz w:val="24"/>
                <w:lang w:eastAsia="zh-TW"/>
              </w:rPr>
              <w:t>年者，</w:t>
            </w:r>
            <w:r w:rsidRPr="00193519">
              <w:rPr>
                <w:rFonts w:ascii="Times New Roman" w:eastAsia="標楷體" w:hAnsi="Times New Roman"/>
                <w:spacing w:val="10"/>
                <w:sz w:val="24"/>
                <w:lang w:eastAsia="zh-TW"/>
              </w:rPr>
              <w:t>以實際任職</w:t>
            </w:r>
            <w:proofErr w:type="gramStart"/>
            <w:r w:rsidRPr="00193519">
              <w:rPr>
                <w:rFonts w:ascii="Times New Roman" w:eastAsia="標楷體" w:hAnsi="Times New Roman"/>
                <w:spacing w:val="10"/>
                <w:sz w:val="24"/>
                <w:lang w:eastAsia="zh-TW"/>
              </w:rPr>
              <w:t>年資計給撫</w:t>
            </w:r>
            <w:r w:rsidRPr="00193519">
              <w:rPr>
                <w:rFonts w:ascii="Times New Roman" w:eastAsia="標楷體" w:hAnsi="Times New Roman"/>
                <w:spacing w:val="-4"/>
                <w:sz w:val="24"/>
                <w:lang w:eastAsia="zh-TW"/>
              </w:rPr>
              <w:t>卹金</w:t>
            </w:r>
            <w:proofErr w:type="gramEnd"/>
            <w:r w:rsidRPr="00193519">
              <w:rPr>
                <w:rFonts w:ascii="Times New Roman" w:eastAsia="標楷體" w:hAnsi="Times New Roman"/>
                <w:spacing w:val="-4"/>
                <w:sz w:val="24"/>
                <w:lang w:eastAsia="zh-TW"/>
              </w:rPr>
              <w:t>。</w:t>
            </w:r>
          </w:p>
        </w:tc>
        <w:tc>
          <w:tcPr>
            <w:tcW w:w="2835" w:type="dxa"/>
          </w:tcPr>
          <w:p w14:paraId="48A98E91" w14:textId="77777777" w:rsidR="00193519" w:rsidRPr="00193519" w:rsidRDefault="00193519" w:rsidP="008B0F44">
            <w:pPr>
              <w:pStyle w:val="TableParagraph"/>
              <w:spacing w:line="276" w:lineRule="auto"/>
              <w:ind w:left="506" w:hanging="481"/>
              <w:jc w:val="both"/>
              <w:rPr>
                <w:rFonts w:ascii="Times New Roman" w:eastAsia="標楷體" w:hAnsi="Times New Roman"/>
                <w:sz w:val="24"/>
                <w:lang w:eastAsia="zh-TW"/>
              </w:rPr>
            </w:pPr>
            <w:r w:rsidRPr="00193519">
              <w:rPr>
                <w:rFonts w:ascii="Times New Roman" w:eastAsia="標楷體" w:hAnsi="Times New Roman"/>
                <w:spacing w:val="-2"/>
                <w:sz w:val="24"/>
                <w:lang w:eastAsia="zh-TW"/>
              </w:rPr>
              <w:t>三、教職員生前預立遺囑，於第一項遺族中指定撫卹金領受人者，從其遺</w:t>
            </w:r>
            <w:r w:rsidRPr="00193519">
              <w:rPr>
                <w:rFonts w:ascii="Times New Roman" w:eastAsia="標楷體" w:hAnsi="Times New Roman"/>
                <w:spacing w:val="-6"/>
                <w:sz w:val="24"/>
                <w:lang w:eastAsia="zh-TW"/>
              </w:rPr>
              <w:t>囑。</w:t>
            </w:r>
          </w:p>
          <w:p w14:paraId="19E2A980" w14:textId="470B7C09" w:rsidR="00193519" w:rsidRPr="00193519" w:rsidRDefault="00950DBA" w:rsidP="008B0F44">
            <w:pPr>
              <w:pStyle w:val="TableParagraph"/>
              <w:spacing w:line="276" w:lineRule="auto"/>
              <w:ind w:leftChars="1" w:left="283" w:hangingChars="118" w:hanging="281"/>
              <w:jc w:val="both"/>
              <w:rPr>
                <w:rFonts w:ascii="Times New Roman" w:eastAsia="標楷體" w:hAnsi="Times New Roman"/>
                <w:sz w:val="24"/>
                <w:lang w:eastAsia="zh-TW"/>
              </w:rPr>
            </w:pPr>
            <w:r w:rsidRPr="00C14493">
              <w:rPr>
                <w:rFonts w:ascii="標楷體" w:eastAsia="標楷體" w:hAnsi="標楷體"/>
                <w:spacing w:val="-2"/>
                <w:sz w:val="24"/>
                <w:lang w:eastAsia="zh-TW"/>
              </w:rPr>
              <w:t>※</w:t>
            </w:r>
            <w:r w:rsidR="00193519" w:rsidRPr="00193519">
              <w:rPr>
                <w:rFonts w:ascii="Times New Roman" w:eastAsia="標楷體" w:hAnsi="Times New Roman"/>
                <w:spacing w:val="-2"/>
                <w:sz w:val="24"/>
                <w:lang w:eastAsia="zh-TW"/>
              </w:rPr>
              <w:t>無第一項遺族辦理撫</w:t>
            </w:r>
            <w:proofErr w:type="gramStart"/>
            <w:r w:rsidR="00193519" w:rsidRPr="00193519">
              <w:rPr>
                <w:rFonts w:ascii="Times New Roman" w:eastAsia="標楷體" w:hAnsi="Times New Roman"/>
                <w:spacing w:val="-2"/>
                <w:sz w:val="24"/>
                <w:lang w:eastAsia="zh-TW"/>
              </w:rPr>
              <w:t>卹</w:t>
            </w:r>
            <w:proofErr w:type="gramEnd"/>
            <w:r w:rsidR="00193519" w:rsidRPr="00193519">
              <w:rPr>
                <w:rFonts w:ascii="Times New Roman" w:eastAsia="標楷體" w:hAnsi="Times New Roman"/>
                <w:spacing w:val="-2"/>
                <w:sz w:val="24"/>
                <w:lang w:eastAsia="zh-TW"/>
              </w:rPr>
              <w:t>者，教職員之繼承人得向公務人</w:t>
            </w:r>
            <w:r w:rsidR="00193519" w:rsidRPr="00193519">
              <w:rPr>
                <w:rFonts w:ascii="Times New Roman" w:eastAsia="標楷體" w:hAnsi="Times New Roman"/>
                <w:spacing w:val="23"/>
                <w:sz w:val="24"/>
                <w:lang w:eastAsia="zh-TW"/>
              </w:rPr>
              <w:t>員退休撫</w:t>
            </w:r>
            <w:proofErr w:type="gramStart"/>
            <w:r w:rsidR="00193519" w:rsidRPr="00193519">
              <w:rPr>
                <w:rFonts w:ascii="Times New Roman" w:eastAsia="標楷體" w:hAnsi="Times New Roman"/>
                <w:spacing w:val="23"/>
                <w:sz w:val="24"/>
                <w:lang w:eastAsia="zh-TW"/>
              </w:rPr>
              <w:t>卹</w:t>
            </w:r>
            <w:proofErr w:type="gramEnd"/>
            <w:r w:rsidR="00193519" w:rsidRPr="00193519">
              <w:rPr>
                <w:rFonts w:ascii="Times New Roman" w:eastAsia="標楷體" w:hAnsi="Times New Roman"/>
                <w:spacing w:val="23"/>
                <w:sz w:val="24"/>
                <w:lang w:eastAsia="zh-TW"/>
              </w:rPr>
              <w:t>基金管理機關</w:t>
            </w:r>
            <w:r w:rsidR="00193519" w:rsidRPr="00193519">
              <w:rPr>
                <w:rFonts w:ascii="Times New Roman" w:eastAsia="標楷體" w:hAnsi="Times New Roman"/>
                <w:spacing w:val="-2"/>
                <w:sz w:val="24"/>
                <w:lang w:eastAsia="zh-TW"/>
              </w:rPr>
              <w:t>（以下簡稱基金管理機關）申請發還原繳付之退休撫</w:t>
            </w:r>
            <w:proofErr w:type="gramStart"/>
            <w:r w:rsidR="00193519" w:rsidRPr="00193519">
              <w:rPr>
                <w:rFonts w:ascii="Times New Roman" w:eastAsia="標楷體" w:hAnsi="Times New Roman"/>
                <w:spacing w:val="-2"/>
                <w:sz w:val="24"/>
                <w:lang w:eastAsia="zh-TW"/>
              </w:rPr>
              <w:t>卹</w:t>
            </w:r>
            <w:proofErr w:type="gramEnd"/>
            <w:r w:rsidR="00193519" w:rsidRPr="00193519">
              <w:rPr>
                <w:rFonts w:ascii="Times New Roman" w:eastAsia="標楷體" w:hAnsi="Times New Roman"/>
                <w:spacing w:val="-2"/>
                <w:sz w:val="24"/>
                <w:lang w:eastAsia="zh-TW"/>
              </w:rPr>
              <w:t>基金（以下簡稱退撫基金）費用本息；無繼承人者，得由原服務機關先行具領，以</w:t>
            </w:r>
            <w:r w:rsidR="00193519" w:rsidRPr="00193519">
              <w:rPr>
                <w:rFonts w:ascii="Times New Roman" w:eastAsia="標楷體" w:hAnsi="Times New Roman"/>
                <w:spacing w:val="-1"/>
                <w:sz w:val="24"/>
                <w:lang w:eastAsia="zh-TW"/>
              </w:rPr>
              <w:t>辦理喪葬事宜。如有賸餘，</w:t>
            </w:r>
            <w:r w:rsidR="00193519" w:rsidRPr="00193519">
              <w:rPr>
                <w:rFonts w:ascii="Times New Roman" w:eastAsia="標楷體" w:hAnsi="Times New Roman"/>
                <w:spacing w:val="-2"/>
                <w:sz w:val="24"/>
                <w:lang w:eastAsia="zh-TW"/>
              </w:rPr>
              <w:t>歸屬退撫基金。</w:t>
            </w:r>
          </w:p>
        </w:tc>
      </w:tr>
    </w:tbl>
    <w:p w14:paraId="094793DC" w14:textId="6DE782A8" w:rsidR="00871131" w:rsidRPr="004E5DDE" w:rsidRDefault="00000000" w:rsidP="008B0F44">
      <w:pPr>
        <w:pStyle w:val="a3"/>
        <w:rPr>
          <w:rFonts w:ascii="標楷體" w:eastAsia="標楷體" w:hAnsi="標楷體"/>
          <w:sz w:val="2"/>
          <w:szCs w:val="2"/>
          <w:lang w:eastAsia="zh-TW"/>
        </w:rPr>
      </w:pPr>
      <w:r w:rsidRPr="00C14493">
        <w:rPr>
          <w:rFonts w:ascii="標楷體" w:eastAsia="標楷體" w:hAnsi="標楷體"/>
          <w:spacing w:val="-1"/>
          <w:lang w:eastAsia="zh-TW"/>
        </w:rPr>
        <w:t>※退撫資遣最後</w:t>
      </w:r>
      <w:proofErr w:type="gramStart"/>
      <w:r w:rsidRPr="00C14493">
        <w:rPr>
          <w:rFonts w:ascii="標楷體" w:eastAsia="標楷體" w:hAnsi="標楷體"/>
          <w:spacing w:val="-1"/>
          <w:lang w:eastAsia="zh-TW"/>
        </w:rPr>
        <w:t>結果均以權責</w:t>
      </w:r>
      <w:proofErr w:type="gramEnd"/>
      <w:r w:rsidRPr="00C14493">
        <w:rPr>
          <w:rFonts w:ascii="標楷體" w:eastAsia="標楷體" w:hAnsi="標楷體"/>
          <w:spacing w:val="-1"/>
          <w:lang w:eastAsia="zh-TW"/>
        </w:rPr>
        <w:t>機關審定為</w:t>
      </w:r>
      <w:proofErr w:type="gramStart"/>
      <w:r w:rsidRPr="00C14493">
        <w:rPr>
          <w:rFonts w:ascii="標楷體" w:eastAsia="標楷體" w:hAnsi="標楷體"/>
          <w:spacing w:val="-1"/>
          <w:lang w:eastAsia="zh-TW"/>
        </w:rPr>
        <w:t>準</w:t>
      </w:r>
      <w:proofErr w:type="gramEnd"/>
      <w:r w:rsidR="00B8293C">
        <w:rPr>
          <w:rFonts w:ascii="標楷體" w:eastAsia="標楷體" w:hAnsi="標楷體" w:hint="eastAsia"/>
          <w:spacing w:val="-1"/>
          <w:lang w:eastAsia="zh-TW"/>
        </w:rPr>
        <w:t>。</w:t>
      </w:r>
    </w:p>
    <w:sectPr w:rsidR="00871131" w:rsidRPr="004E5DDE">
      <w:pgSz w:w="11910" w:h="16850"/>
      <w:pgMar w:top="1120" w:right="680" w:bottom="1420" w:left="620" w:header="0" w:footer="11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5363A" w14:textId="77777777" w:rsidR="0099266E" w:rsidRDefault="0099266E">
      <w:r>
        <w:separator/>
      </w:r>
    </w:p>
  </w:endnote>
  <w:endnote w:type="continuationSeparator" w:id="0">
    <w:p w14:paraId="3F6E33B5" w14:textId="77777777" w:rsidR="0099266E" w:rsidRDefault="0099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字庫正楷體">
    <w:panose1 w:val="03000500000000000000"/>
    <w:charset w:val="88"/>
    <w:family w:val="script"/>
    <w:pitch w:val="variable"/>
    <w:sig w:usb0="F7FFAEFF" w:usb1="E9DFFFFF" w:usb2="081BFFFF" w:usb3="00000000" w:csb0="003F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081290"/>
      <w:docPartObj>
        <w:docPartGallery w:val="Page Numbers (Bottom of Page)"/>
        <w:docPartUnique/>
      </w:docPartObj>
    </w:sdtPr>
    <w:sdtContent>
      <w:p w14:paraId="5BD5C239" w14:textId="433AA869" w:rsidR="00B11004" w:rsidRPr="00B95373" w:rsidRDefault="002E140A" w:rsidP="00B95373">
        <w:pPr>
          <w:pStyle w:val="ac"/>
          <w:jc w:val="center"/>
        </w:pPr>
        <w:r>
          <w:fldChar w:fldCharType="begin"/>
        </w:r>
        <w:r>
          <w:instrText>PAGE   \* MERGEFORMAT</w:instrText>
        </w:r>
        <w:r>
          <w:fldChar w:fldCharType="separate"/>
        </w:r>
        <w:r>
          <w:rPr>
            <w:lang w:val="zh-TW" w:eastAsia="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D98A" w14:textId="77777777" w:rsidR="000A1414" w:rsidRDefault="000A1414" w:rsidP="000A1414">
    <w:pPr>
      <w:pStyle w:val="ac"/>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84910"/>
      <w:docPartObj>
        <w:docPartGallery w:val="Page Numbers (Bottom of Page)"/>
        <w:docPartUnique/>
      </w:docPartObj>
    </w:sdtPr>
    <w:sdtContent>
      <w:p w14:paraId="4B1E575A" w14:textId="77777777" w:rsidR="000A1414" w:rsidRPr="00B95373" w:rsidRDefault="000A1414" w:rsidP="00B95373">
        <w:pPr>
          <w:pStyle w:val="ac"/>
          <w:jc w:val="center"/>
        </w:pPr>
        <w:r>
          <w:fldChar w:fldCharType="begin"/>
        </w:r>
        <w:r>
          <w:instrText>PAGE   \* MERGEFORMAT</w:instrText>
        </w:r>
        <w:r>
          <w:fldChar w:fldCharType="separate"/>
        </w:r>
        <w:r>
          <w:rPr>
            <w:lang w:val="zh-TW" w:eastAsia="zh-TW"/>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582433"/>
      <w:docPartObj>
        <w:docPartGallery w:val="Page Numbers (Bottom of Page)"/>
        <w:docPartUnique/>
      </w:docPartObj>
    </w:sdtPr>
    <w:sdtContent>
      <w:p w14:paraId="5C89474C" w14:textId="77777777" w:rsidR="00B95373" w:rsidRPr="00B95373" w:rsidRDefault="00B95373" w:rsidP="00B95373">
        <w:pPr>
          <w:pStyle w:val="ac"/>
          <w:jc w:val="center"/>
        </w:pPr>
        <w:r>
          <w:fldChar w:fldCharType="begin"/>
        </w:r>
        <w:r>
          <w:instrText>PAGE   \* MERGEFORMAT</w:instrText>
        </w:r>
        <w:r>
          <w:fldChar w:fldCharType="separate"/>
        </w:r>
        <w:r>
          <w:rPr>
            <w:lang w:val="zh-TW" w:eastAsia="zh-TW"/>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7B56" w14:textId="77777777" w:rsidR="00B95373" w:rsidRDefault="00B9537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4754F" w14:textId="77777777" w:rsidR="0099266E" w:rsidRDefault="0099266E">
      <w:r>
        <w:separator/>
      </w:r>
    </w:p>
  </w:footnote>
  <w:footnote w:type="continuationSeparator" w:id="0">
    <w:p w14:paraId="2892E82B" w14:textId="77777777" w:rsidR="0099266E" w:rsidRDefault="00992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E80"/>
    <w:multiLevelType w:val="hybridMultilevel"/>
    <w:tmpl w:val="6EC27B0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D73CEE"/>
    <w:multiLevelType w:val="hybridMultilevel"/>
    <w:tmpl w:val="83E2065A"/>
    <w:lvl w:ilvl="0" w:tplc="FFFFFFFF">
      <w:start w:val="1"/>
      <w:numFmt w:val="taiwaneseCountingThousand"/>
      <w:lvlText w:val="%1、"/>
      <w:lvlJc w:val="left"/>
      <w:pPr>
        <w:ind w:left="432" w:hanging="480"/>
      </w:pPr>
    </w:lvl>
    <w:lvl w:ilvl="1" w:tplc="FFFFFFFF">
      <w:start w:val="1"/>
      <w:numFmt w:val="ideographTraditional"/>
      <w:lvlText w:val="%2、"/>
      <w:lvlJc w:val="left"/>
      <w:pPr>
        <w:ind w:left="912" w:hanging="480"/>
      </w:pPr>
    </w:lvl>
    <w:lvl w:ilvl="2" w:tplc="FFFFFFFF">
      <w:start w:val="1"/>
      <w:numFmt w:val="lowerRoman"/>
      <w:lvlText w:val="%3."/>
      <w:lvlJc w:val="right"/>
      <w:pPr>
        <w:ind w:left="1392" w:hanging="480"/>
      </w:pPr>
    </w:lvl>
    <w:lvl w:ilvl="3" w:tplc="FFFFFFFF" w:tentative="1">
      <w:start w:val="1"/>
      <w:numFmt w:val="decimal"/>
      <w:lvlText w:val="%4."/>
      <w:lvlJc w:val="left"/>
      <w:pPr>
        <w:ind w:left="1872" w:hanging="480"/>
      </w:pPr>
    </w:lvl>
    <w:lvl w:ilvl="4" w:tplc="FFFFFFFF" w:tentative="1">
      <w:start w:val="1"/>
      <w:numFmt w:val="ideographTraditional"/>
      <w:lvlText w:val="%5、"/>
      <w:lvlJc w:val="left"/>
      <w:pPr>
        <w:ind w:left="2352" w:hanging="480"/>
      </w:pPr>
    </w:lvl>
    <w:lvl w:ilvl="5" w:tplc="FFFFFFFF" w:tentative="1">
      <w:start w:val="1"/>
      <w:numFmt w:val="lowerRoman"/>
      <w:lvlText w:val="%6."/>
      <w:lvlJc w:val="right"/>
      <w:pPr>
        <w:ind w:left="2832" w:hanging="480"/>
      </w:pPr>
    </w:lvl>
    <w:lvl w:ilvl="6" w:tplc="FFFFFFFF" w:tentative="1">
      <w:start w:val="1"/>
      <w:numFmt w:val="decimal"/>
      <w:lvlText w:val="%7."/>
      <w:lvlJc w:val="left"/>
      <w:pPr>
        <w:ind w:left="3312" w:hanging="480"/>
      </w:pPr>
    </w:lvl>
    <w:lvl w:ilvl="7" w:tplc="FFFFFFFF" w:tentative="1">
      <w:start w:val="1"/>
      <w:numFmt w:val="ideographTraditional"/>
      <w:lvlText w:val="%8、"/>
      <w:lvlJc w:val="left"/>
      <w:pPr>
        <w:ind w:left="3792" w:hanging="480"/>
      </w:pPr>
    </w:lvl>
    <w:lvl w:ilvl="8" w:tplc="FFFFFFFF" w:tentative="1">
      <w:start w:val="1"/>
      <w:numFmt w:val="lowerRoman"/>
      <w:lvlText w:val="%9."/>
      <w:lvlJc w:val="right"/>
      <w:pPr>
        <w:ind w:left="4272" w:hanging="480"/>
      </w:pPr>
    </w:lvl>
  </w:abstractNum>
  <w:abstractNum w:abstractNumId="2" w15:restartNumberingAfterBreak="0">
    <w:nsid w:val="0230218F"/>
    <w:multiLevelType w:val="hybridMultilevel"/>
    <w:tmpl w:val="4E849E6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356B01"/>
    <w:multiLevelType w:val="hybridMultilevel"/>
    <w:tmpl w:val="E0164E56"/>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2522C2B"/>
    <w:multiLevelType w:val="hybridMultilevel"/>
    <w:tmpl w:val="3FB2F464"/>
    <w:lvl w:ilvl="0" w:tplc="4F04A204">
      <w:start w:val="1"/>
      <w:numFmt w:val="decimal"/>
      <w:lvlText w:val="%1."/>
      <w:lvlJc w:val="left"/>
      <w:pPr>
        <w:ind w:left="480" w:hanging="480"/>
      </w:pPr>
      <w:rPr>
        <w:rFonts w:ascii="Times New Roman" w:eastAsia="細明體_HKSCS" w:hAnsi="Times New Roman" w:cs="細明體_HKSCS" w:hint="default"/>
        <w:b w:val="0"/>
        <w:bCs w:val="0"/>
        <w:i w:val="0"/>
        <w:iCs w:val="0"/>
        <w:spacing w:val="0"/>
        <w:w w:val="100"/>
        <w:sz w:val="24"/>
        <w:szCs w:val="22"/>
        <w:lang w:val="en-US" w:eastAsia="ja-JP"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2B75948"/>
    <w:multiLevelType w:val="hybridMultilevel"/>
    <w:tmpl w:val="103C1348"/>
    <w:lvl w:ilvl="0" w:tplc="FFFFFFFF">
      <w:start w:val="1"/>
      <w:numFmt w:val="taiwaneseCountingThousand"/>
      <w:lvlText w:val="%1、"/>
      <w:lvlJc w:val="left"/>
      <w:pPr>
        <w:ind w:left="432" w:hanging="480"/>
      </w:pPr>
    </w:lvl>
    <w:lvl w:ilvl="1" w:tplc="FFFFFFFF">
      <w:start w:val="1"/>
      <w:numFmt w:val="ideographTraditional"/>
      <w:lvlText w:val="%2、"/>
      <w:lvlJc w:val="left"/>
      <w:pPr>
        <w:ind w:left="912" w:hanging="480"/>
      </w:pPr>
    </w:lvl>
    <w:lvl w:ilvl="2" w:tplc="FFFFFFFF">
      <w:start w:val="1"/>
      <w:numFmt w:val="lowerRoman"/>
      <w:lvlText w:val="%3."/>
      <w:lvlJc w:val="right"/>
      <w:pPr>
        <w:ind w:left="1392" w:hanging="480"/>
      </w:pPr>
    </w:lvl>
    <w:lvl w:ilvl="3" w:tplc="FFFFFFFF" w:tentative="1">
      <w:start w:val="1"/>
      <w:numFmt w:val="decimal"/>
      <w:lvlText w:val="%4."/>
      <w:lvlJc w:val="left"/>
      <w:pPr>
        <w:ind w:left="1872" w:hanging="480"/>
      </w:pPr>
    </w:lvl>
    <w:lvl w:ilvl="4" w:tplc="FFFFFFFF" w:tentative="1">
      <w:start w:val="1"/>
      <w:numFmt w:val="ideographTraditional"/>
      <w:lvlText w:val="%5、"/>
      <w:lvlJc w:val="left"/>
      <w:pPr>
        <w:ind w:left="2352" w:hanging="480"/>
      </w:pPr>
    </w:lvl>
    <w:lvl w:ilvl="5" w:tplc="FFFFFFFF" w:tentative="1">
      <w:start w:val="1"/>
      <w:numFmt w:val="lowerRoman"/>
      <w:lvlText w:val="%6."/>
      <w:lvlJc w:val="right"/>
      <w:pPr>
        <w:ind w:left="2832" w:hanging="480"/>
      </w:pPr>
    </w:lvl>
    <w:lvl w:ilvl="6" w:tplc="FFFFFFFF" w:tentative="1">
      <w:start w:val="1"/>
      <w:numFmt w:val="decimal"/>
      <w:lvlText w:val="%7."/>
      <w:lvlJc w:val="left"/>
      <w:pPr>
        <w:ind w:left="3312" w:hanging="480"/>
      </w:pPr>
    </w:lvl>
    <w:lvl w:ilvl="7" w:tplc="FFFFFFFF" w:tentative="1">
      <w:start w:val="1"/>
      <w:numFmt w:val="ideographTraditional"/>
      <w:lvlText w:val="%8、"/>
      <w:lvlJc w:val="left"/>
      <w:pPr>
        <w:ind w:left="3792" w:hanging="480"/>
      </w:pPr>
    </w:lvl>
    <w:lvl w:ilvl="8" w:tplc="FFFFFFFF" w:tentative="1">
      <w:start w:val="1"/>
      <w:numFmt w:val="lowerRoman"/>
      <w:lvlText w:val="%9."/>
      <w:lvlJc w:val="right"/>
      <w:pPr>
        <w:ind w:left="4272" w:hanging="480"/>
      </w:pPr>
    </w:lvl>
  </w:abstractNum>
  <w:abstractNum w:abstractNumId="6" w15:restartNumberingAfterBreak="0">
    <w:nsid w:val="02BF796D"/>
    <w:multiLevelType w:val="hybridMultilevel"/>
    <w:tmpl w:val="39BEA2F8"/>
    <w:lvl w:ilvl="0" w:tplc="FFFFFFFF">
      <w:start w:val="1"/>
      <w:numFmt w:val="ideographDigit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02C26CE0"/>
    <w:multiLevelType w:val="hybridMultilevel"/>
    <w:tmpl w:val="59268040"/>
    <w:lvl w:ilvl="0" w:tplc="FFFFFFFF">
      <w:start w:val="1"/>
      <w:numFmt w:val="ideographDigit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03545193"/>
    <w:multiLevelType w:val="hybridMultilevel"/>
    <w:tmpl w:val="151A0C1C"/>
    <w:lvl w:ilvl="0" w:tplc="FFFFFFFF">
      <w:start w:val="1"/>
      <w:numFmt w:val="taiwaneseCountingThousand"/>
      <w:lvlText w:val="%1、"/>
      <w:lvlJc w:val="left"/>
      <w:pPr>
        <w:ind w:left="506" w:hanging="480"/>
      </w:pPr>
    </w:lvl>
    <w:lvl w:ilvl="1" w:tplc="FFFFFFFF" w:tentative="1">
      <w:start w:val="1"/>
      <w:numFmt w:val="ideographTraditional"/>
      <w:lvlText w:val="%2、"/>
      <w:lvlJc w:val="left"/>
      <w:pPr>
        <w:ind w:left="986" w:hanging="480"/>
      </w:pPr>
    </w:lvl>
    <w:lvl w:ilvl="2" w:tplc="FFFFFFFF" w:tentative="1">
      <w:start w:val="1"/>
      <w:numFmt w:val="lowerRoman"/>
      <w:lvlText w:val="%3."/>
      <w:lvlJc w:val="right"/>
      <w:pPr>
        <w:ind w:left="1466" w:hanging="480"/>
      </w:pPr>
    </w:lvl>
    <w:lvl w:ilvl="3" w:tplc="FFFFFFFF" w:tentative="1">
      <w:start w:val="1"/>
      <w:numFmt w:val="decimal"/>
      <w:lvlText w:val="%4."/>
      <w:lvlJc w:val="left"/>
      <w:pPr>
        <w:ind w:left="1946" w:hanging="480"/>
      </w:pPr>
    </w:lvl>
    <w:lvl w:ilvl="4" w:tplc="FFFFFFFF" w:tentative="1">
      <w:start w:val="1"/>
      <w:numFmt w:val="ideographTraditional"/>
      <w:lvlText w:val="%5、"/>
      <w:lvlJc w:val="left"/>
      <w:pPr>
        <w:ind w:left="2426" w:hanging="480"/>
      </w:pPr>
    </w:lvl>
    <w:lvl w:ilvl="5" w:tplc="FFFFFFFF" w:tentative="1">
      <w:start w:val="1"/>
      <w:numFmt w:val="lowerRoman"/>
      <w:lvlText w:val="%6."/>
      <w:lvlJc w:val="right"/>
      <w:pPr>
        <w:ind w:left="2906" w:hanging="480"/>
      </w:pPr>
    </w:lvl>
    <w:lvl w:ilvl="6" w:tplc="FFFFFFFF" w:tentative="1">
      <w:start w:val="1"/>
      <w:numFmt w:val="decimal"/>
      <w:lvlText w:val="%7."/>
      <w:lvlJc w:val="left"/>
      <w:pPr>
        <w:ind w:left="3386" w:hanging="480"/>
      </w:pPr>
    </w:lvl>
    <w:lvl w:ilvl="7" w:tplc="FFFFFFFF" w:tentative="1">
      <w:start w:val="1"/>
      <w:numFmt w:val="ideographTraditional"/>
      <w:lvlText w:val="%8、"/>
      <w:lvlJc w:val="left"/>
      <w:pPr>
        <w:ind w:left="3866" w:hanging="480"/>
      </w:pPr>
    </w:lvl>
    <w:lvl w:ilvl="8" w:tplc="FFFFFFFF" w:tentative="1">
      <w:start w:val="1"/>
      <w:numFmt w:val="lowerRoman"/>
      <w:lvlText w:val="%9."/>
      <w:lvlJc w:val="right"/>
      <w:pPr>
        <w:ind w:left="4346" w:hanging="480"/>
      </w:pPr>
    </w:lvl>
  </w:abstractNum>
  <w:abstractNum w:abstractNumId="9" w15:restartNumberingAfterBreak="0">
    <w:nsid w:val="036A2E70"/>
    <w:multiLevelType w:val="hybridMultilevel"/>
    <w:tmpl w:val="7DE08E1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38A62AB"/>
    <w:multiLevelType w:val="hybridMultilevel"/>
    <w:tmpl w:val="5BC295EE"/>
    <w:lvl w:ilvl="0" w:tplc="FFFFFFFF">
      <w:start w:val="1"/>
      <w:numFmt w:val="ideographDigit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03A75BA6"/>
    <w:multiLevelType w:val="hybridMultilevel"/>
    <w:tmpl w:val="06262536"/>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03A868E2"/>
    <w:multiLevelType w:val="hybridMultilevel"/>
    <w:tmpl w:val="02408E0E"/>
    <w:lvl w:ilvl="0" w:tplc="17C2D85E">
      <w:start w:val="1"/>
      <w:numFmt w:val="ideographDigit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052B6FE8"/>
    <w:multiLevelType w:val="hybridMultilevel"/>
    <w:tmpl w:val="AFCEDFA8"/>
    <w:lvl w:ilvl="0" w:tplc="04090015">
      <w:start w:val="1"/>
      <w:numFmt w:val="taiwaneseCountingThousand"/>
      <w:lvlText w:val="%1、"/>
      <w:lvlJc w:val="left"/>
      <w:pPr>
        <w:ind w:left="506" w:hanging="480"/>
      </w:p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14" w15:restartNumberingAfterBreak="0">
    <w:nsid w:val="05D6224B"/>
    <w:multiLevelType w:val="hybridMultilevel"/>
    <w:tmpl w:val="3FB2F464"/>
    <w:lvl w:ilvl="0" w:tplc="FFFFFFFF">
      <w:start w:val="1"/>
      <w:numFmt w:val="decimal"/>
      <w:lvlText w:val="%1."/>
      <w:lvlJc w:val="left"/>
      <w:pPr>
        <w:ind w:left="480" w:hanging="480"/>
      </w:pPr>
      <w:rPr>
        <w:rFonts w:ascii="Times New Roman" w:eastAsia="細明體_HKSCS" w:hAnsi="Times New Roman" w:cs="細明體_HKSCS" w:hint="default"/>
        <w:b w:val="0"/>
        <w:bCs w:val="0"/>
        <w:i w:val="0"/>
        <w:iCs w:val="0"/>
        <w:spacing w:val="0"/>
        <w:w w:val="100"/>
        <w:sz w:val="24"/>
        <w:szCs w:val="22"/>
        <w:lang w:val="en-US" w:eastAsia="ja-JP" w:bidi="ar-S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089625DE"/>
    <w:multiLevelType w:val="hybridMultilevel"/>
    <w:tmpl w:val="C77C5D9A"/>
    <w:lvl w:ilvl="0" w:tplc="04090015">
      <w:start w:val="1"/>
      <w:numFmt w:val="taiwaneseCountingThousand"/>
      <w:lvlText w:val="%1、"/>
      <w:lvlJc w:val="left"/>
      <w:pPr>
        <w:ind w:left="505" w:hanging="480"/>
      </w:pPr>
    </w:lvl>
    <w:lvl w:ilvl="1" w:tplc="04090019" w:tentative="1">
      <w:start w:val="1"/>
      <w:numFmt w:val="ideographTraditional"/>
      <w:lvlText w:val="%2、"/>
      <w:lvlJc w:val="left"/>
      <w:pPr>
        <w:ind w:left="985" w:hanging="480"/>
      </w:pPr>
    </w:lvl>
    <w:lvl w:ilvl="2" w:tplc="0409001B" w:tentative="1">
      <w:start w:val="1"/>
      <w:numFmt w:val="lowerRoman"/>
      <w:lvlText w:val="%3."/>
      <w:lvlJc w:val="right"/>
      <w:pPr>
        <w:ind w:left="1465" w:hanging="480"/>
      </w:pPr>
    </w:lvl>
    <w:lvl w:ilvl="3" w:tplc="0409000F" w:tentative="1">
      <w:start w:val="1"/>
      <w:numFmt w:val="decimal"/>
      <w:lvlText w:val="%4."/>
      <w:lvlJc w:val="left"/>
      <w:pPr>
        <w:ind w:left="1945" w:hanging="480"/>
      </w:pPr>
    </w:lvl>
    <w:lvl w:ilvl="4" w:tplc="04090019" w:tentative="1">
      <w:start w:val="1"/>
      <w:numFmt w:val="ideographTraditional"/>
      <w:lvlText w:val="%5、"/>
      <w:lvlJc w:val="left"/>
      <w:pPr>
        <w:ind w:left="2425" w:hanging="480"/>
      </w:pPr>
    </w:lvl>
    <w:lvl w:ilvl="5" w:tplc="0409001B" w:tentative="1">
      <w:start w:val="1"/>
      <w:numFmt w:val="lowerRoman"/>
      <w:lvlText w:val="%6."/>
      <w:lvlJc w:val="right"/>
      <w:pPr>
        <w:ind w:left="2905" w:hanging="480"/>
      </w:pPr>
    </w:lvl>
    <w:lvl w:ilvl="6" w:tplc="0409000F" w:tentative="1">
      <w:start w:val="1"/>
      <w:numFmt w:val="decimal"/>
      <w:lvlText w:val="%7."/>
      <w:lvlJc w:val="left"/>
      <w:pPr>
        <w:ind w:left="3385" w:hanging="480"/>
      </w:pPr>
    </w:lvl>
    <w:lvl w:ilvl="7" w:tplc="04090019" w:tentative="1">
      <w:start w:val="1"/>
      <w:numFmt w:val="ideographTraditional"/>
      <w:lvlText w:val="%8、"/>
      <w:lvlJc w:val="left"/>
      <w:pPr>
        <w:ind w:left="3865" w:hanging="480"/>
      </w:pPr>
    </w:lvl>
    <w:lvl w:ilvl="8" w:tplc="0409001B" w:tentative="1">
      <w:start w:val="1"/>
      <w:numFmt w:val="lowerRoman"/>
      <w:lvlText w:val="%9."/>
      <w:lvlJc w:val="right"/>
      <w:pPr>
        <w:ind w:left="4345" w:hanging="480"/>
      </w:pPr>
    </w:lvl>
  </w:abstractNum>
  <w:abstractNum w:abstractNumId="16" w15:restartNumberingAfterBreak="0">
    <w:nsid w:val="09BC160D"/>
    <w:multiLevelType w:val="hybridMultilevel"/>
    <w:tmpl w:val="6778E6D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9C57E6A"/>
    <w:multiLevelType w:val="hybridMultilevel"/>
    <w:tmpl w:val="3D6CE308"/>
    <w:lvl w:ilvl="0" w:tplc="FFFFFFFF">
      <w:start w:val="1"/>
      <w:numFmt w:val="ideographDigit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09DC698D"/>
    <w:multiLevelType w:val="hybridMultilevel"/>
    <w:tmpl w:val="231C4C48"/>
    <w:lvl w:ilvl="0" w:tplc="C650743A">
      <w:start w:val="1"/>
      <w:numFmt w:val="decimal"/>
      <w:lvlText w:val="%1."/>
      <w:lvlJc w:val="left"/>
      <w:pPr>
        <w:ind w:left="866" w:hanging="241"/>
      </w:pPr>
      <w:rPr>
        <w:rFonts w:ascii="細明體_HKSCS" w:eastAsia="細明體_HKSCS" w:hAnsi="細明體_HKSCS" w:cs="細明體_HKSCS" w:hint="default"/>
        <w:b w:val="0"/>
        <w:bCs w:val="0"/>
        <w:i w:val="0"/>
        <w:iCs w:val="0"/>
        <w:spacing w:val="0"/>
        <w:w w:val="99"/>
        <w:sz w:val="22"/>
        <w:szCs w:val="22"/>
        <w:lang w:val="en-US" w:eastAsia="ja-JP" w:bidi="ar-SA"/>
      </w:rPr>
    </w:lvl>
    <w:lvl w:ilvl="1" w:tplc="41C0F70A">
      <w:numFmt w:val="bullet"/>
      <w:lvlText w:val="•"/>
      <w:lvlJc w:val="left"/>
      <w:pPr>
        <w:ind w:left="1666" w:hanging="241"/>
      </w:pPr>
      <w:rPr>
        <w:rFonts w:hint="default"/>
        <w:lang w:val="en-US" w:eastAsia="ja-JP" w:bidi="ar-SA"/>
      </w:rPr>
    </w:lvl>
    <w:lvl w:ilvl="2" w:tplc="DF426246">
      <w:numFmt w:val="bullet"/>
      <w:lvlText w:val="•"/>
      <w:lvlJc w:val="left"/>
      <w:pPr>
        <w:ind w:left="2473" w:hanging="241"/>
      </w:pPr>
      <w:rPr>
        <w:rFonts w:hint="default"/>
        <w:lang w:val="en-US" w:eastAsia="ja-JP" w:bidi="ar-SA"/>
      </w:rPr>
    </w:lvl>
    <w:lvl w:ilvl="3" w:tplc="92A2CD62">
      <w:numFmt w:val="bullet"/>
      <w:lvlText w:val="•"/>
      <w:lvlJc w:val="left"/>
      <w:pPr>
        <w:ind w:left="3280" w:hanging="241"/>
      </w:pPr>
      <w:rPr>
        <w:rFonts w:hint="default"/>
        <w:lang w:val="en-US" w:eastAsia="ja-JP" w:bidi="ar-SA"/>
      </w:rPr>
    </w:lvl>
    <w:lvl w:ilvl="4" w:tplc="B3148876">
      <w:numFmt w:val="bullet"/>
      <w:lvlText w:val="•"/>
      <w:lvlJc w:val="left"/>
      <w:pPr>
        <w:ind w:left="4087" w:hanging="241"/>
      </w:pPr>
      <w:rPr>
        <w:rFonts w:hint="default"/>
        <w:lang w:val="en-US" w:eastAsia="ja-JP" w:bidi="ar-SA"/>
      </w:rPr>
    </w:lvl>
    <w:lvl w:ilvl="5" w:tplc="B87E32FA">
      <w:numFmt w:val="bullet"/>
      <w:lvlText w:val="•"/>
      <w:lvlJc w:val="left"/>
      <w:pPr>
        <w:ind w:left="4894" w:hanging="241"/>
      </w:pPr>
      <w:rPr>
        <w:rFonts w:hint="default"/>
        <w:lang w:val="en-US" w:eastAsia="ja-JP" w:bidi="ar-SA"/>
      </w:rPr>
    </w:lvl>
    <w:lvl w:ilvl="6" w:tplc="E88CDA32">
      <w:numFmt w:val="bullet"/>
      <w:lvlText w:val="•"/>
      <w:lvlJc w:val="left"/>
      <w:pPr>
        <w:ind w:left="5700" w:hanging="241"/>
      </w:pPr>
      <w:rPr>
        <w:rFonts w:hint="default"/>
        <w:lang w:val="en-US" w:eastAsia="ja-JP" w:bidi="ar-SA"/>
      </w:rPr>
    </w:lvl>
    <w:lvl w:ilvl="7" w:tplc="4C4C7EF6">
      <w:numFmt w:val="bullet"/>
      <w:lvlText w:val="•"/>
      <w:lvlJc w:val="left"/>
      <w:pPr>
        <w:ind w:left="6507" w:hanging="241"/>
      </w:pPr>
      <w:rPr>
        <w:rFonts w:hint="default"/>
        <w:lang w:val="en-US" w:eastAsia="ja-JP" w:bidi="ar-SA"/>
      </w:rPr>
    </w:lvl>
    <w:lvl w:ilvl="8" w:tplc="239C9B7A">
      <w:numFmt w:val="bullet"/>
      <w:lvlText w:val="•"/>
      <w:lvlJc w:val="left"/>
      <w:pPr>
        <w:ind w:left="7314" w:hanging="241"/>
      </w:pPr>
      <w:rPr>
        <w:rFonts w:hint="default"/>
        <w:lang w:val="en-US" w:eastAsia="ja-JP" w:bidi="ar-SA"/>
      </w:rPr>
    </w:lvl>
  </w:abstractNum>
  <w:abstractNum w:abstractNumId="19" w15:restartNumberingAfterBreak="0">
    <w:nsid w:val="0AC132A6"/>
    <w:multiLevelType w:val="hybridMultilevel"/>
    <w:tmpl w:val="E06ADB4C"/>
    <w:lvl w:ilvl="0" w:tplc="FFFFFFFF">
      <w:start w:val="3"/>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0B0871B7"/>
    <w:multiLevelType w:val="hybridMultilevel"/>
    <w:tmpl w:val="82F685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B4B75F7"/>
    <w:multiLevelType w:val="hybridMultilevel"/>
    <w:tmpl w:val="DCEE567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0B7D701F"/>
    <w:multiLevelType w:val="hybridMultilevel"/>
    <w:tmpl w:val="667C0A98"/>
    <w:lvl w:ilvl="0" w:tplc="FFFFFFFF">
      <w:start w:val="1"/>
      <w:numFmt w:val="ideographDigit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0BD10F36"/>
    <w:multiLevelType w:val="hybridMultilevel"/>
    <w:tmpl w:val="502AD96A"/>
    <w:lvl w:ilvl="0" w:tplc="FFFFFFFF">
      <w:start w:val="1"/>
      <w:numFmt w:val="ideographDigit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0CC763CF"/>
    <w:multiLevelType w:val="hybridMultilevel"/>
    <w:tmpl w:val="93BC1564"/>
    <w:lvl w:ilvl="0" w:tplc="04090015">
      <w:start w:val="1"/>
      <w:numFmt w:val="taiwaneseCountingThousand"/>
      <w:lvlText w:val="%1、"/>
      <w:lvlJc w:val="left"/>
      <w:pPr>
        <w:ind w:left="506" w:hanging="480"/>
      </w:p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25" w15:restartNumberingAfterBreak="0">
    <w:nsid w:val="0CE550FF"/>
    <w:multiLevelType w:val="hybridMultilevel"/>
    <w:tmpl w:val="2BC208E4"/>
    <w:lvl w:ilvl="0" w:tplc="4FD62FA8">
      <w:start w:val="1"/>
      <w:numFmt w:val="decimal"/>
      <w:lvlText w:val="%1."/>
      <w:lvlJc w:val="left"/>
      <w:pPr>
        <w:ind w:left="865" w:hanging="245"/>
      </w:pPr>
      <w:rPr>
        <w:rFonts w:ascii="細明體_HKSCS" w:eastAsia="細明體_HKSCS" w:hAnsi="細明體_HKSCS" w:cs="細明體_HKSCS" w:hint="default"/>
        <w:b w:val="0"/>
        <w:bCs w:val="0"/>
        <w:i w:val="0"/>
        <w:iCs w:val="0"/>
        <w:spacing w:val="0"/>
        <w:w w:val="99"/>
        <w:sz w:val="22"/>
        <w:szCs w:val="22"/>
        <w:lang w:val="en-US" w:eastAsia="ja-JP" w:bidi="ar-SA"/>
      </w:rPr>
    </w:lvl>
    <w:lvl w:ilvl="1" w:tplc="A79A6030">
      <w:numFmt w:val="bullet"/>
      <w:lvlText w:val="•"/>
      <w:lvlJc w:val="left"/>
      <w:pPr>
        <w:ind w:left="1666" w:hanging="245"/>
      </w:pPr>
      <w:rPr>
        <w:rFonts w:hint="default"/>
        <w:lang w:val="en-US" w:eastAsia="ja-JP" w:bidi="ar-SA"/>
      </w:rPr>
    </w:lvl>
    <w:lvl w:ilvl="2" w:tplc="90709F32">
      <w:numFmt w:val="bullet"/>
      <w:lvlText w:val="•"/>
      <w:lvlJc w:val="left"/>
      <w:pPr>
        <w:ind w:left="2473" w:hanging="245"/>
      </w:pPr>
      <w:rPr>
        <w:rFonts w:hint="default"/>
        <w:lang w:val="en-US" w:eastAsia="ja-JP" w:bidi="ar-SA"/>
      </w:rPr>
    </w:lvl>
    <w:lvl w:ilvl="3" w:tplc="C72EB23E">
      <w:numFmt w:val="bullet"/>
      <w:lvlText w:val="•"/>
      <w:lvlJc w:val="left"/>
      <w:pPr>
        <w:ind w:left="3280" w:hanging="245"/>
      </w:pPr>
      <w:rPr>
        <w:rFonts w:hint="default"/>
        <w:lang w:val="en-US" w:eastAsia="ja-JP" w:bidi="ar-SA"/>
      </w:rPr>
    </w:lvl>
    <w:lvl w:ilvl="4" w:tplc="728A715C">
      <w:numFmt w:val="bullet"/>
      <w:lvlText w:val="•"/>
      <w:lvlJc w:val="left"/>
      <w:pPr>
        <w:ind w:left="4087" w:hanging="245"/>
      </w:pPr>
      <w:rPr>
        <w:rFonts w:hint="default"/>
        <w:lang w:val="en-US" w:eastAsia="ja-JP" w:bidi="ar-SA"/>
      </w:rPr>
    </w:lvl>
    <w:lvl w:ilvl="5" w:tplc="5BFC2572">
      <w:numFmt w:val="bullet"/>
      <w:lvlText w:val="•"/>
      <w:lvlJc w:val="left"/>
      <w:pPr>
        <w:ind w:left="4894" w:hanging="245"/>
      </w:pPr>
      <w:rPr>
        <w:rFonts w:hint="default"/>
        <w:lang w:val="en-US" w:eastAsia="ja-JP" w:bidi="ar-SA"/>
      </w:rPr>
    </w:lvl>
    <w:lvl w:ilvl="6" w:tplc="EBD052D0">
      <w:numFmt w:val="bullet"/>
      <w:lvlText w:val="•"/>
      <w:lvlJc w:val="left"/>
      <w:pPr>
        <w:ind w:left="5700" w:hanging="245"/>
      </w:pPr>
      <w:rPr>
        <w:rFonts w:hint="default"/>
        <w:lang w:val="en-US" w:eastAsia="ja-JP" w:bidi="ar-SA"/>
      </w:rPr>
    </w:lvl>
    <w:lvl w:ilvl="7" w:tplc="5D7E0156">
      <w:numFmt w:val="bullet"/>
      <w:lvlText w:val="•"/>
      <w:lvlJc w:val="left"/>
      <w:pPr>
        <w:ind w:left="6507" w:hanging="245"/>
      </w:pPr>
      <w:rPr>
        <w:rFonts w:hint="default"/>
        <w:lang w:val="en-US" w:eastAsia="ja-JP" w:bidi="ar-SA"/>
      </w:rPr>
    </w:lvl>
    <w:lvl w:ilvl="8" w:tplc="9B8244B2">
      <w:numFmt w:val="bullet"/>
      <w:lvlText w:val="•"/>
      <w:lvlJc w:val="left"/>
      <w:pPr>
        <w:ind w:left="7314" w:hanging="245"/>
      </w:pPr>
      <w:rPr>
        <w:rFonts w:hint="default"/>
        <w:lang w:val="en-US" w:eastAsia="ja-JP" w:bidi="ar-SA"/>
      </w:rPr>
    </w:lvl>
  </w:abstractNum>
  <w:abstractNum w:abstractNumId="26" w15:restartNumberingAfterBreak="0">
    <w:nsid w:val="0E1E4E6C"/>
    <w:multiLevelType w:val="hybridMultilevel"/>
    <w:tmpl w:val="77C8C36C"/>
    <w:lvl w:ilvl="0" w:tplc="FFFFFFFF">
      <w:start w:val="1"/>
      <w:numFmt w:val="taiwaneseCountingThousand"/>
      <w:lvlText w:val="%1、"/>
      <w:lvlJc w:val="left"/>
      <w:pPr>
        <w:ind w:left="432" w:hanging="480"/>
      </w:pPr>
    </w:lvl>
    <w:lvl w:ilvl="1" w:tplc="FFFFFFFF">
      <w:start w:val="1"/>
      <w:numFmt w:val="ideographTraditional"/>
      <w:lvlText w:val="%2、"/>
      <w:lvlJc w:val="left"/>
      <w:pPr>
        <w:ind w:left="912" w:hanging="480"/>
      </w:pPr>
    </w:lvl>
    <w:lvl w:ilvl="2" w:tplc="FFFFFFFF">
      <w:start w:val="1"/>
      <w:numFmt w:val="lowerRoman"/>
      <w:lvlText w:val="%3."/>
      <w:lvlJc w:val="right"/>
      <w:pPr>
        <w:ind w:left="1392" w:hanging="480"/>
      </w:pPr>
    </w:lvl>
    <w:lvl w:ilvl="3" w:tplc="FFFFFFFF" w:tentative="1">
      <w:start w:val="1"/>
      <w:numFmt w:val="decimal"/>
      <w:lvlText w:val="%4."/>
      <w:lvlJc w:val="left"/>
      <w:pPr>
        <w:ind w:left="1872" w:hanging="480"/>
      </w:pPr>
    </w:lvl>
    <w:lvl w:ilvl="4" w:tplc="FFFFFFFF" w:tentative="1">
      <w:start w:val="1"/>
      <w:numFmt w:val="ideographTraditional"/>
      <w:lvlText w:val="%5、"/>
      <w:lvlJc w:val="left"/>
      <w:pPr>
        <w:ind w:left="2352" w:hanging="480"/>
      </w:pPr>
    </w:lvl>
    <w:lvl w:ilvl="5" w:tplc="FFFFFFFF" w:tentative="1">
      <w:start w:val="1"/>
      <w:numFmt w:val="lowerRoman"/>
      <w:lvlText w:val="%6."/>
      <w:lvlJc w:val="right"/>
      <w:pPr>
        <w:ind w:left="2832" w:hanging="480"/>
      </w:pPr>
    </w:lvl>
    <w:lvl w:ilvl="6" w:tplc="FFFFFFFF" w:tentative="1">
      <w:start w:val="1"/>
      <w:numFmt w:val="decimal"/>
      <w:lvlText w:val="%7."/>
      <w:lvlJc w:val="left"/>
      <w:pPr>
        <w:ind w:left="3312" w:hanging="480"/>
      </w:pPr>
    </w:lvl>
    <w:lvl w:ilvl="7" w:tplc="FFFFFFFF" w:tentative="1">
      <w:start w:val="1"/>
      <w:numFmt w:val="ideographTraditional"/>
      <w:lvlText w:val="%8、"/>
      <w:lvlJc w:val="left"/>
      <w:pPr>
        <w:ind w:left="3792" w:hanging="480"/>
      </w:pPr>
    </w:lvl>
    <w:lvl w:ilvl="8" w:tplc="FFFFFFFF" w:tentative="1">
      <w:start w:val="1"/>
      <w:numFmt w:val="lowerRoman"/>
      <w:lvlText w:val="%9."/>
      <w:lvlJc w:val="right"/>
      <w:pPr>
        <w:ind w:left="4272" w:hanging="480"/>
      </w:pPr>
    </w:lvl>
  </w:abstractNum>
  <w:abstractNum w:abstractNumId="27" w15:restartNumberingAfterBreak="0">
    <w:nsid w:val="0EE4060E"/>
    <w:multiLevelType w:val="hybridMultilevel"/>
    <w:tmpl w:val="32FE9390"/>
    <w:lvl w:ilvl="0" w:tplc="FFFFFFFF">
      <w:start w:val="1"/>
      <w:numFmt w:val="ideographDigit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15:restartNumberingAfterBreak="0">
    <w:nsid w:val="0F0A13BE"/>
    <w:multiLevelType w:val="hybridMultilevel"/>
    <w:tmpl w:val="416E8A90"/>
    <w:lvl w:ilvl="0" w:tplc="17C2D85E">
      <w:start w:val="1"/>
      <w:numFmt w:val="ideographDigit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0F542E48"/>
    <w:multiLevelType w:val="hybridMultilevel"/>
    <w:tmpl w:val="1BACFFE6"/>
    <w:lvl w:ilvl="0" w:tplc="CB32B1D0">
      <w:start w:val="1"/>
      <w:numFmt w:val="taiwaneseCountingThousand"/>
      <w:lvlText w:val="%1、"/>
      <w:lvlJc w:val="left"/>
      <w:pPr>
        <w:ind w:left="506" w:hanging="480"/>
      </w:pPr>
      <w:rPr>
        <w:rFonts w:hint="default"/>
      </w:r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30" w15:restartNumberingAfterBreak="0">
    <w:nsid w:val="0F8102D6"/>
    <w:multiLevelType w:val="hybridMultilevel"/>
    <w:tmpl w:val="77E87456"/>
    <w:lvl w:ilvl="0" w:tplc="FFFFFFFF">
      <w:start w:val="1"/>
      <w:numFmt w:val="ideographDigit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0FFF5585"/>
    <w:multiLevelType w:val="hybridMultilevel"/>
    <w:tmpl w:val="91DACF06"/>
    <w:lvl w:ilvl="0" w:tplc="FFFFFFFF">
      <w:start w:val="1"/>
      <w:numFmt w:val="ideographDigit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2" w15:restartNumberingAfterBreak="0">
    <w:nsid w:val="100E2E01"/>
    <w:multiLevelType w:val="hybridMultilevel"/>
    <w:tmpl w:val="ACD2A4BA"/>
    <w:lvl w:ilvl="0" w:tplc="36AA68D8">
      <w:start w:val="1"/>
      <w:numFmt w:val="taiwaneseCountingThousand"/>
      <w:lvlText w:val="%1、"/>
      <w:lvlJc w:val="left"/>
      <w:pPr>
        <w:ind w:left="481" w:hanging="48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33" w15:restartNumberingAfterBreak="0">
    <w:nsid w:val="104D0176"/>
    <w:multiLevelType w:val="hybridMultilevel"/>
    <w:tmpl w:val="F612CEF8"/>
    <w:lvl w:ilvl="0" w:tplc="FFFFFFFF">
      <w:start w:val="1"/>
      <w:numFmt w:val="taiwaneseCountingThousand"/>
      <w:lvlText w:val="%1、"/>
      <w:lvlJc w:val="left"/>
      <w:pPr>
        <w:ind w:left="432" w:hanging="480"/>
      </w:pPr>
    </w:lvl>
    <w:lvl w:ilvl="1" w:tplc="FFFFFFFF">
      <w:start w:val="1"/>
      <w:numFmt w:val="ideographTraditional"/>
      <w:lvlText w:val="%2、"/>
      <w:lvlJc w:val="left"/>
      <w:pPr>
        <w:ind w:left="912" w:hanging="480"/>
      </w:pPr>
    </w:lvl>
    <w:lvl w:ilvl="2" w:tplc="FFFFFFFF">
      <w:start w:val="1"/>
      <w:numFmt w:val="lowerRoman"/>
      <w:lvlText w:val="%3."/>
      <w:lvlJc w:val="right"/>
      <w:pPr>
        <w:ind w:left="1392" w:hanging="480"/>
      </w:pPr>
    </w:lvl>
    <w:lvl w:ilvl="3" w:tplc="FFFFFFFF" w:tentative="1">
      <w:start w:val="1"/>
      <w:numFmt w:val="decimal"/>
      <w:lvlText w:val="%4."/>
      <w:lvlJc w:val="left"/>
      <w:pPr>
        <w:ind w:left="1872" w:hanging="480"/>
      </w:pPr>
    </w:lvl>
    <w:lvl w:ilvl="4" w:tplc="FFFFFFFF" w:tentative="1">
      <w:start w:val="1"/>
      <w:numFmt w:val="ideographTraditional"/>
      <w:lvlText w:val="%5、"/>
      <w:lvlJc w:val="left"/>
      <w:pPr>
        <w:ind w:left="2352" w:hanging="480"/>
      </w:pPr>
    </w:lvl>
    <w:lvl w:ilvl="5" w:tplc="FFFFFFFF" w:tentative="1">
      <w:start w:val="1"/>
      <w:numFmt w:val="lowerRoman"/>
      <w:lvlText w:val="%6."/>
      <w:lvlJc w:val="right"/>
      <w:pPr>
        <w:ind w:left="2832" w:hanging="480"/>
      </w:pPr>
    </w:lvl>
    <w:lvl w:ilvl="6" w:tplc="FFFFFFFF" w:tentative="1">
      <w:start w:val="1"/>
      <w:numFmt w:val="decimal"/>
      <w:lvlText w:val="%7."/>
      <w:lvlJc w:val="left"/>
      <w:pPr>
        <w:ind w:left="3312" w:hanging="480"/>
      </w:pPr>
    </w:lvl>
    <w:lvl w:ilvl="7" w:tplc="FFFFFFFF" w:tentative="1">
      <w:start w:val="1"/>
      <w:numFmt w:val="ideographTraditional"/>
      <w:lvlText w:val="%8、"/>
      <w:lvlJc w:val="left"/>
      <w:pPr>
        <w:ind w:left="3792" w:hanging="480"/>
      </w:pPr>
    </w:lvl>
    <w:lvl w:ilvl="8" w:tplc="FFFFFFFF" w:tentative="1">
      <w:start w:val="1"/>
      <w:numFmt w:val="lowerRoman"/>
      <w:lvlText w:val="%9."/>
      <w:lvlJc w:val="right"/>
      <w:pPr>
        <w:ind w:left="4272" w:hanging="480"/>
      </w:pPr>
    </w:lvl>
  </w:abstractNum>
  <w:abstractNum w:abstractNumId="34" w15:restartNumberingAfterBreak="0">
    <w:nsid w:val="106D6070"/>
    <w:multiLevelType w:val="hybridMultilevel"/>
    <w:tmpl w:val="4A006570"/>
    <w:lvl w:ilvl="0" w:tplc="04090015">
      <w:start w:val="1"/>
      <w:numFmt w:val="taiwaneseCountingThousand"/>
      <w:lvlText w:val="%1、"/>
      <w:lvlJc w:val="left"/>
      <w:pPr>
        <w:ind w:left="506" w:hanging="480"/>
      </w:p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35" w15:restartNumberingAfterBreak="0">
    <w:nsid w:val="11A930DB"/>
    <w:multiLevelType w:val="hybridMultilevel"/>
    <w:tmpl w:val="FCEC6F32"/>
    <w:lvl w:ilvl="0" w:tplc="FFFFFFFF">
      <w:start w:val="1"/>
      <w:numFmt w:val="ideographDigital"/>
      <w:lvlText w:val="(%1)"/>
      <w:lvlJc w:val="left"/>
      <w:pPr>
        <w:ind w:left="506" w:hanging="480"/>
      </w:pPr>
      <w:rPr>
        <w:rFonts w:hint="eastAsia"/>
      </w:r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36" w15:restartNumberingAfterBreak="0">
    <w:nsid w:val="12CA0949"/>
    <w:multiLevelType w:val="hybridMultilevel"/>
    <w:tmpl w:val="EF947EC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3637EBD"/>
    <w:multiLevelType w:val="hybridMultilevel"/>
    <w:tmpl w:val="75F0EEA2"/>
    <w:lvl w:ilvl="0" w:tplc="FFFFFFFF">
      <w:start w:val="1"/>
      <w:numFmt w:val="taiwaneseCountingThousand"/>
      <w:lvlText w:val="%1、"/>
      <w:lvlJc w:val="left"/>
      <w:pPr>
        <w:ind w:left="506" w:hanging="480"/>
      </w:pPr>
    </w:lvl>
    <w:lvl w:ilvl="1" w:tplc="FFFFFFFF" w:tentative="1">
      <w:start w:val="1"/>
      <w:numFmt w:val="ideographTraditional"/>
      <w:lvlText w:val="%2、"/>
      <w:lvlJc w:val="left"/>
      <w:pPr>
        <w:ind w:left="986" w:hanging="480"/>
      </w:pPr>
    </w:lvl>
    <w:lvl w:ilvl="2" w:tplc="FFFFFFFF" w:tentative="1">
      <w:start w:val="1"/>
      <w:numFmt w:val="lowerRoman"/>
      <w:lvlText w:val="%3."/>
      <w:lvlJc w:val="right"/>
      <w:pPr>
        <w:ind w:left="1466" w:hanging="480"/>
      </w:pPr>
    </w:lvl>
    <w:lvl w:ilvl="3" w:tplc="FFFFFFFF" w:tentative="1">
      <w:start w:val="1"/>
      <w:numFmt w:val="decimal"/>
      <w:lvlText w:val="%4."/>
      <w:lvlJc w:val="left"/>
      <w:pPr>
        <w:ind w:left="1946" w:hanging="480"/>
      </w:pPr>
    </w:lvl>
    <w:lvl w:ilvl="4" w:tplc="FFFFFFFF" w:tentative="1">
      <w:start w:val="1"/>
      <w:numFmt w:val="ideographTraditional"/>
      <w:lvlText w:val="%5、"/>
      <w:lvlJc w:val="left"/>
      <w:pPr>
        <w:ind w:left="2426" w:hanging="480"/>
      </w:pPr>
    </w:lvl>
    <w:lvl w:ilvl="5" w:tplc="FFFFFFFF" w:tentative="1">
      <w:start w:val="1"/>
      <w:numFmt w:val="lowerRoman"/>
      <w:lvlText w:val="%6."/>
      <w:lvlJc w:val="right"/>
      <w:pPr>
        <w:ind w:left="2906" w:hanging="480"/>
      </w:pPr>
    </w:lvl>
    <w:lvl w:ilvl="6" w:tplc="FFFFFFFF" w:tentative="1">
      <w:start w:val="1"/>
      <w:numFmt w:val="decimal"/>
      <w:lvlText w:val="%7."/>
      <w:lvlJc w:val="left"/>
      <w:pPr>
        <w:ind w:left="3386" w:hanging="480"/>
      </w:pPr>
    </w:lvl>
    <w:lvl w:ilvl="7" w:tplc="FFFFFFFF" w:tentative="1">
      <w:start w:val="1"/>
      <w:numFmt w:val="ideographTraditional"/>
      <w:lvlText w:val="%8、"/>
      <w:lvlJc w:val="left"/>
      <w:pPr>
        <w:ind w:left="3866" w:hanging="480"/>
      </w:pPr>
    </w:lvl>
    <w:lvl w:ilvl="8" w:tplc="FFFFFFFF" w:tentative="1">
      <w:start w:val="1"/>
      <w:numFmt w:val="lowerRoman"/>
      <w:lvlText w:val="%9."/>
      <w:lvlJc w:val="right"/>
      <w:pPr>
        <w:ind w:left="4346" w:hanging="480"/>
      </w:pPr>
    </w:lvl>
  </w:abstractNum>
  <w:abstractNum w:abstractNumId="38" w15:restartNumberingAfterBreak="0">
    <w:nsid w:val="13A3103F"/>
    <w:multiLevelType w:val="hybridMultilevel"/>
    <w:tmpl w:val="0CB02BB0"/>
    <w:lvl w:ilvl="0" w:tplc="67BC053E">
      <w:start w:val="2"/>
      <w:numFmt w:val="decimal"/>
      <w:lvlText w:val="%1."/>
      <w:lvlJc w:val="left"/>
      <w:pPr>
        <w:ind w:left="866" w:hanging="241"/>
      </w:pPr>
      <w:rPr>
        <w:rFonts w:ascii="細明體_HKSCS" w:eastAsia="細明體_HKSCS" w:hAnsi="細明體_HKSCS" w:cs="細明體_HKSCS" w:hint="default"/>
        <w:b w:val="0"/>
        <w:bCs w:val="0"/>
        <w:i w:val="0"/>
        <w:iCs w:val="0"/>
        <w:spacing w:val="0"/>
        <w:w w:val="99"/>
        <w:sz w:val="22"/>
        <w:szCs w:val="22"/>
        <w:lang w:val="en-US" w:eastAsia="ja-JP" w:bidi="ar-SA"/>
      </w:rPr>
    </w:lvl>
    <w:lvl w:ilvl="1" w:tplc="9498FFFA">
      <w:start w:val="1"/>
      <w:numFmt w:val="decimal"/>
      <w:lvlText w:val="（%2）"/>
      <w:lvlJc w:val="left"/>
      <w:pPr>
        <w:ind w:left="1345" w:hanging="612"/>
      </w:pPr>
      <w:rPr>
        <w:rFonts w:ascii="細明體_HKSCS" w:eastAsia="細明體_HKSCS" w:hAnsi="細明體_HKSCS" w:cs="細明體_HKSCS" w:hint="default"/>
        <w:b w:val="0"/>
        <w:bCs w:val="0"/>
        <w:i w:val="0"/>
        <w:iCs w:val="0"/>
        <w:spacing w:val="2"/>
        <w:w w:val="100"/>
        <w:sz w:val="22"/>
        <w:szCs w:val="22"/>
        <w:lang w:val="en-US" w:eastAsia="ja-JP" w:bidi="ar-SA"/>
      </w:rPr>
    </w:lvl>
    <w:lvl w:ilvl="2" w:tplc="ADA054F8">
      <w:numFmt w:val="bullet"/>
      <w:lvlText w:val="•"/>
      <w:lvlJc w:val="left"/>
      <w:pPr>
        <w:ind w:left="2183" w:hanging="612"/>
      </w:pPr>
      <w:rPr>
        <w:rFonts w:hint="default"/>
        <w:lang w:val="en-US" w:eastAsia="ja-JP" w:bidi="ar-SA"/>
      </w:rPr>
    </w:lvl>
    <w:lvl w:ilvl="3" w:tplc="2CD2F39C">
      <w:numFmt w:val="bullet"/>
      <w:lvlText w:val="•"/>
      <w:lvlJc w:val="left"/>
      <w:pPr>
        <w:ind w:left="3026" w:hanging="612"/>
      </w:pPr>
      <w:rPr>
        <w:rFonts w:hint="default"/>
        <w:lang w:val="en-US" w:eastAsia="ja-JP" w:bidi="ar-SA"/>
      </w:rPr>
    </w:lvl>
    <w:lvl w:ilvl="4" w:tplc="3CC496D6">
      <w:numFmt w:val="bullet"/>
      <w:lvlText w:val="•"/>
      <w:lvlJc w:val="left"/>
      <w:pPr>
        <w:ind w:left="3869" w:hanging="612"/>
      </w:pPr>
      <w:rPr>
        <w:rFonts w:hint="default"/>
        <w:lang w:val="en-US" w:eastAsia="ja-JP" w:bidi="ar-SA"/>
      </w:rPr>
    </w:lvl>
    <w:lvl w:ilvl="5" w:tplc="0B6459F8">
      <w:numFmt w:val="bullet"/>
      <w:lvlText w:val="•"/>
      <w:lvlJc w:val="left"/>
      <w:pPr>
        <w:ind w:left="4712" w:hanging="612"/>
      </w:pPr>
      <w:rPr>
        <w:rFonts w:hint="default"/>
        <w:lang w:val="en-US" w:eastAsia="ja-JP" w:bidi="ar-SA"/>
      </w:rPr>
    </w:lvl>
    <w:lvl w:ilvl="6" w:tplc="DCBEFD94">
      <w:numFmt w:val="bullet"/>
      <w:lvlText w:val="•"/>
      <w:lvlJc w:val="left"/>
      <w:pPr>
        <w:ind w:left="5555" w:hanging="612"/>
      </w:pPr>
      <w:rPr>
        <w:rFonts w:hint="default"/>
        <w:lang w:val="en-US" w:eastAsia="ja-JP" w:bidi="ar-SA"/>
      </w:rPr>
    </w:lvl>
    <w:lvl w:ilvl="7" w:tplc="D5C8DF8C">
      <w:numFmt w:val="bullet"/>
      <w:lvlText w:val="•"/>
      <w:lvlJc w:val="left"/>
      <w:pPr>
        <w:ind w:left="6398" w:hanging="612"/>
      </w:pPr>
      <w:rPr>
        <w:rFonts w:hint="default"/>
        <w:lang w:val="en-US" w:eastAsia="ja-JP" w:bidi="ar-SA"/>
      </w:rPr>
    </w:lvl>
    <w:lvl w:ilvl="8" w:tplc="BA3AEC70">
      <w:numFmt w:val="bullet"/>
      <w:lvlText w:val="•"/>
      <w:lvlJc w:val="left"/>
      <w:pPr>
        <w:ind w:left="7241" w:hanging="612"/>
      </w:pPr>
      <w:rPr>
        <w:rFonts w:hint="default"/>
        <w:lang w:val="en-US" w:eastAsia="ja-JP" w:bidi="ar-SA"/>
      </w:rPr>
    </w:lvl>
  </w:abstractNum>
  <w:abstractNum w:abstractNumId="39" w15:restartNumberingAfterBreak="0">
    <w:nsid w:val="14693274"/>
    <w:multiLevelType w:val="hybridMultilevel"/>
    <w:tmpl w:val="4A006570"/>
    <w:lvl w:ilvl="0" w:tplc="FFFFFFFF">
      <w:start w:val="1"/>
      <w:numFmt w:val="taiwaneseCountingThousand"/>
      <w:lvlText w:val="%1、"/>
      <w:lvlJc w:val="left"/>
      <w:pPr>
        <w:ind w:left="506" w:hanging="480"/>
      </w:pPr>
    </w:lvl>
    <w:lvl w:ilvl="1" w:tplc="FFFFFFFF" w:tentative="1">
      <w:start w:val="1"/>
      <w:numFmt w:val="ideographTraditional"/>
      <w:lvlText w:val="%2、"/>
      <w:lvlJc w:val="left"/>
      <w:pPr>
        <w:ind w:left="986" w:hanging="480"/>
      </w:pPr>
    </w:lvl>
    <w:lvl w:ilvl="2" w:tplc="FFFFFFFF" w:tentative="1">
      <w:start w:val="1"/>
      <w:numFmt w:val="lowerRoman"/>
      <w:lvlText w:val="%3."/>
      <w:lvlJc w:val="right"/>
      <w:pPr>
        <w:ind w:left="1466" w:hanging="480"/>
      </w:pPr>
    </w:lvl>
    <w:lvl w:ilvl="3" w:tplc="FFFFFFFF" w:tentative="1">
      <w:start w:val="1"/>
      <w:numFmt w:val="decimal"/>
      <w:lvlText w:val="%4."/>
      <w:lvlJc w:val="left"/>
      <w:pPr>
        <w:ind w:left="1946" w:hanging="480"/>
      </w:pPr>
    </w:lvl>
    <w:lvl w:ilvl="4" w:tplc="FFFFFFFF" w:tentative="1">
      <w:start w:val="1"/>
      <w:numFmt w:val="ideographTraditional"/>
      <w:lvlText w:val="%5、"/>
      <w:lvlJc w:val="left"/>
      <w:pPr>
        <w:ind w:left="2426" w:hanging="480"/>
      </w:pPr>
    </w:lvl>
    <w:lvl w:ilvl="5" w:tplc="FFFFFFFF" w:tentative="1">
      <w:start w:val="1"/>
      <w:numFmt w:val="lowerRoman"/>
      <w:lvlText w:val="%6."/>
      <w:lvlJc w:val="right"/>
      <w:pPr>
        <w:ind w:left="2906" w:hanging="480"/>
      </w:pPr>
    </w:lvl>
    <w:lvl w:ilvl="6" w:tplc="FFFFFFFF" w:tentative="1">
      <w:start w:val="1"/>
      <w:numFmt w:val="decimal"/>
      <w:lvlText w:val="%7."/>
      <w:lvlJc w:val="left"/>
      <w:pPr>
        <w:ind w:left="3386" w:hanging="480"/>
      </w:pPr>
    </w:lvl>
    <w:lvl w:ilvl="7" w:tplc="FFFFFFFF" w:tentative="1">
      <w:start w:val="1"/>
      <w:numFmt w:val="ideographTraditional"/>
      <w:lvlText w:val="%8、"/>
      <w:lvlJc w:val="left"/>
      <w:pPr>
        <w:ind w:left="3866" w:hanging="480"/>
      </w:pPr>
    </w:lvl>
    <w:lvl w:ilvl="8" w:tplc="FFFFFFFF" w:tentative="1">
      <w:start w:val="1"/>
      <w:numFmt w:val="lowerRoman"/>
      <w:lvlText w:val="%9."/>
      <w:lvlJc w:val="right"/>
      <w:pPr>
        <w:ind w:left="4346" w:hanging="480"/>
      </w:pPr>
    </w:lvl>
  </w:abstractNum>
  <w:abstractNum w:abstractNumId="40" w15:restartNumberingAfterBreak="0">
    <w:nsid w:val="164348BF"/>
    <w:multiLevelType w:val="hybridMultilevel"/>
    <w:tmpl w:val="24FA025C"/>
    <w:lvl w:ilvl="0" w:tplc="FFFFFFFF">
      <w:start w:val="1"/>
      <w:numFmt w:val="ideographDigit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166E1EB3"/>
    <w:multiLevelType w:val="hybridMultilevel"/>
    <w:tmpl w:val="D1B0DFD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73D21AC"/>
    <w:multiLevelType w:val="hybridMultilevel"/>
    <w:tmpl w:val="847C04E6"/>
    <w:lvl w:ilvl="0" w:tplc="FFFFFFFF">
      <w:start w:val="1"/>
      <w:numFmt w:val="ideographDigit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3" w15:restartNumberingAfterBreak="0">
    <w:nsid w:val="173D2407"/>
    <w:multiLevelType w:val="hybridMultilevel"/>
    <w:tmpl w:val="9CE8F9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17D32EE6"/>
    <w:multiLevelType w:val="hybridMultilevel"/>
    <w:tmpl w:val="E870C386"/>
    <w:lvl w:ilvl="0" w:tplc="7D64C678">
      <w:start w:val="1"/>
      <w:numFmt w:val="decimal"/>
      <w:lvlText w:val="（%1）"/>
      <w:lvlJc w:val="left"/>
      <w:pPr>
        <w:ind w:left="1225" w:hanging="601"/>
      </w:pPr>
      <w:rPr>
        <w:rFonts w:ascii="細明體_HKSCS" w:eastAsia="細明體_HKSCS" w:hAnsi="細明體_HKSCS" w:cs="細明體_HKSCS" w:hint="default"/>
        <w:b w:val="0"/>
        <w:bCs w:val="0"/>
        <w:i w:val="0"/>
        <w:iCs w:val="0"/>
        <w:spacing w:val="0"/>
        <w:w w:val="100"/>
        <w:sz w:val="22"/>
        <w:szCs w:val="22"/>
        <w:lang w:val="en-US" w:eastAsia="ja-JP" w:bidi="ar-SA"/>
      </w:rPr>
    </w:lvl>
    <w:lvl w:ilvl="1" w:tplc="8910B602">
      <w:numFmt w:val="bullet"/>
      <w:lvlText w:val="•"/>
      <w:lvlJc w:val="left"/>
      <w:pPr>
        <w:ind w:left="1990" w:hanging="601"/>
      </w:pPr>
      <w:rPr>
        <w:rFonts w:hint="default"/>
        <w:lang w:val="en-US" w:eastAsia="ja-JP" w:bidi="ar-SA"/>
      </w:rPr>
    </w:lvl>
    <w:lvl w:ilvl="2" w:tplc="233AB262">
      <w:numFmt w:val="bullet"/>
      <w:lvlText w:val="•"/>
      <w:lvlJc w:val="left"/>
      <w:pPr>
        <w:ind w:left="2761" w:hanging="601"/>
      </w:pPr>
      <w:rPr>
        <w:rFonts w:hint="default"/>
        <w:lang w:val="en-US" w:eastAsia="ja-JP" w:bidi="ar-SA"/>
      </w:rPr>
    </w:lvl>
    <w:lvl w:ilvl="3" w:tplc="CEA299B4">
      <w:numFmt w:val="bullet"/>
      <w:lvlText w:val="•"/>
      <w:lvlJc w:val="left"/>
      <w:pPr>
        <w:ind w:left="3532" w:hanging="601"/>
      </w:pPr>
      <w:rPr>
        <w:rFonts w:hint="default"/>
        <w:lang w:val="en-US" w:eastAsia="ja-JP" w:bidi="ar-SA"/>
      </w:rPr>
    </w:lvl>
    <w:lvl w:ilvl="4" w:tplc="1B1A1E66">
      <w:numFmt w:val="bullet"/>
      <w:lvlText w:val="•"/>
      <w:lvlJc w:val="left"/>
      <w:pPr>
        <w:ind w:left="4303" w:hanging="601"/>
      </w:pPr>
      <w:rPr>
        <w:rFonts w:hint="default"/>
        <w:lang w:val="en-US" w:eastAsia="ja-JP" w:bidi="ar-SA"/>
      </w:rPr>
    </w:lvl>
    <w:lvl w:ilvl="5" w:tplc="A378C14E">
      <w:numFmt w:val="bullet"/>
      <w:lvlText w:val="•"/>
      <w:lvlJc w:val="left"/>
      <w:pPr>
        <w:ind w:left="5074" w:hanging="601"/>
      </w:pPr>
      <w:rPr>
        <w:rFonts w:hint="default"/>
        <w:lang w:val="en-US" w:eastAsia="ja-JP" w:bidi="ar-SA"/>
      </w:rPr>
    </w:lvl>
    <w:lvl w:ilvl="6" w:tplc="7CB6C35A">
      <w:numFmt w:val="bullet"/>
      <w:lvlText w:val="•"/>
      <w:lvlJc w:val="left"/>
      <w:pPr>
        <w:ind w:left="5844" w:hanging="601"/>
      </w:pPr>
      <w:rPr>
        <w:rFonts w:hint="default"/>
        <w:lang w:val="en-US" w:eastAsia="ja-JP" w:bidi="ar-SA"/>
      </w:rPr>
    </w:lvl>
    <w:lvl w:ilvl="7" w:tplc="CF66F466">
      <w:numFmt w:val="bullet"/>
      <w:lvlText w:val="•"/>
      <w:lvlJc w:val="left"/>
      <w:pPr>
        <w:ind w:left="6615" w:hanging="601"/>
      </w:pPr>
      <w:rPr>
        <w:rFonts w:hint="default"/>
        <w:lang w:val="en-US" w:eastAsia="ja-JP" w:bidi="ar-SA"/>
      </w:rPr>
    </w:lvl>
    <w:lvl w:ilvl="8" w:tplc="818A2CAA">
      <w:numFmt w:val="bullet"/>
      <w:lvlText w:val="•"/>
      <w:lvlJc w:val="left"/>
      <w:pPr>
        <w:ind w:left="7386" w:hanging="601"/>
      </w:pPr>
      <w:rPr>
        <w:rFonts w:hint="default"/>
        <w:lang w:val="en-US" w:eastAsia="ja-JP" w:bidi="ar-SA"/>
      </w:rPr>
    </w:lvl>
  </w:abstractNum>
  <w:abstractNum w:abstractNumId="45" w15:restartNumberingAfterBreak="0">
    <w:nsid w:val="18292150"/>
    <w:multiLevelType w:val="hybridMultilevel"/>
    <w:tmpl w:val="7FB6F76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18BD311E"/>
    <w:multiLevelType w:val="hybridMultilevel"/>
    <w:tmpl w:val="20140400"/>
    <w:lvl w:ilvl="0" w:tplc="B8FC364C">
      <w:start w:val="1"/>
      <w:numFmt w:val="decimal"/>
      <w:lvlText w:val="%1."/>
      <w:lvlJc w:val="left"/>
      <w:pPr>
        <w:ind w:left="865" w:hanging="245"/>
      </w:pPr>
      <w:rPr>
        <w:rFonts w:ascii="細明體_HKSCS" w:eastAsia="細明體_HKSCS" w:hAnsi="細明體_HKSCS" w:cs="細明體_HKSCS" w:hint="default"/>
        <w:b w:val="0"/>
        <w:bCs w:val="0"/>
        <w:i w:val="0"/>
        <w:iCs w:val="0"/>
        <w:spacing w:val="0"/>
        <w:w w:val="100"/>
        <w:sz w:val="22"/>
        <w:szCs w:val="22"/>
        <w:lang w:val="en-US" w:eastAsia="ja-JP" w:bidi="ar-SA"/>
      </w:rPr>
    </w:lvl>
    <w:lvl w:ilvl="1" w:tplc="5A6EBE20">
      <w:numFmt w:val="bullet"/>
      <w:lvlText w:val="•"/>
      <w:lvlJc w:val="left"/>
      <w:pPr>
        <w:ind w:left="1666" w:hanging="245"/>
      </w:pPr>
      <w:rPr>
        <w:rFonts w:hint="default"/>
        <w:lang w:val="en-US" w:eastAsia="ja-JP" w:bidi="ar-SA"/>
      </w:rPr>
    </w:lvl>
    <w:lvl w:ilvl="2" w:tplc="424E385C">
      <w:numFmt w:val="bullet"/>
      <w:lvlText w:val="•"/>
      <w:lvlJc w:val="left"/>
      <w:pPr>
        <w:ind w:left="2473" w:hanging="245"/>
      </w:pPr>
      <w:rPr>
        <w:rFonts w:hint="default"/>
        <w:lang w:val="en-US" w:eastAsia="ja-JP" w:bidi="ar-SA"/>
      </w:rPr>
    </w:lvl>
    <w:lvl w:ilvl="3" w:tplc="74123290">
      <w:numFmt w:val="bullet"/>
      <w:lvlText w:val="•"/>
      <w:lvlJc w:val="left"/>
      <w:pPr>
        <w:ind w:left="3280" w:hanging="245"/>
      </w:pPr>
      <w:rPr>
        <w:rFonts w:hint="default"/>
        <w:lang w:val="en-US" w:eastAsia="ja-JP" w:bidi="ar-SA"/>
      </w:rPr>
    </w:lvl>
    <w:lvl w:ilvl="4" w:tplc="3F0C11C6">
      <w:numFmt w:val="bullet"/>
      <w:lvlText w:val="•"/>
      <w:lvlJc w:val="left"/>
      <w:pPr>
        <w:ind w:left="4087" w:hanging="245"/>
      </w:pPr>
      <w:rPr>
        <w:rFonts w:hint="default"/>
        <w:lang w:val="en-US" w:eastAsia="ja-JP" w:bidi="ar-SA"/>
      </w:rPr>
    </w:lvl>
    <w:lvl w:ilvl="5" w:tplc="56961776">
      <w:numFmt w:val="bullet"/>
      <w:lvlText w:val="•"/>
      <w:lvlJc w:val="left"/>
      <w:pPr>
        <w:ind w:left="4894" w:hanging="245"/>
      </w:pPr>
      <w:rPr>
        <w:rFonts w:hint="default"/>
        <w:lang w:val="en-US" w:eastAsia="ja-JP" w:bidi="ar-SA"/>
      </w:rPr>
    </w:lvl>
    <w:lvl w:ilvl="6" w:tplc="7D86E74C">
      <w:numFmt w:val="bullet"/>
      <w:lvlText w:val="•"/>
      <w:lvlJc w:val="left"/>
      <w:pPr>
        <w:ind w:left="5700" w:hanging="245"/>
      </w:pPr>
      <w:rPr>
        <w:rFonts w:hint="default"/>
        <w:lang w:val="en-US" w:eastAsia="ja-JP" w:bidi="ar-SA"/>
      </w:rPr>
    </w:lvl>
    <w:lvl w:ilvl="7" w:tplc="FE70BAA6">
      <w:numFmt w:val="bullet"/>
      <w:lvlText w:val="•"/>
      <w:lvlJc w:val="left"/>
      <w:pPr>
        <w:ind w:left="6507" w:hanging="245"/>
      </w:pPr>
      <w:rPr>
        <w:rFonts w:hint="default"/>
        <w:lang w:val="en-US" w:eastAsia="ja-JP" w:bidi="ar-SA"/>
      </w:rPr>
    </w:lvl>
    <w:lvl w:ilvl="8" w:tplc="06AC5AB4">
      <w:numFmt w:val="bullet"/>
      <w:lvlText w:val="•"/>
      <w:lvlJc w:val="left"/>
      <w:pPr>
        <w:ind w:left="7314" w:hanging="245"/>
      </w:pPr>
      <w:rPr>
        <w:rFonts w:hint="default"/>
        <w:lang w:val="en-US" w:eastAsia="ja-JP" w:bidi="ar-SA"/>
      </w:rPr>
    </w:lvl>
  </w:abstractNum>
  <w:abstractNum w:abstractNumId="47" w15:restartNumberingAfterBreak="0">
    <w:nsid w:val="196310F2"/>
    <w:multiLevelType w:val="hybridMultilevel"/>
    <w:tmpl w:val="7AEAC91E"/>
    <w:lvl w:ilvl="0" w:tplc="3D94E5FA">
      <w:start w:val="2"/>
      <w:numFmt w:val="decimal"/>
      <w:lvlText w:val="%1."/>
      <w:lvlJc w:val="left"/>
      <w:pPr>
        <w:ind w:left="847" w:hanging="222"/>
      </w:pPr>
      <w:rPr>
        <w:rFonts w:ascii="細明體_HKSCS" w:eastAsia="細明體_HKSCS" w:hAnsi="細明體_HKSCS" w:cs="細明體_HKSCS" w:hint="default"/>
        <w:b w:val="0"/>
        <w:bCs w:val="0"/>
        <w:i w:val="0"/>
        <w:iCs w:val="0"/>
        <w:spacing w:val="-20"/>
        <w:w w:val="99"/>
        <w:sz w:val="22"/>
        <w:szCs w:val="22"/>
        <w:lang w:val="en-US" w:eastAsia="ja-JP" w:bidi="ar-SA"/>
      </w:rPr>
    </w:lvl>
    <w:lvl w:ilvl="1" w:tplc="65B69536">
      <w:start w:val="1"/>
      <w:numFmt w:val="decimal"/>
      <w:lvlText w:val="（%2）"/>
      <w:lvlJc w:val="left"/>
      <w:pPr>
        <w:ind w:left="1345" w:hanging="612"/>
      </w:pPr>
      <w:rPr>
        <w:rFonts w:ascii="細明體_HKSCS" w:eastAsia="細明體_HKSCS" w:hAnsi="細明體_HKSCS" w:cs="細明體_HKSCS" w:hint="default"/>
        <w:b w:val="0"/>
        <w:bCs w:val="0"/>
        <w:i w:val="0"/>
        <w:iCs w:val="0"/>
        <w:spacing w:val="2"/>
        <w:w w:val="100"/>
        <w:sz w:val="22"/>
        <w:szCs w:val="22"/>
        <w:lang w:val="en-US" w:eastAsia="ja-JP" w:bidi="ar-SA"/>
      </w:rPr>
    </w:lvl>
    <w:lvl w:ilvl="2" w:tplc="B1CC7F16">
      <w:numFmt w:val="bullet"/>
      <w:lvlText w:val="•"/>
      <w:lvlJc w:val="left"/>
      <w:pPr>
        <w:ind w:left="2183" w:hanging="612"/>
      </w:pPr>
      <w:rPr>
        <w:rFonts w:hint="default"/>
        <w:lang w:val="en-US" w:eastAsia="ja-JP" w:bidi="ar-SA"/>
      </w:rPr>
    </w:lvl>
    <w:lvl w:ilvl="3" w:tplc="1520AE8C">
      <w:numFmt w:val="bullet"/>
      <w:lvlText w:val="•"/>
      <w:lvlJc w:val="left"/>
      <w:pPr>
        <w:ind w:left="3026" w:hanging="612"/>
      </w:pPr>
      <w:rPr>
        <w:rFonts w:hint="default"/>
        <w:lang w:val="en-US" w:eastAsia="ja-JP" w:bidi="ar-SA"/>
      </w:rPr>
    </w:lvl>
    <w:lvl w:ilvl="4" w:tplc="AFC47866">
      <w:numFmt w:val="bullet"/>
      <w:lvlText w:val="•"/>
      <w:lvlJc w:val="left"/>
      <w:pPr>
        <w:ind w:left="3869" w:hanging="612"/>
      </w:pPr>
      <w:rPr>
        <w:rFonts w:hint="default"/>
        <w:lang w:val="en-US" w:eastAsia="ja-JP" w:bidi="ar-SA"/>
      </w:rPr>
    </w:lvl>
    <w:lvl w:ilvl="5" w:tplc="8176ED7E">
      <w:numFmt w:val="bullet"/>
      <w:lvlText w:val="•"/>
      <w:lvlJc w:val="left"/>
      <w:pPr>
        <w:ind w:left="4712" w:hanging="612"/>
      </w:pPr>
      <w:rPr>
        <w:rFonts w:hint="default"/>
        <w:lang w:val="en-US" w:eastAsia="ja-JP" w:bidi="ar-SA"/>
      </w:rPr>
    </w:lvl>
    <w:lvl w:ilvl="6" w:tplc="C1E60A60">
      <w:numFmt w:val="bullet"/>
      <w:lvlText w:val="•"/>
      <w:lvlJc w:val="left"/>
      <w:pPr>
        <w:ind w:left="5555" w:hanging="612"/>
      </w:pPr>
      <w:rPr>
        <w:rFonts w:hint="default"/>
        <w:lang w:val="en-US" w:eastAsia="ja-JP" w:bidi="ar-SA"/>
      </w:rPr>
    </w:lvl>
    <w:lvl w:ilvl="7" w:tplc="46CA19C2">
      <w:numFmt w:val="bullet"/>
      <w:lvlText w:val="•"/>
      <w:lvlJc w:val="left"/>
      <w:pPr>
        <w:ind w:left="6398" w:hanging="612"/>
      </w:pPr>
      <w:rPr>
        <w:rFonts w:hint="default"/>
        <w:lang w:val="en-US" w:eastAsia="ja-JP" w:bidi="ar-SA"/>
      </w:rPr>
    </w:lvl>
    <w:lvl w:ilvl="8" w:tplc="A6384C74">
      <w:numFmt w:val="bullet"/>
      <w:lvlText w:val="•"/>
      <w:lvlJc w:val="left"/>
      <w:pPr>
        <w:ind w:left="7241" w:hanging="612"/>
      </w:pPr>
      <w:rPr>
        <w:rFonts w:hint="default"/>
        <w:lang w:val="en-US" w:eastAsia="ja-JP" w:bidi="ar-SA"/>
      </w:rPr>
    </w:lvl>
  </w:abstractNum>
  <w:abstractNum w:abstractNumId="48" w15:restartNumberingAfterBreak="0">
    <w:nsid w:val="19EA5050"/>
    <w:multiLevelType w:val="hybridMultilevel"/>
    <w:tmpl w:val="C5A0446C"/>
    <w:lvl w:ilvl="0" w:tplc="401256D4">
      <w:start w:val="1"/>
      <w:numFmt w:val="decimal"/>
      <w:lvlText w:val="%1."/>
      <w:lvlJc w:val="left"/>
      <w:pPr>
        <w:ind w:left="865" w:hanging="245"/>
      </w:pPr>
      <w:rPr>
        <w:rFonts w:ascii="細明體_HKSCS" w:eastAsia="細明體_HKSCS" w:hAnsi="細明體_HKSCS" w:cs="細明體_HKSCS" w:hint="default"/>
        <w:b w:val="0"/>
        <w:bCs w:val="0"/>
        <w:i w:val="0"/>
        <w:iCs w:val="0"/>
        <w:spacing w:val="0"/>
        <w:w w:val="99"/>
        <w:sz w:val="22"/>
        <w:szCs w:val="22"/>
        <w:lang w:val="en-US" w:eastAsia="ja-JP" w:bidi="ar-SA"/>
      </w:rPr>
    </w:lvl>
    <w:lvl w:ilvl="1" w:tplc="96407FC8">
      <w:numFmt w:val="bullet"/>
      <w:lvlText w:val="•"/>
      <w:lvlJc w:val="left"/>
      <w:pPr>
        <w:ind w:left="1666" w:hanging="245"/>
      </w:pPr>
      <w:rPr>
        <w:rFonts w:hint="default"/>
        <w:lang w:val="en-US" w:eastAsia="ja-JP" w:bidi="ar-SA"/>
      </w:rPr>
    </w:lvl>
    <w:lvl w:ilvl="2" w:tplc="88DAA6CC">
      <w:numFmt w:val="bullet"/>
      <w:lvlText w:val="•"/>
      <w:lvlJc w:val="left"/>
      <w:pPr>
        <w:ind w:left="2473" w:hanging="245"/>
      </w:pPr>
      <w:rPr>
        <w:rFonts w:hint="default"/>
        <w:lang w:val="en-US" w:eastAsia="ja-JP" w:bidi="ar-SA"/>
      </w:rPr>
    </w:lvl>
    <w:lvl w:ilvl="3" w:tplc="82CC5EE4">
      <w:numFmt w:val="bullet"/>
      <w:lvlText w:val="•"/>
      <w:lvlJc w:val="left"/>
      <w:pPr>
        <w:ind w:left="3280" w:hanging="245"/>
      </w:pPr>
      <w:rPr>
        <w:rFonts w:hint="default"/>
        <w:lang w:val="en-US" w:eastAsia="ja-JP" w:bidi="ar-SA"/>
      </w:rPr>
    </w:lvl>
    <w:lvl w:ilvl="4" w:tplc="EA322176">
      <w:numFmt w:val="bullet"/>
      <w:lvlText w:val="•"/>
      <w:lvlJc w:val="left"/>
      <w:pPr>
        <w:ind w:left="4087" w:hanging="245"/>
      </w:pPr>
      <w:rPr>
        <w:rFonts w:hint="default"/>
        <w:lang w:val="en-US" w:eastAsia="ja-JP" w:bidi="ar-SA"/>
      </w:rPr>
    </w:lvl>
    <w:lvl w:ilvl="5" w:tplc="21A2CA70">
      <w:numFmt w:val="bullet"/>
      <w:lvlText w:val="•"/>
      <w:lvlJc w:val="left"/>
      <w:pPr>
        <w:ind w:left="4894" w:hanging="245"/>
      </w:pPr>
      <w:rPr>
        <w:rFonts w:hint="default"/>
        <w:lang w:val="en-US" w:eastAsia="ja-JP" w:bidi="ar-SA"/>
      </w:rPr>
    </w:lvl>
    <w:lvl w:ilvl="6" w:tplc="CD722B4C">
      <w:numFmt w:val="bullet"/>
      <w:lvlText w:val="•"/>
      <w:lvlJc w:val="left"/>
      <w:pPr>
        <w:ind w:left="5700" w:hanging="245"/>
      </w:pPr>
      <w:rPr>
        <w:rFonts w:hint="default"/>
        <w:lang w:val="en-US" w:eastAsia="ja-JP" w:bidi="ar-SA"/>
      </w:rPr>
    </w:lvl>
    <w:lvl w:ilvl="7" w:tplc="6B2C1920">
      <w:numFmt w:val="bullet"/>
      <w:lvlText w:val="•"/>
      <w:lvlJc w:val="left"/>
      <w:pPr>
        <w:ind w:left="6507" w:hanging="245"/>
      </w:pPr>
      <w:rPr>
        <w:rFonts w:hint="default"/>
        <w:lang w:val="en-US" w:eastAsia="ja-JP" w:bidi="ar-SA"/>
      </w:rPr>
    </w:lvl>
    <w:lvl w:ilvl="8" w:tplc="284652D8">
      <w:numFmt w:val="bullet"/>
      <w:lvlText w:val="•"/>
      <w:lvlJc w:val="left"/>
      <w:pPr>
        <w:ind w:left="7314" w:hanging="245"/>
      </w:pPr>
      <w:rPr>
        <w:rFonts w:hint="default"/>
        <w:lang w:val="en-US" w:eastAsia="ja-JP" w:bidi="ar-SA"/>
      </w:rPr>
    </w:lvl>
  </w:abstractNum>
  <w:abstractNum w:abstractNumId="49" w15:restartNumberingAfterBreak="0">
    <w:nsid w:val="1A29420C"/>
    <w:multiLevelType w:val="hybridMultilevel"/>
    <w:tmpl w:val="DF821910"/>
    <w:lvl w:ilvl="0" w:tplc="FFFFFFFF">
      <w:start w:val="1"/>
      <w:numFmt w:val="ideographDigit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0" w15:restartNumberingAfterBreak="0">
    <w:nsid w:val="1A79455C"/>
    <w:multiLevelType w:val="hybridMultilevel"/>
    <w:tmpl w:val="2C3C562C"/>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51" w15:restartNumberingAfterBreak="0">
    <w:nsid w:val="1B8745C3"/>
    <w:multiLevelType w:val="hybridMultilevel"/>
    <w:tmpl w:val="FB44F5C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1C7A25AB"/>
    <w:multiLevelType w:val="hybridMultilevel"/>
    <w:tmpl w:val="A5508F9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1CC84E47"/>
    <w:multiLevelType w:val="hybridMultilevel"/>
    <w:tmpl w:val="9FD41504"/>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4" w15:restartNumberingAfterBreak="0">
    <w:nsid w:val="1D3D74DB"/>
    <w:multiLevelType w:val="hybridMultilevel"/>
    <w:tmpl w:val="3124BB1C"/>
    <w:lvl w:ilvl="0" w:tplc="FFFFFFFF">
      <w:start w:val="1"/>
      <w:numFmt w:val="taiwaneseCountingThousand"/>
      <w:lvlText w:val="%1、"/>
      <w:lvlJc w:val="left"/>
      <w:pPr>
        <w:ind w:left="506" w:hanging="480"/>
      </w:pPr>
    </w:lvl>
    <w:lvl w:ilvl="1" w:tplc="FFFFFFFF" w:tentative="1">
      <w:start w:val="1"/>
      <w:numFmt w:val="ideographTraditional"/>
      <w:lvlText w:val="%2、"/>
      <w:lvlJc w:val="left"/>
      <w:pPr>
        <w:ind w:left="986" w:hanging="480"/>
      </w:pPr>
    </w:lvl>
    <w:lvl w:ilvl="2" w:tplc="FFFFFFFF" w:tentative="1">
      <w:start w:val="1"/>
      <w:numFmt w:val="lowerRoman"/>
      <w:lvlText w:val="%3."/>
      <w:lvlJc w:val="right"/>
      <w:pPr>
        <w:ind w:left="1466" w:hanging="480"/>
      </w:pPr>
    </w:lvl>
    <w:lvl w:ilvl="3" w:tplc="FFFFFFFF" w:tentative="1">
      <w:start w:val="1"/>
      <w:numFmt w:val="decimal"/>
      <w:lvlText w:val="%4."/>
      <w:lvlJc w:val="left"/>
      <w:pPr>
        <w:ind w:left="1946" w:hanging="480"/>
      </w:pPr>
    </w:lvl>
    <w:lvl w:ilvl="4" w:tplc="FFFFFFFF" w:tentative="1">
      <w:start w:val="1"/>
      <w:numFmt w:val="ideographTraditional"/>
      <w:lvlText w:val="%5、"/>
      <w:lvlJc w:val="left"/>
      <w:pPr>
        <w:ind w:left="2426" w:hanging="480"/>
      </w:pPr>
    </w:lvl>
    <w:lvl w:ilvl="5" w:tplc="FFFFFFFF" w:tentative="1">
      <w:start w:val="1"/>
      <w:numFmt w:val="lowerRoman"/>
      <w:lvlText w:val="%6."/>
      <w:lvlJc w:val="right"/>
      <w:pPr>
        <w:ind w:left="2906" w:hanging="480"/>
      </w:pPr>
    </w:lvl>
    <w:lvl w:ilvl="6" w:tplc="FFFFFFFF" w:tentative="1">
      <w:start w:val="1"/>
      <w:numFmt w:val="decimal"/>
      <w:lvlText w:val="%7."/>
      <w:lvlJc w:val="left"/>
      <w:pPr>
        <w:ind w:left="3386" w:hanging="480"/>
      </w:pPr>
    </w:lvl>
    <w:lvl w:ilvl="7" w:tplc="FFFFFFFF" w:tentative="1">
      <w:start w:val="1"/>
      <w:numFmt w:val="ideographTraditional"/>
      <w:lvlText w:val="%8、"/>
      <w:lvlJc w:val="left"/>
      <w:pPr>
        <w:ind w:left="3866" w:hanging="480"/>
      </w:pPr>
    </w:lvl>
    <w:lvl w:ilvl="8" w:tplc="FFFFFFFF" w:tentative="1">
      <w:start w:val="1"/>
      <w:numFmt w:val="lowerRoman"/>
      <w:lvlText w:val="%9."/>
      <w:lvlJc w:val="right"/>
      <w:pPr>
        <w:ind w:left="4346" w:hanging="480"/>
      </w:pPr>
    </w:lvl>
  </w:abstractNum>
  <w:abstractNum w:abstractNumId="55" w15:restartNumberingAfterBreak="0">
    <w:nsid w:val="1D6E2AFF"/>
    <w:multiLevelType w:val="hybridMultilevel"/>
    <w:tmpl w:val="E084A21E"/>
    <w:lvl w:ilvl="0" w:tplc="FFFFFFFF">
      <w:start w:val="1"/>
      <w:numFmt w:val="taiwaneseCountingThousand"/>
      <w:lvlText w:val="%1、"/>
      <w:lvlJc w:val="left"/>
      <w:pPr>
        <w:ind w:left="506" w:hanging="480"/>
      </w:pPr>
    </w:lvl>
    <w:lvl w:ilvl="1" w:tplc="FFFFFFFF" w:tentative="1">
      <w:start w:val="1"/>
      <w:numFmt w:val="ideographTraditional"/>
      <w:lvlText w:val="%2、"/>
      <w:lvlJc w:val="left"/>
      <w:pPr>
        <w:ind w:left="986" w:hanging="480"/>
      </w:pPr>
    </w:lvl>
    <w:lvl w:ilvl="2" w:tplc="FFFFFFFF" w:tentative="1">
      <w:start w:val="1"/>
      <w:numFmt w:val="lowerRoman"/>
      <w:lvlText w:val="%3."/>
      <w:lvlJc w:val="right"/>
      <w:pPr>
        <w:ind w:left="1466" w:hanging="480"/>
      </w:pPr>
    </w:lvl>
    <w:lvl w:ilvl="3" w:tplc="FFFFFFFF" w:tentative="1">
      <w:start w:val="1"/>
      <w:numFmt w:val="decimal"/>
      <w:lvlText w:val="%4."/>
      <w:lvlJc w:val="left"/>
      <w:pPr>
        <w:ind w:left="1946" w:hanging="480"/>
      </w:pPr>
    </w:lvl>
    <w:lvl w:ilvl="4" w:tplc="FFFFFFFF" w:tentative="1">
      <w:start w:val="1"/>
      <w:numFmt w:val="ideographTraditional"/>
      <w:lvlText w:val="%5、"/>
      <w:lvlJc w:val="left"/>
      <w:pPr>
        <w:ind w:left="2426" w:hanging="480"/>
      </w:pPr>
    </w:lvl>
    <w:lvl w:ilvl="5" w:tplc="FFFFFFFF" w:tentative="1">
      <w:start w:val="1"/>
      <w:numFmt w:val="lowerRoman"/>
      <w:lvlText w:val="%6."/>
      <w:lvlJc w:val="right"/>
      <w:pPr>
        <w:ind w:left="2906" w:hanging="480"/>
      </w:pPr>
    </w:lvl>
    <w:lvl w:ilvl="6" w:tplc="FFFFFFFF" w:tentative="1">
      <w:start w:val="1"/>
      <w:numFmt w:val="decimal"/>
      <w:lvlText w:val="%7."/>
      <w:lvlJc w:val="left"/>
      <w:pPr>
        <w:ind w:left="3386" w:hanging="480"/>
      </w:pPr>
    </w:lvl>
    <w:lvl w:ilvl="7" w:tplc="FFFFFFFF" w:tentative="1">
      <w:start w:val="1"/>
      <w:numFmt w:val="ideographTraditional"/>
      <w:lvlText w:val="%8、"/>
      <w:lvlJc w:val="left"/>
      <w:pPr>
        <w:ind w:left="3866" w:hanging="480"/>
      </w:pPr>
    </w:lvl>
    <w:lvl w:ilvl="8" w:tplc="FFFFFFFF" w:tentative="1">
      <w:start w:val="1"/>
      <w:numFmt w:val="lowerRoman"/>
      <w:lvlText w:val="%9."/>
      <w:lvlJc w:val="right"/>
      <w:pPr>
        <w:ind w:left="4346" w:hanging="480"/>
      </w:pPr>
    </w:lvl>
  </w:abstractNum>
  <w:abstractNum w:abstractNumId="56" w15:restartNumberingAfterBreak="0">
    <w:nsid w:val="1E8173AD"/>
    <w:multiLevelType w:val="hybridMultilevel"/>
    <w:tmpl w:val="806E98C2"/>
    <w:lvl w:ilvl="0" w:tplc="FFFFFFFF">
      <w:start w:val="1"/>
      <w:numFmt w:val="ideographDigit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7" w15:restartNumberingAfterBreak="0">
    <w:nsid w:val="1F356761"/>
    <w:multiLevelType w:val="hybridMultilevel"/>
    <w:tmpl w:val="641E2E8A"/>
    <w:lvl w:ilvl="0" w:tplc="EB7820C2">
      <w:start w:val="3"/>
      <w:numFmt w:val="decimal"/>
      <w:lvlText w:val="（%1）"/>
      <w:lvlJc w:val="left"/>
      <w:pPr>
        <w:ind w:left="1345" w:hanging="601"/>
      </w:pPr>
      <w:rPr>
        <w:rFonts w:ascii="細明體_HKSCS" w:eastAsia="細明體_HKSCS" w:hAnsi="細明體_HKSCS" w:cs="細明體_HKSCS" w:hint="default"/>
        <w:b w:val="0"/>
        <w:bCs w:val="0"/>
        <w:i w:val="0"/>
        <w:iCs w:val="0"/>
        <w:spacing w:val="0"/>
        <w:w w:val="100"/>
        <w:sz w:val="22"/>
        <w:szCs w:val="22"/>
        <w:lang w:val="en-US" w:eastAsia="ja-JP" w:bidi="ar-SA"/>
      </w:rPr>
    </w:lvl>
    <w:lvl w:ilvl="1" w:tplc="16702172">
      <w:numFmt w:val="bullet"/>
      <w:lvlText w:val="•"/>
      <w:lvlJc w:val="left"/>
      <w:pPr>
        <w:ind w:left="2098" w:hanging="601"/>
      </w:pPr>
      <w:rPr>
        <w:rFonts w:hint="default"/>
        <w:lang w:val="en-US" w:eastAsia="ja-JP" w:bidi="ar-SA"/>
      </w:rPr>
    </w:lvl>
    <w:lvl w:ilvl="2" w:tplc="9110948A">
      <w:numFmt w:val="bullet"/>
      <w:lvlText w:val="•"/>
      <w:lvlJc w:val="left"/>
      <w:pPr>
        <w:ind w:left="2857" w:hanging="601"/>
      </w:pPr>
      <w:rPr>
        <w:rFonts w:hint="default"/>
        <w:lang w:val="en-US" w:eastAsia="ja-JP" w:bidi="ar-SA"/>
      </w:rPr>
    </w:lvl>
    <w:lvl w:ilvl="3" w:tplc="E710088C">
      <w:numFmt w:val="bullet"/>
      <w:lvlText w:val="•"/>
      <w:lvlJc w:val="left"/>
      <w:pPr>
        <w:ind w:left="3616" w:hanging="601"/>
      </w:pPr>
      <w:rPr>
        <w:rFonts w:hint="default"/>
        <w:lang w:val="en-US" w:eastAsia="ja-JP" w:bidi="ar-SA"/>
      </w:rPr>
    </w:lvl>
    <w:lvl w:ilvl="4" w:tplc="3EBAF792">
      <w:numFmt w:val="bullet"/>
      <w:lvlText w:val="•"/>
      <w:lvlJc w:val="left"/>
      <w:pPr>
        <w:ind w:left="4375" w:hanging="601"/>
      </w:pPr>
      <w:rPr>
        <w:rFonts w:hint="default"/>
        <w:lang w:val="en-US" w:eastAsia="ja-JP" w:bidi="ar-SA"/>
      </w:rPr>
    </w:lvl>
    <w:lvl w:ilvl="5" w:tplc="2550C948">
      <w:numFmt w:val="bullet"/>
      <w:lvlText w:val="•"/>
      <w:lvlJc w:val="left"/>
      <w:pPr>
        <w:ind w:left="5134" w:hanging="601"/>
      </w:pPr>
      <w:rPr>
        <w:rFonts w:hint="default"/>
        <w:lang w:val="en-US" w:eastAsia="ja-JP" w:bidi="ar-SA"/>
      </w:rPr>
    </w:lvl>
    <w:lvl w:ilvl="6" w:tplc="7E9EF0C4">
      <w:numFmt w:val="bullet"/>
      <w:lvlText w:val="•"/>
      <w:lvlJc w:val="left"/>
      <w:pPr>
        <w:ind w:left="5892" w:hanging="601"/>
      </w:pPr>
      <w:rPr>
        <w:rFonts w:hint="default"/>
        <w:lang w:val="en-US" w:eastAsia="ja-JP" w:bidi="ar-SA"/>
      </w:rPr>
    </w:lvl>
    <w:lvl w:ilvl="7" w:tplc="26FE5858">
      <w:numFmt w:val="bullet"/>
      <w:lvlText w:val="•"/>
      <w:lvlJc w:val="left"/>
      <w:pPr>
        <w:ind w:left="6651" w:hanging="601"/>
      </w:pPr>
      <w:rPr>
        <w:rFonts w:hint="default"/>
        <w:lang w:val="en-US" w:eastAsia="ja-JP" w:bidi="ar-SA"/>
      </w:rPr>
    </w:lvl>
    <w:lvl w:ilvl="8" w:tplc="A058F646">
      <w:numFmt w:val="bullet"/>
      <w:lvlText w:val="•"/>
      <w:lvlJc w:val="left"/>
      <w:pPr>
        <w:ind w:left="7410" w:hanging="601"/>
      </w:pPr>
      <w:rPr>
        <w:rFonts w:hint="default"/>
        <w:lang w:val="en-US" w:eastAsia="ja-JP" w:bidi="ar-SA"/>
      </w:rPr>
    </w:lvl>
  </w:abstractNum>
  <w:abstractNum w:abstractNumId="58" w15:restartNumberingAfterBreak="0">
    <w:nsid w:val="20341AE5"/>
    <w:multiLevelType w:val="hybridMultilevel"/>
    <w:tmpl w:val="E14A76FE"/>
    <w:lvl w:ilvl="0" w:tplc="04090015">
      <w:start w:val="1"/>
      <w:numFmt w:val="taiwaneseCountingThousand"/>
      <w:lvlText w:val="%1、"/>
      <w:lvlJc w:val="left"/>
      <w:pPr>
        <w:ind w:left="362" w:hanging="480"/>
      </w:pPr>
    </w:lvl>
    <w:lvl w:ilvl="1" w:tplc="04090019">
      <w:start w:val="1"/>
      <w:numFmt w:val="ideographTraditional"/>
      <w:lvlText w:val="%2、"/>
      <w:lvlJc w:val="left"/>
      <w:pPr>
        <w:ind w:left="842" w:hanging="480"/>
      </w:pPr>
    </w:lvl>
    <w:lvl w:ilvl="2" w:tplc="0409001B" w:tentative="1">
      <w:start w:val="1"/>
      <w:numFmt w:val="lowerRoman"/>
      <w:lvlText w:val="%3."/>
      <w:lvlJc w:val="right"/>
      <w:pPr>
        <w:ind w:left="1322" w:hanging="480"/>
      </w:pPr>
    </w:lvl>
    <w:lvl w:ilvl="3" w:tplc="0409000F" w:tentative="1">
      <w:start w:val="1"/>
      <w:numFmt w:val="decimal"/>
      <w:lvlText w:val="%4."/>
      <w:lvlJc w:val="left"/>
      <w:pPr>
        <w:ind w:left="1802" w:hanging="480"/>
      </w:pPr>
    </w:lvl>
    <w:lvl w:ilvl="4" w:tplc="04090019" w:tentative="1">
      <w:start w:val="1"/>
      <w:numFmt w:val="ideographTraditional"/>
      <w:lvlText w:val="%5、"/>
      <w:lvlJc w:val="left"/>
      <w:pPr>
        <w:ind w:left="2282" w:hanging="480"/>
      </w:pPr>
    </w:lvl>
    <w:lvl w:ilvl="5" w:tplc="0409001B" w:tentative="1">
      <w:start w:val="1"/>
      <w:numFmt w:val="lowerRoman"/>
      <w:lvlText w:val="%6."/>
      <w:lvlJc w:val="right"/>
      <w:pPr>
        <w:ind w:left="2762" w:hanging="480"/>
      </w:pPr>
    </w:lvl>
    <w:lvl w:ilvl="6" w:tplc="0409000F" w:tentative="1">
      <w:start w:val="1"/>
      <w:numFmt w:val="decimal"/>
      <w:lvlText w:val="%7."/>
      <w:lvlJc w:val="left"/>
      <w:pPr>
        <w:ind w:left="3242" w:hanging="480"/>
      </w:pPr>
    </w:lvl>
    <w:lvl w:ilvl="7" w:tplc="04090019" w:tentative="1">
      <w:start w:val="1"/>
      <w:numFmt w:val="ideographTraditional"/>
      <w:lvlText w:val="%8、"/>
      <w:lvlJc w:val="left"/>
      <w:pPr>
        <w:ind w:left="3722" w:hanging="480"/>
      </w:pPr>
    </w:lvl>
    <w:lvl w:ilvl="8" w:tplc="0409001B" w:tentative="1">
      <w:start w:val="1"/>
      <w:numFmt w:val="lowerRoman"/>
      <w:lvlText w:val="%9."/>
      <w:lvlJc w:val="right"/>
      <w:pPr>
        <w:ind w:left="4202" w:hanging="480"/>
      </w:pPr>
    </w:lvl>
  </w:abstractNum>
  <w:abstractNum w:abstractNumId="59" w15:restartNumberingAfterBreak="0">
    <w:nsid w:val="21405E8F"/>
    <w:multiLevelType w:val="hybridMultilevel"/>
    <w:tmpl w:val="9D345924"/>
    <w:lvl w:ilvl="0" w:tplc="FFFFFFFF">
      <w:start w:val="1"/>
      <w:numFmt w:val="taiwaneseCountingThousand"/>
      <w:lvlText w:val="%1、"/>
      <w:lvlJc w:val="left"/>
      <w:pPr>
        <w:ind w:left="506" w:hanging="480"/>
      </w:pPr>
    </w:lvl>
    <w:lvl w:ilvl="1" w:tplc="FFFFFFFF" w:tentative="1">
      <w:start w:val="1"/>
      <w:numFmt w:val="ideographTraditional"/>
      <w:lvlText w:val="%2、"/>
      <w:lvlJc w:val="left"/>
      <w:pPr>
        <w:ind w:left="986" w:hanging="480"/>
      </w:pPr>
    </w:lvl>
    <w:lvl w:ilvl="2" w:tplc="FFFFFFFF" w:tentative="1">
      <w:start w:val="1"/>
      <w:numFmt w:val="lowerRoman"/>
      <w:lvlText w:val="%3."/>
      <w:lvlJc w:val="right"/>
      <w:pPr>
        <w:ind w:left="1466" w:hanging="480"/>
      </w:pPr>
    </w:lvl>
    <w:lvl w:ilvl="3" w:tplc="FFFFFFFF" w:tentative="1">
      <w:start w:val="1"/>
      <w:numFmt w:val="decimal"/>
      <w:lvlText w:val="%4."/>
      <w:lvlJc w:val="left"/>
      <w:pPr>
        <w:ind w:left="1946" w:hanging="480"/>
      </w:pPr>
    </w:lvl>
    <w:lvl w:ilvl="4" w:tplc="FFFFFFFF" w:tentative="1">
      <w:start w:val="1"/>
      <w:numFmt w:val="ideographTraditional"/>
      <w:lvlText w:val="%5、"/>
      <w:lvlJc w:val="left"/>
      <w:pPr>
        <w:ind w:left="2426" w:hanging="480"/>
      </w:pPr>
    </w:lvl>
    <w:lvl w:ilvl="5" w:tplc="FFFFFFFF" w:tentative="1">
      <w:start w:val="1"/>
      <w:numFmt w:val="lowerRoman"/>
      <w:lvlText w:val="%6."/>
      <w:lvlJc w:val="right"/>
      <w:pPr>
        <w:ind w:left="2906" w:hanging="480"/>
      </w:pPr>
    </w:lvl>
    <w:lvl w:ilvl="6" w:tplc="FFFFFFFF" w:tentative="1">
      <w:start w:val="1"/>
      <w:numFmt w:val="decimal"/>
      <w:lvlText w:val="%7."/>
      <w:lvlJc w:val="left"/>
      <w:pPr>
        <w:ind w:left="3386" w:hanging="480"/>
      </w:pPr>
    </w:lvl>
    <w:lvl w:ilvl="7" w:tplc="FFFFFFFF" w:tentative="1">
      <w:start w:val="1"/>
      <w:numFmt w:val="ideographTraditional"/>
      <w:lvlText w:val="%8、"/>
      <w:lvlJc w:val="left"/>
      <w:pPr>
        <w:ind w:left="3866" w:hanging="480"/>
      </w:pPr>
    </w:lvl>
    <w:lvl w:ilvl="8" w:tplc="FFFFFFFF" w:tentative="1">
      <w:start w:val="1"/>
      <w:numFmt w:val="lowerRoman"/>
      <w:lvlText w:val="%9."/>
      <w:lvlJc w:val="right"/>
      <w:pPr>
        <w:ind w:left="4346" w:hanging="480"/>
      </w:pPr>
    </w:lvl>
  </w:abstractNum>
  <w:abstractNum w:abstractNumId="60" w15:restartNumberingAfterBreak="0">
    <w:nsid w:val="216F69B7"/>
    <w:multiLevelType w:val="hybridMultilevel"/>
    <w:tmpl w:val="D360B4E4"/>
    <w:lvl w:ilvl="0" w:tplc="04090015">
      <w:start w:val="1"/>
      <w:numFmt w:val="taiwaneseCountingThousand"/>
      <w:lvlText w:val="%1、"/>
      <w:lvlJc w:val="left"/>
      <w:pPr>
        <w:ind w:left="505" w:hanging="480"/>
      </w:pPr>
    </w:lvl>
    <w:lvl w:ilvl="1" w:tplc="04090019" w:tentative="1">
      <w:start w:val="1"/>
      <w:numFmt w:val="ideographTraditional"/>
      <w:lvlText w:val="%2、"/>
      <w:lvlJc w:val="left"/>
      <w:pPr>
        <w:ind w:left="985" w:hanging="480"/>
      </w:pPr>
    </w:lvl>
    <w:lvl w:ilvl="2" w:tplc="0409001B" w:tentative="1">
      <w:start w:val="1"/>
      <w:numFmt w:val="lowerRoman"/>
      <w:lvlText w:val="%3."/>
      <w:lvlJc w:val="right"/>
      <w:pPr>
        <w:ind w:left="1465" w:hanging="480"/>
      </w:pPr>
    </w:lvl>
    <w:lvl w:ilvl="3" w:tplc="0409000F" w:tentative="1">
      <w:start w:val="1"/>
      <w:numFmt w:val="decimal"/>
      <w:lvlText w:val="%4."/>
      <w:lvlJc w:val="left"/>
      <w:pPr>
        <w:ind w:left="1945" w:hanging="480"/>
      </w:pPr>
    </w:lvl>
    <w:lvl w:ilvl="4" w:tplc="04090019" w:tentative="1">
      <w:start w:val="1"/>
      <w:numFmt w:val="ideographTraditional"/>
      <w:lvlText w:val="%5、"/>
      <w:lvlJc w:val="left"/>
      <w:pPr>
        <w:ind w:left="2425" w:hanging="480"/>
      </w:pPr>
    </w:lvl>
    <w:lvl w:ilvl="5" w:tplc="0409001B" w:tentative="1">
      <w:start w:val="1"/>
      <w:numFmt w:val="lowerRoman"/>
      <w:lvlText w:val="%6."/>
      <w:lvlJc w:val="right"/>
      <w:pPr>
        <w:ind w:left="2905" w:hanging="480"/>
      </w:pPr>
    </w:lvl>
    <w:lvl w:ilvl="6" w:tplc="0409000F" w:tentative="1">
      <w:start w:val="1"/>
      <w:numFmt w:val="decimal"/>
      <w:lvlText w:val="%7."/>
      <w:lvlJc w:val="left"/>
      <w:pPr>
        <w:ind w:left="3385" w:hanging="480"/>
      </w:pPr>
    </w:lvl>
    <w:lvl w:ilvl="7" w:tplc="04090019" w:tentative="1">
      <w:start w:val="1"/>
      <w:numFmt w:val="ideographTraditional"/>
      <w:lvlText w:val="%8、"/>
      <w:lvlJc w:val="left"/>
      <w:pPr>
        <w:ind w:left="3865" w:hanging="480"/>
      </w:pPr>
    </w:lvl>
    <w:lvl w:ilvl="8" w:tplc="0409001B" w:tentative="1">
      <w:start w:val="1"/>
      <w:numFmt w:val="lowerRoman"/>
      <w:lvlText w:val="%9."/>
      <w:lvlJc w:val="right"/>
      <w:pPr>
        <w:ind w:left="4345" w:hanging="480"/>
      </w:pPr>
    </w:lvl>
  </w:abstractNum>
  <w:abstractNum w:abstractNumId="61" w15:restartNumberingAfterBreak="0">
    <w:nsid w:val="21E62F96"/>
    <w:multiLevelType w:val="hybridMultilevel"/>
    <w:tmpl w:val="BBFAD7B6"/>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2" w15:restartNumberingAfterBreak="0">
    <w:nsid w:val="222D4028"/>
    <w:multiLevelType w:val="hybridMultilevel"/>
    <w:tmpl w:val="D77E7F20"/>
    <w:lvl w:ilvl="0" w:tplc="FFFFFFFF">
      <w:start w:val="1"/>
      <w:numFmt w:val="ideographDigit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3" w15:restartNumberingAfterBreak="0">
    <w:nsid w:val="2253079F"/>
    <w:multiLevelType w:val="hybridMultilevel"/>
    <w:tmpl w:val="410CFF76"/>
    <w:lvl w:ilvl="0" w:tplc="17C2D85E">
      <w:start w:val="1"/>
      <w:numFmt w:val="ideographDigital"/>
      <w:lvlText w:val="(%1)"/>
      <w:lvlJc w:val="left"/>
      <w:pPr>
        <w:ind w:left="481" w:hanging="480"/>
      </w:pPr>
      <w:rPr>
        <w:rFonts w:hint="eastAsia"/>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64" w15:restartNumberingAfterBreak="0">
    <w:nsid w:val="22EF6C27"/>
    <w:multiLevelType w:val="hybridMultilevel"/>
    <w:tmpl w:val="CAF0EDF0"/>
    <w:lvl w:ilvl="0" w:tplc="04090015">
      <w:start w:val="1"/>
      <w:numFmt w:val="taiwaneseCountingThousand"/>
      <w:lvlText w:val="%1、"/>
      <w:lvlJc w:val="left"/>
      <w:pPr>
        <w:ind w:left="506" w:hanging="480"/>
      </w:p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65" w15:restartNumberingAfterBreak="0">
    <w:nsid w:val="2464503F"/>
    <w:multiLevelType w:val="hybridMultilevel"/>
    <w:tmpl w:val="A9D28CF6"/>
    <w:lvl w:ilvl="0" w:tplc="FFFFFFFF">
      <w:start w:val="1"/>
      <w:numFmt w:val="taiwaneseCountingThousand"/>
      <w:lvlText w:val="%1、"/>
      <w:lvlJc w:val="left"/>
      <w:pPr>
        <w:ind w:left="506" w:hanging="480"/>
      </w:pPr>
    </w:lvl>
    <w:lvl w:ilvl="1" w:tplc="FFFFFFFF" w:tentative="1">
      <w:start w:val="1"/>
      <w:numFmt w:val="ideographTraditional"/>
      <w:lvlText w:val="%2、"/>
      <w:lvlJc w:val="left"/>
      <w:pPr>
        <w:ind w:left="986" w:hanging="480"/>
      </w:pPr>
    </w:lvl>
    <w:lvl w:ilvl="2" w:tplc="FFFFFFFF" w:tentative="1">
      <w:start w:val="1"/>
      <w:numFmt w:val="lowerRoman"/>
      <w:lvlText w:val="%3."/>
      <w:lvlJc w:val="right"/>
      <w:pPr>
        <w:ind w:left="1466" w:hanging="480"/>
      </w:pPr>
    </w:lvl>
    <w:lvl w:ilvl="3" w:tplc="FFFFFFFF" w:tentative="1">
      <w:start w:val="1"/>
      <w:numFmt w:val="decimal"/>
      <w:lvlText w:val="%4."/>
      <w:lvlJc w:val="left"/>
      <w:pPr>
        <w:ind w:left="1946" w:hanging="480"/>
      </w:pPr>
    </w:lvl>
    <w:lvl w:ilvl="4" w:tplc="FFFFFFFF" w:tentative="1">
      <w:start w:val="1"/>
      <w:numFmt w:val="ideographTraditional"/>
      <w:lvlText w:val="%5、"/>
      <w:lvlJc w:val="left"/>
      <w:pPr>
        <w:ind w:left="2426" w:hanging="480"/>
      </w:pPr>
    </w:lvl>
    <w:lvl w:ilvl="5" w:tplc="FFFFFFFF" w:tentative="1">
      <w:start w:val="1"/>
      <w:numFmt w:val="lowerRoman"/>
      <w:lvlText w:val="%6."/>
      <w:lvlJc w:val="right"/>
      <w:pPr>
        <w:ind w:left="2906" w:hanging="480"/>
      </w:pPr>
    </w:lvl>
    <w:lvl w:ilvl="6" w:tplc="FFFFFFFF" w:tentative="1">
      <w:start w:val="1"/>
      <w:numFmt w:val="decimal"/>
      <w:lvlText w:val="%7."/>
      <w:lvlJc w:val="left"/>
      <w:pPr>
        <w:ind w:left="3386" w:hanging="480"/>
      </w:pPr>
    </w:lvl>
    <w:lvl w:ilvl="7" w:tplc="FFFFFFFF" w:tentative="1">
      <w:start w:val="1"/>
      <w:numFmt w:val="ideographTraditional"/>
      <w:lvlText w:val="%8、"/>
      <w:lvlJc w:val="left"/>
      <w:pPr>
        <w:ind w:left="3866" w:hanging="480"/>
      </w:pPr>
    </w:lvl>
    <w:lvl w:ilvl="8" w:tplc="FFFFFFFF" w:tentative="1">
      <w:start w:val="1"/>
      <w:numFmt w:val="lowerRoman"/>
      <w:lvlText w:val="%9."/>
      <w:lvlJc w:val="right"/>
      <w:pPr>
        <w:ind w:left="4346" w:hanging="480"/>
      </w:pPr>
    </w:lvl>
  </w:abstractNum>
  <w:abstractNum w:abstractNumId="66" w15:restartNumberingAfterBreak="0">
    <w:nsid w:val="24836D14"/>
    <w:multiLevelType w:val="hybridMultilevel"/>
    <w:tmpl w:val="C11ABB7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24E50B53"/>
    <w:multiLevelType w:val="hybridMultilevel"/>
    <w:tmpl w:val="C1CA00E4"/>
    <w:lvl w:ilvl="0" w:tplc="FFFFFFFF">
      <w:start w:val="1"/>
      <w:numFmt w:val="taiwaneseCountingThousand"/>
      <w:lvlText w:val="%1、"/>
      <w:lvlJc w:val="left"/>
      <w:pPr>
        <w:ind w:left="506" w:hanging="480"/>
      </w:pPr>
    </w:lvl>
    <w:lvl w:ilvl="1" w:tplc="FFFFFFFF" w:tentative="1">
      <w:start w:val="1"/>
      <w:numFmt w:val="ideographTraditional"/>
      <w:lvlText w:val="%2、"/>
      <w:lvlJc w:val="left"/>
      <w:pPr>
        <w:ind w:left="986" w:hanging="480"/>
      </w:pPr>
    </w:lvl>
    <w:lvl w:ilvl="2" w:tplc="FFFFFFFF" w:tentative="1">
      <w:start w:val="1"/>
      <w:numFmt w:val="lowerRoman"/>
      <w:lvlText w:val="%3."/>
      <w:lvlJc w:val="right"/>
      <w:pPr>
        <w:ind w:left="1466" w:hanging="480"/>
      </w:pPr>
    </w:lvl>
    <w:lvl w:ilvl="3" w:tplc="FFFFFFFF" w:tentative="1">
      <w:start w:val="1"/>
      <w:numFmt w:val="decimal"/>
      <w:lvlText w:val="%4."/>
      <w:lvlJc w:val="left"/>
      <w:pPr>
        <w:ind w:left="1946" w:hanging="480"/>
      </w:pPr>
    </w:lvl>
    <w:lvl w:ilvl="4" w:tplc="FFFFFFFF" w:tentative="1">
      <w:start w:val="1"/>
      <w:numFmt w:val="ideographTraditional"/>
      <w:lvlText w:val="%5、"/>
      <w:lvlJc w:val="left"/>
      <w:pPr>
        <w:ind w:left="2426" w:hanging="480"/>
      </w:pPr>
    </w:lvl>
    <w:lvl w:ilvl="5" w:tplc="FFFFFFFF" w:tentative="1">
      <w:start w:val="1"/>
      <w:numFmt w:val="lowerRoman"/>
      <w:lvlText w:val="%6."/>
      <w:lvlJc w:val="right"/>
      <w:pPr>
        <w:ind w:left="2906" w:hanging="480"/>
      </w:pPr>
    </w:lvl>
    <w:lvl w:ilvl="6" w:tplc="FFFFFFFF" w:tentative="1">
      <w:start w:val="1"/>
      <w:numFmt w:val="decimal"/>
      <w:lvlText w:val="%7."/>
      <w:lvlJc w:val="left"/>
      <w:pPr>
        <w:ind w:left="3386" w:hanging="480"/>
      </w:pPr>
    </w:lvl>
    <w:lvl w:ilvl="7" w:tplc="FFFFFFFF" w:tentative="1">
      <w:start w:val="1"/>
      <w:numFmt w:val="ideographTraditional"/>
      <w:lvlText w:val="%8、"/>
      <w:lvlJc w:val="left"/>
      <w:pPr>
        <w:ind w:left="3866" w:hanging="480"/>
      </w:pPr>
    </w:lvl>
    <w:lvl w:ilvl="8" w:tplc="FFFFFFFF" w:tentative="1">
      <w:start w:val="1"/>
      <w:numFmt w:val="lowerRoman"/>
      <w:lvlText w:val="%9."/>
      <w:lvlJc w:val="right"/>
      <w:pPr>
        <w:ind w:left="4346" w:hanging="480"/>
      </w:pPr>
    </w:lvl>
  </w:abstractNum>
  <w:abstractNum w:abstractNumId="68" w15:restartNumberingAfterBreak="0">
    <w:nsid w:val="27966DD8"/>
    <w:multiLevelType w:val="hybridMultilevel"/>
    <w:tmpl w:val="6F48B8E6"/>
    <w:lvl w:ilvl="0" w:tplc="FDEE263E">
      <w:start w:val="1"/>
      <w:numFmt w:val="decimal"/>
      <w:lvlText w:val="(%1)"/>
      <w:lvlJc w:val="left"/>
      <w:pPr>
        <w:ind w:left="302" w:hanging="349"/>
      </w:pPr>
      <w:rPr>
        <w:rFonts w:ascii="細明體_HKSCS" w:eastAsia="細明體_HKSCS" w:hAnsi="細明體_HKSCS" w:cs="細明體_HKSCS" w:hint="default"/>
        <w:b w:val="0"/>
        <w:bCs w:val="0"/>
        <w:i w:val="0"/>
        <w:iCs w:val="0"/>
        <w:spacing w:val="-8"/>
        <w:w w:val="100"/>
        <w:sz w:val="22"/>
        <w:szCs w:val="22"/>
        <w:lang w:val="en-US" w:eastAsia="ja-JP" w:bidi="ar-SA"/>
      </w:rPr>
    </w:lvl>
    <w:lvl w:ilvl="1" w:tplc="97E47420">
      <w:numFmt w:val="bullet"/>
      <w:lvlText w:val="•"/>
      <w:lvlJc w:val="left"/>
      <w:pPr>
        <w:ind w:left="625" w:hanging="349"/>
      </w:pPr>
      <w:rPr>
        <w:rFonts w:hint="default"/>
        <w:lang w:val="en-US" w:eastAsia="ja-JP" w:bidi="ar-SA"/>
      </w:rPr>
    </w:lvl>
    <w:lvl w:ilvl="2" w:tplc="5C8CD060">
      <w:numFmt w:val="bullet"/>
      <w:lvlText w:val="•"/>
      <w:lvlJc w:val="left"/>
      <w:pPr>
        <w:ind w:left="951" w:hanging="349"/>
      </w:pPr>
      <w:rPr>
        <w:rFonts w:hint="default"/>
        <w:lang w:val="en-US" w:eastAsia="ja-JP" w:bidi="ar-SA"/>
      </w:rPr>
    </w:lvl>
    <w:lvl w:ilvl="3" w:tplc="A754CD8E">
      <w:numFmt w:val="bullet"/>
      <w:lvlText w:val="•"/>
      <w:lvlJc w:val="left"/>
      <w:pPr>
        <w:ind w:left="1277" w:hanging="349"/>
      </w:pPr>
      <w:rPr>
        <w:rFonts w:hint="default"/>
        <w:lang w:val="en-US" w:eastAsia="ja-JP" w:bidi="ar-SA"/>
      </w:rPr>
    </w:lvl>
    <w:lvl w:ilvl="4" w:tplc="62A6059E">
      <w:numFmt w:val="bullet"/>
      <w:lvlText w:val="•"/>
      <w:lvlJc w:val="left"/>
      <w:pPr>
        <w:ind w:left="1602" w:hanging="349"/>
      </w:pPr>
      <w:rPr>
        <w:rFonts w:hint="default"/>
        <w:lang w:val="en-US" w:eastAsia="ja-JP" w:bidi="ar-SA"/>
      </w:rPr>
    </w:lvl>
    <w:lvl w:ilvl="5" w:tplc="C14891D0">
      <w:numFmt w:val="bullet"/>
      <w:lvlText w:val="•"/>
      <w:lvlJc w:val="left"/>
      <w:pPr>
        <w:ind w:left="1928" w:hanging="349"/>
      </w:pPr>
      <w:rPr>
        <w:rFonts w:hint="default"/>
        <w:lang w:val="en-US" w:eastAsia="ja-JP" w:bidi="ar-SA"/>
      </w:rPr>
    </w:lvl>
    <w:lvl w:ilvl="6" w:tplc="5C56E1E0">
      <w:numFmt w:val="bullet"/>
      <w:lvlText w:val="•"/>
      <w:lvlJc w:val="left"/>
      <w:pPr>
        <w:ind w:left="2254" w:hanging="349"/>
      </w:pPr>
      <w:rPr>
        <w:rFonts w:hint="default"/>
        <w:lang w:val="en-US" w:eastAsia="ja-JP" w:bidi="ar-SA"/>
      </w:rPr>
    </w:lvl>
    <w:lvl w:ilvl="7" w:tplc="0F64F5EC">
      <w:numFmt w:val="bullet"/>
      <w:lvlText w:val="•"/>
      <w:lvlJc w:val="left"/>
      <w:pPr>
        <w:ind w:left="2579" w:hanging="349"/>
      </w:pPr>
      <w:rPr>
        <w:rFonts w:hint="default"/>
        <w:lang w:val="en-US" w:eastAsia="ja-JP" w:bidi="ar-SA"/>
      </w:rPr>
    </w:lvl>
    <w:lvl w:ilvl="8" w:tplc="1B6C669E">
      <w:numFmt w:val="bullet"/>
      <w:lvlText w:val="•"/>
      <w:lvlJc w:val="left"/>
      <w:pPr>
        <w:ind w:left="2905" w:hanging="349"/>
      </w:pPr>
      <w:rPr>
        <w:rFonts w:hint="default"/>
        <w:lang w:val="en-US" w:eastAsia="ja-JP" w:bidi="ar-SA"/>
      </w:rPr>
    </w:lvl>
  </w:abstractNum>
  <w:abstractNum w:abstractNumId="69" w15:restartNumberingAfterBreak="0">
    <w:nsid w:val="27EE1A2C"/>
    <w:multiLevelType w:val="hybridMultilevel"/>
    <w:tmpl w:val="18585FC6"/>
    <w:lvl w:ilvl="0" w:tplc="FFFFFFFF">
      <w:start w:val="1"/>
      <w:numFmt w:val="taiwaneseCountingThousand"/>
      <w:lvlText w:val="%1、"/>
      <w:lvlJc w:val="left"/>
      <w:pPr>
        <w:ind w:left="506" w:hanging="480"/>
      </w:pPr>
    </w:lvl>
    <w:lvl w:ilvl="1" w:tplc="FFFFFFFF" w:tentative="1">
      <w:start w:val="1"/>
      <w:numFmt w:val="ideographTraditional"/>
      <w:lvlText w:val="%2、"/>
      <w:lvlJc w:val="left"/>
      <w:pPr>
        <w:ind w:left="986" w:hanging="480"/>
      </w:pPr>
    </w:lvl>
    <w:lvl w:ilvl="2" w:tplc="FFFFFFFF" w:tentative="1">
      <w:start w:val="1"/>
      <w:numFmt w:val="lowerRoman"/>
      <w:lvlText w:val="%3."/>
      <w:lvlJc w:val="right"/>
      <w:pPr>
        <w:ind w:left="1466" w:hanging="480"/>
      </w:pPr>
    </w:lvl>
    <w:lvl w:ilvl="3" w:tplc="FFFFFFFF" w:tentative="1">
      <w:start w:val="1"/>
      <w:numFmt w:val="decimal"/>
      <w:lvlText w:val="%4."/>
      <w:lvlJc w:val="left"/>
      <w:pPr>
        <w:ind w:left="1946" w:hanging="480"/>
      </w:pPr>
    </w:lvl>
    <w:lvl w:ilvl="4" w:tplc="FFFFFFFF" w:tentative="1">
      <w:start w:val="1"/>
      <w:numFmt w:val="ideographTraditional"/>
      <w:lvlText w:val="%5、"/>
      <w:lvlJc w:val="left"/>
      <w:pPr>
        <w:ind w:left="2426" w:hanging="480"/>
      </w:pPr>
    </w:lvl>
    <w:lvl w:ilvl="5" w:tplc="FFFFFFFF" w:tentative="1">
      <w:start w:val="1"/>
      <w:numFmt w:val="lowerRoman"/>
      <w:lvlText w:val="%6."/>
      <w:lvlJc w:val="right"/>
      <w:pPr>
        <w:ind w:left="2906" w:hanging="480"/>
      </w:pPr>
    </w:lvl>
    <w:lvl w:ilvl="6" w:tplc="FFFFFFFF" w:tentative="1">
      <w:start w:val="1"/>
      <w:numFmt w:val="decimal"/>
      <w:lvlText w:val="%7."/>
      <w:lvlJc w:val="left"/>
      <w:pPr>
        <w:ind w:left="3386" w:hanging="480"/>
      </w:pPr>
    </w:lvl>
    <w:lvl w:ilvl="7" w:tplc="FFFFFFFF" w:tentative="1">
      <w:start w:val="1"/>
      <w:numFmt w:val="ideographTraditional"/>
      <w:lvlText w:val="%8、"/>
      <w:lvlJc w:val="left"/>
      <w:pPr>
        <w:ind w:left="3866" w:hanging="480"/>
      </w:pPr>
    </w:lvl>
    <w:lvl w:ilvl="8" w:tplc="FFFFFFFF" w:tentative="1">
      <w:start w:val="1"/>
      <w:numFmt w:val="lowerRoman"/>
      <w:lvlText w:val="%9."/>
      <w:lvlJc w:val="right"/>
      <w:pPr>
        <w:ind w:left="4346" w:hanging="480"/>
      </w:pPr>
    </w:lvl>
  </w:abstractNum>
  <w:abstractNum w:abstractNumId="70" w15:restartNumberingAfterBreak="0">
    <w:nsid w:val="28E7589D"/>
    <w:multiLevelType w:val="hybridMultilevel"/>
    <w:tmpl w:val="69ECF86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2A733703"/>
    <w:multiLevelType w:val="hybridMultilevel"/>
    <w:tmpl w:val="ED4896D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2" w15:restartNumberingAfterBreak="0">
    <w:nsid w:val="2B2C7D55"/>
    <w:multiLevelType w:val="hybridMultilevel"/>
    <w:tmpl w:val="968AB0EC"/>
    <w:lvl w:ilvl="0" w:tplc="61743DFC">
      <w:start w:val="1"/>
      <w:numFmt w:val="decimal"/>
      <w:lvlText w:val="(%1)"/>
      <w:lvlJc w:val="left"/>
      <w:pPr>
        <w:ind w:left="773" w:hanging="480"/>
      </w:pPr>
      <w:rPr>
        <w:rFonts w:ascii="Times New Roman" w:eastAsia="細明體_HKSCS" w:hAnsi="Times New Roman" w:cs="細明體_HKSCS" w:hint="default"/>
        <w:b w:val="0"/>
        <w:bCs w:val="0"/>
        <w:i w:val="0"/>
        <w:iCs w:val="0"/>
        <w:spacing w:val="-8"/>
        <w:w w:val="100"/>
        <w:sz w:val="24"/>
        <w:szCs w:val="22"/>
        <w:lang w:val="en-US" w:eastAsia="ja-JP" w:bidi="ar-SA"/>
      </w:rPr>
    </w:lvl>
    <w:lvl w:ilvl="1" w:tplc="FF0C04B0">
      <w:start w:val="1"/>
      <w:numFmt w:val="taiwaneseCountingThousand"/>
      <w:lvlText w:val="（%2）"/>
      <w:lvlJc w:val="left"/>
      <w:pPr>
        <w:ind w:left="1493" w:hanging="720"/>
      </w:pPr>
      <w:rPr>
        <w:rFonts w:hint="default"/>
      </w:rPr>
    </w:lvl>
    <w:lvl w:ilvl="2" w:tplc="0409001B" w:tentative="1">
      <w:start w:val="1"/>
      <w:numFmt w:val="lowerRoman"/>
      <w:lvlText w:val="%3."/>
      <w:lvlJc w:val="right"/>
      <w:pPr>
        <w:ind w:left="1733" w:hanging="480"/>
      </w:pPr>
    </w:lvl>
    <w:lvl w:ilvl="3" w:tplc="0409000F" w:tentative="1">
      <w:start w:val="1"/>
      <w:numFmt w:val="decimal"/>
      <w:lvlText w:val="%4."/>
      <w:lvlJc w:val="left"/>
      <w:pPr>
        <w:ind w:left="2213" w:hanging="480"/>
      </w:pPr>
    </w:lvl>
    <w:lvl w:ilvl="4" w:tplc="04090019" w:tentative="1">
      <w:start w:val="1"/>
      <w:numFmt w:val="ideographTraditional"/>
      <w:lvlText w:val="%5、"/>
      <w:lvlJc w:val="left"/>
      <w:pPr>
        <w:ind w:left="2693" w:hanging="480"/>
      </w:pPr>
    </w:lvl>
    <w:lvl w:ilvl="5" w:tplc="0409001B" w:tentative="1">
      <w:start w:val="1"/>
      <w:numFmt w:val="lowerRoman"/>
      <w:lvlText w:val="%6."/>
      <w:lvlJc w:val="right"/>
      <w:pPr>
        <w:ind w:left="3173" w:hanging="480"/>
      </w:pPr>
    </w:lvl>
    <w:lvl w:ilvl="6" w:tplc="0409000F" w:tentative="1">
      <w:start w:val="1"/>
      <w:numFmt w:val="decimal"/>
      <w:lvlText w:val="%7."/>
      <w:lvlJc w:val="left"/>
      <w:pPr>
        <w:ind w:left="3653" w:hanging="480"/>
      </w:pPr>
    </w:lvl>
    <w:lvl w:ilvl="7" w:tplc="04090019" w:tentative="1">
      <w:start w:val="1"/>
      <w:numFmt w:val="ideographTraditional"/>
      <w:lvlText w:val="%8、"/>
      <w:lvlJc w:val="left"/>
      <w:pPr>
        <w:ind w:left="4133" w:hanging="480"/>
      </w:pPr>
    </w:lvl>
    <w:lvl w:ilvl="8" w:tplc="0409001B" w:tentative="1">
      <w:start w:val="1"/>
      <w:numFmt w:val="lowerRoman"/>
      <w:lvlText w:val="%9."/>
      <w:lvlJc w:val="right"/>
      <w:pPr>
        <w:ind w:left="4613" w:hanging="480"/>
      </w:pPr>
    </w:lvl>
  </w:abstractNum>
  <w:abstractNum w:abstractNumId="73" w15:restartNumberingAfterBreak="0">
    <w:nsid w:val="2B9A6D4D"/>
    <w:multiLevelType w:val="hybridMultilevel"/>
    <w:tmpl w:val="4762C7EE"/>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4" w15:restartNumberingAfterBreak="0">
    <w:nsid w:val="2BEF22C7"/>
    <w:multiLevelType w:val="hybridMultilevel"/>
    <w:tmpl w:val="1C6802CE"/>
    <w:lvl w:ilvl="0" w:tplc="FFFFFFFF">
      <w:start w:val="1"/>
      <w:numFmt w:val="taiwaneseCountingThousand"/>
      <w:lvlText w:val="%1、"/>
      <w:lvlJc w:val="left"/>
      <w:pPr>
        <w:ind w:left="506" w:hanging="480"/>
      </w:pPr>
    </w:lvl>
    <w:lvl w:ilvl="1" w:tplc="FFFFFFFF" w:tentative="1">
      <w:start w:val="1"/>
      <w:numFmt w:val="ideographTraditional"/>
      <w:lvlText w:val="%2、"/>
      <w:lvlJc w:val="left"/>
      <w:pPr>
        <w:ind w:left="986" w:hanging="480"/>
      </w:pPr>
    </w:lvl>
    <w:lvl w:ilvl="2" w:tplc="FFFFFFFF" w:tentative="1">
      <w:start w:val="1"/>
      <w:numFmt w:val="lowerRoman"/>
      <w:lvlText w:val="%3."/>
      <w:lvlJc w:val="right"/>
      <w:pPr>
        <w:ind w:left="1466" w:hanging="480"/>
      </w:pPr>
    </w:lvl>
    <w:lvl w:ilvl="3" w:tplc="FFFFFFFF" w:tentative="1">
      <w:start w:val="1"/>
      <w:numFmt w:val="decimal"/>
      <w:lvlText w:val="%4."/>
      <w:lvlJc w:val="left"/>
      <w:pPr>
        <w:ind w:left="1946" w:hanging="480"/>
      </w:pPr>
    </w:lvl>
    <w:lvl w:ilvl="4" w:tplc="FFFFFFFF" w:tentative="1">
      <w:start w:val="1"/>
      <w:numFmt w:val="ideographTraditional"/>
      <w:lvlText w:val="%5、"/>
      <w:lvlJc w:val="left"/>
      <w:pPr>
        <w:ind w:left="2426" w:hanging="480"/>
      </w:pPr>
    </w:lvl>
    <w:lvl w:ilvl="5" w:tplc="FFFFFFFF" w:tentative="1">
      <w:start w:val="1"/>
      <w:numFmt w:val="lowerRoman"/>
      <w:lvlText w:val="%6."/>
      <w:lvlJc w:val="right"/>
      <w:pPr>
        <w:ind w:left="2906" w:hanging="480"/>
      </w:pPr>
    </w:lvl>
    <w:lvl w:ilvl="6" w:tplc="FFFFFFFF" w:tentative="1">
      <w:start w:val="1"/>
      <w:numFmt w:val="decimal"/>
      <w:lvlText w:val="%7."/>
      <w:lvlJc w:val="left"/>
      <w:pPr>
        <w:ind w:left="3386" w:hanging="480"/>
      </w:pPr>
    </w:lvl>
    <w:lvl w:ilvl="7" w:tplc="FFFFFFFF" w:tentative="1">
      <w:start w:val="1"/>
      <w:numFmt w:val="ideographTraditional"/>
      <w:lvlText w:val="%8、"/>
      <w:lvlJc w:val="left"/>
      <w:pPr>
        <w:ind w:left="3866" w:hanging="480"/>
      </w:pPr>
    </w:lvl>
    <w:lvl w:ilvl="8" w:tplc="FFFFFFFF" w:tentative="1">
      <w:start w:val="1"/>
      <w:numFmt w:val="lowerRoman"/>
      <w:lvlText w:val="%9."/>
      <w:lvlJc w:val="right"/>
      <w:pPr>
        <w:ind w:left="4346" w:hanging="480"/>
      </w:pPr>
    </w:lvl>
  </w:abstractNum>
  <w:abstractNum w:abstractNumId="75" w15:restartNumberingAfterBreak="0">
    <w:nsid w:val="2D5D0718"/>
    <w:multiLevelType w:val="hybridMultilevel"/>
    <w:tmpl w:val="8DBE4178"/>
    <w:lvl w:ilvl="0" w:tplc="7520D934">
      <w:start w:val="2"/>
      <w:numFmt w:val="taiwaneseCountingThousand"/>
      <w:lvlText w:val="%1、"/>
      <w:lvlJc w:val="left"/>
      <w:pPr>
        <w:ind w:left="5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2E775607"/>
    <w:multiLevelType w:val="hybridMultilevel"/>
    <w:tmpl w:val="77C8C36C"/>
    <w:lvl w:ilvl="0" w:tplc="04090015">
      <w:start w:val="1"/>
      <w:numFmt w:val="taiwaneseCountingThousand"/>
      <w:lvlText w:val="%1、"/>
      <w:lvlJc w:val="left"/>
      <w:pPr>
        <w:ind w:left="432" w:hanging="480"/>
      </w:pPr>
    </w:lvl>
    <w:lvl w:ilvl="1" w:tplc="04090019">
      <w:start w:val="1"/>
      <w:numFmt w:val="ideographTraditional"/>
      <w:lvlText w:val="%2、"/>
      <w:lvlJc w:val="left"/>
      <w:pPr>
        <w:ind w:left="912" w:hanging="480"/>
      </w:pPr>
    </w:lvl>
    <w:lvl w:ilvl="2" w:tplc="0409001B">
      <w:start w:val="1"/>
      <w:numFmt w:val="lowerRoman"/>
      <w:lvlText w:val="%3."/>
      <w:lvlJc w:val="right"/>
      <w:pPr>
        <w:ind w:left="1392" w:hanging="480"/>
      </w:pPr>
    </w:lvl>
    <w:lvl w:ilvl="3" w:tplc="0409000F" w:tentative="1">
      <w:start w:val="1"/>
      <w:numFmt w:val="decimal"/>
      <w:lvlText w:val="%4."/>
      <w:lvlJc w:val="left"/>
      <w:pPr>
        <w:ind w:left="1872" w:hanging="480"/>
      </w:pPr>
    </w:lvl>
    <w:lvl w:ilvl="4" w:tplc="04090019" w:tentative="1">
      <w:start w:val="1"/>
      <w:numFmt w:val="ideographTraditional"/>
      <w:lvlText w:val="%5、"/>
      <w:lvlJc w:val="left"/>
      <w:pPr>
        <w:ind w:left="2352" w:hanging="480"/>
      </w:pPr>
    </w:lvl>
    <w:lvl w:ilvl="5" w:tplc="0409001B" w:tentative="1">
      <w:start w:val="1"/>
      <w:numFmt w:val="lowerRoman"/>
      <w:lvlText w:val="%6."/>
      <w:lvlJc w:val="right"/>
      <w:pPr>
        <w:ind w:left="2832" w:hanging="480"/>
      </w:pPr>
    </w:lvl>
    <w:lvl w:ilvl="6" w:tplc="0409000F" w:tentative="1">
      <w:start w:val="1"/>
      <w:numFmt w:val="decimal"/>
      <w:lvlText w:val="%7."/>
      <w:lvlJc w:val="left"/>
      <w:pPr>
        <w:ind w:left="3312" w:hanging="480"/>
      </w:pPr>
    </w:lvl>
    <w:lvl w:ilvl="7" w:tplc="04090019" w:tentative="1">
      <w:start w:val="1"/>
      <w:numFmt w:val="ideographTraditional"/>
      <w:lvlText w:val="%8、"/>
      <w:lvlJc w:val="left"/>
      <w:pPr>
        <w:ind w:left="3792" w:hanging="480"/>
      </w:pPr>
    </w:lvl>
    <w:lvl w:ilvl="8" w:tplc="0409001B" w:tentative="1">
      <w:start w:val="1"/>
      <w:numFmt w:val="lowerRoman"/>
      <w:lvlText w:val="%9."/>
      <w:lvlJc w:val="right"/>
      <w:pPr>
        <w:ind w:left="4272" w:hanging="480"/>
      </w:pPr>
    </w:lvl>
  </w:abstractNum>
  <w:abstractNum w:abstractNumId="77" w15:restartNumberingAfterBreak="0">
    <w:nsid w:val="2FBF0056"/>
    <w:multiLevelType w:val="hybridMultilevel"/>
    <w:tmpl w:val="209660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0306EC7"/>
    <w:multiLevelType w:val="hybridMultilevel"/>
    <w:tmpl w:val="33A4731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3222776D"/>
    <w:multiLevelType w:val="hybridMultilevel"/>
    <w:tmpl w:val="30245F0A"/>
    <w:lvl w:ilvl="0" w:tplc="FFFFFFFF">
      <w:start w:val="1"/>
      <w:numFmt w:val="taiwaneseCountingThousand"/>
      <w:lvlText w:val="%1、"/>
      <w:lvlJc w:val="left"/>
      <w:pPr>
        <w:ind w:left="506" w:hanging="480"/>
      </w:pPr>
    </w:lvl>
    <w:lvl w:ilvl="1" w:tplc="FFFFFFFF" w:tentative="1">
      <w:start w:val="1"/>
      <w:numFmt w:val="ideographTraditional"/>
      <w:lvlText w:val="%2、"/>
      <w:lvlJc w:val="left"/>
      <w:pPr>
        <w:ind w:left="986" w:hanging="480"/>
      </w:pPr>
    </w:lvl>
    <w:lvl w:ilvl="2" w:tplc="FFFFFFFF" w:tentative="1">
      <w:start w:val="1"/>
      <w:numFmt w:val="lowerRoman"/>
      <w:lvlText w:val="%3."/>
      <w:lvlJc w:val="right"/>
      <w:pPr>
        <w:ind w:left="1466" w:hanging="480"/>
      </w:pPr>
    </w:lvl>
    <w:lvl w:ilvl="3" w:tplc="FFFFFFFF" w:tentative="1">
      <w:start w:val="1"/>
      <w:numFmt w:val="decimal"/>
      <w:lvlText w:val="%4."/>
      <w:lvlJc w:val="left"/>
      <w:pPr>
        <w:ind w:left="1946" w:hanging="480"/>
      </w:pPr>
    </w:lvl>
    <w:lvl w:ilvl="4" w:tplc="FFFFFFFF" w:tentative="1">
      <w:start w:val="1"/>
      <w:numFmt w:val="ideographTraditional"/>
      <w:lvlText w:val="%5、"/>
      <w:lvlJc w:val="left"/>
      <w:pPr>
        <w:ind w:left="2426" w:hanging="480"/>
      </w:pPr>
    </w:lvl>
    <w:lvl w:ilvl="5" w:tplc="FFFFFFFF" w:tentative="1">
      <w:start w:val="1"/>
      <w:numFmt w:val="lowerRoman"/>
      <w:lvlText w:val="%6."/>
      <w:lvlJc w:val="right"/>
      <w:pPr>
        <w:ind w:left="2906" w:hanging="480"/>
      </w:pPr>
    </w:lvl>
    <w:lvl w:ilvl="6" w:tplc="FFFFFFFF" w:tentative="1">
      <w:start w:val="1"/>
      <w:numFmt w:val="decimal"/>
      <w:lvlText w:val="%7."/>
      <w:lvlJc w:val="left"/>
      <w:pPr>
        <w:ind w:left="3386" w:hanging="480"/>
      </w:pPr>
    </w:lvl>
    <w:lvl w:ilvl="7" w:tplc="FFFFFFFF" w:tentative="1">
      <w:start w:val="1"/>
      <w:numFmt w:val="ideographTraditional"/>
      <w:lvlText w:val="%8、"/>
      <w:lvlJc w:val="left"/>
      <w:pPr>
        <w:ind w:left="3866" w:hanging="480"/>
      </w:pPr>
    </w:lvl>
    <w:lvl w:ilvl="8" w:tplc="FFFFFFFF" w:tentative="1">
      <w:start w:val="1"/>
      <w:numFmt w:val="lowerRoman"/>
      <w:lvlText w:val="%9."/>
      <w:lvlJc w:val="right"/>
      <w:pPr>
        <w:ind w:left="4346" w:hanging="480"/>
      </w:pPr>
    </w:lvl>
  </w:abstractNum>
  <w:abstractNum w:abstractNumId="80" w15:restartNumberingAfterBreak="0">
    <w:nsid w:val="33CA7F9A"/>
    <w:multiLevelType w:val="hybridMultilevel"/>
    <w:tmpl w:val="F160908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34090968"/>
    <w:multiLevelType w:val="hybridMultilevel"/>
    <w:tmpl w:val="1A687D7E"/>
    <w:lvl w:ilvl="0" w:tplc="BE6488FC">
      <w:start w:val="1"/>
      <w:numFmt w:val="decimal"/>
      <w:lvlText w:val="%1."/>
      <w:lvlJc w:val="left"/>
      <w:pPr>
        <w:ind w:left="865" w:hanging="245"/>
      </w:pPr>
      <w:rPr>
        <w:rFonts w:ascii="細明體_HKSCS" w:eastAsia="細明體_HKSCS" w:hAnsi="細明體_HKSCS" w:cs="細明體_HKSCS" w:hint="default"/>
        <w:b w:val="0"/>
        <w:bCs w:val="0"/>
        <w:i w:val="0"/>
        <w:iCs w:val="0"/>
        <w:spacing w:val="0"/>
        <w:w w:val="100"/>
        <w:sz w:val="22"/>
        <w:szCs w:val="22"/>
        <w:lang w:val="en-US" w:eastAsia="ja-JP" w:bidi="ar-SA"/>
      </w:rPr>
    </w:lvl>
    <w:lvl w:ilvl="1" w:tplc="C66A6538">
      <w:numFmt w:val="bullet"/>
      <w:lvlText w:val="•"/>
      <w:lvlJc w:val="left"/>
      <w:pPr>
        <w:ind w:left="1666" w:hanging="245"/>
      </w:pPr>
      <w:rPr>
        <w:rFonts w:hint="default"/>
        <w:lang w:val="en-US" w:eastAsia="ja-JP" w:bidi="ar-SA"/>
      </w:rPr>
    </w:lvl>
    <w:lvl w:ilvl="2" w:tplc="B2C6CE02">
      <w:numFmt w:val="bullet"/>
      <w:lvlText w:val="•"/>
      <w:lvlJc w:val="left"/>
      <w:pPr>
        <w:ind w:left="2473" w:hanging="245"/>
      </w:pPr>
      <w:rPr>
        <w:rFonts w:hint="default"/>
        <w:lang w:val="en-US" w:eastAsia="ja-JP" w:bidi="ar-SA"/>
      </w:rPr>
    </w:lvl>
    <w:lvl w:ilvl="3" w:tplc="D4B0E0B2">
      <w:numFmt w:val="bullet"/>
      <w:lvlText w:val="•"/>
      <w:lvlJc w:val="left"/>
      <w:pPr>
        <w:ind w:left="3280" w:hanging="245"/>
      </w:pPr>
      <w:rPr>
        <w:rFonts w:hint="default"/>
        <w:lang w:val="en-US" w:eastAsia="ja-JP" w:bidi="ar-SA"/>
      </w:rPr>
    </w:lvl>
    <w:lvl w:ilvl="4" w:tplc="A9D60E16">
      <w:numFmt w:val="bullet"/>
      <w:lvlText w:val="•"/>
      <w:lvlJc w:val="left"/>
      <w:pPr>
        <w:ind w:left="4087" w:hanging="245"/>
      </w:pPr>
      <w:rPr>
        <w:rFonts w:hint="default"/>
        <w:lang w:val="en-US" w:eastAsia="ja-JP" w:bidi="ar-SA"/>
      </w:rPr>
    </w:lvl>
    <w:lvl w:ilvl="5" w:tplc="B46E63AC">
      <w:numFmt w:val="bullet"/>
      <w:lvlText w:val="•"/>
      <w:lvlJc w:val="left"/>
      <w:pPr>
        <w:ind w:left="4894" w:hanging="245"/>
      </w:pPr>
      <w:rPr>
        <w:rFonts w:hint="default"/>
        <w:lang w:val="en-US" w:eastAsia="ja-JP" w:bidi="ar-SA"/>
      </w:rPr>
    </w:lvl>
    <w:lvl w:ilvl="6" w:tplc="317E0612">
      <w:numFmt w:val="bullet"/>
      <w:lvlText w:val="•"/>
      <w:lvlJc w:val="left"/>
      <w:pPr>
        <w:ind w:left="5700" w:hanging="245"/>
      </w:pPr>
      <w:rPr>
        <w:rFonts w:hint="default"/>
        <w:lang w:val="en-US" w:eastAsia="ja-JP" w:bidi="ar-SA"/>
      </w:rPr>
    </w:lvl>
    <w:lvl w:ilvl="7" w:tplc="5FD627D6">
      <w:numFmt w:val="bullet"/>
      <w:lvlText w:val="•"/>
      <w:lvlJc w:val="left"/>
      <w:pPr>
        <w:ind w:left="6507" w:hanging="245"/>
      </w:pPr>
      <w:rPr>
        <w:rFonts w:hint="default"/>
        <w:lang w:val="en-US" w:eastAsia="ja-JP" w:bidi="ar-SA"/>
      </w:rPr>
    </w:lvl>
    <w:lvl w:ilvl="8" w:tplc="8988C972">
      <w:numFmt w:val="bullet"/>
      <w:lvlText w:val="•"/>
      <w:lvlJc w:val="left"/>
      <w:pPr>
        <w:ind w:left="7314" w:hanging="245"/>
      </w:pPr>
      <w:rPr>
        <w:rFonts w:hint="default"/>
        <w:lang w:val="en-US" w:eastAsia="ja-JP" w:bidi="ar-SA"/>
      </w:rPr>
    </w:lvl>
  </w:abstractNum>
  <w:abstractNum w:abstractNumId="82" w15:restartNumberingAfterBreak="0">
    <w:nsid w:val="34FF68AD"/>
    <w:multiLevelType w:val="hybridMultilevel"/>
    <w:tmpl w:val="1796320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36924011"/>
    <w:multiLevelType w:val="hybridMultilevel"/>
    <w:tmpl w:val="313C595E"/>
    <w:lvl w:ilvl="0" w:tplc="F4EC9C4C">
      <w:start w:val="1"/>
      <w:numFmt w:val="decimal"/>
      <w:lvlText w:val="%1."/>
      <w:lvlJc w:val="left"/>
      <w:pPr>
        <w:ind w:left="363" w:hanging="480"/>
      </w:pPr>
      <w:rPr>
        <w:rFonts w:ascii="Times New Roman" w:eastAsia="細明體_HKSCS" w:hAnsi="Times New Roman" w:cs="Times New Roman" w:hint="default"/>
        <w:b w:val="0"/>
        <w:bCs w:val="0"/>
        <w:i w:val="0"/>
        <w:iCs w:val="0"/>
        <w:spacing w:val="0"/>
        <w:w w:val="100"/>
        <w:sz w:val="24"/>
        <w:szCs w:val="24"/>
        <w:lang w:val="en-US" w:eastAsia="ja-JP" w:bidi="ar-SA"/>
      </w:rPr>
    </w:lvl>
    <w:lvl w:ilvl="1" w:tplc="04090019" w:tentative="1">
      <w:start w:val="1"/>
      <w:numFmt w:val="ideographTraditional"/>
      <w:lvlText w:val="%2、"/>
      <w:lvlJc w:val="left"/>
      <w:pPr>
        <w:ind w:left="843" w:hanging="480"/>
      </w:pPr>
    </w:lvl>
    <w:lvl w:ilvl="2" w:tplc="0409001B" w:tentative="1">
      <w:start w:val="1"/>
      <w:numFmt w:val="lowerRoman"/>
      <w:lvlText w:val="%3."/>
      <w:lvlJc w:val="right"/>
      <w:pPr>
        <w:ind w:left="1323" w:hanging="480"/>
      </w:pPr>
    </w:lvl>
    <w:lvl w:ilvl="3" w:tplc="0409000F" w:tentative="1">
      <w:start w:val="1"/>
      <w:numFmt w:val="decimal"/>
      <w:lvlText w:val="%4."/>
      <w:lvlJc w:val="left"/>
      <w:pPr>
        <w:ind w:left="1803" w:hanging="480"/>
      </w:pPr>
    </w:lvl>
    <w:lvl w:ilvl="4" w:tplc="04090019" w:tentative="1">
      <w:start w:val="1"/>
      <w:numFmt w:val="ideographTraditional"/>
      <w:lvlText w:val="%5、"/>
      <w:lvlJc w:val="left"/>
      <w:pPr>
        <w:ind w:left="2283" w:hanging="480"/>
      </w:pPr>
    </w:lvl>
    <w:lvl w:ilvl="5" w:tplc="0409001B" w:tentative="1">
      <w:start w:val="1"/>
      <w:numFmt w:val="lowerRoman"/>
      <w:lvlText w:val="%6."/>
      <w:lvlJc w:val="right"/>
      <w:pPr>
        <w:ind w:left="2763" w:hanging="480"/>
      </w:pPr>
    </w:lvl>
    <w:lvl w:ilvl="6" w:tplc="0409000F" w:tentative="1">
      <w:start w:val="1"/>
      <w:numFmt w:val="decimal"/>
      <w:lvlText w:val="%7."/>
      <w:lvlJc w:val="left"/>
      <w:pPr>
        <w:ind w:left="3243" w:hanging="480"/>
      </w:pPr>
    </w:lvl>
    <w:lvl w:ilvl="7" w:tplc="04090019" w:tentative="1">
      <w:start w:val="1"/>
      <w:numFmt w:val="ideographTraditional"/>
      <w:lvlText w:val="%8、"/>
      <w:lvlJc w:val="left"/>
      <w:pPr>
        <w:ind w:left="3723" w:hanging="480"/>
      </w:pPr>
    </w:lvl>
    <w:lvl w:ilvl="8" w:tplc="0409001B" w:tentative="1">
      <w:start w:val="1"/>
      <w:numFmt w:val="lowerRoman"/>
      <w:lvlText w:val="%9."/>
      <w:lvlJc w:val="right"/>
      <w:pPr>
        <w:ind w:left="4203" w:hanging="480"/>
      </w:pPr>
    </w:lvl>
  </w:abstractNum>
  <w:abstractNum w:abstractNumId="84" w15:restartNumberingAfterBreak="0">
    <w:nsid w:val="389D2CD2"/>
    <w:multiLevelType w:val="hybridMultilevel"/>
    <w:tmpl w:val="7B7E2A7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3A1F751E"/>
    <w:multiLevelType w:val="hybridMultilevel"/>
    <w:tmpl w:val="F4D2D922"/>
    <w:lvl w:ilvl="0" w:tplc="FFFFFFFF">
      <w:start w:val="1"/>
      <w:numFmt w:val="taiwaneseCountingThousand"/>
      <w:lvlText w:val="%1、"/>
      <w:lvlJc w:val="left"/>
      <w:pPr>
        <w:ind w:left="432" w:hanging="480"/>
      </w:pPr>
    </w:lvl>
    <w:lvl w:ilvl="1" w:tplc="FFFFFFFF">
      <w:start w:val="1"/>
      <w:numFmt w:val="ideographTraditional"/>
      <w:lvlText w:val="%2、"/>
      <w:lvlJc w:val="left"/>
      <w:pPr>
        <w:ind w:left="912" w:hanging="480"/>
      </w:pPr>
    </w:lvl>
    <w:lvl w:ilvl="2" w:tplc="FFFFFFFF">
      <w:start w:val="1"/>
      <w:numFmt w:val="lowerRoman"/>
      <w:lvlText w:val="%3."/>
      <w:lvlJc w:val="right"/>
      <w:pPr>
        <w:ind w:left="1392" w:hanging="480"/>
      </w:pPr>
    </w:lvl>
    <w:lvl w:ilvl="3" w:tplc="FFFFFFFF" w:tentative="1">
      <w:start w:val="1"/>
      <w:numFmt w:val="decimal"/>
      <w:lvlText w:val="%4."/>
      <w:lvlJc w:val="left"/>
      <w:pPr>
        <w:ind w:left="1872" w:hanging="480"/>
      </w:pPr>
    </w:lvl>
    <w:lvl w:ilvl="4" w:tplc="FFFFFFFF" w:tentative="1">
      <w:start w:val="1"/>
      <w:numFmt w:val="ideographTraditional"/>
      <w:lvlText w:val="%5、"/>
      <w:lvlJc w:val="left"/>
      <w:pPr>
        <w:ind w:left="2352" w:hanging="480"/>
      </w:pPr>
    </w:lvl>
    <w:lvl w:ilvl="5" w:tplc="FFFFFFFF" w:tentative="1">
      <w:start w:val="1"/>
      <w:numFmt w:val="lowerRoman"/>
      <w:lvlText w:val="%6."/>
      <w:lvlJc w:val="right"/>
      <w:pPr>
        <w:ind w:left="2832" w:hanging="480"/>
      </w:pPr>
    </w:lvl>
    <w:lvl w:ilvl="6" w:tplc="FFFFFFFF" w:tentative="1">
      <w:start w:val="1"/>
      <w:numFmt w:val="decimal"/>
      <w:lvlText w:val="%7."/>
      <w:lvlJc w:val="left"/>
      <w:pPr>
        <w:ind w:left="3312" w:hanging="480"/>
      </w:pPr>
    </w:lvl>
    <w:lvl w:ilvl="7" w:tplc="FFFFFFFF" w:tentative="1">
      <w:start w:val="1"/>
      <w:numFmt w:val="ideographTraditional"/>
      <w:lvlText w:val="%8、"/>
      <w:lvlJc w:val="left"/>
      <w:pPr>
        <w:ind w:left="3792" w:hanging="480"/>
      </w:pPr>
    </w:lvl>
    <w:lvl w:ilvl="8" w:tplc="FFFFFFFF" w:tentative="1">
      <w:start w:val="1"/>
      <w:numFmt w:val="lowerRoman"/>
      <w:lvlText w:val="%9."/>
      <w:lvlJc w:val="right"/>
      <w:pPr>
        <w:ind w:left="4272" w:hanging="480"/>
      </w:pPr>
    </w:lvl>
  </w:abstractNum>
  <w:abstractNum w:abstractNumId="86" w15:restartNumberingAfterBreak="0">
    <w:nsid w:val="3A562A79"/>
    <w:multiLevelType w:val="hybridMultilevel"/>
    <w:tmpl w:val="BB6A6924"/>
    <w:lvl w:ilvl="0" w:tplc="FFFFFFFF">
      <w:start w:val="1"/>
      <w:numFmt w:val="ideographDigit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7" w15:restartNumberingAfterBreak="0">
    <w:nsid w:val="3A7B449A"/>
    <w:multiLevelType w:val="hybridMultilevel"/>
    <w:tmpl w:val="0C128A98"/>
    <w:lvl w:ilvl="0" w:tplc="33B03784">
      <w:start w:val="1"/>
      <w:numFmt w:val="decimal"/>
      <w:lvlText w:val="（%1）"/>
      <w:lvlJc w:val="left"/>
      <w:pPr>
        <w:ind w:left="1013" w:hanging="720"/>
      </w:pPr>
      <w:rPr>
        <w:rFonts w:hint="default"/>
      </w:rPr>
    </w:lvl>
    <w:lvl w:ilvl="1" w:tplc="04090019" w:tentative="1">
      <w:start w:val="1"/>
      <w:numFmt w:val="ideographTraditional"/>
      <w:lvlText w:val="%2、"/>
      <w:lvlJc w:val="left"/>
      <w:pPr>
        <w:ind w:left="1253" w:hanging="480"/>
      </w:pPr>
    </w:lvl>
    <w:lvl w:ilvl="2" w:tplc="0409001B" w:tentative="1">
      <w:start w:val="1"/>
      <w:numFmt w:val="lowerRoman"/>
      <w:lvlText w:val="%3."/>
      <w:lvlJc w:val="right"/>
      <w:pPr>
        <w:ind w:left="1733" w:hanging="480"/>
      </w:pPr>
    </w:lvl>
    <w:lvl w:ilvl="3" w:tplc="0409000F" w:tentative="1">
      <w:start w:val="1"/>
      <w:numFmt w:val="decimal"/>
      <w:lvlText w:val="%4."/>
      <w:lvlJc w:val="left"/>
      <w:pPr>
        <w:ind w:left="2213" w:hanging="480"/>
      </w:pPr>
    </w:lvl>
    <w:lvl w:ilvl="4" w:tplc="04090019" w:tentative="1">
      <w:start w:val="1"/>
      <w:numFmt w:val="ideographTraditional"/>
      <w:lvlText w:val="%5、"/>
      <w:lvlJc w:val="left"/>
      <w:pPr>
        <w:ind w:left="2693" w:hanging="480"/>
      </w:pPr>
    </w:lvl>
    <w:lvl w:ilvl="5" w:tplc="0409001B" w:tentative="1">
      <w:start w:val="1"/>
      <w:numFmt w:val="lowerRoman"/>
      <w:lvlText w:val="%6."/>
      <w:lvlJc w:val="right"/>
      <w:pPr>
        <w:ind w:left="3173" w:hanging="480"/>
      </w:pPr>
    </w:lvl>
    <w:lvl w:ilvl="6" w:tplc="0409000F" w:tentative="1">
      <w:start w:val="1"/>
      <w:numFmt w:val="decimal"/>
      <w:lvlText w:val="%7."/>
      <w:lvlJc w:val="left"/>
      <w:pPr>
        <w:ind w:left="3653" w:hanging="480"/>
      </w:pPr>
    </w:lvl>
    <w:lvl w:ilvl="7" w:tplc="04090019" w:tentative="1">
      <w:start w:val="1"/>
      <w:numFmt w:val="ideographTraditional"/>
      <w:lvlText w:val="%8、"/>
      <w:lvlJc w:val="left"/>
      <w:pPr>
        <w:ind w:left="4133" w:hanging="480"/>
      </w:pPr>
    </w:lvl>
    <w:lvl w:ilvl="8" w:tplc="0409001B" w:tentative="1">
      <w:start w:val="1"/>
      <w:numFmt w:val="lowerRoman"/>
      <w:lvlText w:val="%9."/>
      <w:lvlJc w:val="right"/>
      <w:pPr>
        <w:ind w:left="4613" w:hanging="480"/>
      </w:pPr>
    </w:lvl>
  </w:abstractNum>
  <w:abstractNum w:abstractNumId="88" w15:restartNumberingAfterBreak="0">
    <w:nsid w:val="3C001D16"/>
    <w:multiLevelType w:val="hybridMultilevel"/>
    <w:tmpl w:val="EBAE0F32"/>
    <w:lvl w:ilvl="0" w:tplc="FFFFFFFF">
      <w:start w:val="1"/>
      <w:numFmt w:val="ideographDigit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9" w15:restartNumberingAfterBreak="0">
    <w:nsid w:val="3C490515"/>
    <w:multiLevelType w:val="hybridMultilevel"/>
    <w:tmpl w:val="3596486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3CF658B3"/>
    <w:multiLevelType w:val="hybridMultilevel"/>
    <w:tmpl w:val="2AC679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3D0F3B23"/>
    <w:multiLevelType w:val="hybridMultilevel"/>
    <w:tmpl w:val="2534BB56"/>
    <w:lvl w:ilvl="0" w:tplc="82462F5C">
      <w:start w:val="1"/>
      <w:numFmt w:val="taiwaneseCountingThousand"/>
      <w:lvlText w:val="（%1）"/>
      <w:lvlJc w:val="left"/>
      <w:pPr>
        <w:ind w:left="703" w:hanging="720"/>
      </w:pPr>
      <w:rPr>
        <w:rFonts w:hint="default"/>
      </w:rPr>
    </w:lvl>
    <w:lvl w:ilvl="1" w:tplc="04090019" w:tentative="1">
      <w:start w:val="1"/>
      <w:numFmt w:val="ideographTraditional"/>
      <w:lvlText w:val="%2、"/>
      <w:lvlJc w:val="left"/>
      <w:pPr>
        <w:ind w:left="943" w:hanging="480"/>
      </w:pPr>
    </w:lvl>
    <w:lvl w:ilvl="2" w:tplc="0409001B" w:tentative="1">
      <w:start w:val="1"/>
      <w:numFmt w:val="lowerRoman"/>
      <w:lvlText w:val="%3."/>
      <w:lvlJc w:val="right"/>
      <w:pPr>
        <w:ind w:left="1423" w:hanging="480"/>
      </w:pPr>
    </w:lvl>
    <w:lvl w:ilvl="3" w:tplc="0409000F" w:tentative="1">
      <w:start w:val="1"/>
      <w:numFmt w:val="decimal"/>
      <w:lvlText w:val="%4."/>
      <w:lvlJc w:val="left"/>
      <w:pPr>
        <w:ind w:left="1903" w:hanging="480"/>
      </w:pPr>
    </w:lvl>
    <w:lvl w:ilvl="4" w:tplc="04090019" w:tentative="1">
      <w:start w:val="1"/>
      <w:numFmt w:val="ideographTraditional"/>
      <w:lvlText w:val="%5、"/>
      <w:lvlJc w:val="left"/>
      <w:pPr>
        <w:ind w:left="2383" w:hanging="480"/>
      </w:pPr>
    </w:lvl>
    <w:lvl w:ilvl="5" w:tplc="0409001B" w:tentative="1">
      <w:start w:val="1"/>
      <w:numFmt w:val="lowerRoman"/>
      <w:lvlText w:val="%6."/>
      <w:lvlJc w:val="right"/>
      <w:pPr>
        <w:ind w:left="2863" w:hanging="480"/>
      </w:pPr>
    </w:lvl>
    <w:lvl w:ilvl="6" w:tplc="0409000F" w:tentative="1">
      <w:start w:val="1"/>
      <w:numFmt w:val="decimal"/>
      <w:lvlText w:val="%7."/>
      <w:lvlJc w:val="left"/>
      <w:pPr>
        <w:ind w:left="3343" w:hanging="480"/>
      </w:pPr>
    </w:lvl>
    <w:lvl w:ilvl="7" w:tplc="04090019" w:tentative="1">
      <w:start w:val="1"/>
      <w:numFmt w:val="ideographTraditional"/>
      <w:lvlText w:val="%8、"/>
      <w:lvlJc w:val="left"/>
      <w:pPr>
        <w:ind w:left="3823" w:hanging="480"/>
      </w:pPr>
    </w:lvl>
    <w:lvl w:ilvl="8" w:tplc="0409001B" w:tentative="1">
      <w:start w:val="1"/>
      <w:numFmt w:val="lowerRoman"/>
      <w:lvlText w:val="%9."/>
      <w:lvlJc w:val="right"/>
      <w:pPr>
        <w:ind w:left="4303" w:hanging="480"/>
      </w:pPr>
    </w:lvl>
  </w:abstractNum>
  <w:abstractNum w:abstractNumId="92" w15:restartNumberingAfterBreak="0">
    <w:nsid w:val="3D547632"/>
    <w:multiLevelType w:val="hybridMultilevel"/>
    <w:tmpl w:val="97C272FA"/>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3" w15:restartNumberingAfterBreak="0">
    <w:nsid w:val="3F6419BF"/>
    <w:multiLevelType w:val="hybridMultilevel"/>
    <w:tmpl w:val="DFE2854A"/>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4" w15:restartNumberingAfterBreak="0">
    <w:nsid w:val="40A111A6"/>
    <w:multiLevelType w:val="hybridMultilevel"/>
    <w:tmpl w:val="5F8ABF20"/>
    <w:lvl w:ilvl="0" w:tplc="CA1AFAF8">
      <w:start w:val="1"/>
      <w:numFmt w:val="decimal"/>
      <w:lvlText w:val="%1."/>
      <w:lvlJc w:val="left"/>
      <w:pPr>
        <w:ind w:left="302" w:hanging="234"/>
      </w:pPr>
      <w:rPr>
        <w:rFonts w:ascii="細明體_HKSCS" w:eastAsia="細明體_HKSCS" w:hAnsi="細明體_HKSCS" w:cs="細明體_HKSCS" w:hint="default"/>
        <w:b w:val="0"/>
        <w:bCs w:val="0"/>
        <w:i w:val="0"/>
        <w:iCs w:val="0"/>
        <w:spacing w:val="-8"/>
        <w:w w:val="100"/>
        <w:sz w:val="22"/>
        <w:szCs w:val="22"/>
        <w:lang w:val="en-US" w:eastAsia="ja-JP" w:bidi="ar-SA"/>
      </w:rPr>
    </w:lvl>
    <w:lvl w:ilvl="1" w:tplc="B0DC7510">
      <w:numFmt w:val="bullet"/>
      <w:lvlText w:val="•"/>
      <w:lvlJc w:val="left"/>
      <w:pPr>
        <w:ind w:left="625" w:hanging="234"/>
      </w:pPr>
      <w:rPr>
        <w:rFonts w:hint="default"/>
        <w:lang w:val="en-US" w:eastAsia="ja-JP" w:bidi="ar-SA"/>
      </w:rPr>
    </w:lvl>
    <w:lvl w:ilvl="2" w:tplc="7A6046C4">
      <w:numFmt w:val="bullet"/>
      <w:lvlText w:val="•"/>
      <w:lvlJc w:val="left"/>
      <w:pPr>
        <w:ind w:left="951" w:hanging="234"/>
      </w:pPr>
      <w:rPr>
        <w:rFonts w:hint="default"/>
        <w:lang w:val="en-US" w:eastAsia="ja-JP" w:bidi="ar-SA"/>
      </w:rPr>
    </w:lvl>
    <w:lvl w:ilvl="3" w:tplc="57000B7E">
      <w:numFmt w:val="bullet"/>
      <w:lvlText w:val="•"/>
      <w:lvlJc w:val="left"/>
      <w:pPr>
        <w:ind w:left="1277" w:hanging="234"/>
      </w:pPr>
      <w:rPr>
        <w:rFonts w:hint="default"/>
        <w:lang w:val="en-US" w:eastAsia="ja-JP" w:bidi="ar-SA"/>
      </w:rPr>
    </w:lvl>
    <w:lvl w:ilvl="4" w:tplc="1D827D6C">
      <w:numFmt w:val="bullet"/>
      <w:lvlText w:val="•"/>
      <w:lvlJc w:val="left"/>
      <w:pPr>
        <w:ind w:left="1602" w:hanging="234"/>
      </w:pPr>
      <w:rPr>
        <w:rFonts w:hint="default"/>
        <w:lang w:val="en-US" w:eastAsia="ja-JP" w:bidi="ar-SA"/>
      </w:rPr>
    </w:lvl>
    <w:lvl w:ilvl="5" w:tplc="1032AD30">
      <w:numFmt w:val="bullet"/>
      <w:lvlText w:val="•"/>
      <w:lvlJc w:val="left"/>
      <w:pPr>
        <w:ind w:left="1928" w:hanging="234"/>
      </w:pPr>
      <w:rPr>
        <w:rFonts w:hint="default"/>
        <w:lang w:val="en-US" w:eastAsia="ja-JP" w:bidi="ar-SA"/>
      </w:rPr>
    </w:lvl>
    <w:lvl w:ilvl="6" w:tplc="ADFC3D14">
      <w:numFmt w:val="bullet"/>
      <w:lvlText w:val="•"/>
      <w:lvlJc w:val="left"/>
      <w:pPr>
        <w:ind w:left="2254" w:hanging="234"/>
      </w:pPr>
      <w:rPr>
        <w:rFonts w:hint="default"/>
        <w:lang w:val="en-US" w:eastAsia="ja-JP" w:bidi="ar-SA"/>
      </w:rPr>
    </w:lvl>
    <w:lvl w:ilvl="7" w:tplc="7B260888">
      <w:numFmt w:val="bullet"/>
      <w:lvlText w:val="•"/>
      <w:lvlJc w:val="left"/>
      <w:pPr>
        <w:ind w:left="2579" w:hanging="234"/>
      </w:pPr>
      <w:rPr>
        <w:rFonts w:hint="default"/>
        <w:lang w:val="en-US" w:eastAsia="ja-JP" w:bidi="ar-SA"/>
      </w:rPr>
    </w:lvl>
    <w:lvl w:ilvl="8" w:tplc="C1DCD0D6">
      <w:numFmt w:val="bullet"/>
      <w:lvlText w:val="•"/>
      <w:lvlJc w:val="left"/>
      <w:pPr>
        <w:ind w:left="2905" w:hanging="234"/>
      </w:pPr>
      <w:rPr>
        <w:rFonts w:hint="default"/>
        <w:lang w:val="en-US" w:eastAsia="ja-JP" w:bidi="ar-SA"/>
      </w:rPr>
    </w:lvl>
  </w:abstractNum>
  <w:abstractNum w:abstractNumId="95" w15:restartNumberingAfterBreak="0">
    <w:nsid w:val="410A706C"/>
    <w:multiLevelType w:val="hybridMultilevel"/>
    <w:tmpl w:val="8020C6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41E07656"/>
    <w:multiLevelType w:val="hybridMultilevel"/>
    <w:tmpl w:val="1C36A804"/>
    <w:lvl w:ilvl="0" w:tplc="17C2D85E">
      <w:start w:val="1"/>
      <w:numFmt w:val="ideographDigital"/>
      <w:lvlText w:val="(%1)"/>
      <w:lvlJc w:val="left"/>
      <w:pPr>
        <w:ind w:left="478" w:hanging="480"/>
      </w:pPr>
      <w:rPr>
        <w:rFonts w:hint="eastAsia"/>
      </w:rPr>
    </w:lvl>
    <w:lvl w:ilvl="1" w:tplc="04090019">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97" w15:restartNumberingAfterBreak="0">
    <w:nsid w:val="42545B76"/>
    <w:multiLevelType w:val="hybridMultilevel"/>
    <w:tmpl w:val="C1CA00E4"/>
    <w:lvl w:ilvl="0" w:tplc="FFFFFFFF">
      <w:start w:val="1"/>
      <w:numFmt w:val="taiwaneseCountingThousand"/>
      <w:lvlText w:val="%1、"/>
      <w:lvlJc w:val="left"/>
      <w:pPr>
        <w:ind w:left="506" w:hanging="480"/>
      </w:pPr>
    </w:lvl>
    <w:lvl w:ilvl="1" w:tplc="FFFFFFFF" w:tentative="1">
      <w:start w:val="1"/>
      <w:numFmt w:val="ideographTraditional"/>
      <w:lvlText w:val="%2、"/>
      <w:lvlJc w:val="left"/>
      <w:pPr>
        <w:ind w:left="986" w:hanging="480"/>
      </w:pPr>
    </w:lvl>
    <w:lvl w:ilvl="2" w:tplc="FFFFFFFF" w:tentative="1">
      <w:start w:val="1"/>
      <w:numFmt w:val="lowerRoman"/>
      <w:lvlText w:val="%3."/>
      <w:lvlJc w:val="right"/>
      <w:pPr>
        <w:ind w:left="1466" w:hanging="480"/>
      </w:pPr>
    </w:lvl>
    <w:lvl w:ilvl="3" w:tplc="FFFFFFFF" w:tentative="1">
      <w:start w:val="1"/>
      <w:numFmt w:val="decimal"/>
      <w:lvlText w:val="%4."/>
      <w:lvlJc w:val="left"/>
      <w:pPr>
        <w:ind w:left="1946" w:hanging="480"/>
      </w:pPr>
    </w:lvl>
    <w:lvl w:ilvl="4" w:tplc="FFFFFFFF" w:tentative="1">
      <w:start w:val="1"/>
      <w:numFmt w:val="ideographTraditional"/>
      <w:lvlText w:val="%5、"/>
      <w:lvlJc w:val="left"/>
      <w:pPr>
        <w:ind w:left="2426" w:hanging="480"/>
      </w:pPr>
    </w:lvl>
    <w:lvl w:ilvl="5" w:tplc="FFFFFFFF" w:tentative="1">
      <w:start w:val="1"/>
      <w:numFmt w:val="lowerRoman"/>
      <w:lvlText w:val="%6."/>
      <w:lvlJc w:val="right"/>
      <w:pPr>
        <w:ind w:left="2906" w:hanging="480"/>
      </w:pPr>
    </w:lvl>
    <w:lvl w:ilvl="6" w:tplc="FFFFFFFF" w:tentative="1">
      <w:start w:val="1"/>
      <w:numFmt w:val="decimal"/>
      <w:lvlText w:val="%7."/>
      <w:lvlJc w:val="left"/>
      <w:pPr>
        <w:ind w:left="3386" w:hanging="480"/>
      </w:pPr>
    </w:lvl>
    <w:lvl w:ilvl="7" w:tplc="FFFFFFFF" w:tentative="1">
      <w:start w:val="1"/>
      <w:numFmt w:val="ideographTraditional"/>
      <w:lvlText w:val="%8、"/>
      <w:lvlJc w:val="left"/>
      <w:pPr>
        <w:ind w:left="3866" w:hanging="480"/>
      </w:pPr>
    </w:lvl>
    <w:lvl w:ilvl="8" w:tplc="FFFFFFFF" w:tentative="1">
      <w:start w:val="1"/>
      <w:numFmt w:val="lowerRoman"/>
      <w:lvlText w:val="%9."/>
      <w:lvlJc w:val="right"/>
      <w:pPr>
        <w:ind w:left="4346" w:hanging="480"/>
      </w:pPr>
    </w:lvl>
  </w:abstractNum>
  <w:abstractNum w:abstractNumId="98" w15:restartNumberingAfterBreak="0">
    <w:nsid w:val="42AB49F1"/>
    <w:multiLevelType w:val="hybridMultilevel"/>
    <w:tmpl w:val="C1845960"/>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9" w15:restartNumberingAfterBreak="0">
    <w:nsid w:val="43420390"/>
    <w:multiLevelType w:val="hybridMultilevel"/>
    <w:tmpl w:val="0BAC4B84"/>
    <w:lvl w:ilvl="0" w:tplc="7A2EABDE">
      <w:start w:val="1"/>
      <w:numFmt w:val="taiwaneseCountingThousand"/>
      <w:lvlText w:val="%1、"/>
      <w:lvlJc w:val="left"/>
      <w:pPr>
        <w:ind w:left="506" w:hanging="480"/>
      </w:pPr>
      <w:rPr>
        <w:rFonts w:hint="default"/>
      </w:r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100" w15:restartNumberingAfterBreak="0">
    <w:nsid w:val="4376438E"/>
    <w:multiLevelType w:val="hybridMultilevel"/>
    <w:tmpl w:val="B4828800"/>
    <w:lvl w:ilvl="0" w:tplc="415E28EE">
      <w:start w:val="4"/>
      <w:numFmt w:val="taiwaneseCountingThousand"/>
      <w:lvlText w:val="%1、"/>
      <w:lvlJc w:val="left"/>
      <w:pPr>
        <w:ind w:left="5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438E6669"/>
    <w:multiLevelType w:val="hybridMultilevel"/>
    <w:tmpl w:val="1368CEA6"/>
    <w:lvl w:ilvl="0" w:tplc="04090015">
      <w:start w:val="1"/>
      <w:numFmt w:val="taiwaneseCountingThousand"/>
      <w:lvlText w:val="%1、"/>
      <w:lvlJc w:val="left"/>
      <w:pPr>
        <w:ind w:left="506" w:hanging="480"/>
      </w:p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102" w15:restartNumberingAfterBreak="0">
    <w:nsid w:val="44123A5C"/>
    <w:multiLevelType w:val="hybridMultilevel"/>
    <w:tmpl w:val="90465246"/>
    <w:lvl w:ilvl="0" w:tplc="19867D0C">
      <w:start w:val="1"/>
      <w:numFmt w:val="decimal"/>
      <w:lvlText w:val="%1."/>
      <w:lvlJc w:val="left"/>
      <w:pPr>
        <w:ind w:left="480" w:hanging="480"/>
      </w:pPr>
      <w:rPr>
        <w:rFonts w:ascii="細明體_HKSCS" w:eastAsia="細明體_HKSCS" w:hAnsi="細明體_HKSCS" w:cs="細明體_HKSCS" w:hint="default"/>
        <w:b w:val="0"/>
        <w:bCs w:val="0"/>
        <w:i w:val="0"/>
        <w:iCs w:val="0"/>
        <w:spacing w:val="0"/>
        <w:w w:val="100"/>
        <w:sz w:val="22"/>
        <w:szCs w:val="22"/>
        <w:lang w:val="en-US" w:eastAsia="ja-JP" w:bidi="ar-SA"/>
      </w:rPr>
    </w:lvl>
    <w:lvl w:ilvl="1" w:tplc="C6C0392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445D7620"/>
    <w:multiLevelType w:val="hybridMultilevel"/>
    <w:tmpl w:val="DCF4389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457C5CA2"/>
    <w:multiLevelType w:val="hybridMultilevel"/>
    <w:tmpl w:val="D4401878"/>
    <w:lvl w:ilvl="0" w:tplc="17C2D85E">
      <w:start w:val="1"/>
      <w:numFmt w:val="ideographDigit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486E614D"/>
    <w:multiLevelType w:val="hybridMultilevel"/>
    <w:tmpl w:val="12A461B6"/>
    <w:lvl w:ilvl="0" w:tplc="17C2D85E">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48C61F60"/>
    <w:multiLevelType w:val="hybridMultilevel"/>
    <w:tmpl w:val="E61EC468"/>
    <w:lvl w:ilvl="0" w:tplc="FFFFFFFF">
      <w:start w:val="1"/>
      <w:numFmt w:val="ideographDigital"/>
      <w:lvlText w:val="(%1)"/>
      <w:lvlJc w:val="left"/>
      <w:pPr>
        <w:ind w:left="480" w:hanging="480"/>
      </w:pPr>
      <w:rPr>
        <w:rFonts w:hint="eastAsia"/>
      </w:rPr>
    </w:lvl>
    <w:lvl w:ilvl="1" w:tplc="6D74886E">
      <w:start w:val="1"/>
      <w:numFmt w:val="taiwaneseCountingThousand"/>
      <w:lvlText w:val="%2、"/>
      <w:lvlJc w:val="left"/>
      <w:pPr>
        <w:ind w:left="960" w:hanging="48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7" w15:restartNumberingAfterBreak="0">
    <w:nsid w:val="49E352A4"/>
    <w:multiLevelType w:val="hybridMultilevel"/>
    <w:tmpl w:val="3322282C"/>
    <w:lvl w:ilvl="0" w:tplc="6BEA4F06">
      <w:start w:val="2"/>
      <w:numFmt w:val="decimal"/>
      <w:lvlText w:val="(%1)"/>
      <w:lvlJc w:val="left"/>
      <w:pPr>
        <w:ind w:left="1106" w:hanging="361"/>
      </w:pPr>
      <w:rPr>
        <w:rFonts w:ascii="細明體_HKSCS" w:eastAsia="細明體_HKSCS" w:hAnsi="細明體_HKSCS" w:cs="細明體_HKSCS" w:hint="default"/>
        <w:b w:val="0"/>
        <w:bCs w:val="0"/>
        <w:i w:val="0"/>
        <w:iCs w:val="0"/>
        <w:spacing w:val="0"/>
        <w:w w:val="100"/>
        <w:sz w:val="22"/>
        <w:szCs w:val="22"/>
        <w:lang w:val="en-US" w:eastAsia="ja-JP" w:bidi="ar-SA"/>
      </w:rPr>
    </w:lvl>
    <w:lvl w:ilvl="1" w:tplc="26782ECC">
      <w:numFmt w:val="bullet"/>
      <w:lvlText w:val="•"/>
      <w:lvlJc w:val="left"/>
      <w:pPr>
        <w:ind w:left="1882" w:hanging="361"/>
      </w:pPr>
      <w:rPr>
        <w:rFonts w:hint="default"/>
        <w:lang w:val="en-US" w:eastAsia="ja-JP" w:bidi="ar-SA"/>
      </w:rPr>
    </w:lvl>
    <w:lvl w:ilvl="2" w:tplc="D054CEE6">
      <w:numFmt w:val="bullet"/>
      <w:lvlText w:val="•"/>
      <w:lvlJc w:val="left"/>
      <w:pPr>
        <w:ind w:left="2665" w:hanging="361"/>
      </w:pPr>
      <w:rPr>
        <w:rFonts w:hint="default"/>
        <w:lang w:val="en-US" w:eastAsia="ja-JP" w:bidi="ar-SA"/>
      </w:rPr>
    </w:lvl>
    <w:lvl w:ilvl="3" w:tplc="F5348454">
      <w:numFmt w:val="bullet"/>
      <w:lvlText w:val="•"/>
      <w:lvlJc w:val="left"/>
      <w:pPr>
        <w:ind w:left="3448" w:hanging="361"/>
      </w:pPr>
      <w:rPr>
        <w:rFonts w:hint="default"/>
        <w:lang w:val="en-US" w:eastAsia="ja-JP" w:bidi="ar-SA"/>
      </w:rPr>
    </w:lvl>
    <w:lvl w:ilvl="4" w:tplc="1BE6CBA8">
      <w:numFmt w:val="bullet"/>
      <w:lvlText w:val="•"/>
      <w:lvlJc w:val="left"/>
      <w:pPr>
        <w:ind w:left="4231" w:hanging="361"/>
      </w:pPr>
      <w:rPr>
        <w:rFonts w:hint="default"/>
        <w:lang w:val="en-US" w:eastAsia="ja-JP" w:bidi="ar-SA"/>
      </w:rPr>
    </w:lvl>
    <w:lvl w:ilvl="5" w:tplc="732CDA22">
      <w:numFmt w:val="bullet"/>
      <w:lvlText w:val="•"/>
      <w:lvlJc w:val="left"/>
      <w:pPr>
        <w:ind w:left="5014" w:hanging="361"/>
      </w:pPr>
      <w:rPr>
        <w:rFonts w:hint="default"/>
        <w:lang w:val="en-US" w:eastAsia="ja-JP" w:bidi="ar-SA"/>
      </w:rPr>
    </w:lvl>
    <w:lvl w:ilvl="6" w:tplc="0B529366">
      <w:numFmt w:val="bullet"/>
      <w:lvlText w:val="•"/>
      <w:lvlJc w:val="left"/>
      <w:pPr>
        <w:ind w:left="5796" w:hanging="361"/>
      </w:pPr>
      <w:rPr>
        <w:rFonts w:hint="default"/>
        <w:lang w:val="en-US" w:eastAsia="ja-JP" w:bidi="ar-SA"/>
      </w:rPr>
    </w:lvl>
    <w:lvl w:ilvl="7" w:tplc="26387690">
      <w:numFmt w:val="bullet"/>
      <w:lvlText w:val="•"/>
      <w:lvlJc w:val="left"/>
      <w:pPr>
        <w:ind w:left="6579" w:hanging="361"/>
      </w:pPr>
      <w:rPr>
        <w:rFonts w:hint="default"/>
        <w:lang w:val="en-US" w:eastAsia="ja-JP" w:bidi="ar-SA"/>
      </w:rPr>
    </w:lvl>
    <w:lvl w:ilvl="8" w:tplc="CF6E4D84">
      <w:numFmt w:val="bullet"/>
      <w:lvlText w:val="•"/>
      <w:lvlJc w:val="left"/>
      <w:pPr>
        <w:ind w:left="7362" w:hanging="361"/>
      </w:pPr>
      <w:rPr>
        <w:rFonts w:hint="default"/>
        <w:lang w:val="en-US" w:eastAsia="ja-JP" w:bidi="ar-SA"/>
      </w:rPr>
    </w:lvl>
  </w:abstractNum>
  <w:abstractNum w:abstractNumId="108" w15:restartNumberingAfterBreak="0">
    <w:nsid w:val="4CC90EBD"/>
    <w:multiLevelType w:val="hybridMultilevel"/>
    <w:tmpl w:val="17A8E92A"/>
    <w:lvl w:ilvl="0" w:tplc="EAA441B4">
      <w:start w:val="1"/>
      <w:numFmt w:val="decimal"/>
      <w:lvlText w:val="%1."/>
      <w:lvlJc w:val="left"/>
      <w:pPr>
        <w:ind w:left="386" w:hanging="360"/>
      </w:pPr>
      <w:rPr>
        <w:rFonts w:hint="default"/>
      </w:r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109" w15:restartNumberingAfterBreak="0">
    <w:nsid w:val="4CD24A91"/>
    <w:multiLevelType w:val="hybridMultilevel"/>
    <w:tmpl w:val="D4986C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4CEC465A"/>
    <w:multiLevelType w:val="hybridMultilevel"/>
    <w:tmpl w:val="3A949B5E"/>
    <w:lvl w:ilvl="0" w:tplc="04090015">
      <w:start w:val="1"/>
      <w:numFmt w:val="taiwaneseCountingThousand"/>
      <w:lvlText w:val="%1、"/>
      <w:lvlJc w:val="left"/>
      <w:pPr>
        <w:ind w:left="506" w:hanging="480"/>
      </w:p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111" w15:restartNumberingAfterBreak="0">
    <w:nsid w:val="4D160C6B"/>
    <w:multiLevelType w:val="hybridMultilevel"/>
    <w:tmpl w:val="46CC6314"/>
    <w:lvl w:ilvl="0" w:tplc="81D41F04">
      <w:start w:val="1"/>
      <w:numFmt w:val="decimal"/>
      <w:lvlText w:val="%1."/>
      <w:lvlJc w:val="left"/>
      <w:pPr>
        <w:ind w:left="313" w:hanging="241"/>
      </w:pPr>
      <w:rPr>
        <w:rFonts w:ascii="細明體_HKSCS" w:eastAsia="細明體_HKSCS" w:hAnsi="細明體_HKSCS" w:cs="細明體_HKSCS" w:hint="default"/>
        <w:b w:val="0"/>
        <w:bCs w:val="0"/>
        <w:i w:val="0"/>
        <w:iCs w:val="0"/>
        <w:spacing w:val="0"/>
        <w:w w:val="99"/>
        <w:sz w:val="22"/>
        <w:szCs w:val="22"/>
        <w:lang w:val="en-US" w:eastAsia="ja-JP" w:bidi="ar-SA"/>
      </w:rPr>
    </w:lvl>
    <w:lvl w:ilvl="1" w:tplc="6756B7FA">
      <w:numFmt w:val="bullet"/>
      <w:lvlText w:val="•"/>
      <w:lvlJc w:val="left"/>
      <w:pPr>
        <w:ind w:left="1164" w:hanging="241"/>
      </w:pPr>
      <w:rPr>
        <w:rFonts w:hint="default"/>
        <w:lang w:val="en-US" w:eastAsia="ja-JP" w:bidi="ar-SA"/>
      </w:rPr>
    </w:lvl>
    <w:lvl w:ilvl="2" w:tplc="972AB338">
      <w:numFmt w:val="bullet"/>
      <w:lvlText w:val="•"/>
      <w:lvlJc w:val="left"/>
      <w:pPr>
        <w:ind w:left="2008" w:hanging="241"/>
      </w:pPr>
      <w:rPr>
        <w:rFonts w:hint="default"/>
        <w:lang w:val="en-US" w:eastAsia="ja-JP" w:bidi="ar-SA"/>
      </w:rPr>
    </w:lvl>
    <w:lvl w:ilvl="3" w:tplc="11925EF6">
      <w:numFmt w:val="bullet"/>
      <w:lvlText w:val="•"/>
      <w:lvlJc w:val="left"/>
      <w:pPr>
        <w:ind w:left="2852" w:hanging="241"/>
      </w:pPr>
      <w:rPr>
        <w:rFonts w:hint="default"/>
        <w:lang w:val="en-US" w:eastAsia="ja-JP" w:bidi="ar-SA"/>
      </w:rPr>
    </w:lvl>
    <w:lvl w:ilvl="4" w:tplc="61B851EE">
      <w:numFmt w:val="bullet"/>
      <w:lvlText w:val="•"/>
      <w:lvlJc w:val="left"/>
      <w:pPr>
        <w:ind w:left="3696" w:hanging="241"/>
      </w:pPr>
      <w:rPr>
        <w:rFonts w:hint="default"/>
        <w:lang w:val="en-US" w:eastAsia="ja-JP" w:bidi="ar-SA"/>
      </w:rPr>
    </w:lvl>
    <w:lvl w:ilvl="5" w:tplc="668A5D4A">
      <w:numFmt w:val="bullet"/>
      <w:lvlText w:val="•"/>
      <w:lvlJc w:val="left"/>
      <w:pPr>
        <w:ind w:left="4540" w:hanging="241"/>
      </w:pPr>
      <w:rPr>
        <w:rFonts w:hint="default"/>
        <w:lang w:val="en-US" w:eastAsia="ja-JP" w:bidi="ar-SA"/>
      </w:rPr>
    </w:lvl>
    <w:lvl w:ilvl="6" w:tplc="4B7EB47C">
      <w:numFmt w:val="bullet"/>
      <w:lvlText w:val="•"/>
      <w:lvlJc w:val="left"/>
      <w:pPr>
        <w:ind w:left="5384" w:hanging="241"/>
      </w:pPr>
      <w:rPr>
        <w:rFonts w:hint="default"/>
        <w:lang w:val="en-US" w:eastAsia="ja-JP" w:bidi="ar-SA"/>
      </w:rPr>
    </w:lvl>
    <w:lvl w:ilvl="7" w:tplc="9BB4D83E">
      <w:numFmt w:val="bullet"/>
      <w:lvlText w:val="•"/>
      <w:lvlJc w:val="left"/>
      <w:pPr>
        <w:ind w:left="6228" w:hanging="241"/>
      </w:pPr>
      <w:rPr>
        <w:rFonts w:hint="default"/>
        <w:lang w:val="en-US" w:eastAsia="ja-JP" w:bidi="ar-SA"/>
      </w:rPr>
    </w:lvl>
    <w:lvl w:ilvl="8" w:tplc="3CD29E68">
      <w:numFmt w:val="bullet"/>
      <w:lvlText w:val="•"/>
      <w:lvlJc w:val="left"/>
      <w:pPr>
        <w:ind w:left="7072" w:hanging="241"/>
      </w:pPr>
      <w:rPr>
        <w:rFonts w:hint="default"/>
        <w:lang w:val="en-US" w:eastAsia="ja-JP" w:bidi="ar-SA"/>
      </w:rPr>
    </w:lvl>
  </w:abstractNum>
  <w:abstractNum w:abstractNumId="112" w15:restartNumberingAfterBreak="0">
    <w:nsid w:val="4D295877"/>
    <w:multiLevelType w:val="hybridMultilevel"/>
    <w:tmpl w:val="10529C6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4E1F4300"/>
    <w:multiLevelType w:val="hybridMultilevel"/>
    <w:tmpl w:val="6F88322E"/>
    <w:lvl w:ilvl="0" w:tplc="73924522">
      <w:start w:val="1"/>
      <w:numFmt w:val="ideographDigital"/>
      <w:lvlText w:val="(%1)"/>
      <w:lvlJc w:val="left"/>
      <w:pPr>
        <w:ind w:left="340" w:hanging="241"/>
      </w:pPr>
      <w:rPr>
        <w:rFonts w:hint="eastAsia"/>
        <w:b w:val="0"/>
        <w:bCs w:val="0"/>
        <w:i w:val="0"/>
        <w:iCs w:val="0"/>
        <w:spacing w:val="0"/>
        <w:w w:val="99"/>
        <w:sz w:val="24"/>
        <w:szCs w:val="24"/>
        <w:lang w:val="en-US" w:eastAsia="ja-JP" w:bidi="ar-SA"/>
      </w:rPr>
    </w:lvl>
    <w:lvl w:ilvl="1" w:tplc="91EC7022">
      <w:numFmt w:val="bullet"/>
      <w:lvlText w:val="•"/>
      <w:lvlJc w:val="left"/>
      <w:pPr>
        <w:ind w:left="1183" w:hanging="241"/>
      </w:pPr>
      <w:rPr>
        <w:rFonts w:hint="default"/>
        <w:lang w:val="en-US" w:eastAsia="ja-JP" w:bidi="ar-SA"/>
      </w:rPr>
    </w:lvl>
    <w:lvl w:ilvl="2" w:tplc="59D48A2A">
      <w:numFmt w:val="bullet"/>
      <w:lvlText w:val="•"/>
      <w:lvlJc w:val="left"/>
      <w:pPr>
        <w:ind w:left="2026" w:hanging="241"/>
      </w:pPr>
      <w:rPr>
        <w:rFonts w:hint="default"/>
        <w:lang w:val="en-US" w:eastAsia="ja-JP" w:bidi="ar-SA"/>
      </w:rPr>
    </w:lvl>
    <w:lvl w:ilvl="3" w:tplc="CEC29A92">
      <w:numFmt w:val="bullet"/>
      <w:lvlText w:val="•"/>
      <w:lvlJc w:val="left"/>
      <w:pPr>
        <w:ind w:left="2869" w:hanging="241"/>
      </w:pPr>
      <w:rPr>
        <w:rFonts w:hint="default"/>
        <w:lang w:val="en-US" w:eastAsia="ja-JP" w:bidi="ar-SA"/>
      </w:rPr>
    </w:lvl>
    <w:lvl w:ilvl="4" w:tplc="62DC23EC">
      <w:numFmt w:val="bullet"/>
      <w:lvlText w:val="•"/>
      <w:lvlJc w:val="left"/>
      <w:pPr>
        <w:ind w:left="3712" w:hanging="241"/>
      </w:pPr>
      <w:rPr>
        <w:rFonts w:hint="default"/>
        <w:lang w:val="en-US" w:eastAsia="ja-JP" w:bidi="ar-SA"/>
      </w:rPr>
    </w:lvl>
    <w:lvl w:ilvl="5" w:tplc="5B5A0D3C">
      <w:numFmt w:val="bullet"/>
      <w:lvlText w:val="•"/>
      <w:lvlJc w:val="left"/>
      <w:pPr>
        <w:ind w:left="4555" w:hanging="241"/>
      </w:pPr>
      <w:rPr>
        <w:rFonts w:hint="default"/>
        <w:lang w:val="en-US" w:eastAsia="ja-JP" w:bidi="ar-SA"/>
      </w:rPr>
    </w:lvl>
    <w:lvl w:ilvl="6" w:tplc="32D8CE30">
      <w:numFmt w:val="bullet"/>
      <w:lvlText w:val="•"/>
      <w:lvlJc w:val="left"/>
      <w:pPr>
        <w:ind w:left="5398" w:hanging="241"/>
      </w:pPr>
      <w:rPr>
        <w:rFonts w:hint="default"/>
        <w:lang w:val="en-US" w:eastAsia="ja-JP" w:bidi="ar-SA"/>
      </w:rPr>
    </w:lvl>
    <w:lvl w:ilvl="7" w:tplc="8488CEB8">
      <w:numFmt w:val="bullet"/>
      <w:lvlText w:val="•"/>
      <w:lvlJc w:val="left"/>
      <w:pPr>
        <w:ind w:left="6241" w:hanging="241"/>
      </w:pPr>
      <w:rPr>
        <w:rFonts w:hint="default"/>
        <w:lang w:val="en-US" w:eastAsia="ja-JP" w:bidi="ar-SA"/>
      </w:rPr>
    </w:lvl>
    <w:lvl w:ilvl="8" w:tplc="FD68318E">
      <w:numFmt w:val="bullet"/>
      <w:lvlText w:val="•"/>
      <w:lvlJc w:val="left"/>
      <w:pPr>
        <w:ind w:left="7084" w:hanging="241"/>
      </w:pPr>
      <w:rPr>
        <w:rFonts w:hint="default"/>
        <w:lang w:val="en-US" w:eastAsia="ja-JP" w:bidi="ar-SA"/>
      </w:rPr>
    </w:lvl>
  </w:abstractNum>
  <w:abstractNum w:abstractNumId="114" w15:restartNumberingAfterBreak="0">
    <w:nsid w:val="4E25253E"/>
    <w:multiLevelType w:val="hybridMultilevel"/>
    <w:tmpl w:val="D13A14DA"/>
    <w:lvl w:ilvl="0" w:tplc="395AB628">
      <w:start w:val="1"/>
      <w:numFmt w:val="decimal"/>
      <w:lvlText w:val="%1."/>
      <w:lvlJc w:val="left"/>
      <w:pPr>
        <w:ind w:left="866" w:hanging="241"/>
      </w:pPr>
      <w:rPr>
        <w:rFonts w:ascii="細明體_HKSCS" w:eastAsia="細明體_HKSCS" w:hAnsi="細明體_HKSCS" w:cs="細明體_HKSCS" w:hint="default"/>
        <w:b w:val="0"/>
        <w:bCs w:val="0"/>
        <w:i w:val="0"/>
        <w:iCs w:val="0"/>
        <w:spacing w:val="0"/>
        <w:w w:val="99"/>
        <w:sz w:val="22"/>
        <w:szCs w:val="22"/>
        <w:lang w:val="en-US" w:eastAsia="ja-JP" w:bidi="ar-SA"/>
      </w:rPr>
    </w:lvl>
    <w:lvl w:ilvl="1" w:tplc="89E0C6F0">
      <w:start w:val="1"/>
      <w:numFmt w:val="decimal"/>
      <w:lvlText w:val="（%2）"/>
      <w:lvlJc w:val="left"/>
      <w:pPr>
        <w:ind w:left="1346" w:hanging="601"/>
      </w:pPr>
      <w:rPr>
        <w:rFonts w:ascii="細明體_HKSCS" w:eastAsia="細明體_HKSCS" w:hAnsi="細明體_HKSCS" w:cs="細明體_HKSCS" w:hint="default"/>
        <w:b w:val="0"/>
        <w:bCs w:val="0"/>
        <w:i w:val="0"/>
        <w:iCs w:val="0"/>
        <w:spacing w:val="0"/>
        <w:w w:val="100"/>
        <w:sz w:val="22"/>
        <w:szCs w:val="22"/>
        <w:lang w:val="en-US" w:eastAsia="ja-JP" w:bidi="ar-SA"/>
      </w:rPr>
    </w:lvl>
    <w:lvl w:ilvl="2" w:tplc="6AACD15E">
      <w:numFmt w:val="bullet"/>
      <w:lvlText w:val="•"/>
      <w:lvlJc w:val="left"/>
      <w:pPr>
        <w:ind w:left="2183" w:hanging="601"/>
      </w:pPr>
      <w:rPr>
        <w:rFonts w:hint="default"/>
        <w:lang w:val="en-US" w:eastAsia="ja-JP" w:bidi="ar-SA"/>
      </w:rPr>
    </w:lvl>
    <w:lvl w:ilvl="3" w:tplc="7F3A5836">
      <w:numFmt w:val="bullet"/>
      <w:lvlText w:val="•"/>
      <w:lvlJc w:val="left"/>
      <w:pPr>
        <w:ind w:left="3026" w:hanging="601"/>
      </w:pPr>
      <w:rPr>
        <w:rFonts w:hint="default"/>
        <w:lang w:val="en-US" w:eastAsia="ja-JP" w:bidi="ar-SA"/>
      </w:rPr>
    </w:lvl>
    <w:lvl w:ilvl="4" w:tplc="883E5D8C">
      <w:numFmt w:val="bullet"/>
      <w:lvlText w:val="•"/>
      <w:lvlJc w:val="left"/>
      <w:pPr>
        <w:ind w:left="3869" w:hanging="601"/>
      </w:pPr>
      <w:rPr>
        <w:rFonts w:hint="default"/>
        <w:lang w:val="en-US" w:eastAsia="ja-JP" w:bidi="ar-SA"/>
      </w:rPr>
    </w:lvl>
    <w:lvl w:ilvl="5" w:tplc="2A7C2BDC">
      <w:numFmt w:val="bullet"/>
      <w:lvlText w:val="•"/>
      <w:lvlJc w:val="left"/>
      <w:pPr>
        <w:ind w:left="4712" w:hanging="601"/>
      </w:pPr>
      <w:rPr>
        <w:rFonts w:hint="default"/>
        <w:lang w:val="en-US" w:eastAsia="ja-JP" w:bidi="ar-SA"/>
      </w:rPr>
    </w:lvl>
    <w:lvl w:ilvl="6" w:tplc="1AE41408">
      <w:numFmt w:val="bullet"/>
      <w:lvlText w:val="•"/>
      <w:lvlJc w:val="left"/>
      <w:pPr>
        <w:ind w:left="5555" w:hanging="601"/>
      </w:pPr>
      <w:rPr>
        <w:rFonts w:hint="default"/>
        <w:lang w:val="en-US" w:eastAsia="ja-JP" w:bidi="ar-SA"/>
      </w:rPr>
    </w:lvl>
    <w:lvl w:ilvl="7" w:tplc="B8BEE762">
      <w:numFmt w:val="bullet"/>
      <w:lvlText w:val="•"/>
      <w:lvlJc w:val="left"/>
      <w:pPr>
        <w:ind w:left="6398" w:hanging="601"/>
      </w:pPr>
      <w:rPr>
        <w:rFonts w:hint="default"/>
        <w:lang w:val="en-US" w:eastAsia="ja-JP" w:bidi="ar-SA"/>
      </w:rPr>
    </w:lvl>
    <w:lvl w:ilvl="8" w:tplc="572480FE">
      <w:numFmt w:val="bullet"/>
      <w:lvlText w:val="•"/>
      <w:lvlJc w:val="left"/>
      <w:pPr>
        <w:ind w:left="7241" w:hanging="601"/>
      </w:pPr>
      <w:rPr>
        <w:rFonts w:hint="default"/>
        <w:lang w:val="en-US" w:eastAsia="ja-JP" w:bidi="ar-SA"/>
      </w:rPr>
    </w:lvl>
  </w:abstractNum>
  <w:abstractNum w:abstractNumId="115" w15:restartNumberingAfterBreak="0">
    <w:nsid w:val="4E3347FB"/>
    <w:multiLevelType w:val="hybridMultilevel"/>
    <w:tmpl w:val="59E64A4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4E5C6303"/>
    <w:multiLevelType w:val="hybridMultilevel"/>
    <w:tmpl w:val="4D229C30"/>
    <w:lvl w:ilvl="0" w:tplc="55E0FCE2">
      <w:start w:val="1"/>
      <w:numFmt w:val="decimal"/>
      <w:lvlText w:val="%1."/>
      <w:lvlJc w:val="left"/>
      <w:pPr>
        <w:ind w:left="866" w:hanging="241"/>
      </w:pPr>
      <w:rPr>
        <w:rFonts w:ascii="細明體_HKSCS" w:eastAsia="細明體_HKSCS" w:hAnsi="細明體_HKSCS" w:cs="細明體_HKSCS" w:hint="default"/>
        <w:b w:val="0"/>
        <w:bCs w:val="0"/>
        <w:i w:val="0"/>
        <w:iCs w:val="0"/>
        <w:spacing w:val="0"/>
        <w:w w:val="99"/>
        <w:sz w:val="22"/>
        <w:szCs w:val="22"/>
        <w:lang w:val="en-US" w:eastAsia="ja-JP" w:bidi="ar-SA"/>
      </w:rPr>
    </w:lvl>
    <w:lvl w:ilvl="1" w:tplc="162E26A8">
      <w:numFmt w:val="bullet"/>
      <w:lvlText w:val="•"/>
      <w:lvlJc w:val="left"/>
      <w:pPr>
        <w:ind w:left="1666" w:hanging="241"/>
      </w:pPr>
      <w:rPr>
        <w:rFonts w:hint="default"/>
        <w:lang w:val="en-US" w:eastAsia="ja-JP" w:bidi="ar-SA"/>
      </w:rPr>
    </w:lvl>
    <w:lvl w:ilvl="2" w:tplc="8168E992">
      <w:numFmt w:val="bullet"/>
      <w:lvlText w:val="•"/>
      <w:lvlJc w:val="left"/>
      <w:pPr>
        <w:ind w:left="2473" w:hanging="241"/>
      </w:pPr>
      <w:rPr>
        <w:rFonts w:hint="default"/>
        <w:lang w:val="en-US" w:eastAsia="ja-JP" w:bidi="ar-SA"/>
      </w:rPr>
    </w:lvl>
    <w:lvl w:ilvl="3" w:tplc="3D1495AE">
      <w:numFmt w:val="bullet"/>
      <w:lvlText w:val="•"/>
      <w:lvlJc w:val="left"/>
      <w:pPr>
        <w:ind w:left="3280" w:hanging="241"/>
      </w:pPr>
      <w:rPr>
        <w:rFonts w:hint="default"/>
        <w:lang w:val="en-US" w:eastAsia="ja-JP" w:bidi="ar-SA"/>
      </w:rPr>
    </w:lvl>
    <w:lvl w:ilvl="4" w:tplc="D700A718">
      <w:numFmt w:val="bullet"/>
      <w:lvlText w:val="•"/>
      <w:lvlJc w:val="left"/>
      <w:pPr>
        <w:ind w:left="4087" w:hanging="241"/>
      </w:pPr>
      <w:rPr>
        <w:rFonts w:hint="default"/>
        <w:lang w:val="en-US" w:eastAsia="ja-JP" w:bidi="ar-SA"/>
      </w:rPr>
    </w:lvl>
    <w:lvl w:ilvl="5" w:tplc="DA36D908">
      <w:numFmt w:val="bullet"/>
      <w:lvlText w:val="•"/>
      <w:lvlJc w:val="left"/>
      <w:pPr>
        <w:ind w:left="4894" w:hanging="241"/>
      </w:pPr>
      <w:rPr>
        <w:rFonts w:hint="default"/>
        <w:lang w:val="en-US" w:eastAsia="ja-JP" w:bidi="ar-SA"/>
      </w:rPr>
    </w:lvl>
    <w:lvl w:ilvl="6" w:tplc="B2E0D3B2">
      <w:numFmt w:val="bullet"/>
      <w:lvlText w:val="•"/>
      <w:lvlJc w:val="left"/>
      <w:pPr>
        <w:ind w:left="5700" w:hanging="241"/>
      </w:pPr>
      <w:rPr>
        <w:rFonts w:hint="default"/>
        <w:lang w:val="en-US" w:eastAsia="ja-JP" w:bidi="ar-SA"/>
      </w:rPr>
    </w:lvl>
    <w:lvl w:ilvl="7" w:tplc="E8DCFD12">
      <w:numFmt w:val="bullet"/>
      <w:lvlText w:val="•"/>
      <w:lvlJc w:val="left"/>
      <w:pPr>
        <w:ind w:left="6507" w:hanging="241"/>
      </w:pPr>
      <w:rPr>
        <w:rFonts w:hint="default"/>
        <w:lang w:val="en-US" w:eastAsia="ja-JP" w:bidi="ar-SA"/>
      </w:rPr>
    </w:lvl>
    <w:lvl w:ilvl="8" w:tplc="623C1EDC">
      <w:numFmt w:val="bullet"/>
      <w:lvlText w:val="•"/>
      <w:lvlJc w:val="left"/>
      <w:pPr>
        <w:ind w:left="7314" w:hanging="241"/>
      </w:pPr>
      <w:rPr>
        <w:rFonts w:hint="default"/>
        <w:lang w:val="en-US" w:eastAsia="ja-JP" w:bidi="ar-SA"/>
      </w:rPr>
    </w:lvl>
  </w:abstractNum>
  <w:abstractNum w:abstractNumId="117" w15:restartNumberingAfterBreak="0">
    <w:nsid w:val="4F1A670F"/>
    <w:multiLevelType w:val="hybridMultilevel"/>
    <w:tmpl w:val="F71E031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4F437CCB"/>
    <w:multiLevelType w:val="hybridMultilevel"/>
    <w:tmpl w:val="313C595E"/>
    <w:lvl w:ilvl="0" w:tplc="FFFFFFFF">
      <w:start w:val="1"/>
      <w:numFmt w:val="decimal"/>
      <w:lvlText w:val="%1."/>
      <w:lvlJc w:val="left"/>
      <w:pPr>
        <w:ind w:left="363" w:hanging="480"/>
      </w:pPr>
      <w:rPr>
        <w:rFonts w:ascii="Times New Roman" w:eastAsia="細明體_HKSCS" w:hAnsi="Times New Roman" w:cs="Times New Roman" w:hint="default"/>
        <w:b w:val="0"/>
        <w:bCs w:val="0"/>
        <w:i w:val="0"/>
        <w:iCs w:val="0"/>
        <w:spacing w:val="0"/>
        <w:w w:val="100"/>
        <w:sz w:val="24"/>
        <w:szCs w:val="24"/>
        <w:lang w:val="en-US" w:eastAsia="ja-JP" w:bidi="ar-SA"/>
      </w:rPr>
    </w:lvl>
    <w:lvl w:ilvl="1" w:tplc="FFFFFFFF" w:tentative="1">
      <w:start w:val="1"/>
      <w:numFmt w:val="ideographTraditional"/>
      <w:lvlText w:val="%2、"/>
      <w:lvlJc w:val="left"/>
      <w:pPr>
        <w:ind w:left="843" w:hanging="480"/>
      </w:pPr>
    </w:lvl>
    <w:lvl w:ilvl="2" w:tplc="FFFFFFFF" w:tentative="1">
      <w:start w:val="1"/>
      <w:numFmt w:val="lowerRoman"/>
      <w:lvlText w:val="%3."/>
      <w:lvlJc w:val="right"/>
      <w:pPr>
        <w:ind w:left="1323" w:hanging="480"/>
      </w:pPr>
    </w:lvl>
    <w:lvl w:ilvl="3" w:tplc="FFFFFFFF" w:tentative="1">
      <w:start w:val="1"/>
      <w:numFmt w:val="decimal"/>
      <w:lvlText w:val="%4."/>
      <w:lvlJc w:val="left"/>
      <w:pPr>
        <w:ind w:left="1803" w:hanging="480"/>
      </w:pPr>
    </w:lvl>
    <w:lvl w:ilvl="4" w:tplc="FFFFFFFF" w:tentative="1">
      <w:start w:val="1"/>
      <w:numFmt w:val="ideographTraditional"/>
      <w:lvlText w:val="%5、"/>
      <w:lvlJc w:val="left"/>
      <w:pPr>
        <w:ind w:left="2283" w:hanging="480"/>
      </w:pPr>
    </w:lvl>
    <w:lvl w:ilvl="5" w:tplc="FFFFFFFF" w:tentative="1">
      <w:start w:val="1"/>
      <w:numFmt w:val="lowerRoman"/>
      <w:lvlText w:val="%6."/>
      <w:lvlJc w:val="right"/>
      <w:pPr>
        <w:ind w:left="2763" w:hanging="480"/>
      </w:pPr>
    </w:lvl>
    <w:lvl w:ilvl="6" w:tplc="FFFFFFFF" w:tentative="1">
      <w:start w:val="1"/>
      <w:numFmt w:val="decimal"/>
      <w:lvlText w:val="%7."/>
      <w:lvlJc w:val="left"/>
      <w:pPr>
        <w:ind w:left="3243" w:hanging="480"/>
      </w:pPr>
    </w:lvl>
    <w:lvl w:ilvl="7" w:tplc="FFFFFFFF" w:tentative="1">
      <w:start w:val="1"/>
      <w:numFmt w:val="ideographTraditional"/>
      <w:lvlText w:val="%8、"/>
      <w:lvlJc w:val="left"/>
      <w:pPr>
        <w:ind w:left="3723" w:hanging="480"/>
      </w:pPr>
    </w:lvl>
    <w:lvl w:ilvl="8" w:tplc="FFFFFFFF" w:tentative="1">
      <w:start w:val="1"/>
      <w:numFmt w:val="lowerRoman"/>
      <w:lvlText w:val="%9."/>
      <w:lvlJc w:val="right"/>
      <w:pPr>
        <w:ind w:left="4203" w:hanging="480"/>
      </w:pPr>
    </w:lvl>
  </w:abstractNum>
  <w:abstractNum w:abstractNumId="119" w15:restartNumberingAfterBreak="0">
    <w:nsid w:val="51200F52"/>
    <w:multiLevelType w:val="hybridMultilevel"/>
    <w:tmpl w:val="028020B2"/>
    <w:lvl w:ilvl="0" w:tplc="17C2D85E">
      <w:start w:val="1"/>
      <w:numFmt w:val="ideographDigital"/>
      <w:lvlText w:val="(%1)"/>
      <w:lvlJc w:val="left"/>
      <w:pPr>
        <w:ind w:left="363" w:hanging="480"/>
      </w:pPr>
      <w:rPr>
        <w:rFonts w:hint="eastAsia"/>
      </w:rPr>
    </w:lvl>
    <w:lvl w:ilvl="1" w:tplc="04090019">
      <w:start w:val="1"/>
      <w:numFmt w:val="ideographTraditional"/>
      <w:lvlText w:val="%2、"/>
      <w:lvlJc w:val="left"/>
      <w:pPr>
        <w:ind w:left="843" w:hanging="480"/>
      </w:pPr>
    </w:lvl>
    <w:lvl w:ilvl="2" w:tplc="0409001B">
      <w:start w:val="1"/>
      <w:numFmt w:val="lowerRoman"/>
      <w:lvlText w:val="%3."/>
      <w:lvlJc w:val="right"/>
      <w:pPr>
        <w:ind w:left="1323" w:hanging="480"/>
      </w:pPr>
    </w:lvl>
    <w:lvl w:ilvl="3" w:tplc="0409000F" w:tentative="1">
      <w:start w:val="1"/>
      <w:numFmt w:val="decimal"/>
      <w:lvlText w:val="%4."/>
      <w:lvlJc w:val="left"/>
      <w:pPr>
        <w:ind w:left="1803" w:hanging="480"/>
      </w:pPr>
    </w:lvl>
    <w:lvl w:ilvl="4" w:tplc="04090019" w:tentative="1">
      <w:start w:val="1"/>
      <w:numFmt w:val="ideographTraditional"/>
      <w:lvlText w:val="%5、"/>
      <w:lvlJc w:val="left"/>
      <w:pPr>
        <w:ind w:left="2283" w:hanging="480"/>
      </w:pPr>
    </w:lvl>
    <w:lvl w:ilvl="5" w:tplc="0409001B" w:tentative="1">
      <w:start w:val="1"/>
      <w:numFmt w:val="lowerRoman"/>
      <w:lvlText w:val="%6."/>
      <w:lvlJc w:val="right"/>
      <w:pPr>
        <w:ind w:left="2763" w:hanging="480"/>
      </w:pPr>
    </w:lvl>
    <w:lvl w:ilvl="6" w:tplc="0409000F" w:tentative="1">
      <w:start w:val="1"/>
      <w:numFmt w:val="decimal"/>
      <w:lvlText w:val="%7."/>
      <w:lvlJc w:val="left"/>
      <w:pPr>
        <w:ind w:left="3243" w:hanging="480"/>
      </w:pPr>
    </w:lvl>
    <w:lvl w:ilvl="7" w:tplc="04090019" w:tentative="1">
      <w:start w:val="1"/>
      <w:numFmt w:val="ideographTraditional"/>
      <w:lvlText w:val="%8、"/>
      <w:lvlJc w:val="left"/>
      <w:pPr>
        <w:ind w:left="3723" w:hanging="480"/>
      </w:pPr>
    </w:lvl>
    <w:lvl w:ilvl="8" w:tplc="0409001B" w:tentative="1">
      <w:start w:val="1"/>
      <w:numFmt w:val="lowerRoman"/>
      <w:lvlText w:val="%9."/>
      <w:lvlJc w:val="right"/>
      <w:pPr>
        <w:ind w:left="4203" w:hanging="480"/>
      </w:pPr>
    </w:lvl>
  </w:abstractNum>
  <w:abstractNum w:abstractNumId="120" w15:restartNumberingAfterBreak="0">
    <w:nsid w:val="518E6E8E"/>
    <w:multiLevelType w:val="hybridMultilevel"/>
    <w:tmpl w:val="FFF89050"/>
    <w:lvl w:ilvl="0" w:tplc="04090015">
      <w:start w:val="1"/>
      <w:numFmt w:val="taiwaneseCountingThousand"/>
      <w:lvlText w:val="%1、"/>
      <w:lvlJc w:val="left"/>
      <w:pPr>
        <w:ind w:left="517" w:hanging="480"/>
      </w:pPr>
    </w:lvl>
    <w:lvl w:ilvl="1" w:tplc="04090019">
      <w:start w:val="1"/>
      <w:numFmt w:val="ideographTraditional"/>
      <w:lvlText w:val="%2、"/>
      <w:lvlJc w:val="left"/>
      <w:pPr>
        <w:ind w:left="997" w:hanging="480"/>
      </w:pPr>
    </w:lvl>
    <w:lvl w:ilvl="2" w:tplc="0409001B" w:tentative="1">
      <w:start w:val="1"/>
      <w:numFmt w:val="lowerRoman"/>
      <w:lvlText w:val="%3."/>
      <w:lvlJc w:val="right"/>
      <w:pPr>
        <w:ind w:left="1477" w:hanging="480"/>
      </w:pPr>
    </w:lvl>
    <w:lvl w:ilvl="3" w:tplc="0409000F" w:tentative="1">
      <w:start w:val="1"/>
      <w:numFmt w:val="decimal"/>
      <w:lvlText w:val="%4."/>
      <w:lvlJc w:val="left"/>
      <w:pPr>
        <w:ind w:left="1957" w:hanging="480"/>
      </w:pPr>
    </w:lvl>
    <w:lvl w:ilvl="4" w:tplc="04090019" w:tentative="1">
      <w:start w:val="1"/>
      <w:numFmt w:val="ideographTraditional"/>
      <w:lvlText w:val="%5、"/>
      <w:lvlJc w:val="left"/>
      <w:pPr>
        <w:ind w:left="2437" w:hanging="480"/>
      </w:pPr>
    </w:lvl>
    <w:lvl w:ilvl="5" w:tplc="0409001B" w:tentative="1">
      <w:start w:val="1"/>
      <w:numFmt w:val="lowerRoman"/>
      <w:lvlText w:val="%6."/>
      <w:lvlJc w:val="right"/>
      <w:pPr>
        <w:ind w:left="2917" w:hanging="480"/>
      </w:pPr>
    </w:lvl>
    <w:lvl w:ilvl="6" w:tplc="0409000F" w:tentative="1">
      <w:start w:val="1"/>
      <w:numFmt w:val="decimal"/>
      <w:lvlText w:val="%7."/>
      <w:lvlJc w:val="left"/>
      <w:pPr>
        <w:ind w:left="3397" w:hanging="480"/>
      </w:pPr>
    </w:lvl>
    <w:lvl w:ilvl="7" w:tplc="04090019" w:tentative="1">
      <w:start w:val="1"/>
      <w:numFmt w:val="ideographTraditional"/>
      <w:lvlText w:val="%8、"/>
      <w:lvlJc w:val="left"/>
      <w:pPr>
        <w:ind w:left="3877" w:hanging="480"/>
      </w:pPr>
    </w:lvl>
    <w:lvl w:ilvl="8" w:tplc="0409001B" w:tentative="1">
      <w:start w:val="1"/>
      <w:numFmt w:val="lowerRoman"/>
      <w:lvlText w:val="%9."/>
      <w:lvlJc w:val="right"/>
      <w:pPr>
        <w:ind w:left="4357" w:hanging="480"/>
      </w:pPr>
    </w:lvl>
  </w:abstractNum>
  <w:abstractNum w:abstractNumId="121" w15:restartNumberingAfterBreak="0">
    <w:nsid w:val="52CC17F0"/>
    <w:multiLevelType w:val="hybridMultilevel"/>
    <w:tmpl w:val="0B74CBBC"/>
    <w:lvl w:ilvl="0" w:tplc="17C2D85E">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55381D48"/>
    <w:multiLevelType w:val="hybridMultilevel"/>
    <w:tmpl w:val="D252181E"/>
    <w:lvl w:ilvl="0" w:tplc="FFFFFFFF">
      <w:start w:val="1"/>
      <w:numFmt w:val="taiwaneseCountingThousand"/>
      <w:lvlText w:val="%1、"/>
      <w:lvlJc w:val="left"/>
      <w:pPr>
        <w:ind w:left="506" w:hanging="480"/>
      </w:pPr>
    </w:lvl>
    <w:lvl w:ilvl="1" w:tplc="FFFFFFFF" w:tentative="1">
      <w:start w:val="1"/>
      <w:numFmt w:val="ideographTraditional"/>
      <w:lvlText w:val="%2、"/>
      <w:lvlJc w:val="left"/>
      <w:pPr>
        <w:ind w:left="986" w:hanging="480"/>
      </w:pPr>
    </w:lvl>
    <w:lvl w:ilvl="2" w:tplc="FFFFFFFF" w:tentative="1">
      <w:start w:val="1"/>
      <w:numFmt w:val="lowerRoman"/>
      <w:lvlText w:val="%3."/>
      <w:lvlJc w:val="right"/>
      <w:pPr>
        <w:ind w:left="1466" w:hanging="480"/>
      </w:pPr>
    </w:lvl>
    <w:lvl w:ilvl="3" w:tplc="FFFFFFFF" w:tentative="1">
      <w:start w:val="1"/>
      <w:numFmt w:val="decimal"/>
      <w:lvlText w:val="%4."/>
      <w:lvlJc w:val="left"/>
      <w:pPr>
        <w:ind w:left="1946" w:hanging="480"/>
      </w:pPr>
    </w:lvl>
    <w:lvl w:ilvl="4" w:tplc="FFFFFFFF" w:tentative="1">
      <w:start w:val="1"/>
      <w:numFmt w:val="ideographTraditional"/>
      <w:lvlText w:val="%5、"/>
      <w:lvlJc w:val="left"/>
      <w:pPr>
        <w:ind w:left="2426" w:hanging="480"/>
      </w:pPr>
    </w:lvl>
    <w:lvl w:ilvl="5" w:tplc="FFFFFFFF" w:tentative="1">
      <w:start w:val="1"/>
      <w:numFmt w:val="lowerRoman"/>
      <w:lvlText w:val="%6."/>
      <w:lvlJc w:val="right"/>
      <w:pPr>
        <w:ind w:left="2906" w:hanging="480"/>
      </w:pPr>
    </w:lvl>
    <w:lvl w:ilvl="6" w:tplc="FFFFFFFF" w:tentative="1">
      <w:start w:val="1"/>
      <w:numFmt w:val="decimal"/>
      <w:lvlText w:val="%7."/>
      <w:lvlJc w:val="left"/>
      <w:pPr>
        <w:ind w:left="3386" w:hanging="480"/>
      </w:pPr>
    </w:lvl>
    <w:lvl w:ilvl="7" w:tplc="FFFFFFFF" w:tentative="1">
      <w:start w:val="1"/>
      <w:numFmt w:val="ideographTraditional"/>
      <w:lvlText w:val="%8、"/>
      <w:lvlJc w:val="left"/>
      <w:pPr>
        <w:ind w:left="3866" w:hanging="480"/>
      </w:pPr>
    </w:lvl>
    <w:lvl w:ilvl="8" w:tplc="FFFFFFFF" w:tentative="1">
      <w:start w:val="1"/>
      <w:numFmt w:val="lowerRoman"/>
      <w:lvlText w:val="%9."/>
      <w:lvlJc w:val="right"/>
      <w:pPr>
        <w:ind w:left="4346" w:hanging="480"/>
      </w:pPr>
    </w:lvl>
  </w:abstractNum>
  <w:abstractNum w:abstractNumId="123" w15:restartNumberingAfterBreak="0">
    <w:nsid w:val="559A3DFF"/>
    <w:multiLevelType w:val="hybridMultilevel"/>
    <w:tmpl w:val="ED103852"/>
    <w:lvl w:ilvl="0" w:tplc="FFFFFFFF">
      <w:start w:val="1"/>
      <w:numFmt w:val="taiwaneseCountingThousand"/>
      <w:lvlText w:val="%1、"/>
      <w:lvlJc w:val="left"/>
      <w:pPr>
        <w:ind w:left="432" w:hanging="480"/>
      </w:pPr>
    </w:lvl>
    <w:lvl w:ilvl="1" w:tplc="FFFFFFFF" w:tentative="1">
      <w:start w:val="1"/>
      <w:numFmt w:val="ideographTraditional"/>
      <w:lvlText w:val="%2、"/>
      <w:lvlJc w:val="left"/>
      <w:pPr>
        <w:ind w:left="912" w:hanging="480"/>
      </w:pPr>
    </w:lvl>
    <w:lvl w:ilvl="2" w:tplc="FFFFFFFF" w:tentative="1">
      <w:start w:val="1"/>
      <w:numFmt w:val="lowerRoman"/>
      <w:lvlText w:val="%3."/>
      <w:lvlJc w:val="right"/>
      <w:pPr>
        <w:ind w:left="1392" w:hanging="480"/>
      </w:pPr>
    </w:lvl>
    <w:lvl w:ilvl="3" w:tplc="FFFFFFFF" w:tentative="1">
      <w:start w:val="1"/>
      <w:numFmt w:val="decimal"/>
      <w:lvlText w:val="%4."/>
      <w:lvlJc w:val="left"/>
      <w:pPr>
        <w:ind w:left="1872" w:hanging="480"/>
      </w:pPr>
    </w:lvl>
    <w:lvl w:ilvl="4" w:tplc="FFFFFFFF" w:tentative="1">
      <w:start w:val="1"/>
      <w:numFmt w:val="ideographTraditional"/>
      <w:lvlText w:val="%5、"/>
      <w:lvlJc w:val="left"/>
      <w:pPr>
        <w:ind w:left="2352" w:hanging="480"/>
      </w:pPr>
    </w:lvl>
    <w:lvl w:ilvl="5" w:tplc="FFFFFFFF" w:tentative="1">
      <w:start w:val="1"/>
      <w:numFmt w:val="lowerRoman"/>
      <w:lvlText w:val="%6."/>
      <w:lvlJc w:val="right"/>
      <w:pPr>
        <w:ind w:left="2832" w:hanging="480"/>
      </w:pPr>
    </w:lvl>
    <w:lvl w:ilvl="6" w:tplc="FFFFFFFF" w:tentative="1">
      <w:start w:val="1"/>
      <w:numFmt w:val="decimal"/>
      <w:lvlText w:val="%7."/>
      <w:lvlJc w:val="left"/>
      <w:pPr>
        <w:ind w:left="3312" w:hanging="480"/>
      </w:pPr>
    </w:lvl>
    <w:lvl w:ilvl="7" w:tplc="FFFFFFFF" w:tentative="1">
      <w:start w:val="1"/>
      <w:numFmt w:val="ideographTraditional"/>
      <w:lvlText w:val="%8、"/>
      <w:lvlJc w:val="left"/>
      <w:pPr>
        <w:ind w:left="3792" w:hanging="480"/>
      </w:pPr>
    </w:lvl>
    <w:lvl w:ilvl="8" w:tplc="FFFFFFFF" w:tentative="1">
      <w:start w:val="1"/>
      <w:numFmt w:val="lowerRoman"/>
      <w:lvlText w:val="%9."/>
      <w:lvlJc w:val="right"/>
      <w:pPr>
        <w:ind w:left="4272" w:hanging="480"/>
      </w:pPr>
    </w:lvl>
  </w:abstractNum>
  <w:abstractNum w:abstractNumId="124" w15:restartNumberingAfterBreak="0">
    <w:nsid w:val="56442918"/>
    <w:multiLevelType w:val="hybridMultilevel"/>
    <w:tmpl w:val="6778E6D2"/>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5" w15:restartNumberingAfterBreak="0">
    <w:nsid w:val="56C34DA0"/>
    <w:multiLevelType w:val="hybridMultilevel"/>
    <w:tmpl w:val="103C1348"/>
    <w:lvl w:ilvl="0" w:tplc="FFFFFFFF">
      <w:start w:val="1"/>
      <w:numFmt w:val="taiwaneseCountingThousand"/>
      <w:lvlText w:val="%1、"/>
      <w:lvlJc w:val="left"/>
      <w:pPr>
        <w:ind w:left="432" w:hanging="480"/>
      </w:pPr>
    </w:lvl>
    <w:lvl w:ilvl="1" w:tplc="FFFFFFFF">
      <w:start w:val="1"/>
      <w:numFmt w:val="ideographTraditional"/>
      <w:lvlText w:val="%2、"/>
      <w:lvlJc w:val="left"/>
      <w:pPr>
        <w:ind w:left="912" w:hanging="480"/>
      </w:pPr>
    </w:lvl>
    <w:lvl w:ilvl="2" w:tplc="FFFFFFFF">
      <w:start w:val="1"/>
      <w:numFmt w:val="lowerRoman"/>
      <w:lvlText w:val="%3."/>
      <w:lvlJc w:val="right"/>
      <w:pPr>
        <w:ind w:left="1392" w:hanging="480"/>
      </w:pPr>
    </w:lvl>
    <w:lvl w:ilvl="3" w:tplc="FFFFFFFF" w:tentative="1">
      <w:start w:val="1"/>
      <w:numFmt w:val="decimal"/>
      <w:lvlText w:val="%4."/>
      <w:lvlJc w:val="left"/>
      <w:pPr>
        <w:ind w:left="1872" w:hanging="480"/>
      </w:pPr>
    </w:lvl>
    <w:lvl w:ilvl="4" w:tplc="FFFFFFFF" w:tentative="1">
      <w:start w:val="1"/>
      <w:numFmt w:val="ideographTraditional"/>
      <w:lvlText w:val="%5、"/>
      <w:lvlJc w:val="left"/>
      <w:pPr>
        <w:ind w:left="2352" w:hanging="480"/>
      </w:pPr>
    </w:lvl>
    <w:lvl w:ilvl="5" w:tplc="FFFFFFFF" w:tentative="1">
      <w:start w:val="1"/>
      <w:numFmt w:val="lowerRoman"/>
      <w:lvlText w:val="%6."/>
      <w:lvlJc w:val="right"/>
      <w:pPr>
        <w:ind w:left="2832" w:hanging="480"/>
      </w:pPr>
    </w:lvl>
    <w:lvl w:ilvl="6" w:tplc="FFFFFFFF" w:tentative="1">
      <w:start w:val="1"/>
      <w:numFmt w:val="decimal"/>
      <w:lvlText w:val="%7."/>
      <w:lvlJc w:val="left"/>
      <w:pPr>
        <w:ind w:left="3312" w:hanging="480"/>
      </w:pPr>
    </w:lvl>
    <w:lvl w:ilvl="7" w:tplc="FFFFFFFF" w:tentative="1">
      <w:start w:val="1"/>
      <w:numFmt w:val="ideographTraditional"/>
      <w:lvlText w:val="%8、"/>
      <w:lvlJc w:val="left"/>
      <w:pPr>
        <w:ind w:left="3792" w:hanging="480"/>
      </w:pPr>
    </w:lvl>
    <w:lvl w:ilvl="8" w:tplc="FFFFFFFF" w:tentative="1">
      <w:start w:val="1"/>
      <w:numFmt w:val="lowerRoman"/>
      <w:lvlText w:val="%9."/>
      <w:lvlJc w:val="right"/>
      <w:pPr>
        <w:ind w:left="4272" w:hanging="480"/>
      </w:pPr>
    </w:lvl>
  </w:abstractNum>
  <w:abstractNum w:abstractNumId="126" w15:restartNumberingAfterBreak="0">
    <w:nsid w:val="57260BCB"/>
    <w:multiLevelType w:val="hybridMultilevel"/>
    <w:tmpl w:val="2856D76E"/>
    <w:lvl w:ilvl="0" w:tplc="FFFFFFFF">
      <w:start w:val="1"/>
      <w:numFmt w:val="taiwaneseCountingThousand"/>
      <w:lvlText w:val="%1、"/>
      <w:lvlJc w:val="left"/>
      <w:pPr>
        <w:ind w:left="506" w:hanging="480"/>
      </w:pPr>
    </w:lvl>
    <w:lvl w:ilvl="1" w:tplc="FFFFFFFF" w:tentative="1">
      <w:start w:val="1"/>
      <w:numFmt w:val="ideographTraditional"/>
      <w:lvlText w:val="%2、"/>
      <w:lvlJc w:val="left"/>
      <w:pPr>
        <w:ind w:left="986" w:hanging="480"/>
      </w:pPr>
    </w:lvl>
    <w:lvl w:ilvl="2" w:tplc="FFFFFFFF" w:tentative="1">
      <w:start w:val="1"/>
      <w:numFmt w:val="lowerRoman"/>
      <w:lvlText w:val="%3."/>
      <w:lvlJc w:val="right"/>
      <w:pPr>
        <w:ind w:left="1466" w:hanging="480"/>
      </w:pPr>
    </w:lvl>
    <w:lvl w:ilvl="3" w:tplc="FFFFFFFF" w:tentative="1">
      <w:start w:val="1"/>
      <w:numFmt w:val="decimal"/>
      <w:lvlText w:val="%4."/>
      <w:lvlJc w:val="left"/>
      <w:pPr>
        <w:ind w:left="1946" w:hanging="480"/>
      </w:pPr>
    </w:lvl>
    <w:lvl w:ilvl="4" w:tplc="FFFFFFFF" w:tentative="1">
      <w:start w:val="1"/>
      <w:numFmt w:val="ideographTraditional"/>
      <w:lvlText w:val="%5、"/>
      <w:lvlJc w:val="left"/>
      <w:pPr>
        <w:ind w:left="2426" w:hanging="480"/>
      </w:pPr>
    </w:lvl>
    <w:lvl w:ilvl="5" w:tplc="FFFFFFFF" w:tentative="1">
      <w:start w:val="1"/>
      <w:numFmt w:val="lowerRoman"/>
      <w:lvlText w:val="%6."/>
      <w:lvlJc w:val="right"/>
      <w:pPr>
        <w:ind w:left="2906" w:hanging="480"/>
      </w:pPr>
    </w:lvl>
    <w:lvl w:ilvl="6" w:tplc="FFFFFFFF" w:tentative="1">
      <w:start w:val="1"/>
      <w:numFmt w:val="decimal"/>
      <w:lvlText w:val="%7."/>
      <w:lvlJc w:val="left"/>
      <w:pPr>
        <w:ind w:left="3386" w:hanging="480"/>
      </w:pPr>
    </w:lvl>
    <w:lvl w:ilvl="7" w:tplc="FFFFFFFF" w:tentative="1">
      <w:start w:val="1"/>
      <w:numFmt w:val="ideographTraditional"/>
      <w:lvlText w:val="%8、"/>
      <w:lvlJc w:val="left"/>
      <w:pPr>
        <w:ind w:left="3866" w:hanging="480"/>
      </w:pPr>
    </w:lvl>
    <w:lvl w:ilvl="8" w:tplc="FFFFFFFF" w:tentative="1">
      <w:start w:val="1"/>
      <w:numFmt w:val="lowerRoman"/>
      <w:lvlText w:val="%9."/>
      <w:lvlJc w:val="right"/>
      <w:pPr>
        <w:ind w:left="4346" w:hanging="480"/>
      </w:pPr>
    </w:lvl>
  </w:abstractNum>
  <w:abstractNum w:abstractNumId="127" w15:restartNumberingAfterBreak="0">
    <w:nsid w:val="576171CD"/>
    <w:multiLevelType w:val="hybridMultilevel"/>
    <w:tmpl w:val="0F7431E0"/>
    <w:lvl w:ilvl="0" w:tplc="04090015">
      <w:start w:val="1"/>
      <w:numFmt w:val="taiwaneseCountingThousand"/>
      <w:lvlText w:val="%1、"/>
      <w:lvlJc w:val="left"/>
      <w:pPr>
        <w:ind w:left="506" w:hanging="480"/>
      </w:pPr>
    </w:lvl>
    <w:lvl w:ilvl="1" w:tplc="04090019">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128" w15:restartNumberingAfterBreak="0">
    <w:nsid w:val="577F6DA4"/>
    <w:multiLevelType w:val="hybridMultilevel"/>
    <w:tmpl w:val="3BD47C2A"/>
    <w:lvl w:ilvl="0" w:tplc="FFFFFFFF">
      <w:start w:val="1"/>
      <w:numFmt w:val="ideographDigit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9" w15:restartNumberingAfterBreak="0">
    <w:nsid w:val="58C71BE1"/>
    <w:multiLevelType w:val="hybridMultilevel"/>
    <w:tmpl w:val="04A6AF18"/>
    <w:lvl w:ilvl="0" w:tplc="A7F87ADE">
      <w:start w:val="1"/>
      <w:numFmt w:val="decimal"/>
      <w:lvlText w:val="%1."/>
      <w:lvlJc w:val="left"/>
      <w:pPr>
        <w:ind w:left="243" w:hanging="360"/>
      </w:pPr>
      <w:rPr>
        <w:rFonts w:hint="default"/>
      </w:rPr>
    </w:lvl>
    <w:lvl w:ilvl="1" w:tplc="04090019" w:tentative="1">
      <w:start w:val="1"/>
      <w:numFmt w:val="ideographTraditional"/>
      <w:lvlText w:val="%2、"/>
      <w:lvlJc w:val="left"/>
      <w:pPr>
        <w:ind w:left="843" w:hanging="480"/>
      </w:pPr>
    </w:lvl>
    <w:lvl w:ilvl="2" w:tplc="0409001B" w:tentative="1">
      <w:start w:val="1"/>
      <w:numFmt w:val="lowerRoman"/>
      <w:lvlText w:val="%3."/>
      <w:lvlJc w:val="right"/>
      <w:pPr>
        <w:ind w:left="1323" w:hanging="480"/>
      </w:pPr>
    </w:lvl>
    <w:lvl w:ilvl="3" w:tplc="0409000F" w:tentative="1">
      <w:start w:val="1"/>
      <w:numFmt w:val="decimal"/>
      <w:lvlText w:val="%4."/>
      <w:lvlJc w:val="left"/>
      <w:pPr>
        <w:ind w:left="1803" w:hanging="480"/>
      </w:pPr>
    </w:lvl>
    <w:lvl w:ilvl="4" w:tplc="04090019" w:tentative="1">
      <w:start w:val="1"/>
      <w:numFmt w:val="ideographTraditional"/>
      <w:lvlText w:val="%5、"/>
      <w:lvlJc w:val="left"/>
      <w:pPr>
        <w:ind w:left="2283" w:hanging="480"/>
      </w:pPr>
    </w:lvl>
    <w:lvl w:ilvl="5" w:tplc="0409001B" w:tentative="1">
      <w:start w:val="1"/>
      <w:numFmt w:val="lowerRoman"/>
      <w:lvlText w:val="%6."/>
      <w:lvlJc w:val="right"/>
      <w:pPr>
        <w:ind w:left="2763" w:hanging="480"/>
      </w:pPr>
    </w:lvl>
    <w:lvl w:ilvl="6" w:tplc="0409000F" w:tentative="1">
      <w:start w:val="1"/>
      <w:numFmt w:val="decimal"/>
      <w:lvlText w:val="%7."/>
      <w:lvlJc w:val="left"/>
      <w:pPr>
        <w:ind w:left="3243" w:hanging="480"/>
      </w:pPr>
    </w:lvl>
    <w:lvl w:ilvl="7" w:tplc="04090019" w:tentative="1">
      <w:start w:val="1"/>
      <w:numFmt w:val="ideographTraditional"/>
      <w:lvlText w:val="%8、"/>
      <w:lvlJc w:val="left"/>
      <w:pPr>
        <w:ind w:left="3723" w:hanging="480"/>
      </w:pPr>
    </w:lvl>
    <w:lvl w:ilvl="8" w:tplc="0409001B" w:tentative="1">
      <w:start w:val="1"/>
      <w:numFmt w:val="lowerRoman"/>
      <w:lvlText w:val="%9."/>
      <w:lvlJc w:val="right"/>
      <w:pPr>
        <w:ind w:left="4203" w:hanging="480"/>
      </w:pPr>
    </w:lvl>
  </w:abstractNum>
  <w:abstractNum w:abstractNumId="130" w15:restartNumberingAfterBreak="0">
    <w:nsid w:val="59322772"/>
    <w:multiLevelType w:val="hybridMultilevel"/>
    <w:tmpl w:val="EEC49556"/>
    <w:lvl w:ilvl="0" w:tplc="04090015">
      <w:start w:val="1"/>
      <w:numFmt w:val="taiwaneseCountingThousand"/>
      <w:lvlText w:val="%1、"/>
      <w:lvlJc w:val="left"/>
      <w:pPr>
        <w:ind w:left="505" w:hanging="480"/>
      </w:pPr>
    </w:lvl>
    <w:lvl w:ilvl="1" w:tplc="04090019" w:tentative="1">
      <w:start w:val="1"/>
      <w:numFmt w:val="ideographTraditional"/>
      <w:lvlText w:val="%2、"/>
      <w:lvlJc w:val="left"/>
      <w:pPr>
        <w:ind w:left="985" w:hanging="480"/>
      </w:pPr>
    </w:lvl>
    <w:lvl w:ilvl="2" w:tplc="0409001B" w:tentative="1">
      <w:start w:val="1"/>
      <w:numFmt w:val="lowerRoman"/>
      <w:lvlText w:val="%3."/>
      <w:lvlJc w:val="right"/>
      <w:pPr>
        <w:ind w:left="1465" w:hanging="480"/>
      </w:pPr>
    </w:lvl>
    <w:lvl w:ilvl="3" w:tplc="0409000F" w:tentative="1">
      <w:start w:val="1"/>
      <w:numFmt w:val="decimal"/>
      <w:lvlText w:val="%4."/>
      <w:lvlJc w:val="left"/>
      <w:pPr>
        <w:ind w:left="1945" w:hanging="480"/>
      </w:pPr>
    </w:lvl>
    <w:lvl w:ilvl="4" w:tplc="04090019" w:tentative="1">
      <w:start w:val="1"/>
      <w:numFmt w:val="ideographTraditional"/>
      <w:lvlText w:val="%5、"/>
      <w:lvlJc w:val="left"/>
      <w:pPr>
        <w:ind w:left="2425" w:hanging="480"/>
      </w:pPr>
    </w:lvl>
    <w:lvl w:ilvl="5" w:tplc="0409001B" w:tentative="1">
      <w:start w:val="1"/>
      <w:numFmt w:val="lowerRoman"/>
      <w:lvlText w:val="%6."/>
      <w:lvlJc w:val="right"/>
      <w:pPr>
        <w:ind w:left="2905" w:hanging="480"/>
      </w:pPr>
    </w:lvl>
    <w:lvl w:ilvl="6" w:tplc="0409000F" w:tentative="1">
      <w:start w:val="1"/>
      <w:numFmt w:val="decimal"/>
      <w:lvlText w:val="%7."/>
      <w:lvlJc w:val="left"/>
      <w:pPr>
        <w:ind w:left="3385" w:hanging="480"/>
      </w:pPr>
    </w:lvl>
    <w:lvl w:ilvl="7" w:tplc="04090019" w:tentative="1">
      <w:start w:val="1"/>
      <w:numFmt w:val="ideographTraditional"/>
      <w:lvlText w:val="%8、"/>
      <w:lvlJc w:val="left"/>
      <w:pPr>
        <w:ind w:left="3865" w:hanging="480"/>
      </w:pPr>
    </w:lvl>
    <w:lvl w:ilvl="8" w:tplc="0409001B" w:tentative="1">
      <w:start w:val="1"/>
      <w:numFmt w:val="lowerRoman"/>
      <w:lvlText w:val="%9."/>
      <w:lvlJc w:val="right"/>
      <w:pPr>
        <w:ind w:left="4345" w:hanging="480"/>
      </w:pPr>
    </w:lvl>
  </w:abstractNum>
  <w:abstractNum w:abstractNumId="131" w15:restartNumberingAfterBreak="0">
    <w:nsid w:val="595676A5"/>
    <w:multiLevelType w:val="hybridMultilevel"/>
    <w:tmpl w:val="B2D0621C"/>
    <w:lvl w:ilvl="0" w:tplc="6A48D952">
      <w:start w:val="1"/>
      <w:numFmt w:val="decimal"/>
      <w:lvlText w:val="%1."/>
      <w:lvlJc w:val="left"/>
      <w:pPr>
        <w:ind w:left="865" w:hanging="245"/>
      </w:pPr>
      <w:rPr>
        <w:rFonts w:ascii="細明體_HKSCS" w:eastAsia="細明體_HKSCS" w:hAnsi="細明體_HKSCS" w:cs="細明體_HKSCS" w:hint="default"/>
        <w:b w:val="0"/>
        <w:bCs w:val="0"/>
        <w:i w:val="0"/>
        <w:iCs w:val="0"/>
        <w:spacing w:val="0"/>
        <w:w w:val="100"/>
        <w:sz w:val="22"/>
        <w:szCs w:val="22"/>
        <w:lang w:val="en-US" w:eastAsia="ja-JP" w:bidi="ar-SA"/>
      </w:rPr>
    </w:lvl>
    <w:lvl w:ilvl="1" w:tplc="A98E2CD4">
      <w:start w:val="2"/>
      <w:numFmt w:val="decimal"/>
      <w:lvlText w:val="(%2)"/>
      <w:lvlJc w:val="left"/>
      <w:pPr>
        <w:ind w:left="1226" w:hanging="361"/>
      </w:pPr>
      <w:rPr>
        <w:rFonts w:ascii="細明體_HKSCS" w:eastAsia="細明體_HKSCS" w:hAnsi="細明體_HKSCS" w:cs="細明體_HKSCS" w:hint="default"/>
        <w:b w:val="0"/>
        <w:bCs w:val="0"/>
        <w:i w:val="0"/>
        <w:iCs w:val="0"/>
        <w:spacing w:val="0"/>
        <w:w w:val="100"/>
        <w:sz w:val="22"/>
        <w:szCs w:val="22"/>
        <w:lang w:val="en-US" w:eastAsia="ja-JP" w:bidi="ar-SA"/>
      </w:rPr>
    </w:lvl>
    <w:lvl w:ilvl="2" w:tplc="2D7E7FC2">
      <w:numFmt w:val="bullet"/>
      <w:lvlText w:val="•"/>
      <w:lvlJc w:val="left"/>
      <w:pPr>
        <w:ind w:left="2076" w:hanging="361"/>
      </w:pPr>
      <w:rPr>
        <w:rFonts w:hint="default"/>
        <w:lang w:val="en-US" w:eastAsia="ja-JP" w:bidi="ar-SA"/>
      </w:rPr>
    </w:lvl>
    <w:lvl w:ilvl="3" w:tplc="DCC63168">
      <w:numFmt w:val="bullet"/>
      <w:lvlText w:val="•"/>
      <w:lvlJc w:val="left"/>
      <w:pPr>
        <w:ind w:left="2932" w:hanging="361"/>
      </w:pPr>
      <w:rPr>
        <w:rFonts w:hint="default"/>
        <w:lang w:val="en-US" w:eastAsia="ja-JP" w:bidi="ar-SA"/>
      </w:rPr>
    </w:lvl>
    <w:lvl w:ilvl="4" w:tplc="B05EA984">
      <w:numFmt w:val="bullet"/>
      <w:lvlText w:val="•"/>
      <w:lvlJc w:val="left"/>
      <w:pPr>
        <w:ind w:left="3789" w:hanging="361"/>
      </w:pPr>
      <w:rPr>
        <w:rFonts w:hint="default"/>
        <w:lang w:val="en-US" w:eastAsia="ja-JP" w:bidi="ar-SA"/>
      </w:rPr>
    </w:lvl>
    <w:lvl w:ilvl="5" w:tplc="C7C462DA">
      <w:numFmt w:val="bullet"/>
      <w:lvlText w:val="•"/>
      <w:lvlJc w:val="left"/>
      <w:pPr>
        <w:ind w:left="4645" w:hanging="361"/>
      </w:pPr>
      <w:rPr>
        <w:rFonts w:hint="default"/>
        <w:lang w:val="en-US" w:eastAsia="ja-JP" w:bidi="ar-SA"/>
      </w:rPr>
    </w:lvl>
    <w:lvl w:ilvl="6" w:tplc="D140144E">
      <w:numFmt w:val="bullet"/>
      <w:lvlText w:val="•"/>
      <w:lvlJc w:val="left"/>
      <w:pPr>
        <w:ind w:left="5502" w:hanging="361"/>
      </w:pPr>
      <w:rPr>
        <w:rFonts w:hint="default"/>
        <w:lang w:val="en-US" w:eastAsia="ja-JP" w:bidi="ar-SA"/>
      </w:rPr>
    </w:lvl>
    <w:lvl w:ilvl="7" w:tplc="38EC295A">
      <w:numFmt w:val="bullet"/>
      <w:lvlText w:val="•"/>
      <w:lvlJc w:val="left"/>
      <w:pPr>
        <w:ind w:left="6358" w:hanging="361"/>
      </w:pPr>
      <w:rPr>
        <w:rFonts w:hint="default"/>
        <w:lang w:val="en-US" w:eastAsia="ja-JP" w:bidi="ar-SA"/>
      </w:rPr>
    </w:lvl>
    <w:lvl w:ilvl="8" w:tplc="E340CEB0">
      <w:numFmt w:val="bullet"/>
      <w:lvlText w:val="•"/>
      <w:lvlJc w:val="left"/>
      <w:pPr>
        <w:ind w:left="7215" w:hanging="361"/>
      </w:pPr>
      <w:rPr>
        <w:rFonts w:hint="default"/>
        <w:lang w:val="en-US" w:eastAsia="ja-JP" w:bidi="ar-SA"/>
      </w:rPr>
    </w:lvl>
  </w:abstractNum>
  <w:abstractNum w:abstractNumId="132" w15:restartNumberingAfterBreak="0">
    <w:nsid w:val="59A55456"/>
    <w:multiLevelType w:val="hybridMultilevel"/>
    <w:tmpl w:val="7674D70E"/>
    <w:lvl w:ilvl="0" w:tplc="17C2D85E">
      <w:start w:val="1"/>
      <w:numFmt w:val="ideographDigital"/>
      <w:lvlText w:val="(%1)"/>
      <w:lvlJc w:val="left"/>
      <w:pPr>
        <w:ind w:left="481" w:hanging="480"/>
      </w:pPr>
      <w:rPr>
        <w:rFonts w:hint="eastAsia"/>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33" w15:restartNumberingAfterBreak="0">
    <w:nsid w:val="5A5424DE"/>
    <w:multiLevelType w:val="hybridMultilevel"/>
    <w:tmpl w:val="2E143308"/>
    <w:lvl w:ilvl="0" w:tplc="17C2D85E">
      <w:start w:val="1"/>
      <w:numFmt w:val="ideographDigital"/>
      <w:lvlText w:val="(%1)"/>
      <w:lvlJc w:val="left"/>
      <w:pPr>
        <w:ind w:left="625" w:hanging="480"/>
      </w:pPr>
      <w:rPr>
        <w:rFonts w:hint="eastAsia"/>
      </w:rPr>
    </w:lvl>
    <w:lvl w:ilvl="1" w:tplc="04090019">
      <w:start w:val="1"/>
      <w:numFmt w:val="ideographTraditional"/>
      <w:lvlText w:val="%2、"/>
      <w:lvlJc w:val="left"/>
      <w:pPr>
        <w:ind w:left="1105" w:hanging="480"/>
      </w:pPr>
    </w:lvl>
    <w:lvl w:ilvl="2" w:tplc="0409001B" w:tentative="1">
      <w:start w:val="1"/>
      <w:numFmt w:val="lowerRoman"/>
      <w:lvlText w:val="%3."/>
      <w:lvlJc w:val="right"/>
      <w:pPr>
        <w:ind w:left="1585" w:hanging="480"/>
      </w:pPr>
    </w:lvl>
    <w:lvl w:ilvl="3" w:tplc="0409000F" w:tentative="1">
      <w:start w:val="1"/>
      <w:numFmt w:val="decimal"/>
      <w:lvlText w:val="%4."/>
      <w:lvlJc w:val="left"/>
      <w:pPr>
        <w:ind w:left="2065" w:hanging="480"/>
      </w:pPr>
    </w:lvl>
    <w:lvl w:ilvl="4" w:tplc="04090019" w:tentative="1">
      <w:start w:val="1"/>
      <w:numFmt w:val="ideographTraditional"/>
      <w:lvlText w:val="%5、"/>
      <w:lvlJc w:val="left"/>
      <w:pPr>
        <w:ind w:left="2545" w:hanging="480"/>
      </w:pPr>
    </w:lvl>
    <w:lvl w:ilvl="5" w:tplc="0409001B" w:tentative="1">
      <w:start w:val="1"/>
      <w:numFmt w:val="lowerRoman"/>
      <w:lvlText w:val="%6."/>
      <w:lvlJc w:val="right"/>
      <w:pPr>
        <w:ind w:left="3025" w:hanging="480"/>
      </w:pPr>
    </w:lvl>
    <w:lvl w:ilvl="6" w:tplc="0409000F" w:tentative="1">
      <w:start w:val="1"/>
      <w:numFmt w:val="decimal"/>
      <w:lvlText w:val="%7."/>
      <w:lvlJc w:val="left"/>
      <w:pPr>
        <w:ind w:left="3505" w:hanging="480"/>
      </w:pPr>
    </w:lvl>
    <w:lvl w:ilvl="7" w:tplc="04090019" w:tentative="1">
      <w:start w:val="1"/>
      <w:numFmt w:val="ideographTraditional"/>
      <w:lvlText w:val="%8、"/>
      <w:lvlJc w:val="left"/>
      <w:pPr>
        <w:ind w:left="3985" w:hanging="480"/>
      </w:pPr>
    </w:lvl>
    <w:lvl w:ilvl="8" w:tplc="0409001B" w:tentative="1">
      <w:start w:val="1"/>
      <w:numFmt w:val="lowerRoman"/>
      <w:lvlText w:val="%9."/>
      <w:lvlJc w:val="right"/>
      <w:pPr>
        <w:ind w:left="4465" w:hanging="480"/>
      </w:pPr>
    </w:lvl>
  </w:abstractNum>
  <w:abstractNum w:abstractNumId="134" w15:restartNumberingAfterBreak="0">
    <w:nsid w:val="5AF072CD"/>
    <w:multiLevelType w:val="hybridMultilevel"/>
    <w:tmpl w:val="18DE58A4"/>
    <w:lvl w:ilvl="0" w:tplc="FFFFFFFF">
      <w:start w:val="1"/>
      <w:numFmt w:val="ideographDigit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5" w15:restartNumberingAfterBreak="0">
    <w:nsid w:val="5B2F75AE"/>
    <w:multiLevelType w:val="hybridMultilevel"/>
    <w:tmpl w:val="B55C3C18"/>
    <w:lvl w:ilvl="0" w:tplc="D5E44594">
      <w:start w:val="1"/>
      <w:numFmt w:val="decimal"/>
      <w:lvlText w:val="%1."/>
      <w:lvlJc w:val="left"/>
      <w:pPr>
        <w:ind w:left="254" w:hanging="234"/>
      </w:pPr>
      <w:rPr>
        <w:rFonts w:ascii="細明體_HKSCS" w:eastAsia="細明體_HKSCS" w:hAnsi="細明體_HKSCS" w:cs="細明體_HKSCS" w:hint="default"/>
        <w:b w:val="0"/>
        <w:bCs w:val="0"/>
        <w:i w:val="0"/>
        <w:iCs w:val="0"/>
        <w:spacing w:val="-8"/>
        <w:w w:val="100"/>
        <w:sz w:val="22"/>
        <w:szCs w:val="22"/>
        <w:lang w:val="en-US" w:eastAsia="ja-JP" w:bidi="ar-SA"/>
      </w:rPr>
    </w:lvl>
    <w:lvl w:ilvl="1" w:tplc="9D321A00">
      <w:numFmt w:val="bullet"/>
      <w:lvlText w:val="•"/>
      <w:lvlJc w:val="left"/>
      <w:pPr>
        <w:ind w:left="589" w:hanging="234"/>
      </w:pPr>
      <w:rPr>
        <w:rFonts w:hint="default"/>
        <w:lang w:val="en-US" w:eastAsia="ja-JP" w:bidi="ar-SA"/>
      </w:rPr>
    </w:lvl>
    <w:lvl w:ilvl="2" w:tplc="DCF2C4BA">
      <w:numFmt w:val="bullet"/>
      <w:lvlText w:val="•"/>
      <w:lvlJc w:val="left"/>
      <w:pPr>
        <w:ind w:left="919" w:hanging="234"/>
      </w:pPr>
      <w:rPr>
        <w:rFonts w:hint="default"/>
        <w:lang w:val="en-US" w:eastAsia="ja-JP" w:bidi="ar-SA"/>
      </w:rPr>
    </w:lvl>
    <w:lvl w:ilvl="3" w:tplc="B13A8DBE">
      <w:numFmt w:val="bullet"/>
      <w:lvlText w:val="•"/>
      <w:lvlJc w:val="left"/>
      <w:pPr>
        <w:ind w:left="1249" w:hanging="234"/>
      </w:pPr>
      <w:rPr>
        <w:rFonts w:hint="default"/>
        <w:lang w:val="en-US" w:eastAsia="ja-JP" w:bidi="ar-SA"/>
      </w:rPr>
    </w:lvl>
    <w:lvl w:ilvl="4" w:tplc="5D7E324A">
      <w:numFmt w:val="bullet"/>
      <w:lvlText w:val="•"/>
      <w:lvlJc w:val="left"/>
      <w:pPr>
        <w:ind w:left="1578" w:hanging="234"/>
      </w:pPr>
      <w:rPr>
        <w:rFonts w:hint="default"/>
        <w:lang w:val="en-US" w:eastAsia="ja-JP" w:bidi="ar-SA"/>
      </w:rPr>
    </w:lvl>
    <w:lvl w:ilvl="5" w:tplc="BC50BEEA">
      <w:numFmt w:val="bullet"/>
      <w:lvlText w:val="•"/>
      <w:lvlJc w:val="left"/>
      <w:pPr>
        <w:ind w:left="1908" w:hanging="234"/>
      </w:pPr>
      <w:rPr>
        <w:rFonts w:hint="default"/>
        <w:lang w:val="en-US" w:eastAsia="ja-JP" w:bidi="ar-SA"/>
      </w:rPr>
    </w:lvl>
    <w:lvl w:ilvl="6" w:tplc="A8E04684">
      <w:numFmt w:val="bullet"/>
      <w:lvlText w:val="•"/>
      <w:lvlJc w:val="left"/>
      <w:pPr>
        <w:ind w:left="2238" w:hanging="234"/>
      </w:pPr>
      <w:rPr>
        <w:rFonts w:hint="default"/>
        <w:lang w:val="en-US" w:eastAsia="ja-JP" w:bidi="ar-SA"/>
      </w:rPr>
    </w:lvl>
    <w:lvl w:ilvl="7" w:tplc="9D740B90">
      <w:numFmt w:val="bullet"/>
      <w:lvlText w:val="•"/>
      <w:lvlJc w:val="left"/>
      <w:pPr>
        <w:ind w:left="2567" w:hanging="234"/>
      </w:pPr>
      <w:rPr>
        <w:rFonts w:hint="default"/>
        <w:lang w:val="en-US" w:eastAsia="ja-JP" w:bidi="ar-SA"/>
      </w:rPr>
    </w:lvl>
    <w:lvl w:ilvl="8" w:tplc="03288E44">
      <w:numFmt w:val="bullet"/>
      <w:lvlText w:val="•"/>
      <w:lvlJc w:val="left"/>
      <w:pPr>
        <w:ind w:left="2897" w:hanging="234"/>
      </w:pPr>
      <w:rPr>
        <w:rFonts w:hint="default"/>
        <w:lang w:val="en-US" w:eastAsia="ja-JP" w:bidi="ar-SA"/>
      </w:rPr>
    </w:lvl>
  </w:abstractNum>
  <w:abstractNum w:abstractNumId="136" w15:restartNumberingAfterBreak="0">
    <w:nsid w:val="5DB5333E"/>
    <w:multiLevelType w:val="hybridMultilevel"/>
    <w:tmpl w:val="EB44134A"/>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7" w15:restartNumberingAfterBreak="0">
    <w:nsid w:val="5EE955E8"/>
    <w:multiLevelType w:val="hybridMultilevel"/>
    <w:tmpl w:val="CC0C9642"/>
    <w:lvl w:ilvl="0" w:tplc="F160A7C4">
      <w:start w:val="1"/>
      <w:numFmt w:val="decimal"/>
      <w:lvlText w:val="%1."/>
      <w:lvlJc w:val="left"/>
      <w:pPr>
        <w:ind w:left="306" w:hanging="241"/>
      </w:pPr>
      <w:rPr>
        <w:rFonts w:ascii="細明體_HKSCS" w:eastAsia="細明體_HKSCS" w:hAnsi="細明體_HKSCS" w:cs="細明體_HKSCS" w:hint="default"/>
        <w:b w:val="0"/>
        <w:bCs w:val="0"/>
        <w:i w:val="0"/>
        <w:iCs w:val="0"/>
        <w:spacing w:val="0"/>
        <w:w w:val="99"/>
        <w:sz w:val="22"/>
        <w:szCs w:val="22"/>
        <w:lang w:val="en-US" w:eastAsia="ja-JP" w:bidi="ar-SA"/>
      </w:rPr>
    </w:lvl>
    <w:lvl w:ilvl="1" w:tplc="755E03AA">
      <w:numFmt w:val="bullet"/>
      <w:lvlText w:val="•"/>
      <w:lvlJc w:val="left"/>
      <w:pPr>
        <w:ind w:left="1162" w:hanging="241"/>
      </w:pPr>
      <w:rPr>
        <w:rFonts w:hint="default"/>
        <w:lang w:val="en-US" w:eastAsia="ja-JP" w:bidi="ar-SA"/>
      </w:rPr>
    </w:lvl>
    <w:lvl w:ilvl="2" w:tplc="D48ED7C8">
      <w:numFmt w:val="bullet"/>
      <w:lvlText w:val="•"/>
      <w:lvlJc w:val="left"/>
      <w:pPr>
        <w:ind w:left="2025" w:hanging="241"/>
      </w:pPr>
      <w:rPr>
        <w:rFonts w:hint="default"/>
        <w:lang w:val="en-US" w:eastAsia="ja-JP" w:bidi="ar-SA"/>
      </w:rPr>
    </w:lvl>
    <w:lvl w:ilvl="3" w:tplc="BD501674">
      <w:numFmt w:val="bullet"/>
      <w:lvlText w:val="•"/>
      <w:lvlJc w:val="left"/>
      <w:pPr>
        <w:ind w:left="2888" w:hanging="241"/>
      </w:pPr>
      <w:rPr>
        <w:rFonts w:hint="default"/>
        <w:lang w:val="en-US" w:eastAsia="ja-JP" w:bidi="ar-SA"/>
      </w:rPr>
    </w:lvl>
    <w:lvl w:ilvl="4" w:tplc="E168EA60">
      <w:numFmt w:val="bullet"/>
      <w:lvlText w:val="•"/>
      <w:lvlJc w:val="left"/>
      <w:pPr>
        <w:ind w:left="3751" w:hanging="241"/>
      </w:pPr>
      <w:rPr>
        <w:rFonts w:hint="default"/>
        <w:lang w:val="en-US" w:eastAsia="ja-JP" w:bidi="ar-SA"/>
      </w:rPr>
    </w:lvl>
    <w:lvl w:ilvl="5" w:tplc="FA622C6A">
      <w:numFmt w:val="bullet"/>
      <w:lvlText w:val="•"/>
      <w:lvlJc w:val="left"/>
      <w:pPr>
        <w:ind w:left="4614" w:hanging="241"/>
      </w:pPr>
      <w:rPr>
        <w:rFonts w:hint="default"/>
        <w:lang w:val="en-US" w:eastAsia="ja-JP" w:bidi="ar-SA"/>
      </w:rPr>
    </w:lvl>
    <w:lvl w:ilvl="6" w:tplc="31FACB1E">
      <w:numFmt w:val="bullet"/>
      <w:lvlText w:val="•"/>
      <w:lvlJc w:val="left"/>
      <w:pPr>
        <w:ind w:left="5476" w:hanging="241"/>
      </w:pPr>
      <w:rPr>
        <w:rFonts w:hint="default"/>
        <w:lang w:val="en-US" w:eastAsia="ja-JP" w:bidi="ar-SA"/>
      </w:rPr>
    </w:lvl>
    <w:lvl w:ilvl="7" w:tplc="C23C1DCA">
      <w:numFmt w:val="bullet"/>
      <w:lvlText w:val="•"/>
      <w:lvlJc w:val="left"/>
      <w:pPr>
        <w:ind w:left="6339" w:hanging="241"/>
      </w:pPr>
      <w:rPr>
        <w:rFonts w:hint="default"/>
        <w:lang w:val="en-US" w:eastAsia="ja-JP" w:bidi="ar-SA"/>
      </w:rPr>
    </w:lvl>
    <w:lvl w:ilvl="8" w:tplc="4F90BE28">
      <w:numFmt w:val="bullet"/>
      <w:lvlText w:val="•"/>
      <w:lvlJc w:val="left"/>
      <w:pPr>
        <w:ind w:left="7202" w:hanging="241"/>
      </w:pPr>
      <w:rPr>
        <w:rFonts w:hint="default"/>
        <w:lang w:val="en-US" w:eastAsia="ja-JP" w:bidi="ar-SA"/>
      </w:rPr>
    </w:lvl>
  </w:abstractNum>
  <w:abstractNum w:abstractNumId="138" w15:restartNumberingAfterBreak="0">
    <w:nsid w:val="5FC718FE"/>
    <w:multiLevelType w:val="hybridMultilevel"/>
    <w:tmpl w:val="833C0B50"/>
    <w:lvl w:ilvl="0" w:tplc="FFFFFFFF">
      <w:start w:val="1"/>
      <w:numFmt w:val="taiwaneseCountingThousand"/>
      <w:lvlText w:val="%1、"/>
      <w:lvlJc w:val="left"/>
      <w:pPr>
        <w:ind w:left="506" w:hanging="480"/>
      </w:pPr>
    </w:lvl>
    <w:lvl w:ilvl="1" w:tplc="FFFFFFFF" w:tentative="1">
      <w:start w:val="1"/>
      <w:numFmt w:val="ideographTraditional"/>
      <w:lvlText w:val="%2、"/>
      <w:lvlJc w:val="left"/>
      <w:pPr>
        <w:ind w:left="986" w:hanging="480"/>
      </w:pPr>
    </w:lvl>
    <w:lvl w:ilvl="2" w:tplc="FFFFFFFF" w:tentative="1">
      <w:start w:val="1"/>
      <w:numFmt w:val="lowerRoman"/>
      <w:lvlText w:val="%3."/>
      <w:lvlJc w:val="right"/>
      <w:pPr>
        <w:ind w:left="1466" w:hanging="480"/>
      </w:pPr>
    </w:lvl>
    <w:lvl w:ilvl="3" w:tplc="FFFFFFFF" w:tentative="1">
      <w:start w:val="1"/>
      <w:numFmt w:val="decimal"/>
      <w:lvlText w:val="%4."/>
      <w:lvlJc w:val="left"/>
      <w:pPr>
        <w:ind w:left="1946" w:hanging="480"/>
      </w:pPr>
    </w:lvl>
    <w:lvl w:ilvl="4" w:tplc="FFFFFFFF" w:tentative="1">
      <w:start w:val="1"/>
      <w:numFmt w:val="ideographTraditional"/>
      <w:lvlText w:val="%5、"/>
      <w:lvlJc w:val="left"/>
      <w:pPr>
        <w:ind w:left="2426" w:hanging="480"/>
      </w:pPr>
    </w:lvl>
    <w:lvl w:ilvl="5" w:tplc="FFFFFFFF" w:tentative="1">
      <w:start w:val="1"/>
      <w:numFmt w:val="lowerRoman"/>
      <w:lvlText w:val="%6."/>
      <w:lvlJc w:val="right"/>
      <w:pPr>
        <w:ind w:left="2906" w:hanging="480"/>
      </w:pPr>
    </w:lvl>
    <w:lvl w:ilvl="6" w:tplc="FFFFFFFF" w:tentative="1">
      <w:start w:val="1"/>
      <w:numFmt w:val="decimal"/>
      <w:lvlText w:val="%7."/>
      <w:lvlJc w:val="left"/>
      <w:pPr>
        <w:ind w:left="3386" w:hanging="480"/>
      </w:pPr>
    </w:lvl>
    <w:lvl w:ilvl="7" w:tplc="FFFFFFFF" w:tentative="1">
      <w:start w:val="1"/>
      <w:numFmt w:val="ideographTraditional"/>
      <w:lvlText w:val="%8、"/>
      <w:lvlJc w:val="left"/>
      <w:pPr>
        <w:ind w:left="3866" w:hanging="480"/>
      </w:pPr>
    </w:lvl>
    <w:lvl w:ilvl="8" w:tplc="FFFFFFFF" w:tentative="1">
      <w:start w:val="1"/>
      <w:numFmt w:val="lowerRoman"/>
      <w:lvlText w:val="%9."/>
      <w:lvlJc w:val="right"/>
      <w:pPr>
        <w:ind w:left="4346" w:hanging="480"/>
      </w:pPr>
    </w:lvl>
  </w:abstractNum>
  <w:abstractNum w:abstractNumId="139" w15:restartNumberingAfterBreak="0">
    <w:nsid w:val="5FD06998"/>
    <w:multiLevelType w:val="hybridMultilevel"/>
    <w:tmpl w:val="103C1348"/>
    <w:lvl w:ilvl="0" w:tplc="FFFFFFFF">
      <w:start w:val="1"/>
      <w:numFmt w:val="taiwaneseCountingThousand"/>
      <w:lvlText w:val="%1、"/>
      <w:lvlJc w:val="left"/>
      <w:pPr>
        <w:ind w:left="432" w:hanging="480"/>
      </w:pPr>
    </w:lvl>
    <w:lvl w:ilvl="1" w:tplc="FFFFFFFF">
      <w:start w:val="1"/>
      <w:numFmt w:val="ideographTraditional"/>
      <w:lvlText w:val="%2、"/>
      <w:lvlJc w:val="left"/>
      <w:pPr>
        <w:ind w:left="912" w:hanging="480"/>
      </w:pPr>
    </w:lvl>
    <w:lvl w:ilvl="2" w:tplc="FFFFFFFF">
      <w:start w:val="1"/>
      <w:numFmt w:val="lowerRoman"/>
      <w:lvlText w:val="%3."/>
      <w:lvlJc w:val="right"/>
      <w:pPr>
        <w:ind w:left="1392" w:hanging="480"/>
      </w:pPr>
    </w:lvl>
    <w:lvl w:ilvl="3" w:tplc="FFFFFFFF" w:tentative="1">
      <w:start w:val="1"/>
      <w:numFmt w:val="decimal"/>
      <w:lvlText w:val="%4."/>
      <w:lvlJc w:val="left"/>
      <w:pPr>
        <w:ind w:left="1872" w:hanging="480"/>
      </w:pPr>
    </w:lvl>
    <w:lvl w:ilvl="4" w:tplc="FFFFFFFF" w:tentative="1">
      <w:start w:val="1"/>
      <w:numFmt w:val="ideographTraditional"/>
      <w:lvlText w:val="%5、"/>
      <w:lvlJc w:val="left"/>
      <w:pPr>
        <w:ind w:left="2352" w:hanging="480"/>
      </w:pPr>
    </w:lvl>
    <w:lvl w:ilvl="5" w:tplc="FFFFFFFF" w:tentative="1">
      <w:start w:val="1"/>
      <w:numFmt w:val="lowerRoman"/>
      <w:lvlText w:val="%6."/>
      <w:lvlJc w:val="right"/>
      <w:pPr>
        <w:ind w:left="2832" w:hanging="480"/>
      </w:pPr>
    </w:lvl>
    <w:lvl w:ilvl="6" w:tplc="FFFFFFFF" w:tentative="1">
      <w:start w:val="1"/>
      <w:numFmt w:val="decimal"/>
      <w:lvlText w:val="%7."/>
      <w:lvlJc w:val="left"/>
      <w:pPr>
        <w:ind w:left="3312" w:hanging="480"/>
      </w:pPr>
    </w:lvl>
    <w:lvl w:ilvl="7" w:tplc="FFFFFFFF" w:tentative="1">
      <w:start w:val="1"/>
      <w:numFmt w:val="ideographTraditional"/>
      <w:lvlText w:val="%8、"/>
      <w:lvlJc w:val="left"/>
      <w:pPr>
        <w:ind w:left="3792" w:hanging="480"/>
      </w:pPr>
    </w:lvl>
    <w:lvl w:ilvl="8" w:tplc="FFFFFFFF" w:tentative="1">
      <w:start w:val="1"/>
      <w:numFmt w:val="lowerRoman"/>
      <w:lvlText w:val="%9."/>
      <w:lvlJc w:val="right"/>
      <w:pPr>
        <w:ind w:left="4272" w:hanging="480"/>
      </w:pPr>
    </w:lvl>
  </w:abstractNum>
  <w:abstractNum w:abstractNumId="140" w15:restartNumberingAfterBreak="0">
    <w:nsid w:val="60F60731"/>
    <w:multiLevelType w:val="hybridMultilevel"/>
    <w:tmpl w:val="24FA025C"/>
    <w:lvl w:ilvl="0" w:tplc="FFFFFFFF">
      <w:start w:val="1"/>
      <w:numFmt w:val="ideographDigit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1" w15:restartNumberingAfterBreak="0">
    <w:nsid w:val="61570DC0"/>
    <w:multiLevelType w:val="hybridMultilevel"/>
    <w:tmpl w:val="D84C73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617B669B"/>
    <w:multiLevelType w:val="hybridMultilevel"/>
    <w:tmpl w:val="3D4E4194"/>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62B16020"/>
    <w:multiLevelType w:val="hybridMultilevel"/>
    <w:tmpl w:val="2FBE1392"/>
    <w:lvl w:ilvl="0" w:tplc="FFFFFFFF">
      <w:start w:val="1"/>
      <w:numFmt w:val="taiwaneseCountingThousand"/>
      <w:lvlText w:val="%1、"/>
      <w:lvlJc w:val="left"/>
      <w:pPr>
        <w:ind w:left="506" w:hanging="480"/>
      </w:pPr>
    </w:lvl>
    <w:lvl w:ilvl="1" w:tplc="FFFFFFFF" w:tentative="1">
      <w:start w:val="1"/>
      <w:numFmt w:val="ideographTraditional"/>
      <w:lvlText w:val="%2、"/>
      <w:lvlJc w:val="left"/>
      <w:pPr>
        <w:ind w:left="986" w:hanging="480"/>
      </w:pPr>
    </w:lvl>
    <w:lvl w:ilvl="2" w:tplc="FFFFFFFF" w:tentative="1">
      <w:start w:val="1"/>
      <w:numFmt w:val="lowerRoman"/>
      <w:lvlText w:val="%3."/>
      <w:lvlJc w:val="right"/>
      <w:pPr>
        <w:ind w:left="1466" w:hanging="480"/>
      </w:pPr>
    </w:lvl>
    <w:lvl w:ilvl="3" w:tplc="FFFFFFFF" w:tentative="1">
      <w:start w:val="1"/>
      <w:numFmt w:val="decimal"/>
      <w:lvlText w:val="%4."/>
      <w:lvlJc w:val="left"/>
      <w:pPr>
        <w:ind w:left="1946" w:hanging="480"/>
      </w:pPr>
    </w:lvl>
    <w:lvl w:ilvl="4" w:tplc="FFFFFFFF" w:tentative="1">
      <w:start w:val="1"/>
      <w:numFmt w:val="ideographTraditional"/>
      <w:lvlText w:val="%5、"/>
      <w:lvlJc w:val="left"/>
      <w:pPr>
        <w:ind w:left="2426" w:hanging="480"/>
      </w:pPr>
    </w:lvl>
    <w:lvl w:ilvl="5" w:tplc="FFFFFFFF" w:tentative="1">
      <w:start w:val="1"/>
      <w:numFmt w:val="lowerRoman"/>
      <w:lvlText w:val="%6."/>
      <w:lvlJc w:val="right"/>
      <w:pPr>
        <w:ind w:left="2906" w:hanging="480"/>
      </w:pPr>
    </w:lvl>
    <w:lvl w:ilvl="6" w:tplc="FFFFFFFF" w:tentative="1">
      <w:start w:val="1"/>
      <w:numFmt w:val="decimal"/>
      <w:lvlText w:val="%7."/>
      <w:lvlJc w:val="left"/>
      <w:pPr>
        <w:ind w:left="3386" w:hanging="480"/>
      </w:pPr>
    </w:lvl>
    <w:lvl w:ilvl="7" w:tplc="FFFFFFFF" w:tentative="1">
      <w:start w:val="1"/>
      <w:numFmt w:val="ideographTraditional"/>
      <w:lvlText w:val="%8、"/>
      <w:lvlJc w:val="left"/>
      <w:pPr>
        <w:ind w:left="3866" w:hanging="480"/>
      </w:pPr>
    </w:lvl>
    <w:lvl w:ilvl="8" w:tplc="FFFFFFFF" w:tentative="1">
      <w:start w:val="1"/>
      <w:numFmt w:val="lowerRoman"/>
      <w:lvlText w:val="%9."/>
      <w:lvlJc w:val="right"/>
      <w:pPr>
        <w:ind w:left="4346" w:hanging="480"/>
      </w:pPr>
    </w:lvl>
  </w:abstractNum>
  <w:abstractNum w:abstractNumId="144" w15:restartNumberingAfterBreak="0">
    <w:nsid w:val="62B20396"/>
    <w:multiLevelType w:val="hybridMultilevel"/>
    <w:tmpl w:val="24FA025C"/>
    <w:lvl w:ilvl="0" w:tplc="FFFFFFFF">
      <w:start w:val="1"/>
      <w:numFmt w:val="ideographDigit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5" w15:restartNumberingAfterBreak="0">
    <w:nsid w:val="63487F79"/>
    <w:multiLevelType w:val="hybridMultilevel"/>
    <w:tmpl w:val="E0F6DEB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3C01412"/>
    <w:multiLevelType w:val="hybridMultilevel"/>
    <w:tmpl w:val="47E4549C"/>
    <w:lvl w:ilvl="0" w:tplc="40CE71AE">
      <w:start w:val="1"/>
      <w:numFmt w:val="decimal"/>
      <w:lvlText w:val="（%1）"/>
      <w:lvlJc w:val="left"/>
      <w:pPr>
        <w:ind w:left="1225" w:hanging="601"/>
        <w:jc w:val="right"/>
      </w:pPr>
      <w:rPr>
        <w:rFonts w:ascii="細明體_HKSCS" w:eastAsia="細明體_HKSCS" w:hAnsi="細明體_HKSCS" w:cs="細明體_HKSCS" w:hint="default"/>
        <w:b w:val="0"/>
        <w:bCs w:val="0"/>
        <w:i w:val="0"/>
        <w:iCs w:val="0"/>
        <w:spacing w:val="0"/>
        <w:w w:val="100"/>
        <w:sz w:val="22"/>
        <w:szCs w:val="22"/>
        <w:lang w:val="en-US" w:eastAsia="ja-JP" w:bidi="ar-SA"/>
      </w:rPr>
    </w:lvl>
    <w:lvl w:ilvl="1" w:tplc="954CFE88">
      <w:start w:val="1"/>
      <w:numFmt w:val="lowerLetter"/>
      <w:lvlText w:val="%2."/>
      <w:lvlJc w:val="left"/>
      <w:pPr>
        <w:ind w:left="1466" w:hanging="241"/>
      </w:pPr>
      <w:rPr>
        <w:rFonts w:ascii="細明體_HKSCS" w:eastAsia="細明體_HKSCS" w:hAnsi="細明體_HKSCS" w:cs="細明體_HKSCS" w:hint="default"/>
        <w:b w:val="0"/>
        <w:bCs w:val="0"/>
        <w:i w:val="0"/>
        <w:iCs w:val="0"/>
        <w:spacing w:val="0"/>
        <w:w w:val="99"/>
        <w:sz w:val="22"/>
        <w:szCs w:val="22"/>
        <w:lang w:val="en-US" w:eastAsia="ja-JP" w:bidi="ar-SA"/>
      </w:rPr>
    </w:lvl>
    <w:lvl w:ilvl="2" w:tplc="6C6AC09A">
      <w:numFmt w:val="bullet"/>
      <w:lvlText w:val="•"/>
      <w:lvlJc w:val="left"/>
      <w:pPr>
        <w:ind w:left="2289" w:hanging="241"/>
      </w:pPr>
      <w:rPr>
        <w:rFonts w:hint="default"/>
        <w:lang w:val="en-US" w:eastAsia="ja-JP" w:bidi="ar-SA"/>
      </w:rPr>
    </w:lvl>
    <w:lvl w:ilvl="3" w:tplc="45B0E750">
      <w:numFmt w:val="bullet"/>
      <w:lvlText w:val="•"/>
      <w:lvlJc w:val="left"/>
      <w:pPr>
        <w:ind w:left="3119" w:hanging="241"/>
      </w:pPr>
      <w:rPr>
        <w:rFonts w:hint="default"/>
        <w:lang w:val="en-US" w:eastAsia="ja-JP" w:bidi="ar-SA"/>
      </w:rPr>
    </w:lvl>
    <w:lvl w:ilvl="4" w:tplc="9496BC5A">
      <w:numFmt w:val="bullet"/>
      <w:lvlText w:val="•"/>
      <w:lvlJc w:val="left"/>
      <w:pPr>
        <w:ind w:left="3949" w:hanging="241"/>
      </w:pPr>
      <w:rPr>
        <w:rFonts w:hint="default"/>
        <w:lang w:val="en-US" w:eastAsia="ja-JP" w:bidi="ar-SA"/>
      </w:rPr>
    </w:lvl>
    <w:lvl w:ilvl="5" w:tplc="374E0D86">
      <w:numFmt w:val="bullet"/>
      <w:lvlText w:val="•"/>
      <w:lvlJc w:val="left"/>
      <w:pPr>
        <w:ind w:left="4779" w:hanging="241"/>
      </w:pPr>
      <w:rPr>
        <w:rFonts w:hint="default"/>
        <w:lang w:val="en-US" w:eastAsia="ja-JP" w:bidi="ar-SA"/>
      </w:rPr>
    </w:lvl>
    <w:lvl w:ilvl="6" w:tplc="337EEB6E">
      <w:numFmt w:val="bullet"/>
      <w:lvlText w:val="•"/>
      <w:lvlJc w:val="left"/>
      <w:pPr>
        <w:ind w:left="5608" w:hanging="241"/>
      </w:pPr>
      <w:rPr>
        <w:rFonts w:hint="default"/>
        <w:lang w:val="en-US" w:eastAsia="ja-JP" w:bidi="ar-SA"/>
      </w:rPr>
    </w:lvl>
    <w:lvl w:ilvl="7" w:tplc="66647376">
      <w:numFmt w:val="bullet"/>
      <w:lvlText w:val="•"/>
      <w:lvlJc w:val="left"/>
      <w:pPr>
        <w:ind w:left="6438" w:hanging="241"/>
      </w:pPr>
      <w:rPr>
        <w:rFonts w:hint="default"/>
        <w:lang w:val="en-US" w:eastAsia="ja-JP" w:bidi="ar-SA"/>
      </w:rPr>
    </w:lvl>
    <w:lvl w:ilvl="8" w:tplc="E7009A92">
      <w:numFmt w:val="bullet"/>
      <w:lvlText w:val="•"/>
      <w:lvlJc w:val="left"/>
      <w:pPr>
        <w:ind w:left="7268" w:hanging="241"/>
      </w:pPr>
      <w:rPr>
        <w:rFonts w:hint="default"/>
        <w:lang w:val="en-US" w:eastAsia="ja-JP" w:bidi="ar-SA"/>
      </w:rPr>
    </w:lvl>
  </w:abstractNum>
  <w:abstractNum w:abstractNumId="147" w15:restartNumberingAfterBreak="0">
    <w:nsid w:val="6413069A"/>
    <w:multiLevelType w:val="hybridMultilevel"/>
    <w:tmpl w:val="CD6417DE"/>
    <w:lvl w:ilvl="0" w:tplc="1AF47198">
      <w:start w:val="1"/>
      <w:numFmt w:val="decimal"/>
      <w:lvlText w:val="（%1）"/>
      <w:lvlJc w:val="left"/>
      <w:pPr>
        <w:ind w:left="1345" w:hanging="612"/>
      </w:pPr>
      <w:rPr>
        <w:rFonts w:ascii="細明體_HKSCS" w:eastAsia="細明體_HKSCS" w:hAnsi="細明體_HKSCS" w:cs="細明體_HKSCS" w:hint="default"/>
        <w:b w:val="0"/>
        <w:bCs w:val="0"/>
        <w:i w:val="0"/>
        <w:iCs w:val="0"/>
        <w:spacing w:val="2"/>
        <w:w w:val="100"/>
        <w:sz w:val="22"/>
        <w:szCs w:val="22"/>
        <w:lang w:val="en-US" w:eastAsia="ja-JP" w:bidi="ar-SA"/>
      </w:rPr>
    </w:lvl>
    <w:lvl w:ilvl="1" w:tplc="37C4CB92">
      <w:numFmt w:val="bullet"/>
      <w:lvlText w:val="•"/>
      <w:lvlJc w:val="left"/>
      <w:pPr>
        <w:ind w:left="2098" w:hanging="612"/>
      </w:pPr>
      <w:rPr>
        <w:rFonts w:hint="default"/>
        <w:lang w:val="en-US" w:eastAsia="ja-JP" w:bidi="ar-SA"/>
      </w:rPr>
    </w:lvl>
    <w:lvl w:ilvl="2" w:tplc="25EAD828">
      <w:numFmt w:val="bullet"/>
      <w:lvlText w:val="•"/>
      <w:lvlJc w:val="left"/>
      <w:pPr>
        <w:ind w:left="2857" w:hanging="612"/>
      </w:pPr>
      <w:rPr>
        <w:rFonts w:hint="default"/>
        <w:lang w:val="en-US" w:eastAsia="ja-JP" w:bidi="ar-SA"/>
      </w:rPr>
    </w:lvl>
    <w:lvl w:ilvl="3" w:tplc="1666C618">
      <w:numFmt w:val="bullet"/>
      <w:lvlText w:val="•"/>
      <w:lvlJc w:val="left"/>
      <w:pPr>
        <w:ind w:left="3616" w:hanging="612"/>
      </w:pPr>
      <w:rPr>
        <w:rFonts w:hint="default"/>
        <w:lang w:val="en-US" w:eastAsia="ja-JP" w:bidi="ar-SA"/>
      </w:rPr>
    </w:lvl>
    <w:lvl w:ilvl="4" w:tplc="FBE8B392">
      <w:numFmt w:val="bullet"/>
      <w:lvlText w:val="•"/>
      <w:lvlJc w:val="left"/>
      <w:pPr>
        <w:ind w:left="4375" w:hanging="612"/>
      </w:pPr>
      <w:rPr>
        <w:rFonts w:hint="default"/>
        <w:lang w:val="en-US" w:eastAsia="ja-JP" w:bidi="ar-SA"/>
      </w:rPr>
    </w:lvl>
    <w:lvl w:ilvl="5" w:tplc="7B807BC2">
      <w:numFmt w:val="bullet"/>
      <w:lvlText w:val="•"/>
      <w:lvlJc w:val="left"/>
      <w:pPr>
        <w:ind w:left="5134" w:hanging="612"/>
      </w:pPr>
      <w:rPr>
        <w:rFonts w:hint="default"/>
        <w:lang w:val="en-US" w:eastAsia="ja-JP" w:bidi="ar-SA"/>
      </w:rPr>
    </w:lvl>
    <w:lvl w:ilvl="6" w:tplc="611E236A">
      <w:numFmt w:val="bullet"/>
      <w:lvlText w:val="•"/>
      <w:lvlJc w:val="left"/>
      <w:pPr>
        <w:ind w:left="5892" w:hanging="612"/>
      </w:pPr>
      <w:rPr>
        <w:rFonts w:hint="default"/>
        <w:lang w:val="en-US" w:eastAsia="ja-JP" w:bidi="ar-SA"/>
      </w:rPr>
    </w:lvl>
    <w:lvl w:ilvl="7" w:tplc="F84C43A2">
      <w:numFmt w:val="bullet"/>
      <w:lvlText w:val="•"/>
      <w:lvlJc w:val="left"/>
      <w:pPr>
        <w:ind w:left="6651" w:hanging="612"/>
      </w:pPr>
      <w:rPr>
        <w:rFonts w:hint="default"/>
        <w:lang w:val="en-US" w:eastAsia="ja-JP" w:bidi="ar-SA"/>
      </w:rPr>
    </w:lvl>
    <w:lvl w:ilvl="8" w:tplc="01BA8B08">
      <w:numFmt w:val="bullet"/>
      <w:lvlText w:val="•"/>
      <w:lvlJc w:val="left"/>
      <w:pPr>
        <w:ind w:left="7410" w:hanging="612"/>
      </w:pPr>
      <w:rPr>
        <w:rFonts w:hint="default"/>
        <w:lang w:val="en-US" w:eastAsia="ja-JP" w:bidi="ar-SA"/>
      </w:rPr>
    </w:lvl>
  </w:abstractNum>
  <w:abstractNum w:abstractNumId="148" w15:restartNumberingAfterBreak="0">
    <w:nsid w:val="6466643C"/>
    <w:multiLevelType w:val="hybridMultilevel"/>
    <w:tmpl w:val="216CB038"/>
    <w:lvl w:ilvl="0" w:tplc="17C2D85E">
      <w:start w:val="1"/>
      <w:numFmt w:val="ideographDigital"/>
      <w:lvlText w:val="(%1)"/>
      <w:lvlJc w:val="left"/>
      <w:pPr>
        <w:ind w:left="480" w:hanging="480"/>
      </w:pPr>
      <w:rPr>
        <w:rFonts w:hint="eastAsia"/>
      </w:rPr>
    </w:lvl>
    <w:lvl w:ilvl="1" w:tplc="09E84316">
      <w:start w:val="10"/>
      <w:numFmt w:val="taiwaneseCountingThousand"/>
      <w:lvlText w:val="（%2）"/>
      <w:lvlJc w:val="left"/>
      <w:pPr>
        <w:ind w:left="1200" w:hanging="720"/>
      </w:pPr>
      <w:rPr>
        <w:rFonts w:ascii="標楷體" w:eastAsia="標楷體" w:hAnsi="標楷體"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9" w15:restartNumberingAfterBreak="0">
    <w:nsid w:val="647F2473"/>
    <w:multiLevelType w:val="hybridMultilevel"/>
    <w:tmpl w:val="77C8C36C"/>
    <w:lvl w:ilvl="0" w:tplc="FFFFFFFF">
      <w:start w:val="1"/>
      <w:numFmt w:val="taiwaneseCountingThousand"/>
      <w:lvlText w:val="%1、"/>
      <w:lvlJc w:val="left"/>
      <w:pPr>
        <w:ind w:left="432" w:hanging="480"/>
      </w:pPr>
    </w:lvl>
    <w:lvl w:ilvl="1" w:tplc="FFFFFFFF">
      <w:start w:val="1"/>
      <w:numFmt w:val="ideographTraditional"/>
      <w:lvlText w:val="%2、"/>
      <w:lvlJc w:val="left"/>
      <w:pPr>
        <w:ind w:left="912" w:hanging="480"/>
      </w:pPr>
    </w:lvl>
    <w:lvl w:ilvl="2" w:tplc="FFFFFFFF">
      <w:start w:val="1"/>
      <w:numFmt w:val="lowerRoman"/>
      <w:lvlText w:val="%3."/>
      <w:lvlJc w:val="right"/>
      <w:pPr>
        <w:ind w:left="1392" w:hanging="480"/>
      </w:pPr>
    </w:lvl>
    <w:lvl w:ilvl="3" w:tplc="FFFFFFFF" w:tentative="1">
      <w:start w:val="1"/>
      <w:numFmt w:val="decimal"/>
      <w:lvlText w:val="%4."/>
      <w:lvlJc w:val="left"/>
      <w:pPr>
        <w:ind w:left="1872" w:hanging="480"/>
      </w:pPr>
    </w:lvl>
    <w:lvl w:ilvl="4" w:tplc="FFFFFFFF" w:tentative="1">
      <w:start w:val="1"/>
      <w:numFmt w:val="ideographTraditional"/>
      <w:lvlText w:val="%5、"/>
      <w:lvlJc w:val="left"/>
      <w:pPr>
        <w:ind w:left="2352" w:hanging="480"/>
      </w:pPr>
    </w:lvl>
    <w:lvl w:ilvl="5" w:tplc="FFFFFFFF" w:tentative="1">
      <w:start w:val="1"/>
      <w:numFmt w:val="lowerRoman"/>
      <w:lvlText w:val="%6."/>
      <w:lvlJc w:val="right"/>
      <w:pPr>
        <w:ind w:left="2832" w:hanging="480"/>
      </w:pPr>
    </w:lvl>
    <w:lvl w:ilvl="6" w:tplc="FFFFFFFF" w:tentative="1">
      <w:start w:val="1"/>
      <w:numFmt w:val="decimal"/>
      <w:lvlText w:val="%7."/>
      <w:lvlJc w:val="left"/>
      <w:pPr>
        <w:ind w:left="3312" w:hanging="480"/>
      </w:pPr>
    </w:lvl>
    <w:lvl w:ilvl="7" w:tplc="FFFFFFFF" w:tentative="1">
      <w:start w:val="1"/>
      <w:numFmt w:val="ideographTraditional"/>
      <w:lvlText w:val="%8、"/>
      <w:lvlJc w:val="left"/>
      <w:pPr>
        <w:ind w:left="3792" w:hanging="480"/>
      </w:pPr>
    </w:lvl>
    <w:lvl w:ilvl="8" w:tplc="FFFFFFFF" w:tentative="1">
      <w:start w:val="1"/>
      <w:numFmt w:val="lowerRoman"/>
      <w:lvlText w:val="%9."/>
      <w:lvlJc w:val="right"/>
      <w:pPr>
        <w:ind w:left="4272" w:hanging="480"/>
      </w:pPr>
    </w:lvl>
  </w:abstractNum>
  <w:abstractNum w:abstractNumId="150" w15:restartNumberingAfterBreak="0">
    <w:nsid w:val="64EC796B"/>
    <w:multiLevelType w:val="hybridMultilevel"/>
    <w:tmpl w:val="7C60DBBA"/>
    <w:lvl w:ilvl="0" w:tplc="04090015">
      <w:start w:val="1"/>
      <w:numFmt w:val="taiwaneseCountingThousand"/>
      <w:lvlText w:val="%1、"/>
      <w:lvlJc w:val="left"/>
      <w:pPr>
        <w:ind w:left="506" w:hanging="480"/>
      </w:p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151" w15:restartNumberingAfterBreak="0">
    <w:nsid w:val="660A6456"/>
    <w:multiLevelType w:val="hybridMultilevel"/>
    <w:tmpl w:val="E06ADB4C"/>
    <w:lvl w:ilvl="0" w:tplc="2EEC729E">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67C0768D"/>
    <w:multiLevelType w:val="hybridMultilevel"/>
    <w:tmpl w:val="8D986B66"/>
    <w:lvl w:ilvl="0" w:tplc="ACBE990A">
      <w:start w:val="6"/>
      <w:numFmt w:val="decimal"/>
      <w:lvlText w:val="（%1）"/>
      <w:lvlJc w:val="left"/>
      <w:pPr>
        <w:ind w:left="1353" w:hanging="601"/>
      </w:pPr>
      <w:rPr>
        <w:rFonts w:ascii="細明體_HKSCS" w:eastAsia="細明體_HKSCS" w:hAnsi="細明體_HKSCS" w:cs="細明體_HKSCS" w:hint="default"/>
        <w:b w:val="0"/>
        <w:bCs w:val="0"/>
        <w:i w:val="0"/>
        <w:iCs w:val="0"/>
        <w:spacing w:val="-48"/>
        <w:w w:val="100"/>
        <w:sz w:val="22"/>
        <w:szCs w:val="22"/>
        <w:lang w:val="en-US" w:eastAsia="ja-JP" w:bidi="ar-SA"/>
      </w:rPr>
    </w:lvl>
    <w:lvl w:ilvl="1" w:tplc="95CACE10">
      <w:numFmt w:val="bullet"/>
      <w:lvlText w:val="•"/>
      <w:lvlJc w:val="left"/>
      <w:pPr>
        <w:ind w:left="2116" w:hanging="601"/>
      </w:pPr>
      <w:rPr>
        <w:rFonts w:hint="default"/>
        <w:lang w:val="en-US" w:eastAsia="ja-JP" w:bidi="ar-SA"/>
      </w:rPr>
    </w:lvl>
    <w:lvl w:ilvl="2" w:tplc="D0B0B13C">
      <w:numFmt w:val="bullet"/>
      <w:lvlText w:val="•"/>
      <w:lvlJc w:val="left"/>
      <w:pPr>
        <w:ind w:left="2873" w:hanging="601"/>
      </w:pPr>
      <w:rPr>
        <w:rFonts w:hint="default"/>
        <w:lang w:val="en-US" w:eastAsia="ja-JP" w:bidi="ar-SA"/>
      </w:rPr>
    </w:lvl>
    <w:lvl w:ilvl="3" w:tplc="F85EB9EA">
      <w:numFmt w:val="bullet"/>
      <w:lvlText w:val="•"/>
      <w:lvlJc w:val="left"/>
      <w:pPr>
        <w:ind w:left="3630" w:hanging="601"/>
      </w:pPr>
      <w:rPr>
        <w:rFonts w:hint="default"/>
        <w:lang w:val="en-US" w:eastAsia="ja-JP" w:bidi="ar-SA"/>
      </w:rPr>
    </w:lvl>
    <w:lvl w:ilvl="4" w:tplc="F9F24E6E">
      <w:numFmt w:val="bullet"/>
      <w:lvlText w:val="•"/>
      <w:lvlJc w:val="left"/>
      <w:pPr>
        <w:ind w:left="4387" w:hanging="601"/>
      </w:pPr>
      <w:rPr>
        <w:rFonts w:hint="default"/>
        <w:lang w:val="en-US" w:eastAsia="ja-JP" w:bidi="ar-SA"/>
      </w:rPr>
    </w:lvl>
    <w:lvl w:ilvl="5" w:tplc="23ACDCBE">
      <w:numFmt w:val="bullet"/>
      <w:lvlText w:val="•"/>
      <w:lvlJc w:val="left"/>
      <w:pPr>
        <w:ind w:left="5144" w:hanging="601"/>
      </w:pPr>
      <w:rPr>
        <w:rFonts w:hint="default"/>
        <w:lang w:val="en-US" w:eastAsia="ja-JP" w:bidi="ar-SA"/>
      </w:rPr>
    </w:lvl>
    <w:lvl w:ilvl="6" w:tplc="E9560614">
      <w:numFmt w:val="bullet"/>
      <w:lvlText w:val="•"/>
      <w:lvlJc w:val="left"/>
      <w:pPr>
        <w:ind w:left="5900" w:hanging="601"/>
      </w:pPr>
      <w:rPr>
        <w:rFonts w:hint="default"/>
        <w:lang w:val="en-US" w:eastAsia="ja-JP" w:bidi="ar-SA"/>
      </w:rPr>
    </w:lvl>
    <w:lvl w:ilvl="7" w:tplc="A1863154">
      <w:numFmt w:val="bullet"/>
      <w:lvlText w:val="•"/>
      <w:lvlJc w:val="left"/>
      <w:pPr>
        <w:ind w:left="6657" w:hanging="601"/>
      </w:pPr>
      <w:rPr>
        <w:rFonts w:hint="default"/>
        <w:lang w:val="en-US" w:eastAsia="ja-JP" w:bidi="ar-SA"/>
      </w:rPr>
    </w:lvl>
    <w:lvl w:ilvl="8" w:tplc="E402B376">
      <w:numFmt w:val="bullet"/>
      <w:lvlText w:val="•"/>
      <w:lvlJc w:val="left"/>
      <w:pPr>
        <w:ind w:left="7414" w:hanging="601"/>
      </w:pPr>
      <w:rPr>
        <w:rFonts w:hint="default"/>
        <w:lang w:val="en-US" w:eastAsia="ja-JP" w:bidi="ar-SA"/>
      </w:rPr>
    </w:lvl>
  </w:abstractNum>
  <w:abstractNum w:abstractNumId="153" w15:restartNumberingAfterBreak="0">
    <w:nsid w:val="6959571C"/>
    <w:multiLevelType w:val="hybridMultilevel"/>
    <w:tmpl w:val="4F3415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99E275B"/>
    <w:multiLevelType w:val="hybridMultilevel"/>
    <w:tmpl w:val="30B0224C"/>
    <w:lvl w:ilvl="0" w:tplc="17C2D85E">
      <w:start w:val="1"/>
      <w:numFmt w:val="ideographDigital"/>
      <w:lvlText w:val="(%1)"/>
      <w:lvlJc w:val="left"/>
      <w:pPr>
        <w:ind w:left="463" w:hanging="480"/>
      </w:pPr>
      <w:rPr>
        <w:rFonts w:hint="eastAsia"/>
      </w:rPr>
    </w:lvl>
    <w:lvl w:ilvl="1" w:tplc="234C801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A742B6B"/>
    <w:multiLevelType w:val="hybridMultilevel"/>
    <w:tmpl w:val="E988A802"/>
    <w:lvl w:ilvl="0" w:tplc="04090015">
      <w:start w:val="1"/>
      <w:numFmt w:val="taiwaneseCountingThousand"/>
      <w:lvlText w:val="%1、"/>
      <w:lvlJc w:val="left"/>
      <w:pPr>
        <w:ind w:left="506" w:hanging="480"/>
      </w:p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156" w15:restartNumberingAfterBreak="0">
    <w:nsid w:val="6D6D4B2C"/>
    <w:multiLevelType w:val="hybridMultilevel"/>
    <w:tmpl w:val="40742B08"/>
    <w:lvl w:ilvl="0" w:tplc="11FA1E0E">
      <w:start w:val="1"/>
      <w:numFmt w:val="taiwaneseCountingThousand"/>
      <w:lvlText w:val="（%1）"/>
      <w:lvlJc w:val="left"/>
      <w:pPr>
        <w:ind w:left="721" w:hanging="72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57" w15:restartNumberingAfterBreak="0">
    <w:nsid w:val="6DA64BA6"/>
    <w:multiLevelType w:val="hybridMultilevel"/>
    <w:tmpl w:val="D28E51DE"/>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8" w15:restartNumberingAfterBreak="0">
    <w:nsid w:val="6E160913"/>
    <w:multiLevelType w:val="hybridMultilevel"/>
    <w:tmpl w:val="AF26DFE0"/>
    <w:lvl w:ilvl="0" w:tplc="04090015">
      <w:start w:val="1"/>
      <w:numFmt w:val="taiwaneseCountingThousand"/>
      <w:lvlText w:val="%1、"/>
      <w:lvlJc w:val="left"/>
      <w:pPr>
        <w:ind w:left="506" w:hanging="480"/>
      </w:p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159" w15:restartNumberingAfterBreak="0">
    <w:nsid w:val="6EE16AF6"/>
    <w:multiLevelType w:val="hybridMultilevel"/>
    <w:tmpl w:val="48F408C2"/>
    <w:lvl w:ilvl="0" w:tplc="04090015">
      <w:start w:val="1"/>
      <w:numFmt w:val="taiwaneseCountingThousand"/>
      <w:lvlText w:val="%1、"/>
      <w:lvlJc w:val="left"/>
      <w:pPr>
        <w:ind w:left="506" w:hanging="480"/>
      </w:p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160" w15:restartNumberingAfterBreak="0">
    <w:nsid w:val="712207C0"/>
    <w:multiLevelType w:val="hybridMultilevel"/>
    <w:tmpl w:val="E0EA34F8"/>
    <w:lvl w:ilvl="0" w:tplc="17C2D85E">
      <w:start w:val="1"/>
      <w:numFmt w:val="ideographDigital"/>
      <w:lvlText w:val="(%1)"/>
      <w:lvlJc w:val="left"/>
      <w:pPr>
        <w:ind w:left="986" w:hanging="480"/>
      </w:pPr>
      <w:rPr>
        <w:rFonts w:hint="eastAsia"/>
      </w:rPr>
    </w:lvl>
    <w:lvl w:ilvl="1" w:tplc="04090019">
      <w:start w:val="1"/>
      <w:numFmt w:val="ideographTraditional"/>
      <w:lvlText w:val="%2、"/>
      <w:lvlJc w:val="left"/>
      <w:pPr>
        <w:ind w:left="1466" w:hanging="480"/>
      </w:pPr>
    </w:lvl>
    <w:lvl w:ilvl="2" w:tplc="0409001B" w:tentative="1">
      <w:start w:val="1"/>
      <w:numFmt w:val="lowerRoman"/>
      <w:lvlText w:val="%3."/>
      <w:lvlJc w:val="right"/>
      <w:pPr>
        <w:ind w:left="1946" w:hanging="480"/>
      </w:pPr>
    </w:lvl>
    <w:lvl w:ilvl="3" w:tplc="0409000F" w:tentative="1">
      <w:start w:val="1"/>
      <w:numFmt w:val="decimal"/>
      <w:lvlText w:val="%4."/>
      <w:lvlJc w:val="left"/>
      <w:pPr>
        <w:ind w:left="2426" w:hanging="480"/>
      </w:pPr>
    </w:lvl>
    <w:lvl w:ilvl="4" w:tplc="04090019" w:tentative="1">
      <w:start w:val="1"/>
      <w:numFmt w:val="ideographTraditional"/>
      <w:lvlText w:val="%5、"/>
      <w:lvlJc w:val="left"/>
      <w:pPr>
        <w:ind w:left="2906" w:hanging="480"/>
      </w:pPr>
    </w:lvl>
    <w:lvl w:ilvl="5" w:tplc="0409001B" w:tentative="1">
      <w:start w:val="1"/>
      <w:numFmt w:val="lowerRoman"/>
      <w:lvlText w:val="%6."/>
      <w:lvlJc w:val="right"/>
      <w:pPr>
        <w:ind w:left="3386" w:hanging="480"/>
      </w:pPr>
    </w:lvl>
    <w:lvl w:ilvl="6" w:tplc="0409000F" w:tentative="1">
      <w:start w:val="1"/>
      <w:numFmt w:val="decimal"/>
      <w:lvlText w:val="%7."/>
      <w:lvlJc w:val="left"/>
      <w:pPr>
        <w:ind w:left="3866" w:hanging="480"/>
      </w:pPr>
    </w:lvl>
    <w:lvl w:ilvl="7" w:tplc="04090019" w:tentative="1">
      <w:start w:val="1"/>
      <w:numFmt w:val="ideographTraditional"/>
      <w:lvlText w:val="%8、"/>
      <w:lvlJc w:val="left"/>
      <w:pPr>
        <w:ind w:left="4346" w:hanging="480"/>
      </w:pPr>
    </w:lvl>
    <w:lvl w:ilvl="8" w:tplc="0409001B" w:tentative="1">
      <w:start w:val="1"/>
      <w:numFmt w:val="lowerRoman"/>
      <w:lvlText w:val="%9."/>
      <w:lvlJc w:val="right"/>
      <w:pPr>
        <w:ind w:left="4826" w:hanging="480"/>
      </w:pPr>
    </w:lvl>
  </w:abstractNum>
  <w:abstractNum w:abstractNumId="161" w15:restartNumberingAfterBreak="0">
    <w:nsid w:val="716038DA"/>
    <w:multiLevelType w:val="hybridMultilevel"/>
    <w:tmpl w:val="35B6E7BA"/>
    <w:lvl w:ilvl="0" w:tplc="13224602">
      <w:start w:val="1"/>
      <w:numFmt w:val="decimalFullWidth"/>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71814355"/>
    <w:multiLevelType w:val="hybridMultilevel"/>
    <w:tmpl w:val="B60C7192"/>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3" w15:restartNumberingAfterBreak="0">
    <w:nsid w:val="73281A41"/>
    <w:multiLevelType w:val="hybridMultilevel"/>
    <w:tmpl w:val="D570B256"/>
    <w:lvl w:ilvl="0" w:tplc="3B06C10A">
      <w:start w:val="5"/>
      <w:numFmt w:val="taiwaneseCountingThousand"/>
      <w:lvlText w:val="%1、"/>
      <w:lvlJc w:val="left"/>
      <w:pPr>
        <w:ind w:left="5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73775BB1"/>
    <w:multiLevelType w:val="hybridMultilevel"/>
    <w:tmpl w:val="D4E26A9A"/>
    <w:lvl w:ilvl="0" w:tplc="FFFFFFFF">
      <w:start w:val="1"/>
      <w:numFmt w:val="ideographDigit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5" w15:restartNumberingAfterBreak="0">
    <w:nsid w:val="7460455A"/>
    <w:multiLevelType w:val="hybridMultilevel"/>
    <w:tmpl w:val="C1FED8C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76C2452B"/>
    <w:multiLevelType w:val="hybridMultilevel"/>
    <w:tmpl w:val="799010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76C66C9F"/>
    <w:multiLevelType w:val="hybridMultilevel"/>
    <w:tmpl w:val="B0ECF874"/>
    <w:lvl w:ilvl="0" w:tplc="FFFFFFFF">
      <w:start w:val="1"/>
      <w:numFmt w:val="ideographDigit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8" w15:restartNumberingAfterBreak="0">
    <w:nsid w:val="77666665"/>
    <w:multiLevelType w:val="hybridMultilevel"/>
    <w:tmpl w:val="93ACBA2A"/>
    <w:lvl w:ilvl="0" w:tplc="FFFFFFFF">
      <w:start w:val="1"/>
      <w:numFmt w:val="taiwaneseCountingThousand"/>
      <w:lvlText w:val="%1、"/>
      <w:lvlJc w:val="left"/>
      <w:pPr>
        <w:ind w:left="432" w:hanging="480"/>
      </w:pPr>
    </w:lvl>
    <w:lvl w:ilvl="1" w:tplc="FFFFFFFF">
      <w:start w:val="1"/>
      <w:numFmt w:val="ideographTraditional"/>
      <w:lvlText w:val="%2、"/>
      <w:lvlJc w:val="left"/>
      <w:pPr>
        <w:ind w:left="912" w:hanging="480"/>
      </w:pPr>
    </w:lvl>
    <w:lvl w:ilvl="2" w:tplc="FFFFFFFF">
      <w:start w:val="1"/>
      <w:numFmt w:val="lowerRoman"/>
      <w:lvlText w:val="%3."/>
      <w:lvlJc w:val="right"/>
      <w:pPr>
        <w:ind w:left="1392" w:hanging="480"/>
      </w:pPr>
    </w:lvl>
    <w:lvl w:ilvl="3" w:tplc="FFFFFFFF" w:tentative="1">
      <w:start w:val="1"/>
      <w:numFmt w:val="decimal"/>
      <w:lvlText w:val="%4."/>
      <w:lvlJc w:val="left"/>
      <w:pPr>
        <w:ind w:left="1872" w:hanging="480"/>
      </w:pPr>
    </w:lvl>
    <w:lvl w:ilvl="4" w:tplc="FFFFFFFF" w:tentative="1">
      <w:start w:val="1"/>
      <w:numFmt w:val="ideographTraditional"/>
      <w:lvlText w:val="%5、"/>
      <w:lvlJc w:val="left"/>
      <w:pPr>
        <w:ind w:left="2352" w:hanging="480"/>
      </w:pPr>
    </w:lvl>
    <w:lvl w:ilvl="5" w:tplc="FFFFFFFF" w:tentative="1">
      <w:start w:val="1"/>
      <w:numFmt w:val="lowerRoman"/>
      <w:lvlText w:val="%6."/>
      <w:lvlJc w:val="right"/>
      <w:pPr>
        <w:ind w:left="2832" w:hanging="480"/>
      </w:pPr>
    </w:lvl>
    <w:lvl w:ilvl="6" w:tplc="FFFFFFFF" w:tentative="1">
      <w:start w:val="1"/>
      <w:numFmt w:val="decimal"/>
      <w:lvlText w:val="%7."/>
      <w:lvlJc w:val="left"/>
      <w:pPr>
        <w:ind w:left="3312" w:hanging="480"/>
      </w:pPr>
    </w:lvl>
    <w:lvl w:ilvl="7" w:tplc="FFFFFFFF" w:tentative="1">
      <w:start w:val="1"/>
      <w:numFmt w:val="ideographTraditional"/>
      <w:lvlText w:val="%8、"/>
      <w:lvlJc w:val="left"/>
      <w:pPr>
        <w:ind w:left="3792" w:hanging="480"/>
      </w:pPr>
    </w:lvl>
    <w:lvl w:ilvl="8" w:tplc="FFFFFFFF" w:tentative="1">
      <w:start w:val="1"/>
      <w:numFmt w:val="lowerRoman"/>
      <w:lvlText w:val="%9."/>
      <w:lvlJc w:val="right"/>
      <w:pPr>
        <w:ind w:left="4272" w:hanging="480"/>
      </w:pPr>
    </w:lvl>
  </w:abstractNum>
  <w:abstractNum w:abstractNumId="169" w15:restartNumberingAfterBreak="0">
    <w:nsid w:val="77E44684"/>
    <w:multiLevelType w:val="hybridMultilevel"/>
    <w:tmpl w:val="F6549F74"/>
    <w:lvl w:ilvl="0" w:tplc="C046F660">
      <w:start w:val="3"/>
      <w:numFmt w:val="decimal"/>
      <w:lvlText w:val="（%1）"/>
      <w:lvlJc w:val="left"/>
      <w:pPr>
        <w:ind w:left="1345" w:hanging="612"/>
      </w:pPr>
      <w:rPr>
        <w:rFonts w:ascii="細明體_HKSCS" w:eastAsia="細明體_HKSCS" w:hAnsi="細明體_HKSCS" w:cs="細明體_HKSCS" w:hint="default"/>
        <w:b w:val="0"/>
        <w:bCs w:val="0"/>
        <w:i w:val="0"/>
        <w:iCs w:val="0"/>
        <w:spacing w:val="2"/>
        <w:w w:val="100"/>
        <w:sz w:val="22"/>
        <w:szCs w:val="22"/>
        <w:lang w:val="en-US" w:eastAsia="ja-JP" w:bidi="ar-SA"/>
      </w:rPr>
    </w:lvl>
    <w:lvl w:ilvl="1" w:tplc="719024F2">
      <w:numFmt w:val="bullet"/>
      <w:lvlText w:val="•"/>
      <w:lvlJc w:val="left"/>
      <w:pPr>
        <w:ind w:left="2098" w:hanging="612"/>
      </w:pPr>
      <w:rPr>
        <w:rFonts w:hint="default"/>
        <w:lang w:val="en-US" w:eastAsia="ja-JP" w:bidi="ar-SA"/>
      </w:rPr>
    </w:lvl>
    <w:lvl w:ilvl="2" w:tplc="B6661DCC">
      <w:numFmt w:val="bullet"/>
      <w:lvlText w:val="•"/>
      <w:lvlJc w:val="left"/>
      <w:pPr>
        <w:ind w:left="2857" w:hanging="612"/>
      </w:pPr>
      <w:rPr>
        <w:rFonts w:hint="default"/>
        <w:lang w:val="en-US" w:eastAsia="ja-JP" w:bidi="ar-SA"/>
      </w:rPr>
    </w:lvl>
    <w:lvl w:ilvl="3" w:tplc="71C06074">
      <w:numFmt w:val="bullet"/>
      <w:lvlText w:val="•"/>
      <w:lvlJc w:val="left"/>
      <w:pPr>
        <w:ind w:left="3616" w:hanging="612"/>
      </w:pPr>
      <w:rPr>
        <w:rFonts w:hint="default"/>
        <w:lang w:val="en-US" w:eastAsia="ja-JP" w:bidi="ar-SA"/>
      </w:rPr>
    </w:lvl>
    <w:lvl w:ilvl="4" w:tplc="C4B28E3E">
      <w:numFmt w:val="bullet"/>
      <w:lvlText w:val="•"/>
      <w:lvlJc w:val="left"/>
      <w:pPr>
        <w:ind w:left="4375" w:hanging="612"/>
      </w:pPr>
      <w:rPr>
        <w:rFonts w:hint="default"/>
        <w:lang w:val="en-US" w:eastAsia="ja-JP" w:bidi="ar-SA"/>
      </w:rPr>
    </w:lvl>
    <w:lvl w:ilvl="5" w:tplc="737255E6">
      <w:numFmt w:val="bullet"/>
      <w:lvlText w:val="•"/>
      <w:lvlJc w:val="left"/>
      <w:pPr>
        <w:ind w:left="5134" w:hanging="612"/>
      </w:pPr>
      <w:rPr>
        <w:rFonts w:hint="default"/>
        <w:lang w:val="en-US" w:eastAsia="ja-JP" w:bidi="ar-SA"/>
      </w:rPr>
    </w:lvl>
    <w:lvl w:ilvl="6" w:tplc="E8885CA8">
      <w:numFmt w:val="bullet"/>
      <w:lvlText w:val="•"/>
      <w:lvlJc w:val="left"/>
      <w:pPr>
        <w:ind w:left="5892" w:hanging="612"/>
      </w:pPr>
      <w:rPr>
        <w:rFonts w:hint="default"/>
        <w:lang w:val="en-US" w:eastAsia="ja-JP" w:bidi="ar-SA"/>
      </w:rPr>
    </w:lvl>
    <w:lvl w:ilvl="7" w:tplc="34949D2E">
      <w:numFmt w:val="bullet"/>
      <w:lvlText w:val="•"/>
      <w:lvlJc w:val="left"/>
      <w:pPr>
        <w:ind w:left="6651" w:hanging="612"/>
      </w:pPr>
      <w:rPr>
        <w:rFonts w:hint="default"/>
        <w:lang w:val="en-US" w:eastAsia="ja-JP" w:bidi="ar-SA"/>
      </w:rPr>
    </w:lvl>
    <w:lvl w:ilvl="8" w:tplc="55400EC6">
      <w:numFmt w:val="bullet"/>
      <w:lvlText w:val="•"/>
      <w:lvlJc w:val="left"/>
      <w:pPr>
        <w:ind w:left="7410" w:hanging="612"/>
      </w:pPr>
      <w:rPr>
        <w:rFonts w:hint="default"/>
        <w:lang w:val="en-US" w:eastAsia="ja-JP" w:bidi="ar-SA"/>
      </w:rPr>
    </w:lvl>
  </w:abstractNum>
  <w:abstractNum w:abstractNumId="170" w15:restartNumberingAfterBreak="0">
    <w:nsid w:val="78215ACD"/>
    <w:multiLevelType w:val="hybridMultilevel"/>
    <w:tmpl w:val="55762AE4"/>
    <w:lvl w:ilvl="0" w:tplc="EEA61C66">
      <w:start w:val="2"/>
      <w:numFmt w:val="decimal"/>
      <w:lvlText w:val="%1."/>
      <w:lvlJc w:val="left"/>
      <w:pPr>
        <w:ind w:left="637" w:hanging="241"/>
      </w:pPr>
      <w:rPr>
        <w:rFonts w:ascii="細明體_HKSCS" w:eastAsia="細明體_HKSCS" w:hAnsi="細明體_HKSCS" w:cs="細明體_HKSCS" w:hint="default"/>
        <w:b w:val="0"/>
        <w:bCs w:val="0"/>
        <w:i w:val="0"/>
        <w:iCs w:val="0"/>
        <w:spacing w:val="0"/>
        <w:w w:val="99"/>
        <w:sz w:val="22"/>
        <w:szCs w:val="22"/>
        <w:lang w:val="en-US" w:eastAsia="ja-JP" w:bidi="ar-SA"/>
      </w:rPr>
    </w:lvl>
    <w:lvl w:ilvl="1" w:tplc="D396A504">
      <w:start w:val="1"/>
      <w:numFmt w:val="decimal"/>
      <w:lvlText w:val="%2."/>
      <w:lvlJc w:val="left"/>
      <w:pPr>
        <w:ind w:left="865" w:hanging="245"/>
      </w:pPr>
      <w:rPr>
        <w:rFonts w:ascii="細明體_HKSCS" w:eastAsia="細明體_HKSCS" w:hAnsi="細明體_HKSCS" w:cs="細明體_HKSCS" w:hint="default"/>
        <w:b w:val="0"/>
        <w:bCs w:val="0"/>
        <w:i w:val="0"/>
        <w:iCs w:val="0"/>
        <w:spacing w:val="0"/>
        <w:w w:val="99"/>
        <w:sz w:val="22"/>
        <w:szCs w:val="22"/>
        <w:lang w:val="en-US" w:eastAsia="ja-JP" w:bidi="ar-SA"/>
      </w:rPr>
    </w:lvl>
    <w:lvl w:ilvl="2" w:tplc="016A8248">
      <w:start w:val="1"/>
      <w:numFmt w:val="decimal"/>
      <w:lvlText w:val="（%3）"/>
      <w:lvlJc w:val="left"/>
      <w:pPr>
        <w:ind w:left="1345" w:hanging="601"/>
      </w:pPr>
      <w:rPr>
        <w:rFonts w:ascii="細明體_HKSCS" w:eastAsia="細明體_HKSCS" w:hAnsi="細明體_HKSCS" w:cs="細明體_HKSCS" w:hint="default"/>
        <w:b w:val="0"/>
        <w:bCs w:val="0"/>
        <w:i w:val="0"/>
        <w:iCs w:val="0"/>
        <w:spacing w:val="-72"/>
        <w:w w:val="100"/>
        <w:sz w:val="22"/>
        <w:szCs w:val="22"/>
        <w:lang w:val="en-US" w:eastAsia="ja-JP" w:bidi="ar-SA"/>
      </w:rPr>
    </w:lvl>
    <w:lvl w:ilvl="3" w:tplc="7C96040A">
      <w:numFmt w:val="bullet"/>
      <w:lvlText w:val="•"/>
      <w:lvlJc w:val="left"/>
      <w:pPr>
        <w:ind w:left="2288" w:hanging="601"/>
      </w:pPr>
      <w:rPr>
        <w:rFonts w:hint="default"/>
        <w:lang w:val="en-US" w:eastAsia="ja-JP" w:bidi="ar-SA"/>
      </w:rPr>
    </w:lvl>
    <w:lvl w:ilvl="4" w:tplc="6AF48F34">
      <w:numFmt w:val="bullet"/>
      <w:lvlText w:val="•"/>
      <w:lvlJc w:val="left"/>
      <w:pPr>
        <w:ind w:left="3237" w:hanging="601"/>
      </w:pPr>
      <w:rPr>
        <w:rFonts w:hint="default"/>
        <w:lang w:val="en-US" w:eastAsia="ja-JP" w:bidi="ar-SA"/>
      </w:rPr>
    </w:lvl>
    <w:lvl w:ilvl="5" w:tplc="4412E1A4">
      <w:numFmt w:val="bullet"/>
      <w:lvlText w:val="•"/>
      <w:lvlJc w:val="left"/>
      <w:pPr>
        <w:ind w:left="4185" w:hanging="601"/>
      </w:pPr>
      <w:rPr>
        <w:rFonts w:hint="default"/>
        <w:lang w:val="en-US" w:eastAsia="ja-JP" w:bidi="ar-SA"/>
      </w:rPr>
    </w:lvl>
    <w:lvl w:ilvl="6" w:tplc="0216603C">
      <w:numFmt w:val="bullet"/>
      <w:lvlText w:val="•"/>
      <w:lvlJc w:val="left"/>
      <w:pPr>
        <w:ind w:left="5134" w:hanging="601"/>
      </w:pPr>
      <w:rPr>
        <w:rFonts w:hint="default"/>
        <w:lang w:val="en-US" w:eastAsia="ja-JP" w:bidi="ar-SA"/>
      </w:rPr>
    </w:lvl>
    <w:lvl w:ilvl="7" w:tplc="4BC0933A">
      <w:numFmt w:val="bullet"/>
      <w:lvlText w:val="•"/>
      <w:lvlJc w:val="left"/>
      <w:pPr>
        <w:ind w:left="6082" w:hanging="601"/>
      </w:pPr>
      <w:rPr>
        <w:rFonts w:hint="default"/>
        <w:lang w:val="en-US" w:eastAsia="ja-JP" w:bidi="ar-SA"/>
      </w:rPr>
    </w:lvl>
    <w:lvl w:ilvl="8" w:tplc="B9E4E5F2">
      <w:numFmt w:val="bullet"/>
      <w:lvlText w:val="•"/>
      <w:lvlJc w:val="left"/>
      <w:pPr>
        <w:ind w:left="7031" w:hanging="601"/>
      </w:pPr>
      <w:rPr>
        <w:rFonts w:hint="default"/>
        <w:lang w:val="en-US" w:eastAsia="ja-JP" w:bidi="ar-SA"/>
      </w:rPr>
    </w:lvl>
  </w:abstractNum>
  <w:abstractNum w:abstractNumId="171" w15:restartNumberingAfterBreak="0">
    <w:nsid w:val="78221027"/>
    <w:multiLevelType w:val="hybridMultilevel"/>
    <w:tmpl w:val="C89A33CE"/>
    <w:lvl w:ilvl="0" w:tplc="17C2D85E">
      <w:start w:val="1"/>
      <w:numFmt w:val="ideographDigital"/>
      <w:lvlText w:val="(%1)"/>
      <w:lvlJc w:val="left"/>
      <w:pPr>
        <w:ind w:left="590" w:hanging="480"/>
      </w:pPr>
      <w:rPr>
        <w:rFonts w:hint="eastAsia"/>
      </w:rPr>
    </w:lvl>
    <w:lvl w:ilvl="1" w:tplc="04090019">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172" w15:restartNumberingAfterBreak="0">
    <w:nsid w:val="78400EF6"/>
    <w:multiLevelType w:val="hybridMultilevel"/>
    <w:tmpl w:val="3D22A2F0"/>
    <w:lvl w:ilvl="0" w:tplc="17C2D85E">
      <w:start w:val="1"/>
      <w:numFmt w:val="ideographDigital"/>
      <w:lvlText w:val="(%1)"/>
      <w:lvlJc w:val="left"/>
      <w:pPr>
        <w:ind w:left="362" w:hanging="480"/>
      </w:pPr>
      <w:rPr>
        <w:rFonts w:hint="eastAsia"/>
      </w:rPr>
    </w:lvl>
    <w:lvl w:ilvl="1" w:tplc="04090019">
      <w:start w:val="1"/>
      <w:numFmt w:val="ideographTraditional"/>
      <w:lvlText w:val="%2、"/>
      <w:lvlJc w:val="left"/>
      <w:pPr>
        <w:ind w:left="842" w:hanging="480"/>
      </w:pPr>
    </w:lvl>
    <w:lvl w:ilvl="2" w:tplc="0409001B" w:tentative="1">
      <w:start w:val="1"/>
      <w:numFmt w:val="lowerRoman"/>
      <w:lvlText w:val="%3."/>
      <w:lvlJc w:val="right"/>
      <w:pPr>
        <w:ind w:left="1322" w:hanging="480"/>
      </w:pPr>
    </w:lvl>
    <w:lvl w:ilvl="3" w:tplc="0409000F" w:tentative="1">
      <w:start w:val="1"/>
      <w:numFmt w:val="decimal"/>
      <w:lvlText w:val="%4."/>
      <w:lvlJc w:val="left"/>
      <w:pPr>
        <w:ind w:left="1802" w:hanging="480"/>
      </w:pPr>
    </w:lvl>
    <w:lvl w:ilvl="4" w:tplc="04090019" w:tentative="1">
      <w:start w:val="1"/>
      <w:numFmt w:val="ideographTraditional"/>
      <w:lvlText w:val="%5、"/>
      <w:lvlJc w:val="left"/>
      <w:pPr>
        <w:ind w:left="2282" w:hanging="480"/>
      </w:pPr>
    </w:lvl>
    <w:lvl w:ilvl="5" w:tplc="0409001B" w:tentative="1">
      <w:start w:val="1"/>
      <w:numFmt w:val="lowerRoman"/>
      <w:lvlText w:val="%6."/>
      <w:lvlJc w:val="right"/>
      <w:pPr>
        <w:ind w:left="2762" w:hanging="480"/>
      </w:pPr>
    </w:lvl>
    <w:lvl w:ilvl="6" w:tplc="0409000F" w:tentative="1">
      <w:start w:val="1"/>
      <w:numFmt w:val="decimal"/>
      <w:lvlText w:val="%7."/>
      <w:lvlJc w:val="left"/>
      <w:pPr>
        <w:ind w:left="3242" w:hanging="480"/>
      </w:pPr>
    </w:lvl>
    <w:lvl w:ilvl="7" w:tplc="04090019" w:tentative="1">
      <w:start w:val="1"/>
      <w:numFmt w:val="ideographTraditional"/>
      <w:lvlText w:val="%8、"/>
      <w:lvlJc w:val="left"/>
      <w:pPr>
        <w:ind w:left="3722" w:hanging="480"/>
      </w:pPr>
    </w:lvl>
    <w:lvl w:ilvl="8" w:tplc="0409001B" w:tentative="1">
      <w:start w:val="1"/>
      <w:numFmt w:val="lowerRoman"/>
      <w:lvlText w:val="%9."/>
      <w:lvlJc w:val="right"/>
      <w:pPr>
        <w:ind w:left="4202" w:hanging="480"/>
      </w:pPr>
    </w:lvl>
  </w:abstractNum>
  <w:abstractNum w:abstractNumId="173" w15:restartNumberingAfterBreak="0">
    <w:nsid w:val="79C963A4"/>
    <w:multiLevelType w:val="hybridMultilevel"/>
    <w:tmpl w:val="D77E7F20"/>
    <w:lvl w:ilvl="0" w:tplc="17C2D85E">
      <w:start w:val="1"/>
      <w:numFmt w:val="ideographDigit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4" w15:restartNumberingAfterBreak="0">
    <w:nsid w:val="7AA8449A"/>
    <w:multiLevelType w:val="hybridMultilevel"/>
    <w:tmpl w:val="37B47E9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7BB940F2"/>
    <w:multiLevelType w:val="hybridMultilevel"/>
    <w:tmpl w:val="B2167D56"/>
    <w:lvl w:ilvl="0" w:tplc="FFFFFFFF">
      <w:start w:val="1"/>
      <w:numFmt w:val="ideographDigit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6" w15:restartNumberingAfterBreak="0">
    <w:nsid w:val="7DB71BA6"/>
    <w:multiLevelType w:val="hybridMultilevel"/>
    <w:tmpl w:val="E59C58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7DD11EF1"/>
    <w:multiLevelType w:val="hybridMultilevel"/>
    <w:tmpl w:val="5408253E"/>
    <w:lvl w:ilvl="0" w:tplc="3D88FF1A">
      <w:start w:val="1"/>
      <w:numFmt w:val="decimal"/>
      <w:lvlText w:val="%1."/>
      <w:lvlJc w:val="left"/>
      <w:pPr>
        <w:ind w:left="625" w:hanging="241"/>
      </w:pPr>
      <w:rPr>
        <w:rFonts w:ascii="細明體_HKSCS" w:eastAsia="細明體_HKSCS" w:hAnsi="細明體_HKSCS" w:cs="細明體_HKSCS" w:hint="default"/>
        <w:b w:val="0"/>
        <w:bCs w:val="0"/>
        <w:i w:val="0"/>
        <w:iCs w:val="0"/>
        <w:spacing w:val="0"/>
        <w:w w:val="99"/>
        <w:sz w:val="22"/>
        <w:szCs w:val="22"/>
        <w:lang w:val="en-US" w:eastAsia="ja-JP" w:bidi="ar-SA"/>
      </w:rPr>
    </w:lvl>
    <w:lvl w:ilvl="1" w:tplc="1966A8D6">
      <w:start w:val="1"/>
      <w:numFmt w:val="decimal"/>
      <w:lvlText w:val="(%2)"/>
      <w:lvlJc w:val="left"/>
      <w:pPr>
        <w:ind w:left="1106" w:hanging="361"/>
      </w:pPr>
      <w:rPr>
        <w:rFonts w:ascii="細明體_HKSCS" w:eastAsia="細明體_HKSCS" w:hAnsi="細明體_HKSCS" w:cs="細明體_HKSCS" w:hint="default"/>
        <w:b w:val="0"/>
        <w:bCs w:val="0"/>
        <w:i w:val="0"/>
        <w:iCs w:val="0"/>
        <w:spacing w:val="0"/>
        <w:w w:val="100"/>
        <w:sz w:val="22"/>
        <w:szCs w:val="22"/>
        <w:lang w:val="en-US" w:eastAsia="ja-JP" w:bidi="ar-SA"/>
      </w:rPr>
    </w:lvl>
    <w:lvl w:ilvl="2" w:tplc="A044DABC">
      <w:numFmt w:val="bullet"/>
      <w:lvlText w:val="•"/>
      <w:lvlJc w:val="left"/>
      <w:pPr>
        <w:ind w:left="1969" w:hanging="361"/>
      </w:pPr>
      <w:rPr>
        <w:rFonts w:hint="default"/>
        <w:lang w:val="en-US" w:eastAsia="ja-JP" w:bidi="ar-SA"/>
      </w:rPr>
    </w:lvl>
    <w:lvl w:ilvl="3" w:tplc="DD94145A">
      <w:numFmt w:val="bullet"/>
      <w:lvlText w:val="•"/>
      <w:lvlJc w:val="left"/>
      <w:pPr>
        <w:ind w:left="2839" w:hanging="361"/>
      </w:pPr>
      <w:rPr>
        <w:rFonts w:hint="default"/>
        <w:lang w:val="en-US" w:eastAsia="ja-JP" w:bidi="ar-SA"/>
      </w:rPr>
    </w:lvl>
    <w:lvl w:ilvl="4" w:tplc="0AE2BFF8">
      <w:numFmt w:val="bullet"/>
      <w:lvlText w:val="•"/>
      <w:lvlJc w:val="left"/>
      <w:pPr>
        <w:ind w:left="3709" w:hanging="361"/>
      </w:pPr>
      <w:rPr>
        <w:rFonts w:hint="default"/>
        <w:lang w:val="en-US" w:eastAsia="ja-JP" w:bidi="ar-SA"/>
      </w:rPr>
    </w:lvl>
    <w:lvl w:ilvl="5" w:tplc="051C4D4A">
      <w:numFmt w:val="bullet"/>
      <w:lvlText w:val="•"/>
      <w:lvlJc w:val="left"/>
      <w:pPr>
        <w:ind w:left="4579" w:hanging="361"/>
      </w:pPr>
      <w:rPr>
        <w:rFonts w:hint="default"/>
        <w:lang w:val="en-US" w:eastAsia="ja-JP" w:bidi="ar-SA"/>
      </w:rPr>
    </w:lvl>
    <w:lvl w:ilvl="6" w:tplc="7AEC22FA">
      <w:numFmt w:val="bullet"/>
      <w:lvlText w:val="•"/>
      <w:lvlJc w:val="left"/>
      <w:pPr>
        <w:ind w:left="5448" w:hanging="361"/>
      </w:pPr>
      <w:rPr>
        <w:rFonts w:hint="default"/>
        <w:lang w:val="en-US" w:eastAsia="ja-JP" w:bidi="ar-SA"/>
      </w:rPr>
    </w:lvl>
    <w:lvl w:ilvl="7" w:tplc="2BFA9030">
      <w:numFmt w:val="bullet"/>
      <w:lvlText w:val="•"/>
      <w:lvlJc w:val="left"/>
      <w:pPr>
        <w:ind w:left="6318" w:hanging="361"/>
      </w:pPr>
      <w:rPr>
        <w:rFonts w:hint="default"/>
        <w:lang w:val="en-US" w:eastAsia="ja-JP" w:bidi="ar-SA"/>
      </w:rPr>
    </w:lvl>
    <w:lvl w:ilvl="8" w:tplc="08947580">
      <w:numFmt w:val="bullet"/>
      <w:lvlText w:val="•"/>
      <w:lvlJc w:val="left"/>
      <w:pPr>
        <w:ind w:left="7188" w:hanging="361"/>
      </w:pPr>
      <w:rPr>
        <w:rFonts w:hint="default"/>
        <w:lang w:val="en-US" w:eastAsia="ja-JP" w:bidi="ar-SA"/>
      </w:rPr>
    </w:lvl>
  </w:abstractNum>
  <w:abstractNum w:abstractNumId="178" w15:restartNumberingAfterBreak="0">
    <w:nsid w:val="7F9C59CB"/>
    <w:multiLevelType w:val="hybridMultilevel"/>
    <w:tmpl w:val="2FB8F1C2"/>
    <w:lvl w:ilvl="0" w:tplc="17C2D85E">
      <w:start w:val="1"/>
      <w:numFmt w:val="ideographDigit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FB75E26"/>
    <w:multiLevelType w:val="hybridMultilevel"/>
    <w:tmpl w:val="3A589826"/>
    <w:lvl w:ilvl="0" w:tplc="04090015">
      <w:start w:val="1"/>
      <w:numFmt w:val="taiwaneseCountingThousand"/>
      <w:lvlText w:val="%1、"/>
      <w:lvlJc w:val="left"/>
      <w:pPr>
        <w:ind w:left="508" w:hanging="480"/>
      </w:pPr>
    </w:lvl>
    <w:lvl w:ilvl="1" w:tplc="04090019" w:tentative="1">
      <w:start w:val="1"/>
      <w:numFmt w:val="ideographTraditional"/>
      <w:lvlText w:val="%2、"/>
      <w:lvlJc w:val="left"/>
      <w:pPr>
        <w:ind w:left="988" w:hanging="480"/>
      </w:pPr>
    </w:lvl>
    <w:lvl w:ilvl="2" w:tplc="0409001B" w:tentative="1">
      <w:start w:val="1"/>
      <w:numFmt w:val="lowerRoman"/>
      <w:lvlText w:val="%3."/>
      <w:lvlJc w:val="right"/>
      <w:pPr>
        <w:ind w:left="1468" w:hanging="480"/>
      </w:pPr>
    </w:lvl>
    <w:lvl w:ilvl="3" w:tplc="0409000F" w:tentative="1">
      <w:start w:val="1"/>
      <w:numFmt w:val="decimal"/>
      <w:lvlText w:val="%4."/>
      <w:lvlJc w:val="left"/>
      <w:pPr>
        <w:ind w:left="1948" w:hanging="480"/>
      </w:pPr>
    </w:lvl>
    <w:lvl w:ilvl="4" w:tplc="04090019" w:tentative="1">
      <w:start w:val="1"/>
      <w:numFmt w:val="ideographTraditional"/>
      <w:lvlText w:val="%5、"/>
      <w:lvlJc w:val="left"/>
      <w:pPr>
        <w:ind w:left="2428" w:hanging="480"/>
      </w:pPr>
    </w:lvl>
    <w:lvl w:ilvl="5" w:tplc="0409001B" w:tentative="1">
      <w:start w:val="1"/>
      <w:numFmt w:val="lowerRoman"/>
      <w:lvlText w:val="%6."/>
      <w:lvlJc w:val="right"/>
      <w:pPr>
        <w:ind w:left="2908" w:hanging="480"/>
      </w:pPr>
    </w:lvl>
    <w:lvl w:ilvl="6" w:tplc="0409000F" w:tentative="1">
      <w:start w:val="1"/>
      <w:numFmt w:val="decimal"/>
      <w:lvlText w:val="%7."/>
      <w:lvlJc w:val="left"/>
      <w:pPr>
        <w:ind w:left="3388" w:hanging="480"/>
      </w:pPr>
    </w:lvl>
    <w:lvl w:ilvl="7" w:tplc="04090019" w:tentative="1">
      <w:start w:val="1"/>
      <w:numFmt w:val="ideographTraditional"/>
      <w:lvlText w:val="%8、"/>
      <w:lvlJc w:val="left"/>
      <w:pPr>
        <w:ind w:left="3868" w:hanging="480"/>
      </w:pPr>
    </w:lvl>
    <w:lvl w:ilvl="8" w:tplc="0409001B" w:tentative="1">
      <w:start w:val="1"/>
      <w:numFmt w:val="lowerRoman"/>
      <w:lvlText w:val="%9."/>
      <w:lvlJc w:val="right"/>
      <w:pPr>
        <w:ind w:left="4348" w:hanging="480"/>
      </w:pPr>
    </w:lvl>
  </w:abstractNum>
  <w:num w:numId="1" w16cid:durableId="514685943">
    <w:abstractNumId w:val="116"/>
  </w:num>
  <w:num w:numId="2" w16cid:durableId="140192912">
    <w:abstractNumId w:val="135"/>
  </w:num>
  <w:num w:numId="3" w16cid:durableId="1872915099">
    <w:abstractNumId w:val="68"/>
  </w:num>
  <w:num w:numId="4" w16cid:durableId="1658076590">
    <w:abstractNumId w:val="94"/>
  </w:num>
  <w:num w:numId="5" w16cid:durableId="2126650028">
    <w:abstractNumId w:val="46"/>
  </w:num>
  <w:num w:numId="6" w16cid:durableId="1078598150">
    <w:abstractNumId w:val="25"/>
  </w:num>
  <w:num w:numId="7" w16cid:durableId="1763380090">
    <w:abstractNumId w:val="114"/>
  </w:num>
  <w:num w:numId="8" w16cid:durableId="1275795760">
    <w:abstractNumId w:val="131"/>
  </w:num>
  <w:num w:numId="9" w16cid:durableId="1085765067">
    <w:abstractNumId w:val="152"/>
  </w:num>
  <w:num w:numId="10" w16cid:durableId="301621785">
    <w:abstractNumId w:val="169"/>
  </w:num>
  <w:num w:numId="11" w16cid:durableId="1473208141">
    <w:abstractNumId w:val="38"/>
  </w:num>
  <w:num w:numId="12" w16cid:durableId="152070014">
    <w:abstractNumId w:val="57"/>
  </w:num>
  <w:num w:numId="13" w16cid:durableId="1947998468">
    <w:abstractNumId w:val="147"/>
  </w:num>
  <w:num w:numId="14" w16cid:durableId="794984151">
    <w:abstractNumId w:val="47"/>
  </w:num>
  <w:num w:numId="15" w16cid:durableId="1906259637">
    <w:abstractNumId w:val="44"/>
  </w:num>
  <w:num w:numId="16" w16cid:durableId="1657146496">
    <w:abstractNumId w:val="48"/>
  </w:num>
  <w:num w:numId="17" w16cid:durableId="1427772038">
    <w:abstractNumId w:val="81"/>
  </w:num>
  <w:num w:numId="18" w16cid:durableId="1064790420">
    <w:abstractNumId w:val="146"/>
  </w:num>
  <w:num w:numId="19" w16cid:durableId="1219828554">
    <w:abstractNumId w:val="18"/>
  </w:num>
  <w:num w:numId="20" w16cid:durableId="914363282">
    <w:abstractNumId w:val="170"/>
  </w:num>
  <w:num w:numId="21" w16cid:durableId="174809321">
    <w:abstractNumId w:val="107"/>
  </w:num>
  <w:num w:numId="22" w16cid:durableId="1636252512">
    <w:abstractNumId w:val="177"/>
  </w:num>
  <w:num w:numId="23" w16cid:durableId="59905719">
    <w:abstractNumId w:val="137"/>
  </w:num>
  <w:num w:numId="24" w16cid:durableId="2096053901">
    <w:abstractNumId w:val="111"/>
  </w:num>
  <w:num w:numId="25" w16cid:durableId="1634285164">
    <w:abstractNumId w:val="113"/>
  </w:num>
  <w:num w:numId="26" w16cid:durableId="256836209">
    <w:abstractNumId w:val="29"/>
  </w:num>
  <w:num w:numId="27" w16cid:durableId="631711445">
    <w:abstractNumId w:val="154"/>
  </w:num>
  <w:num w:numId="28" w16cid:durableId="448163698">
    <w:abstractNumId w:val="91"/>
  </w:num>
  <w:num w:numId="29" w16cid:durableId="1178927579">
    <w:abstractNumId w:val="110"/>
  </w:num>
  <w:num w:numId="30" w16cid:durableId="894311966">
    <w:abstractNumId w:val="34"/>
  </w:num>
  <w:num w:numId="31" w16cid:durableId="1962111622">
    <w:abstractNumId w:val="99"/>
  </w:num>
  <w:num w:numId="32" w16cid:durableId="1018199485">
    <w:abstractNumId w:val="141"/>
  </w:num>
  <w:num w:numId="33" w16cid:durableId="1672297539">
    <w:abstractNumId w:val="12"/>
  </w:num>
  <w:num w:numId="34" w16cid:durableId="1465543700">
    <w:abstractNumId w:val="2"/>
  </w:num>
  <w:num w:numId="35" w16cid:durableId="1510681969">
    <w:abstractNumId w:val="166"/>
  </w:num>
  <w:num w:numId="36" w16cid:durableId="1235968480">
    <w:abstractNumId w:val="28"/>
  </w:num>
  <w:num w:numId="37" w16cid:durableId="762529980">
    <w:abstractNumId w:val="156"/>
  </w:num>
  <w:num w:numId="38" w16cid:durableId="42288873">
    <w:abstractNumId w:val="32"/>
  </w:num>
  <w:num w:numId="39" w16cid:durableId="236288106">
    <w:abstractNumId w:val="132"/>
  </w:num>
  <w:num w:numId="40" w16cid:durableId="1110010427">
    <w:abstractNumId w:val="63"/>
  </w:num>
  <w:num w:numId="41" w16cid:durableId="939682250">
    <w:abstractNumId w:val="105"/>
  </w:num>
  <w:num w:numId="42" w16cid:durableId="550767509">
    <w:abstractNumId w:val="4"/>
  </w:num>
  <w:num w:numId="43" w16cid:durableId="549616121">
    <w:abstractNumId w:val="72"/>
  </w:num>
  <w:num w:numId="44" w16cid:durableId="1138691079">
    <w:abstractNumId w:val="87"/>
  </w:num>
  <w:num w:numId="45" w16cid:durableId="1630087095">
    <w:abstractNumId w:val="173"/>
  </w:num>
  <w:num w:numId="46" w16cid:durableId="1282374252">
    <w:abstractNumId w:val="14"/>
  </w:num>
  <w:num w:numId="47" w16cid:durableId="1558393886">
    <w:abstractNumId w:val="37"/>
  </w:num>
  <w:num w:numId="48" w16cid:durableId="1407995763">
    <w:abstractNumId w:val="80"/>
  </w:num>
  <w:num w:numId="49" w16cid:durableId="778835536">
    <w:abstractNumId w:val="8"/>
  </w:num>
  <w:num w:numId="50" w16cid:durableId="208152820">
    <w:abstractNumId w:val="127"/>
  </w:num>
  <w:num w:numId="51" w16cid:durableId="1524321881">
    <w:abstractNumId w:val="74"/>
  </w:num>
  <w:num w:numId="52" w16cid:durableId="887376640">
    <w:abstractNumId w:val="160"/>
  </w:num>
  <w:num w:numId="53" w16cid:durableId="1750038400">
    <w:abstractNumId w:val="106"/>
  </w:num>
  <w:num w:numId="54" w16cid:durableId="244341410">
    <w:abstractNumId w:val="82"/>
  </w:num>
  <w:num w:numId="55" w16cid:durableId="2070612416">
    <w:abstractNumId w:val="122"/>
  </w:num>
  <w:num w:numId="56" w16cid:durableId="226574067">
    <w:abstractNumId w:val="148"/>
  </w:num>
  <w:num w:numId="57" w16cid:durableId="1322076061">
    <w:abstractNumId w:val="23"/>
  </w:num>
  <w:num w:numId="58" w16cid:durableId="600262296">
    <w:abstractNumId w:val="171"/>
  </w:num>
  <w:num w:numId="59" w16cid:durableId="1933657176">
    <w:abstractNumId w:val="134"/>
  </w:num>
  <w:num w:numId="60" w16cid:durableId="1800612820">
    <w:abstractNumId w:val="77"/>
  </w:num>
  <w:num w:numId="61" w16cid:durableId="1954480789">
    <w:abstractNumId w:val="115"/>
  </w:num>
  <w:num w:numId="62" w16cid:durableId="1241794307">
    <w:abstractNumId w:val="20"/>
  </w:num>
  <w:num w:numId="63" w16cid:durableId="570627570">
    <w:abstractNumId w:val="51"/>
  </w:num>
  <w:num w:numId="64" w16cid:durableId="1485008800">
    <w:abstractNumId w:val="41"/>
  </w:num>
  <w:num w:numId="65" w16cid:durableId="1659767075">
    <w:abstractNumId w:val="164"/>
  </w:num>
  <w:num w:numId="66" w16cid:durableId="1742751256">
    <w:abstractNumId w:val="109"/>
  </w:num>
  <w:num w:numId="67" w16cid:durableId="1169831241">
    <w:abstractNumId w:val="179"/>
  </w:num>
  <w:num w:numId="68" w16cid:durableId="1071078908">
    <w:abstractNumId w:val="151"/>
  </w:num>
  <w:num w:numId="69" w16cid:durableId="377433834">
    <w:abstractNumId w:val="174"/>
  </w:num>
  <w:num w:numId="70" w16cid:durableId="711538310">
    <w:abstractNumId w:val="9"/>
  </w:num>
  <w:num w:numId="71" w16cid:durableId="1242526994">
    <w:abstractNumId w:val="165"/>
  </w:num>
  <w:num w:numId="72" w16cid:durableId="1049767345">
    <w:abstractNumId w:val="19"/>
  </w:num>
  <w:num w:numId="73" w16cid:durableId="33509218">
    <w:abstractNumId w:val="43"/>
  </w:num>
  <w:num w:numId="74" w16cid:durableId="1154293984">
    <w:abstractNumId w:val="142"/>
  </w:num>
  <w:num w:numId="75" w16cid:durableId="505824964">
    <w:abstractNumId w:val="176"/>
  </w:num>
  <w:num w:numId="76" w16cid:durableId="1118791235">
    <w:abstractNumId w:val="153"/>
  </w:num>
  <w:num w:numId="77" w16cid:durableId="1756705010">
    <w:abstractNumId w:val="145"/>
  </w:num>
  <w:num w:numId="78" w16cid:durableId="600451889">
    <w:abstractNumId w:val="70"/>
  </w:num>
  <w:num w:numId="79" w16cid:durableId="319820402">
    <w:abstractNumId w:val="112"/>
  </w:num>
  <w:num w:numId="80" w16cid:durableId="1454860311">
    <w:abstractNumId w:val="16"/>
  </w:num>
  <w:num w:numId="81" w16cid:durableId="1017007100">
    <w:abstractNumId w:val="104"/>
  </w:num>
  <w:num w:numId="82" w16cid:durableId="657075505">
    <w:abstractNumId w:val="22"/>
  </w:num>
  <w:num w:numId="83" w16cid:durableId="1986347707">
    <w:abstractNumId w:val="102"/>
  </w:num>
  <w:num w:numId="84" w16cid:durableId="1664048047">
    <w:abstractNumId w:val="161"/>
  </w:num>
  <w:num w:numId="85" w16cid:durableId="344478594">
    <w:abstractNumId w:val="56"/>
  </w:num>
  <w:num w:numId="86" w16cid:durableId="1409957211">
    <w:abstractNumId w:val="35"/>
  </w:num>
  <w:num w:numId="87" w16cid:durableId="463810897">
    <w:abstractNumId w:val="66"/>
  </w:num>
  <w:num w:numId="88" w16cid:durableId="1684942359">
    <w:abstractNumId w:val="98"/>
  </w:num>
  <w:num w:numId="89" w16cid:durableId="372655709">
    <w:abstractNumId w:val="52"/>
  </w:num>
  <w:num w:numId="90" w16cid:durableId="658921043">
    <w:abstractNumId w:val="71"/>
  </w:num>
  <w:num w:numId="91" w16cid:durableId="1306357205">
    <w:abstractNumId w:val="103"/>
  </w:num>
  <w:num w:numId="92" w16cid:durableId="561333968">
    <w:abstractNumId w:val="92"/>
  </w:num>
  <w:num w:numId="93" w16cid:durableId="782649579">
    <w:abstractNumId w:val="53"/>
  </w:num>
  <w:num w:numId="94" w16cid:durableId="403063981">
    <w:abstractNumId w:val="133"/>
  </w:num>
  <w:num w:numId="95" w16cid:durableId="1132091685">
    <w:abstractNumId w:val="175"/>
  </w:num>
  <w:num w:numId="96" w16cid:durableId="1682929190">
    <w:abstractNumId w:val="157"/>
  </w:num>
  <w:num w:numId="97" w16cid:durableId="2014532642">
    <w:abstractNumId w:val="17"/>
  </w:num>
  <w:num w:numId="98" w16cid:durableId="1323243690">
    <w:abstractNumId w:val="21"/>
  </w:num>
  <w:num w:numId="99" w16cid:durableId="1161389755">
    <w:abstractNumId w:val="117"/>
  </w:num>
  <w:num w:numId="100" w16cid:durableId="1199850959">
    <w:abstractNumId w:val="61"/>
  </w:num>
  <w:num w:numId="101" w16cid:durableId="250772472">
    <w:abstractNumId w:val="84"/>
  </w:num>
  <w:num w:numId="102" w16cid:durableId="1489516014">
    <w:abstractNumId w:val="3"/>
  </w:num>
  <w:num w:numId="103" w16cid:durableId="1861621775">
    <w:abstractNumId w:val="76"/>
  </w:num>
  <w:num w:numId="104" w16cid:durableId="994652812">
    <w:abstractNumId w:val="120"/>
  </w:num>
  <w:num w:numId="105" w16cid:durableId="610668961">
    <w:abstractNumId w:val="123"/>
  </w:num>
  <w:num w:numId="106" w16cid:durableId="1168059689">
    <w:abstractNumId w:val="95"/>
  </w:num>
  <w:num w:numId="107" w16cid:durableId="1892185471">
    <w:abstractNumId w:val="119"/>
  </w:num>
  <w:num w:numId="108" w16cid:durableId="2117483624">
    <w:abstractNumId w:val="128"/>
  </w:num>
  <w:num w:numId="109" w16cid:durableId="1435400568">
    <w:abstractNumId w:val="83"/>
  </w:num>
  <w:num w:numId="110" w16cid:durableId="353925563">
    <w:abstractNumId w:val="129"/>
  </w:num>
  <w:num w:numId="111" w16cid:durableId="1523205426">
    <w:abstractNumId w:val="118"/>
  </w:num>
  <w:num w:numId="112" w16cid:durableId="1086732788">
    <w:abstractNumId w:val="172"/>
  </w:num>
  <w:num w:numId="113" w16cid:durableId="2101677749">
    <w:abstractNumId w:val="168"/>
  </w:num>
  <w:num w:numId="114" w16cid:durableId="1863323815">
    <w:abstractNumId w:val="27"/>
  </w:num>
  <w:num w:numId="115" w16cid:durableId="374158760">
    <w:abstractNumId w:val="50"/>
  </w:num>
  <w:num w:numId="116" w16cid:durableId="906959150">
    <w:abstractNumId w:val="58"/>
  </w:num>
  <w:num w:numId="117" w16cid:durableId="747656993">
    <w:abstractNumId w:val="1"/>
  </w:num>
  <w:num w:numId="118" w16cid:durableId="33116544">
    <w:abstractNumId w:val="140"/>
  </w:num>
  <w:num w:numId="119" w16cid:durableId="1853909277">
    <w:abstractNumId w:val="5"/>
  </w:num>
  <w:num w:numId="120" w16cid:durableId="328562951">
    <w:abstractNumId w:val="7"/>
  </w:num>
  <w:num w:numId="121" w16cid:durableId="161167455">
    <w:abstractNumId w:val="40"/>
  </w:num>
  <w:num w:numId="122" w16cid:durableId="781731062">
    <w:abstractNumId w:val="144"/>
  </w:num>
  <w:num w:numId="123" w16cid:durableId="1362441543">
    <w:abstractNumId w:val="36"/>
  </w:num>
  <w:num w:numId="124" w16cid:durableId="1143081004">
    <w:abstractNumId w:val="33"/>
  </w:num>
  <w:num w:numId="125" w16cid:durableId="1190068420">
    <w:abstractNumId w:val="125"/>
  </w:num>
  <w:num w:numId="126" w16cid:durableId="1025903742">
    <w:abstractNumId w:val="139"/>
  </w:num>
  <w:num w:numId="127" w16cid:durableId="1332030987">
    <w:abstractNumId w:val="45"/>
  </w:num>
  <w:num w:numId="128" w16cid:durableId="1454206580">
    <w:abstractNumId w:val="85"/>
  </w:num>
  <w:num w:numId="129" w16cid:durableId="414910112">
    <w:abstractNumId w:val="149"/>
  </w:num>
  <w:num w:numId="130" w16cid:durableId="1111323039">
    <w:abstractNumId w:val="26"/>
  </w:num>
  <w:num w:numId="131" w16cid:durableId="151723648">
    <w:abstractNumId w:val="90"/>
  </w:num>
  <w:num w:numId="132" w16cid:durableId="78185158">
    <w:abstractNumId w:val="64"/>
  </w:num>
  <w:num w:numId="133" w16cid:durableId="614139162">
    <w:abstractNumId w:val="108"/>
  </w:num>
  <w:num w:numId="134" w16cid:durableId="659424267">
    <w:abstractNumId w:val="96"/>
  </w:num>
  <w:num w:numId="135" w16cid:durableId="39062585">
    <w:abstractNumId w:val="42"/>
  </w:num>
  <w:num w:numId="136" w16cid:durableId="1471243050">
    <w:abstractNumId w:val="15"/>
  </w:num>
  <w:num w:numId="137" w16cid:durableId="375282347">
    <w:abstractNumId w:val="24"/>
  </w:num>
  <w:num w:numId="138" w16cid:durableId="471682376">
    <w:abstractNumId w:val="6"/>
  </w:num>
  <w:num w:numId="139" w16cid:durableId="1694114404">
    <w:abstractNumId w:val="79"/>
  </w:num>
  <w:num w:numId="140" w16cid:durableId="1832595763">
    <w:abstractNumId w:val="143"/>
  </w:num>
  <w:num w:numId="141" w16cid:durableId="490561683">
    <w:abstractNumId w:val="31"/>
  </w:num>
  <w:num w:numId="142" w16cid:durableId="249781248">
    <w:abstractNumId w:val="67"/>
  </w:num>
  <w:num w:numId="143" w16cid:durableId="161438183">
    <w:abstractNumId w:val="97"/>
  </w:num>
  <w:num w:numId="144" w16cid:durableId="1758941591">
    <w:abstractNumId w:val="59"/>
  </w:num>
  <w:num w:numId="145" w16cid:durableId="1799714294">
    <w:abstractNumId w:val="78"/>
  </w:num>
  <w:num w:numId="146" w16cid:durableId="736903131">
    <w:abstractNumId w:val="163"/>
  </w:num>
  <w:num w:numId="147" w16cid:durableId="168302835">
    <w:abstractNumId w:val="126"/>
  </w:num>
  <w:num w:numId="148" w16cid:durableId="436095782">
    <w:abstractNumId w:val="88"/>
  </w:num>
  <w:num w:numId="149" w16cid:durableId="453911375">
    <w:abstractNumId w:val="89"/>
  </w:num>
  <w:num w:numId="150" w16cid:durableId="1805584534">
    <w:abstractNumId w:val="138"/>
  </w:num>
  <w:num w:numId="151" w16cid:durableId="624043293">
    <w:abstractNumId w:val="55"/>
  </w:num>
  <w:num w:numId="152" w16cid:durableId="1194343755">
    <w:abstractNumId w:val="60"/>
  </w:num>
  <w:num w:numId="153" w16cid:durableId="1215240668">
    <w:abstractNumId w:val="100"/>
  </w:num>
  <w:num w:numId="154" w16cid:durableId="1255280539">
    <w:abstractNumId w:val="65"/>
  </w:num>
  <w:num w:numId="155" w16cid:durableId="1006858255">
    <w:abstractNumId w:val="69"/>
  </w:num>
  <w:num w:numId="156" w16cid:durableId="788668812">
    <w:abstractNumId w:val="75"/>
  </w:num>
  <w:num w:numId="157" w16cid:durableId="1593274914">
    <w:abstractNumId w:val="130"/>
  </w:num>
  <w:num w:numId="158" w16cid:durableId="359673254">
    <w:abstractNumId w:val="0"/>
  </w:num>
  <w:num w:numId="159" w16cid:durableId="974722602">
    <w:abstractNumId w:val="54"/>
  </w:num>
  <w:num w:numId="160" w16cid:durableId="1960986788">
    <w:abstractNumId w:val="159"/>
  </w:num>
  <w:num w:numId="161" w16cid:durableId="92478507">
    <w:abstractNumId w:val="136"/>
  </w:num>
  <w:num w:numId="162" w16cid:durableId="379670338">
    <w:abstractNumId w:val="121"/>
  </w:num>
  <w:num w:numId="163" w16cid:durableId="2045247790">
    <w:abstractNumId w:val="30"/>
  </w:num>
  <w:num w:numId="164" w16cid:durableId="214438241">
    <w:abstractNumId w:val="10"/>
  </w:num>
  <w:num w:numId="165" w16cid:durableId="174734079">
    <w:abstractNumId w:val="49"/>
  </w:num>
  <w:num w:numId="166" w16cid:durableId="1131291949">
    <w:abstractNumId w:val="150"/>
  </w:num>
  <w:num w:numId="167" w16cid:durableId="1516731228">
    <w:abstractNumId w:val="162"/>
  </w:num>
  <w:num w:numId="168" w16cid:durableId="1684476820">
    <w:abstractNumId w:val="73"/>
  </w:num>
  <w:num w:numId="169" w16cid:durableId="1514996335">
    <w:abstractNumId w:val="93"/>
  </w:num>
  <w:num w:numId="170" w16cid:durableId="1532916380">
    <w:abstractNumId w:val="39"/>
  </w:num>
  <w:num w:numId="171" w16cid:durableId="1462531979">
    <w:abstractNumId w:val="158"/>
  </w:num>
  <w:num w:numId="172" w16cid:durableId="1448162517">
    <w:abstractNumId w:val="13"/>
  </w:num>
  <w:num w:numId="173" w16cid:durableId="1118835240">
    <w:abstractNumId w:val="101"/>
  </w:num>
  <w:num w:numId="174" w16cid:durableId="1235774637">
    <w:abstractNumId w:val="155"/>
  </w:num>
  <w:num w:numId="175" w16cid:durableId="1160002860">
    <w:abstractNumId w:val="178"/>
  </w:num>
  <w:num w:numId="176" w16cid:durableId="711153798">
    <w:abstractNumId w:val="86"/>
  </w:num>
  <w:num w:numId="177" w16cid:durableId="1836652683">
    <w:abstractNumId w:val="167"/>
  </w:num>
  <w:num w:numId="178" w16cid:durableId="2034648456">
    <w:abstractNumId w:val="62"/>
  </w:num>
  <w:num w:numId="179" w16cid:durableId="919754794">
    <w:abstractNumId w:val="11"/>
  </w:num>
  <w:num w:numId="180" w16cid:durableId="1082602584">
    <w:abstractNumId w:val="1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004"/>
    <w:rsid w:val="00001DD6"/>
    <w:rsid w:val="00021BC0"/>
    <w:rsid w:val="000270BF"/>
    <w:rsid w:val="00032EB7"/>
    <w:rsid w:val="00045BA5"/>
    <w:rsid w:val="00056642"/>
    <w:rsid w:val="00067AA1"/>
    <w:rsid w:val="00076BE7"/>
    <w:rsid w:val="000A1414"/>
    <w:rsid w:val="000B1C5A"/>
    <w:rsid w:val="000B645B"/>
    <w:rsid w:val="000D126F"/>
    <w:rsid w:val="000F1CA4"/>
    <w:rsid w:val="000F325A"/>
    <w:rsid w:val="00102FB5"/>
    <w:rsid w:val="00136E48"/>
    <w:rsid w:val="00141597"/>
    <w:rsid w:val="001617AD"/>
    <w:rsid w:val="00172A27"/>
    <w:rsid w:val="00180F7E"/>
    <w:rsid w:val="001870BB"/>
    <w:rsid w:val="00193519"/>
    <w:rsid w:val="001D20A4"/>
    <w:rsid w:val="001F2CA3"/>
    <w:rsid w:val="0020142B"/>
    <w:rsid w:val="00226A9F"/>
    <w:rsid w:val="002637DC"/>
    <w:rsid w:val="0027576A"/>
    <w:rsid w:val="002810D3"/>
    <w:rsid w:val="002A5026"/>
    <w:rsid w:val="002C3AA3"/>
    <w:rsid w:val="002C627F"/>
    <w:rsid w:val="002D1634"/>
    <w:rsid w:val="002D6604"/>
    <w:rsid w:val="002E140A"/>
    <w:rsid w:val="002E193E"/>
    <w:rsid w:val="00304849"/>
    <w:rsid w:val="003262F7"/>
    <w:rsid w:val="00335EC3"/>
    <w:rsid w:val="00336C04"/>
    <w:rsid w:val="00384057"/>
    <w:rsid w:val="00396657"/>
    <w:rsid w:val="00396F2E"/>
    <w:rsid w:val="003A02FE"/>
    <w:rsid w:val="003A4D6B"/>
    <w:rsid w:val="003E03CE"/>
    <w:rsid w:val="00404205"/>
    <w:rsid w:val="00407980"/>
    <w:rsid w:val="0043276B"/>
    <w:rsid w:val="00467AEC"/>
    <w:rsid w:val="0047242F"/>
    <w:rsid w:val="004741D3"/>
    <w:rsid w:val="00485D5D"/>
    <w:rsid w:val="004974FA"/>
    <w:rsid w:val="004A715F"/>
    <w:rsid w:val="004E41E8"/>
    <w:rsid w:val="004E5DDE"/>
    <w:rsid w:val="004E66FD"/>
    <w:rsid w:val="00503036"/>
    <w:rsid w:val="00536DE5"/>
    <w:rsid w:val="005432A7"/>
    <w:rsid w:val="00550868"/>
    <w:rsid w:val="00556FA0"/>
    <w:rsid w:val="00562CF9"/>
    <w:rsid w:val="00570B34"/>
    <w:rsid w:val="0058325D"/>
    <w:rsid w:val="00593C0C"/>
    <w:rsid w:val="005C14B0"/>
    <w:rsid w:val="005C567D"/>
    <w:rsid w:val="00601EF3"/>
    <w:rsid w:val="00637446"/>
    <w:rsid w:val="00666E88"/>
    <w:rsid w:val="006728C2"/>
    <w:rsid w:val="00675129"/>
    <w:rsid w:val="00677D3A"/>
    <w:rsid w:val="006B040E"/>
    <w:rsid w:val="006E3E52"/>
    <w:rsid w:val="006F2B2D"/>
    <w:rsid w:val="006F3ED9"/>
    <w:rsid w:val="00736334"/>
    <w:rsid w:val="00754598"/>
    <w:rsid w:val="00774034"/>
    <w:rsid w:val="007B0E1F"/>
    <w:rsid w:val="007B6CBA"/>
    <w:rsid w:val="007D4533"/>
    <w:rsid w:val="007E1F1B"/>
    <w:rsid w:val="007E51BA"/>
    <w:rsid w:val="007F1435"/>
    <w:rsid w:val="007F5DC9"/>
    <w:rsid w:val="0080472B"/>
    <w:rsid w:val="00806336"/>
    <w:rsid w:val="008346E6"/>
    <w:rsid w:val="00871131"/>
    <w:rsid w:val="00876D6E"/>
    <w:rsid w:val="00880FEE"/>
    <w:rsid w:val="00897DC6"/>
    <w:rsid w:val="008A1199"/>
    <w:rsid w:val="008B0F44"/>
    <w:rsid w:val="008B29C1"/>
    <w:rsid w:val="008C45E6"/>
    <w:rsid w:val="008D420B"/>
    <w:rsid w:val="009108F3"/>
    <w:rsid w:val="00936781"/>
    <w:rsid w:val="0094699D"/>
    <w:rsid w:val="00950DBA"/>
    <w:rsid w:val="009705F0"/>
    <w:rsid w:val="00974829"/>
    <w:rsid w:val="00982F96"/>
    <w:rsid w:val="0099266E"/>
    <w:rsid w:val="009B70D2"/>
    <w:rsid w:val="009D5490"/>
    <w:rsid w:val="009F0483"/>
    <w:rsid w:val="009F2042"/>
    <w:rsid w:val="00A03523"/>
    <w:rsid w:val="00A27C4A"/>
    <w:rsid w:val="00A71816"/>
    <w:rsid w:val="00A81181"/>
    <w:rsid w:val="00A85C22"/>
    <w:rsid w:val="00AB51CD"/>
    <w:rsid w:val="00AC1A53"/>
    <w:rsid w:val="00AD353A"/>
    <w:rsid w:val="00AE5D2E"/>
    <w:rsid w:val="00B11004"/>
    <w:rsid w:val="00B34F3C"/>
    <w:rsid w:val="00B352F1"/>
    <w:rsid w:val="00B40EF3"/>
    <w:rsid w:val="00B8148E"/>
    <w:rsid w:val="00B8293C"/>
    <w:rsid w:val="00B9018D"/>
    <w:rsid w:val="00B95373"/>
    <w:rsid w:val="00BC52AF"/>
    <w:rsid w:val="00BF065B"/>
    <w:rsid w:val="00BF0A98"/>
    <w:rsid w:val="00C14493"/>
    <w:rsid w:val="00C32EE4"/>
    <w:rsid w:val="00C66856"/>
    <w:rsid w:val="00CA0E99"/>
    <w:rsid w:val="00CC00EE"/>
    <w:rsid w:val="00CC35B9"/>
    <w:rsid w:val="00CC5FBF"/>
    <w:rsid w:val="00CE09E9"/>
    <w:rsid w:val="00CE3D71"/>
    <w:rsid w:val="00CE456A"/>
    <w:rsid w:val="00D11116"/>
    <w:rsid w:val="00D203E8"/>
    <w:rsid w:val="00D544B5"/>
    <w:rsid w:val="00D55D5B"/>
    <w:rsid w:val="00D73501"/>
    <w:rsid w:val="00D8253D"/>
    <w:rsid w:val="00D856CC"/>
    <w:rsid w:val="00DA1E06"/>
    <w:rsid w:val="00DB294C"/>
    <w:rsid w:val="00DB54E1"/>
    <w:rsid w:val="00DC5BD8"/>
    <w:rsid w:val="00DF7D68"/>
    <w:rsid w:val="00E260D2"/>
    <w:rsid w:val="00E46A6A"/>
    <w:rsid w:val="00E46C53"/>
    <w:rsid w:val="00EC62E2"/>
    <w:rsid w:val="00F16AC2"/>
    <w:rsid w:val="00F21F84"/>
    <w:rsid w:val="00F41FB4"/>
    <w:rsid w:val="00F52926"/>
    <w:rsid w:val="00F75BF6"/>
    <w:rsid w:val="00F76808"/>
    <w:rsid w:val="00F87C6C"/>
    <w:rsid w:val="00F920B8"/>
    <w:rsid w:val="00F934A5"/>
    <w:rsid w:val="00F94C67"/>
    <w:rsid w:val="00FA25C3"/>
    <w:rsid w:val="00FA55B4"/>
    <w:rsid w:val="00FA66E7"/>
    <w:rsid w:val="00FC4A5A"/>
    <w:rsid w:val="00FC5EDA"/>
    <w:rsid w:val="00FD5631"/>
    <w:rsid w:val="00FD62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491B8"/>
  <w15:docId w15:val="{4990BC78-593F-4A6D-ABF2-E256C3AE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5E6"/>
    <w:rPr>
      <w:rFonts w:ascii="細明體_HKSCS" w:eastAsia="細明體_HKSCS" w:hAnsi="細明體_HKSCS" w:cs="細明體_HKSCS"/>
      <w:lang w:eastAsia="ja-JP"/>
    </w:rPr>
  </w:style>
  <w:style w:type="paragraph" w:styleId="1">
    <w:name w:val="heading 1"/>
    <w:basedOn w:val="a"/>
    <w:next w:val="a"/>
    <w:link w:val="10"/>
    <w:uiPriority w:val="9"/>
    <w:qFormat/>
    <w:rsid w:val="00F75BF6"/>
    <w:pPr>
      <w:keepNext/>
      <w:spacing w:before="180" w:after="180"/>
      <w:jc w:val="center"/>
      <w:outlineLvl w:val="0"/>
    </w:pPr>
    <w:rPr>
      <w:rFonts w:ascii="標楷體" w:eastAsia="標楷體" w:hAnsi="標楷體" w:cstheme="majorBidi"/>
      <w:b/>
      <w:bCs/>
      <w:kern w:val="52"/>
      <w:sz w:val="32"/>
      <w:szCs w:val="32"/>
    </w:rPr>
  </w:style>
  <w:style w:type="paragraph" w:styleId="2">
    <w:name w:val="heading 2"/>
    <w:basedOn w:val="a"/>
    <w:next w:val="a"/>
    <w:link w:val="20"/>
    <w:uiPriority w:val="9"/>
    <w:unhideWhenUsed/>
    <w:qFormat/>
    <w:rsid w:val="00F75BF6"/>
    <w:pPr>
      <w:keepNext/>
      <w:outlineLvl w:val="1"/>
    </w:pPr>
    <w:rPr>
      <w:rFonts w:ascii="標楷體" w:eastAsia="標楷體" w:hAnsi="標楷體" w:cstheme="majorBidi"/>
      <w:b/>
      <w:bCs/>
      <w:sz w:val="28"/>
      <w:szCs w:val="28"/>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32"/>
    </w:pPr>
    <w:rPr>
      <w:sz w:val="24"/>
      <w:szCs w:val="24"/>
    </w:rPr>
  </w:style>
  <w:style w:type="paragraph" w:styleId="a5">
    <w:name w:val="Title"/>
    <w:basedOn w:val="a"/>
    <w:uiPriority w:val="10"/>
    <w:qFormat/>
    <w:pPr>
      <w:spacing w:before="45"/>
      <w:ind w:left="65"/>
      <w:jc w:val="center"/>
    </w:pPr>
    <w:rPr>
      <w:sz w:val="40"/>
      <w:szCs w:val="40"/>
    </w:rPr>
  </w:style>
  <w:style w:type="paragraph" w:styleId="a6">
    <w:name w:val="List Paragraph"/>
    <w:basedOn w:val="a"/>
    <w:uiPriority w:val="1"/>
    <w:qFormat/>
  </w:style>
  <w:style w:type="paragraph" w:customStyle="1" w:styleId="TableParagraph">
    <w:name w:val="Table Paragraph"/>
    <w:basedOn w:val="a"/>
    <w:uiPriority w:val="1"/>
    <w:qFormat/>
  </w:style>
  <w:style w:type="character" w:customStyle="1" w:styleId="10">
    <w:name w:val="標題 1 字元"/>
    <w:basedOn w:val="a0"/>
    <w:link w:val="1"/>
    <w:uiPriority w:val="9"/>
    <w:rsid w:val="00F75BF6"/>
    <w:rPr>
      <w:rFonts w:ascii="標楷體" w:eastAsia="標楷體" w:hAnsi="標楷體" w:cstheme="majorBidi"/>
      <w:b/>
      <w:bCs/>
      <w:kern w:val="52"/>
      <w:sz w:val="32"/>
      <w:szCs w:val="32"/>
      <w:lang w:eastAsia="ja-JP"/>
    </w:rPr>
  </w:style>
  <w:style w:type="character" w:customStyle="1" w:styleId="20">
    <w:name w:val="標題 2 字元"/>
    <w:basedOn w:val="a0"/>
    <w:link w:val="2"/>
    <w:uiPriority w:val="9"/>
    <w:rsid w:val="00F75BF6"/>
    <w:rPr>
      <w:rFonts w:ascii="標楷體" w:eastAsia="標楷體" w:hAnsi="標楷體" w:cstheme="majorBidi"/>
      <w:b/>
      <w:bCs/>
      <w:sz w:val="28"/>
      <w:szCs w:val="28"/>
      <w:lang w:eastAsia="zh-TW"/>
    </w:rPr>
  </w:style>
  <w:style w:type="table" w:styleId="a7">
    <w:name w:val="Table Grid"/>
    <w:basedOn w:val="a1"/>
    <w:uiPriority w:val="39"/>
    <w:rsid w:val="0060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uiPriority w:val="1"/>
    <w:rsid w:val="007D4533"/>
    <w:rPr>
      <w:rFonts w:ascii="細明體_HKSCS" w:eastAsia="細明體_HKSCS" w:hAnsi="細明體_HKSCS" w:cs="細明體_HKSCS"/>
      <w:sz w:val="24"/>
      <w:szCs w:val="24"/>
      <w:lang w:eastAsia="ja-JP"/>
    </w:rPr>
  </w:style>
  <w:style w:type="paragraph" w:styleId="3">
    <w:name w:val="Body Text Indent 3"/>
    <w:basedOn w:val="a"/>
    <w:link w:val="30"/>
    <w:uiPriority w:val="99"/>
    <w:semiHidden/>
    <w:unhideWhenUsed/>
    <w:rsid w:val="00467AEC"/>
    <w:pPr>
      <w:spacing w:after="120"/>
      <w:ind w:leftChars="200" w:left="480"/>
    </w:pPr>
    <w:rPr>
      <w:sz w:val="16"/>
      <w:szCs w:val="16"/>
    </w:rPr>
  </w:style>
  <w:style w:type="character" w:customStyle="1" w:styleId="30">
    <w:name w:val="本文縮排 3 字元"/>
    <w:basedOn w:val="a0"/>
    <w:link w:val="3"/>
    <w:uiPriority w:val="99"/>
    <w:semiHidden/>
    <w:rsid w:val="00467AEC"/>
    <w:rPr>
      <w:rFonts w:ascii="細明體_HKSCS" w:eastAsia="細明體_HKSCS" w:hAnsi="細明體_HKSCS" w:cs="細明體_HKSCS"/>
      <w:sz w:val="16"/>
      <w:szCs w:val="16"/>
      <w:lang w:eastAsia="ja-JP"/>
    </w:rPr>
  </w:style>
  <w:style w:type="character" w:styleId="a8">
    <w:name w:val="Hyperlink"/>
    <w:basedOn w:val="a0"/>
    <w:uiPriority w:val="99"/>
    <w:unhideWhenUsed/>
    <w:rsid w:val="00D856CC"/>
    <w:rPr>
      <w:color w:val="0000FF" w:themeColor="hyperlink"/>
      <w:u w:val="single"/>
    </w:rPr>
  </w:style>
  <w:style w:type="character" w:styleId="a9">
    <w:name w:val="Unresolved Mention"/>
    <w:basedOn w:val="a0"/>
    <w:uiPriority w:val="99"/>
    <w:semiHidden/>
    <w:unhideWhenUsed/>
    <w:rsid w:val="00D856CC"/>
    <w:rPr>
      <w:color w:val="605E5C"/>
      <w:shd w:val="clear" w:color="auto" w:fill="E1DFDD"/>
    </w:rPr>
  </w:style>
  <w:style w:type="paragraph" w:styleId="aa">
    <w:name w:val="header"/>
    <w:basedOn w:val="a"/>
    <w:link w:val="ab"/>
    <w:uiPriority w:val="99"/>
    <w:unhideWhenUsed/>
    <w:rsid w:val="00CC00EE"/>
    <w:pPr>
      <w:tabs>
        <w:tab w:val="center" w:pos="4153"/>
        <w:tab w:val="right" w:pos="8306"/>
      </w:tabs>
      <w:snapToGrid w:val="0"/>
    </w:pPr>
    <w:rPr>
      <w:sz w:val="20"/>
      <w:szCs w:val="20"/>
    </w:rPr>
  </w:style>
  <w:style w:type="character" w:customStyle="1" w:styleId="ab">
    <w:name w:val="頁首 字元"/>
    <w:basedOn w:val="a0"/>
    <w:link w:val="aa"/>
    <w:uiPriority w:val="99"/>
    <w:rsid w:val="00CC00EE"/>
    <w:rPr>
      <w:rFonts w:ascii="細明體_HKSCS" w:eastAsia="細明體_HKSCS" w:hAnsi="細明體_HKSCS" w:cs="細明體_HKSCS"/>
      <w:sz w:val="20"/>
      <w:szCs w:val="20"/>
      <w:lang w:eastAsia="ja-JP"/>
    </w:rPr>
  </w:style>
  <w:style w:type="paragraph" w:styleId="ac">
    <w:name w:val="footer"/>
    <w:basedOn w:val="a"/>
    <w:link w:val="ad"/>
    <w:uiPriority w:val="99"/>
    <w:unhideWhenUsed/>
    <w:rsid w:val="00CC00EE"/>
    <w:pPr>
      <w:tabs>
        <w:tab w:val="center" w:pos="4153"/>
        <w:tab w:val="right" w:pos="8306"/>
      </w:tabs>
      <w:snapToGrid w:val="0"/>
    </w:pPr>
    <w:rPr>
      <w:sz w:val="20"/>
      <w:szCs w:val="20"/>
    </w:rPr>
  </w:style>
  <w:style w:type="character" w:customStyle="1" w:styleId="ad">
    <w:name w:val="頁尾 字元"/>
    <w:basedOn w:val="a0"/>
    <w:link w:val="ac"/>
    <w:uiPriority w:val="99"/>
    <w:rsid w:val="00CC00EE"/>
    <w:rPr>
      <w:rFonts w:ascii="細明體_HKSCS" w:eastAsia="細明體_HKSCS" w:hAnsi="細明體_HKSCS" w:cs="細明體_HKSCS"/>
      <w:sz w:val="20"/>
      <w:szCs w:val="20"/>
      <w:lang w:eastAsia="ja-JP"/>
    </w:rPr>
  </w:style>
  <w:style w:type="paragraph" w:styleId="ae">
    <w:name w:val="TOC Heading"/>
    <w:basedOn w:val="1"/>
    <w:next w:val="a"/>
    <w:uiPriority w:val="39"/>
    <w:unhideWhenUsed/>
    <w:qFormat/>
    <w:rsid w:val="00CC00EE"/>
    <w:pPr>
      <w:keepLines/>
      <w:widowControl/>
      <w:autoSpaceDE/>
      <w:autoSpaceDN/>
      <w:spacing w:before="240" w:after="0" w:line="259" w:lineRule="auto"/>
      <w:outlineLvl w:val="9"/>
    </w:pPr>
    <w:rPr>
      <w:b w:val="0"/>
      <w:bCs w:val="0"/>
      <w:color w:val="365F91" w:themeColor="accent1" w:themeShade="BF"/>
      <w:kern w:val="0"/>
      <w:lang w:eastAsia="zh-TW"/>
    </w:rPr>
  </w:style>
  <w:style w:type="paragraph" w:styleId="21">
    <w:name w:val="toc 2"/>
    <w:basedOn w:val="a"/>
    <w:next w:val="a"/>
    <w:autoRedefine/>
    <w:uiPriority w:val="39"/>
    <w:unhideWhenUsed/>
    <w:rsid w:val="00CC00EE"/>
    <w:pPr>
      <w:widowControl/>
      <w:autoSpaceDE/>
      <w:autoSpaceDN/>
      <w:spacing w:after="100" w:line="259" w:lineRule="auto"/>
      <w:ind w:left="220"/>
    </w:pPr>
    <w:rPr>
      <w:rFonts w:asciiTheme="minorHAnsi" w:eastAsiaTheme="minorEastAsia" w:hAnsiTheme="minorHAnsi" w:cs="Times New Roman"/>
      <w:lang w:eastAsia="zh-TW"/>
    </w:rPr>
  </w:style>
  <w:style w:type="paragraph" w:styleId="11">
    <w:name w:val="toc 1"/>
    <w:basedOn w:val="a"/>
    <w:next w:val="a"/>
    <w:autoRedefine/>
    <w:uiPriority w:val="39"/>
    <w:unhideWhenUsed/>
    <w:rsid w:val="004741D3"/>
    <w:pPr>
      <w:widowControl/>
      <w:tabs>
        <w:tab w:val="right" w:leader="dot" w:pos="10600"/>
      </w:tabs>
      <w:autoSpaceDE/>
      <w:autoSpaceDN/>
      <w:spacing w:after="100" w:line="259" w:lineRule="auto"/>
    </w:pPr>
    <w:rPr>
      <w:rFonts w:ascii="標楷體" w:eastAsia="標楷體" w:hAnsi="標楷體" w:cs="Times New Roman"/>
      <w:noProof/>
      <w:sz w:val="24"/>
      <w:szCs w:val="24"/>
      <w:lang w:eastAsia="zh-TW"/>
    </w:rPr>
  </w:style>
  <w:style w:type="paragraph" w:styleId="31">
    <w:name w:val="toc 3"/>
    <w:basedOn w:val="a"/>
    <w:next w:val="a"/>
    <w:autoRedefine/>
    <w:uiPriority w:val="39"/>
    <w:unhideWhenUsed/>
    <w:rsid w:val="00CC00EE"/>
    <w:pPr>
      <w:widowControl/>
      <w:autoSpaceDE/>
      <w:autoSpaceDN/>
      <w:spacing w:after="100" w:line="259" w:lineRule="auto"/>
      <w:ind w:left="440"/>
    </w:pPr>
    <w:rPr>
      <w:rFonts w:asciiTheme="minorHAnsi" w:eastAsiaTheme="minorEastAsia" w:hAnsiTheme="minorHAnsi" w:cs="Times New Roman"/>
      <w:lang w:eastAsia="zh-TW"/>
    </w:rPr>
  </w:style>
  <w:style w:type="paragraph" w:styleId="af">
    <w:name w:val="No Spacing"/>
    <w:link w:val="af0"/>
    <w:uiPriority w:val="1"/>
    <w:qFormat/>
    <w:rsid w:val="00F75BF6"/>
    <w:pPr>
      <w:widowControl/>
      <w:autoSpaceDE/>
      <w:autoSpaceDN/>
    </w:pPr>
    <w:rPr>
      <w:lang w:eastAsia="zh-TW"/>
    </w:rPr>
  </w:style>
  <w:style w:type="character" w:customStyle="1" w:styleId="af0">
    <w:name w:val="無間距 字元"/>
    <w:basedOn w:val="a0"/>
    <w:link w:val="af"/>
    <w:uiPriority w:val="1"/>
    <w:rsid w:val="00F75BF6"/>
    <w:rPr>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85640">
      <w:bodyDiv w:val="1"/>
      <w:marLeft w:val="0"/>
      <w:marRight w:val="0"/>
      <w:marTop w:val="0"/>
      <w:marBottom w:val="0"/>
      <w:divBdr>
        <w:top w:val="none" w:sz="0" w:space="0" w:color="auto"/>
        <w:left w:val="none" w:sz="0" w:space="0" w:color="auto"/>
        <w:bottom w:val="none" w:sz="0" w:space="0" w:color="auto"/>
        <w:right w:val="none" w:sz="0" w:space="0" w:color="auto"/>
      </w:divBdr>
    </w:div>
    <w:div w:id="2040618055">
      <w:bodyDiv w:val="1"/>
      <w:marLeft w:val="0"/>
      <w:marRight w:val="0"/>
      <w:marTop w:val="0"/>
      <w:marBottom w:val="0"/>
      <w:divBdr>
        <w:top w:val="none" w:sz="0" w:space="0" w:color="auto"/>
        <w:left w:val="none" w:sz="0" w:space="0" w:color="auto"/>
        <w:bottom w:val="none" w:sz="0" w:space="0" w:color="auto"/>
        <w:right w:val="none" w:sz="0" w:space="0" w:color="auto"/>
      </w:divBdr>
    </w:div>
    <w:div w:id="2087072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2025-06-30T00:00:00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AA56FB-60FD-4FB2-B43C-7179B9DC1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54</Pages>
  <Words>6869</Words>
  <Characters>39154</Characters>
  <Application>Microsoft Office Word</Application>
  <DocSecurity>0</DocSecurity>
  <Lines>326</Lines>
  <Paragraphs>91</Paragraphs>
  <ScaleCrop>false</ScaleCrop>
  <Company/>
  <LinksUpToDate>false</LinksUpToDate>
  <CharactersWithSpaces>45932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花蓮縣政府暨所屬機關學校</dc:title>
  <dc:creator>星光學苑</dc:creator>
  <cp:lastModifiedBy>1 花蓮</cp:lastModifiedBy>
  <cp:revision>95</cp:revision>
  <dcterms:created xsi:type="dcterms:W3CDTF">2025-06-26T08:05:00Z</dcterms:created>
  <dcterms:modified xsi:type="dcterms:W3CDTF">2025-07-02T07:36:00Z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Creator">
    <vt:lpwstr>Microsoft® Word LTSC</vt:lpwstr>
  </property>
  <property fmtid="{D5CDD505-2E9C-101B-9397-08002B2CF9AE}" pid="4" name="LastSaved">
    <vt:filetime>2025-06-26T00:00:00Z</vt:filetime>
  </property>
  <property fmtid="{D5CDD505-2E9C-101B-9397-08002B2CF9AE}" pid="5" name="Producer">
    <vt:lpwstr>Microsoft® Word LTSC</vt:lpwstr>
  </property>
</Properties>
</file>